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5BE" w:rsidRDefault="000215BE" w:rsidP="000215BE">
      <w:pPr>
        <w:spacing w:after="150" w:line="36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s-SV"/>
        </w:rPr>
      </w:pPr>
      <w:r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s-SV"/>
        </w:rPr>
        <w:t>ASENTAMIENTOS</w:t>
      </w:r>
    </w:p>
    <w:p w:rsidR="000215BE" w:rsidRPr="000215BE" w:rsidRDefault="000215BE" w:rsidP="000215BE">
      <w:pPr>
        <w:spacing w:after="150" w:line="36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es-SV"/>
        </w:rPr>
      </w:pPr>
      <w:r>
        <w:rPr>
          <w:rFonts w:ascii="inherit" w:eastAsia="Times New Roman" w:hAnsi="inherit" w:cs="Arial"/>
          <w:color w:val="333333"/>
          <w:sz w:val="36"/>
          <w:szCs w:val="36"/>
          <w:lang w:eastAsia="es-SV"/>
        </w:rPr>
        <w:t>REQUISITOS PARA HACER ASENTAMIENTOS</w:t>
      </w:r>
    </w:p>
    <w:p w:rsidR="000215BE" w:rsidRPr="000215BE" w:rsidRDefault="000215BE" w:rsidP="000215BE">
      <w:pPr>
        <w:spacing w:after="300" w:line="360" w:lineRule="auto"/>
        <w:rPr>
          <w:rFonts w:ascii="Arial" w:eastAsia="Times New Roman" w:hAnsi="Arial" w:cs="Arial"/>
          <w:color w:val="555555"/>
          <w:sz w:val="23"/>
          <w:szCs w:val="23"/>
          <w:lang w:eastAsia="es-SV"/>
        </w:rPr>
      </w:pP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t>Requisitos de conformidad al Art. 28, de la Ley Transitoria del Registro del Estado Familiar: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NACIDOS EN HOSPITALES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1) Documentos de Identidad de los padres.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2) Certificado de Nacimiento (Plantares) del niño (a).</w:t>
      </w:r>
      <w:bookmarkStart w:id="0" w:name="_GoBack"/>
      <w:bookmarkEnd w:id="0"/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3) Documento de Identidad de la persona informante.</w:t>
      </w:r>
    </w:p>
    <w:p w:rsidR="000215BE" w:rsidRPr="000215BE" w:rsidRDefault="000215BE" w:rsidP="000215BE">
      <w:pPr>
        <w:spacing w:after="300" w:line="360" w:lineRule="auto"/>
        <w:rPr>
          <w:rFonts w:ascii="Arial" w:eastAsia="Times New Roman" w:hAnsi="Arial" w:cs="Arial"/>
          <w:color w:val="555555"/>
          <w:sz w:val="23"/>
          <w:szCs w:val="23"/>
          <w:lang w:eastAsia="es-SV"/>
        </w:rPr>
      </w:pP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t>NACIDOS EN CASA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1) Documentos de Identidad de los padres.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2) Dos testigos con DUI que sepan firmar.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3) Partera con documentos de Identidad.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4) Presentar al nacido para que se impriman sus plantares.</w:t>
      </w:r>
    </w:p>
    <w:p w:rsidR="000215BE" w:rsidRPr="000215BE" w:rsidRDefault="000215BE" w:rsidP="000215BE">
      <w:pPr>
        <w:spacing w:after="300" w:line="360" w:lineRule="auto"/>
        <w:rPr>
          <w:rFonts w:ascii="Arial" w:eastAsia="Times New Roman" w:hAnsi="Arial" w:cs="Arial"/>
          <w:color w:val="555555"/>
          <w:sz w:val="23"/>
          <w:szCs w:val="23"/>
          <w:lang w:eastAsia="es-SV"/>
        </w:rPr>
      </w:pP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t>ACLARACIÓN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1 – La inscripción de la partida del niño (a) y la primera certificación son gratis.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2 – Recordar que los padres disponen de 90 días posteriores al nacimiento del niño (a) para registrarlo sin multa. Del día 91 y hasta antes que el niño (a) cumpla los siete años podrá inscribirse previo el pago de una multa de 2.86.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3 – La persona informante podrá ser el padre, la madre o un pariente cercano del recién nacido, En el Caso que los padres sean casados cualquier pariente puede dar los datos.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4 – En caso que al niño (a) no se le establezca filiación paterna el documento de identidad a presentarse será el de la madre.</w:t>
      </w:r>
      <w:r w:rsidRPr="000215BE">
        <w:rPr>
          <w:rFonts w:ascii="Arial" w:eastAsia="Times New Roman" w:hAnsi="Arial" w:cs="Arial"/>
          <w:color w:val="555555"/>
          <w:sz w:val="23"/>
          <w:szCs w:val="23"/>
          <w:lang w:eastAsia="es-SV"/>
        </w:rPr>
        <w:br/>
        <w:t>5 – Los documentos mencionados deben presentarse en original</w:t>
      </w:r>
    </w:p>
    <w:p w:rsidR="001B0DEE" w:rsidRDefault="001B0DEE"/>
    <w:sectPr w:rsidR="001B0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BE"/>
    <w:rsid w:val="000215BE"/>
    <w:rsid w:val="001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0057C"/>
  <w15:chartTrackingRefBased/>
  <w15:docId w15:val="{611A43EE-1BA2-4DFC-8A8D-291D30F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21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tulo2">
    <w:name w:val="heading 2"/>
    <w:basedOn w:val="Normal"/>
    <w:link w:val="Ttulo2Car"/>
    <w:uiPriority w:val="9"/>
    <w:qFormat/>
    <w:rsid w:val="00021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15BE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0215BE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2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</cp:revision>
  <dcterms:created xsi:type="dcterms:W3CDTF">2020-03-11T19:22:00Z</dcterms:created>
  <dcterms:modified xsi:type="dcterms:W3CDTF">2020-03-11T19:32:00Z</dcterms:modified>
</cp:coreProperties>
</file>