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F5DB5" w14:textId="77777777" w:rsidR="00CF351C" w:rsidRDefault="00CF351C" w:rsidP="00CF351C">
      <w:pPr>
        <w:jc w:val="center"/>
        <w:rPr>
          <w:b/>
          <w:bCs/>
          <w:u w:val="single"/>
        </w:rPr>
      </w:pPr>
    </w:p>
    <w:p w14:paraId="7EA09B90" w14:textId="77777777" w:rsidR="00CF351C" w:rsidRDefault="00CF351C" w:rsidP="00CF351C">
      <w:pPr>
        <w:jc w:val="center"/>
        <w:rPr>
          <w:b/>
          <w:bCs/>
        </w:rPr>
      </w:pPr>
      <w:r w:rsidRPr="00CF351C">
        <w:rPr>
          <w:b/>
          <w:bCs/>
        </w:rPr>
        <w:t xml:space="preserve">DEPARTAMENTO DE MANTENIMIENTO </w:t>
      </w:r>
      <w:r w:rsidRPr="00CF351C">
        <w:rPr>
          <w:b/>
          <w:bCs/>
        </w:rPr>
        <w:t>ELECTRICO</w:t>
      </w:r>
      <w:r>
        <w:rPr>
          <w:b/>
          <w:bCs/>
        </w:rPr>
        <w:t>:</w:t>
      </w:r>
    </w:p>
    <w:p w14:paraId="0A8DB7BC" w14:textId="09B61385" w:rsidR="00CF351C" w:rsidRPr="00CF351C" w:rsidRDefault="00CF351C" w:rsidP="00F439D6">
      <w:r>
        <w:rPr>
          <w:noProof/>
        </w:rPr>
        <w:drawing>
          <wp:anchor distT="0" distB="0" distL="114300" distR="114300" simplePos="0" relativeHeight="251659264" behindDoc="0" locked="0" layoutInCell="1" allowOverlap="1" wp14:anchorId="60BA87F0" wp14:editId="40254CAD">
            <wp:simplePos x="0" y="0"/>
            <wp:positionH relativeFrom="margin">
              <wp:posOffset>1549082</wp:posOffset>
            </wp:positionH>
            <wp:positionV relativeFrom="paragraph">
              <wp:posOffset>270194</wp:posOffset>
            </wp:positionV>
            <wp:extent cx="2533015" cy="2846567"/>
            <wp:effectExtent l="0" t="4127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3015" cy="284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351C">
        <w:t xml:space="preserve"> </w:t>
      </w:r>
    </w:p>
    <w:p w14:paraId="3AD80305" w14:textId="77777777" w:rsidR="00CF351C" w:rsidRDefault="00CF351C" w:rsidP="002F099C">
      <w:pPr>
        <w:tabs>
          <w:tab w:val="left" w:pos="1800"/>
        </w:tabs>
        <w:jc w:val="center"/>
        <w:rPr>
          <w:b/>
          <w:bCs/>
          <w:sz w:val="24"/>
          <w:szCs w:val="24"/>
          <w:lang w:val="es-ES"/>
        </w:rPr>
      </w:pPr>
    </w:p>
    <w:p w14:paraId="6CA660A6" w14:textId="0BF8B5D4" w:rsidR="00C66D58" w:rsidRDefault="00CF351C" w:rsidP="002F099C">
      <w:pPr>
        <w:tabs>
          <w:tab w:val="left" w:pos="1800"/>
        </w:tabs>
        <w:jc w:val="center"/>
        <w:rPr>
          <w:b/>
          <w:bCs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797671A" wp14:editId="273924EC">
            <wp:simplePos x="0" y="0"/>
            <wp:positionH relativeFrom="margin">
              <wp:posOffset>-666750</wp:posOffset>
            </wp:positionH>
            <wp:positionV relativeFrom="paragraph">
              <wp:posOffset>2929890</wp:posOffset>
            </wp:positionV>
            <wp:extent cx="3048000" cy="234696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1B869F2" wp14:editId="5D82895B">
            <wp:simplePos x="0" y="0"/>
            <wp:positionH relativeFrom="column">
              <wp:posOffset>3314700</wp:posOffset>
            </wp:positionH>
            <wp:positionV relativeFrom="paragraph">
              <wp:posOffset>2956560</wp:posOffset>
            </wp:positionV>
            <wp:extent cx="3047365" cy="2324100"/>
            <wp:effectExtent l="0" t="0" r="63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6445C7" w14:textId="24D5D33D" w:rsidR="00CF351C" w:rsidRPr="00CF351C" w:rsidRDefault="00CF351C" w:rsidP="00CF351C">
      <w:pPr>
        <w:rPr>
          <w:sz w:val="24"/>
          <w:szCs w:val="24"/>
          <w:lang w:val="es-ES"/>
        </w:rPr>
      </w:pPr>
    </w:p>
    <w:p w14:paraId="3A158CDF" w14:textId="67CA2C50" w:rsidR="00CF351C" w:rsidRPr="00CF351C" w:rsidRDefault="00CF351C" w:rsidP="00CF351C">
      <w:pPr>
        <w:rPr>
          <w:sz w:val="24"/>
          <w:szCs w:val="24"/>
          <w:lang w:val="es-ES"/>
        </w:rPr>
      </w:pPr>
    </w:p>
    <w:p w14:paraId="5212E914" w14:textId="3A84934F" w:rsidR="00CF351C" w:rsidRPr="00CF351C" w:rsidRDefault="00CF351C" w:rsidP="00CF351C">
      <w:pPr>
        <w:rPr>
          <w:sz w:val="24"/>
          <w:szCs w:val="24"/>
          <w:lang w:val="es-ES"/>
        </w:rPr>
      </w:pPr>
    </w:p>
    <w:p w14:paraId="0B141EE3" w14:textId="1DF18E22" w:rsidR="00CF351C" w:rsidRPr="00CF351C" w:rsidRDefault="00CF351C" w:rsidP="00CF351C">
      <w:pPr>
        <w:rPr>
          <w:sz w:val="24"/>
          <w:szCs w:val="24"/>
          <w:lang w:val="es-ES"/>
        </w:rPr>
      </w:pPr>
    </w:p>
    <w:p w14:paraId="56E67382" w14:textId="61EA352A" w:rsidR="00CF351C" w:rsidRPr="00CF351C" w:rsidRDefault="00CF351C" w:rsidP="00CF351C">
      <w:pPr>
        <w:rPr>
          <w:sz w:val="24"/>
          <w:szCs w:val="24"/>
          <w:lang w:val="es-ES"/>
        </w:rPr>
      </w:pPr>
    </w:p>
    <w:p w14:paraId="71067E85" w14:textId="2130B499" w:rsidR="00CF351C" w:rsidRPr="00CF351C" w:rsidRDefault="00CF351C" w:rsidP="00CF351C">
      <w:pPr>
        <w:rPr>
          <w:sz w:val="24"/>
          <w:szCs w:val="24"/>
          <w:lang w:val="es-ES"/>
        </w:rPr>
      </w:pPr>
    </w:p>
    <w:p w14:paraId="648D03DB" w14:textId="10D9E432" w:rsidR="00CF351C" w:rsidRDefault="00CF351C" w:rsidP="00CF351C">
      <w:pPr>
        <w:rPr>
          <w:b/>
          <w:bCs/>
          <w:sz w:val="24"/>
          <w:szCs w:val="24"/>
          <w:lang w:val="es-ES"/>
        </w:rPr>
      </w:pPr>
    </w:p>
    <w:p w14:paraId="1213FA67" w14:textId="1BD1030B" w:rsidR="00CF351C" w:rsidRDefault="00CF351C" w:rsidP="00CF351C">
      <w:pPr>
        <w:tabs>
          <w:tab w:val="left" w:pos="6945"/>
        </w:tabs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ab/>
      </w:r>
    </w:p>
    <w:p w14:paraId="3C6E7964" w14:textId="7533B43C" w:rsidR="00CF351C" w:rsidRDefault="00CF351C" w:rsidP="00CF351C">
      <w:pPr>
        <w:tabs>
          <w:tab w:val="left" w:pos="6945"/>
        </w:tabs>
        <w:rPr>
          <w:sz w:val="24"/>
          <w:szCs w:val="24"/>
          <w:lang w:val="es-ES"/>
        </w:rPr>
      </w:pPr>
    </w:p>
    <w:p w14:paraId="5B9669DE" w14:textId="34683E18" w:rsidR="00CF351C" w:rsidRDefault="00CF351C" w:rsidP="00CF351C">
      <w:pPr>
        <w:tabs>
          <w:tab w:val="left" w:pos="6945"/>
        </w:tabs>
        <w:rPr>
          <w:sz w:val="24"/>
          <w:szCs w:val="24"/>
          <w:lang w:val="es-ES"/>
        </w:rPr>
      </w:pPr>
    </w:p>
    <w:p w14:paraId="1E22ED65" w14:textId="3CFA0AE4" w:rsidR="00CF351C" w:rsidRDefault="00CF351C" w:rsidP="00CF351C">
      <w:pPr>
        <w:tabs>
          <w:tab w:val="left" w:pos="6945"/>
        </w:tabs>
        <w:rPr>
          <w:sz w:val="24"/>
          <w:szCs w:val="24"/>
          <w:lang w:val="es-ES"/>
        </w:rPr>
      </w:pPr>
    </w:p>
    <w:p w14:paraId="5F80A671" w14:textId="657E202E" w:rsidR="00CF351C" w:rsidRDefault="00CF351C" w:rsidP="00CF351C">
      <w:pPr>
        <w:tabs>
          <w:tab w:val="left" w:pos="6945"/>
        </w:tabs>
        <w:rPr>
          <w:sz w:val="24"/>
          <w:szCs w:val="24"/>
          <w:lang w:val="es-ES"/>
        </w:rPr>
      </w:pPr>
    </w:p>
    <w:p w14:paraId="32A56A77" w14:textId="0EF22456" w:rsidR="00CF351C" w:rsidRDefault="00CF351C" w:rsidP="00CF351C">
      <w:pPr>
        <w:tabs>
          <w:tab w:val="left" w:pos="6945"/>
        </w:tabs>
        <w:rPr>
          <w:sz w:val="24"/>
          <w:szCs w:val="24"/>
          <w:lang w:val="es-ES"/>
        </w:rPr>
      </w:pPr>
    </w:p>
    <w:p w14:paraId="7A68A731" w14:textId="1BE30C99" w:rsidR="00CF351C" w:rsidRDefault="00CF351C" w:rsidP="00CF351C">
      <w:pPr>
        <w:tabs>
          <w:tab w:val="left" w:pos="6945"/>
        </w:tabs>
        <w:rPr>
          <w:sz w:val="24"/>
          <w:szCs w:val="24"/>
          <w:lang w:val="es-ES"/>
        </w:rPr>
      </w:pPr>
    </w:p>
    <w:p w14:paraId="7066FE8E" w14:textId="3A407789" w:rsidR="00CF351C" w:rsidRDefault="00CF351C" w:rsidP="00CF351C">
      <w:pPr>
        <w:tabs>
          <w:tab w:val="left" w:pos="6945"/>
        </w:tabs>
        <w:rPr>
          <w:sz w:val="24"/>
          <w:szCs w:val="24"/>
          <w:lang w:val="es-ES"/>
        </w:rPr>
      </w:pPr>
    </w:p>
    <w:p w14:paraId="5636969D" w14:textId="073CE8B2" w:rsidR="00CF351C" w:rsidRDefault="00CF351C" w:rsidP="00CF351C">
      <w:pPr>
        <w:tabs>
          <w:tab w:val="left" w:pos="6945"/>
        </w:tabs>
        <w:rPr>
          <w:sz w:val="24"/>
          <w:szCs w:val="24"/>
          <w:lang w:val="es-ES"/>
        </w:rPr>
      </w:pPr>
    </w:p>
    <w:p w14:paraId="46B7981B" w14:textId="0C531A6E" w:rsidR="00CF351C" w:rsidRDefault="00CF351C" w:rsidP="00CF351C">
      <w:pPr>
        <w:tabs>
          <w:tab w:val="left" w:pos="6945"/>
        </w:tabs>
        <w:rPr>
          <w:sz w:val="24"/>
          <w:szCs w:val="24"/>
          <w:lang w:val="es-ES"/>
        </w:rPr>
      </w:pPr>
    </w:p>
    <w:p w14:paraId="6B29A089" w14:textId="370098EA" w:rsidR="00CF351C" w:rsidRDefault="00CF351C" w:rsidP="00CF351C">
      <w:pPr>
        <w:tabs>
          <w:tab w:val="left" w:pos="6945"/>
        </w:tabs>
        <w:rPr>
          <w:sz w:val="24"/>
          <w:szCs w:val="24"/>
          <w:lang w:val="es-ES"/>
        </w:rPr>
      </w:pPr>
    </w:p>
    <w:p w14:paraId="2CF70746" w14:textId="1BDEE019" w:rsidR="00CF351C" w:rsidRDefault="00CF351C" w:rsidP="00CF351C">
      <w:pPr>
        <w:tabs>
          <w:tab w:val="left" w:pos="6945"/>
        </w:tabs>
        <w:rPr>
          <w:sz w:val="24"/>
          <w:szCs w:val="24"/>
          <w:lang w:val="es-ES"/>
        </w:rPr>
      </w:pPr>
    </w:p>
    <w:p w14:paraId="5047E67D" w14:textId="71622738" w:rsidR="00CF351C" w:rsidRDefault="00CF351C" w:rsidP="00CF351C">
      <w:pPr>
        <w:tabs>
          <w:tab w:val="left" w:pos="6945"/>
        </w:tabs>
        <w:rPr>
          <w:sz w:val="24"/>
          <w:szCs w:val="24"/>
          <w:lang w:val="es-ES"/>
        </w:rPr>
      </w:pPr>
    </w:p>
    <w:p w14:paraId="5D877911" w14:textId="313C6668" w:rsidR="00CF351C" w:rsidRDefault="00CF351C" w:rsidP="00CF351C">
      <w:pPr>
        <w:tabs>
          <w:tab w:val="left" w:pos="6945"/>
        </w:tabs>
        <w:rPr>
          <w:sz w:val="24"/>
          <w:szCs w:val="24"/>
          <w:lang w:val="es-ES"/>
        </w:rPr>
      </w:pPr>
    </w:p>
    <w:tbl>
      <w:tblPr>
        <w:tblStyle w:val="Tablaconcuadrcula"/>
        <w:tblpPr w:leftFromText="141" w:rightFromText="141" w:vertAnchor="page" w:horzAnchor="margin" w:tblpY="3421"/>
        <w:tblW w:w="9066" w:type="dxa"/>
        <w:tblInd w:w="0" w:type="dxa"/>
        <w:tblLook w:val="04A0" w:firstRow="1" w:lastRow="0" w:firstColumn="1" w:lastColumn="0" w:noHBand="0" w:noVBand="1"/>
      </w:tblPr>
      <w:tblGrid>
        <w:gridCol w:w="4533"/>
        <w:gridCol w:w="4533"/>
      </w:tblGrid>
      <w:tr w:rsidR="00F439D6" w14:paraId="0E5726A7" w14:textId="77777777" w:rsidTr="00F439D6">
        <w:trPr>
          <w:trHeight w:val="562"/>
        </w:trPr>
        <w:tc>
          <w:tcPr>
            <w:tcW w:w="4533" w:type="dxa"/>
            <w:shd w:val="clear" w:color="auto" w:fill="BDD6EE" w:themeFill="accent1" w:themeFillTint="66"/>
          </w:tcPr>
          <w:p w14:paraId="3E5139D6" w14:textId="4844D5C9" w:rsidR="00F439D6" w:rsidRPr="00977F56" w:rsidRDefault="00F439D6" w:rsidP="00F439D6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977F56">
              <w:rPr>
                <w:b/>
                <w:bCs/>
              </w:rPr>
              <w:t>MES</w:t>
            </w:r>
          </w:p>
        </w:tc>
        <w:tc>
          <w:tcPr>
            <w:tcW w:w="4533" w:type="dxa"/>
            <w:shd w:val="clear" w:color="auto" w:fill="BDD6EE" w:themeFill="accent1" w:themeFillTint="66"/>
          </w:tcPr>
          <w:p w14:paraId="4D248D8D" w14:textId="77777777" w:rsidR="00F439D6" w:rsidRPr="00977F56" w:rsidRDefault="00F439D6" w:rsidP="00F439D6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977F56">
              <w:rPr>
                <w:b/>
                <w:bCs/>
              </w:rPr>
              <w:t>ACTIVIDADES</w:t>
            </w:r>
          </w:p>
        </w:tc>
      </w:tr>
      <w:tr w:rsidR="00F439D6" w14:paraId="3F0EBFB0" w14:textId="77777777" w:rsidTr="00F439D6">
        <w:trPr>
          <w:trHeight w:val="1567"/>
        </w:trPr>
        <w:tc>
          <w:tcPr>
            <w:tcW w:w="4533" w:type="dxa"/>
            <w:shd w:val="clear" w:color="auto" w:fill="D9D9D9" w:themeFill="background1" w:themeFillShade="D9"/>
          </w:tcPr>
          <w:p w14:paraId="407292A2" w14:textId="77777777" w:rsidR="00F439D6" w:rsidRDefault="00F439D6" w:rsidP="00F439D6">
            <w:pPr>
              <w:pStyle w:val="Prrafodelista"/>
              <w:ind w:left="0"/>
              <w:jc w:val="center"/>
              <w:rPr>
                <w:b/>
                <w:bCs/>
              </w:rPr>
            </w:pPr>
          </w:p>
          <w:p w14:paraId="06703303" w14:textId="77777777" w:rsidR="00F439D6" w:rsidRDefault="00F439D6" w:rsidP="00F439D6">
            <w:pPr>
              <w:pStyle w:val="Prrafodelista"/>
              <w:ind w:left="0"/>
              <w:jc w:val="center"/>
              <w:rPr>
                <w:b/>
                <w:bCs/>
              </w:rPr>
            </w:pPr>
          </w:p>
          <w:p w14:paraId="1961AB9F" w14:textId="77777777" w:rsidR="00F439D6" w:rsidRPr="00977F56" w:rsidRDefault="00F439D6" w:rsidP="00F439D6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977F56">
              <w:rPr>
                <w:b/>
                <w:bCs/>
              </w:rPr>
              <w:t>Abril</w:t>
            </w:r>
          </w:p>
        </w:tc>
        <w:tc>
          <w:tcPr>
            <w:tcW w:w="4533" w:type="dxa"/>
          </w:tcPr>
          <w:p w14:paraId="5301A8B6" w14:textId="77777777" w:rsidR="00F439D6" w:rsidRDefault="00F439D6" w:rsidP="00F439D6">
            <w:pPr>
              <w:pStyle w:val="Prrafodelista"/>
              <w:numPr>
                <w:ilvl w:val="0"/>
                <w:numId w:val="12"/>
              </w:numPr>
            </w:pPr>
            <w:r>
              <w:t xml:space="preserve">Cambio de 100 fotocelda </w:t>
            </w:r>
          </w:p>
          <w:p w14:paraId="01B21F92" w14:textId="28BD7F43" w:rsidR="00F439D6" w:rsidRPr="00F439D6" w:rsidRDefault="00F439D6" w:rsidP="00F439D6">
            <w:pPr>
              <w:pStyle w:val="Prrafodelista"/>
              <w:numPr>
                <w:ilvl w:val="0"/>
                <w:numId w:val="12"/>
              </w:numPr>
              <w:rPr>
                <w:lang w:val="es-MX"/>
              </w:rPr>
            </w:pPr>
            <w:r w:rsidRPr="00F439D6">
              <w:rPr>
                <w:lang w:val="es-MX"/>
              </w:rPr>
              <w:t xml:space="preserve">Conteo de luminarias con empresas </w:t>
            </w:r>
            <w:r w:rsidRPr="00F439D6">
              <w:rPr>
                <w:lang w:val="es-MX"/>
              </w:rPr>
              <w:t>DEUSEM</w:t>
            </w:r>
            <w:r w:rsidRPr="00F439D6">
              <w:rPr>
                <w:lang w:val="es-MX"/>
              </w:rPr>
              <w:t xml:space="preserve"> (8 días)</w:t>
            </w:r>
          </w:p>
          <w:p w14:paraId="2971C229" w14:textId="77777777" w:rsidR="00F439D6" w:rsidRDefault="00F439D6" w:rsidP="00F439D6">
            <w:pPr>
              <w:pStyle w:val="Prrafodelista"/>
              <w:numPr>
                <w:ilvl w:val="0"/>
                <w:numId w:val="12"/>
              </w:numPr>
            </w:pPr>
            <w:r>
              <w:t>Reparación de luminarias LED</w:t>
            </w:r>
          </w:p>
          <w:p w14:paraId="0C32797D" w14:textId="77777777" w:rsidR="00F439D6" w:rsidRDefault="00F439D6" w:rsidP="00F439D6">
            <w:pPr>
              <w:pStyle w:val="Prrafodelista"/>
              <w:numPr>
                <w:ilvl w:val="0"/>
                <w:numId w:val="12"/>
              </w:numPr>
            </w:pPr>
            <w:r>
              <w:t>Modificación de luminarias 220x110v</w:t>
            </w:r>
          </w:p>
          <w:p w14:paraId="076B6BAF" w14:textId="77777777" w:rsidR="00F439D6" w:rsidRDefault="00F439D6" w:rsidP="00F439D6">
            <w:pPr>
              <w:pStyle w:val="Prrafodelista"/>
              <w:ind w:left="0"/>
            </w:pPr>
          </w:p>
        </w:tc>
      </w:tr>
      <w:tr w:rsidR="00F439D6" w14:paraId="7404F527" w14:textId="77777777" w:rsidTr="00F439D6">
        <w:trPr>
          <w:trHeight w:val="1567"/>
        </w:trPr>
        <w:tc>
          <w:tcPr>
            <w:tcW w:w="4533" w:type="dxa"/>
            <w:shd w:val="clear" w:color="auto" w:fill="D9D9D9" w:themeFill="background1" w:themeFillShade="D9"/>
          </w:tcPr>
          <w:p w14:paraId="33DC95BC" w14:textId="77777777" w:rsidR="00F439D6" w:rsidRDefault="00F439D6" w:rsidP="00F439D6">
            <w:pPr>
              <w:pStyle w:val="Prrafodelista"/>
              <w:ind w:left="0"/>
              <w:jc w:val="center"/>
              <w:rPr>
                <w:b/>
                <w:bCs/>
              </w:rPr>
            </w:pPr>
          </w:p>
          <w:p w14:paraId="30691C1F" w14:textId="77777777" w:rsidR="00F439D6" w:rsidRDefault="00F439D6" w:rsidP="00F439D6">
            <w:pPr>
              <w:pStyle w:val="Prrafodelista"/>
              <w:ind w:left="0"/>
              <w:jc w:val="center"/>
              <w:rPr>
                <w:b/>
                <w:bCs/>
              </w:rPr>
            </w:pPr>
          </w:p>
          <w:p w14:paraId="4B68AE66" w14:textId="77777777" w:rsidR="00F439D6" w:rsidRPr="00977F56" w:rsidRDefault="00F439D6" w:rsidP="00F439D6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977F56">
              <w:rPr>
                <w:b/>
                <w:bCs/>
              </w:rPr>
              <w:t>Mayo</w:t>
            </w:r>
          </w:p>
        </w:tc>
        <w:tc>
          <w:tcPr>
            <w:tcW w:w="4533" w:type="dxa"/>
          </w:tcPr>
          <w:p w14:paraId="09F7506E" w14:textId="77777777" w:rsidR="00F439D6" w:rsidRDefault="00F439D6" w:rsidP="00F439D6">
            <w:pPr>
              <w:pStyle w:val="Prrafodelista"/>
              <w:numPr>
                <w:ilvl w:val="0"/>
                <w:numId w:val="13"/>
              </w:numPr>
            </w:pPr>
            <w:r>
              <w:t xml:space="preserve">Reparación de líneas reventadas </w:t>
            </w:r>
          </w:p>
          <w:p w14:paraId="6FD54979" w14:textId="77777777" w:rsidR="00F439D6" w:rsidRDefault="00F439D6" w:rsidP="00F439D6">
            <w:pPr>
              <w:pStyle w:val="Prrafodelista"/>
              <w:numPr>
                <w:ilvl w:val="0"/>
                <w:numId w:val="13"/>
              </w:numPr>
            </w:pPr>
            <w:r>
              <w:t xml:space="preserve">Instalación de 7 luminarias nuevas </w:t>
            </w:r>
          </w:p>
          <w:p w14:paraId="6470AC07" w14:textId="77777777" w:rsidR="00F439D6" w:rsidRDefault="00F439D6" w:rsidP="00F439D6">
            <w:pPr>
              <w:pStyle w:val="Prrafodelista"/>
              <w:numPr>
                <w:ilvl w:val="0"/>
                <w:numId w:val="13"/>
              </w:numPr>
            </w:pPr>
            <w:r>
              <w:t xml:space="preserve">Cambios de focos ahorrativos </w:t>
            </w:r>
          </w:p>
          <w:p w14:paraId="51847929" w14:textId="77777777" w:rsidR="00F439D6" w:rsidRDefault="00F439D6" w:rsidP="00F439D6">
            <w:pPr>
              <w:pStyle w:val="Prrafodelista"/>
              <w:numPr>
                <w:ilvl w:val="0"/>
                <w:numId w:val="13"/>
              </w:numPr>
            </w:pPr>
            <w:r>
              <w:t>Reparación de luminarias de oficinas</w:t>
            </w:r>
          </w:p>
          <w:p w14:paraId="6228F3F5" w14:textId="77777777" w:rsidR="00F439D6" w:rsidRPr="00F439D6" w:rsidRDefault="00F439D6" w:rsidP="00F439D6">
            <w:pPr>
              <w:pStyle w:val="Prrafodelista"/>
              <w:numPr>
                <w:ilvl w:val="0"/>
                <w:numId w:val="13"/>
              </w:numPr>
              <w:rPr>
                <w:lang w:val="es-MX"/>
              </w:rPr>
            </w:pPr>
            <w:r w:rsidRPr="00F439D6">
              <w:rPr>
                <w:lang w:val="es-MX"/>
              </w:rPr>
              <w:t>Cambio de balastro y tubos de 40w</w:t>
            </w:r>
          </w:p>
          <w:p w14:paraId="5823E494" w14:textId="77777777" w:rsidR="00F439D6" w:rsidRPr="00F439D6" w:rsidRDefault="00F439D6" w:rsidP="00F439D6">
            <w:pPr>
              <w:pStyle w:val="Prrafodelista"/>
              <w:numPr>
                <w:ilvl w:val="0"/>
                <w:numId w:val="13"/>
              </w:numPr>
              <w:rPr>
                <w:lang w:val="es-MX"/>
              </w:rPr>
            </w:pPr>
            <w:r w:rsidRPr="00F439D6">
              <w:rPr>
                <w:lang w:val="es-MX"/>
              </w:rPr>
              <w:t xml:space="preserve">Instalación de festone en velaciones </w:t>
            </w:r>
          </w:p>
        </w:tc>
      </w:tr>
      <w:tr w:rsidR="00F439D6" w14:paraId="5AEFA03A" w14:textId="77777777" w:rsidTr="00F439D6">
        <w:trPr>
          <w:trHeight w:val="3398"/>
        </w:trPr>
        <w:tc>
          <w:tcPr>
            <w:tcW w:w="4533" w:type="dxa"/>
            <w:shd w:val="clear" w:color="auto" w:fill="D9D9D9" w:themeFill="background1" w:themeFillShade="D9"/>
          </w:tcPr>
          <w:p w14:paraId="7D3DCEE0" w14:textId="77777777" w:rsidR="00F439D6" w:rsidRPr="00F439D6" w:rsidRDefault="00F439D6" w:rsidP="00F439D6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</w:p>
          <w:p w14:paraId="4736755D" w14:textId="77777777" w:rsidR="00F439D6" w:rsidRPr="00F439D6" w:rsidRDefault="00F439D6" w:rsidP="00F439D6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</w:p>
          <w:p w14:paraId="0F4152B8" w14:textId="77777777" w:rsidR="00F439D6" w:rsidRPr="00977F56" w:rsidRDefault="00F439D6" w:rsidP="00F439D6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977F56">
              <w:rPr>
                <w:b/>
                <w:bCs/>
              </w:rPr>
              <w:t>Junio</w:t>
            </w:r>
          </w:p>
        </w:tc>
        <w:tc>
          <w:tcPr>
            <w:tcW w:w="4533" w:type="dxa"/>
          </w:tcPr>
          <w:p w14:paraId="580F1FD4" w14:textId="77777777" w:rsidR="00F439D6" w:rsidRPr="00F439D6" w:rsidRDefault="00F439D6" w:rsidP="00F439D6">
            <w:pPr>
              <w:pStyle w:val="Prrafodelista"/>
              <w:numPr>
                <w:ilvl w:val="0"/>
                <w:numId w:val="14"/>
              </w:numPr>
              <w:rPr>
                <w:lang w:val="es-MX"/>
              </w:rPr>
            </w:pPr>
            <w:r w:rsidRPr="00F439D6">
              <w:rPr>
                <w:lang w:val="es-MX"/>
              </w:rPr>
              <w:t>Revisión y reparación de sistema eléctricos de campos de feria municipal</w:t>
            </w:r>
          </w:p>
          <w:p w14:paraId="5744F0B0" w14:textId="77777777" w:rsidR="00F439D6" w:rsidRPr="00F439D6" w:rsidRDefault="00F439D6" w:rsidP="00F439D6">
            <w:pPr>
              <w:pStyle w:val="Prrafodelista"/>
              <w:numPr>
                <w:ilvl w:val="0"/>
                <w:numId w:val="14"/>
              </w:numPr>
              <w:rPr>
                <w:lang w:val="es-MX"/>
              </w:rPr>
            </w:pPr>
            <w:r w:rsidRPr="00F439D6">
              <w:rPr>
                <w:lang w:val="es-MX"/>
              </w:rPr>
              <w:t>Reparación de circuito en estadio Topiltzin</w:t>
            </w:r>
          </w:p>
          <w:p w14:paraId="0AD286A1" w14:textId="77777777" w:rsidR="00F439D6" w:rsidRPr="00F439D6" w:rsidRDefault="00F439D6" w:rsidP="00F439D6">
            <w:pPr>
              <w:pStyle w:val="Prrafodelista"/>
              <w:numPr>
                <w:ilvl w:val="0"/>
                <w:numId w:val="14"/>
              </w:numPr>
              <w:rPr>
                <w:lang w:val="es-MX"/>
              </w:rPr>
            </w:pPr>
            <w:r w:rsidRPr="00F439D6">
              <w:rPr>
                <w:lang w:val="es-MX"/>
              </w:rPr>
              <w:t xml:space="preserve">Mantenimiento y reparación de faroles en Complejo Municipal </w:t>
            </w:r>
          </w:p>
          <w:p w14:paraId="4983772D" w14:textId="77777777" w:rsidR="00F439D6" w:rsidRPr="00F439D6" w:rsidRDefault="00F439D6" w:rsidP="00F439D6">
            <w:pPr>
              <w:pStyle w:val="Prrafodelista"/>
              <w:numPr>
                <w:ilvl w:val="0"/>
                <w:numId w:val="14"/>
              </w:numPr>
              <w:rPr>
                <w:lang w:val="es-MX"/>
              </w:rPr>
            </w:pPr>
            <w:r w:rsidRPr="00F439D6">
              <w:rPr>
                <w:lang w:val="es-MX"/>
              </w:rPr>
              <w:t xml:space="preserve">Chequeo de sistema eléctrico en tomacorriente por posible circuito en el mercado municipal </w:t>
            </w:r>
          </w:p>
          <w:p w14:paraId="537FC506" w14:textId="77777777" w:rsidR="00F439D6" w:rsidRPr="00F439D6" w:rsidRDefault="00F439D6" w:rsidP="00F439D6">
            <w:pPr>
              <w:pStyle w:val="Prrafodelista"/>
              <w:numPr>
                <w:ilvl w:val="0"/>
                <w:numId w:val="14"/>
              </w:numPr>
              <w:rPr>
                <w:lang w:val="es-MX"/>
              </w:rPr>
            </w:pPr>
            <w:r w:rsidRPr="00F439D6">
              <w:rPr>
                <w:lang w:val="es-MX"/>
              </w:rPr>
              <w:t>Desmontaje de luminarias de prueba solar.</w:t>
            </w:r>
          </w:p>
          <w:p w14:paraId="67B6628D" w14:textId="77777777" w:rsidR="00F439D6" w:rsidRPr="00F439D6" w:rsidRDefault="00F439D6" w:rsidP="00F439D6">
            <w:pPr>
              <w:pStyle w:val="Prrafodelista"/>
              <w:ind w:left="0"/>
              <w:rPr>
                <w:lang w:val="es-MX"/>
              </w:rPr>
            </w:pPr>
            <w:r w:rsidRPr="00F439D6">
              <w:rPr>
                <w:lang w:val="es-MX"/>
              </w:rPr>
              <w:t xml:space="preserve"> </w:t>
            </w:r>
          </w:p>
        </w:tc>
      </w:tr>
    </w:tbl>
    <w:p w14:paraId="75316677" w14:textId="571C2C9B" w:rsidR="00CF351C" w:rsidRPr="00F439D6" w:rsidRDefault="00F439D6" w:rsidP="00F439D6">
      <w:pPr>
        <w:tabs>
          <w:tab w:val="left" w:pos="6945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F439D6">
        <w:rPr>
          <w:rFonts w:ascii="Arial" w:hAnsi="Arial" w:cs="Arial"/>
          <w:b/>
          <w:bCs/>
          <w:sz w:val="24"/>
          <w:szCs w:val="24"/>
        </w:rPr>
        <w:t>Actividades de reparación de alumbrado público</w:t>
      </w:r>
      <w:r>
        <w:rPr>
          <w:rFonts w:ascii="Arial" w:hAnsi="Arial" w:cs="Arial"/>
          <w:b/>
          <w:bCs/>
          <w:sz w:val="24"/>
          <w:szCs w:val="24"/>
        </w:rPr>
        <w:t xml:space="preserve"> de Abril – Mayo – Junio</w:t>
      </w:r>
    </w:p>
    <w:p w14:paraId="1D11C193" w14:textId="4D3BF8EC" w:rsidR="00CF351C" w:rsidRDefault="00CF351C" w:rsidP="00CF351C">
      <w:pPr>
        <w:tabs>
          <w:tab w:val="left" w:pos="6945"/>
        </w:tabs>
        <w:rPr>
          <w:sz w:val="24"/>
          <w:szCs w:val="24"/>
          <w:lang w:val="es-ES"/>
        </w:rPr>
      </w:pPr>
    </w:p>
    <w:p w14:paraId="10C96262" w14:textId="18D00B9E" w:rsidR="00CF351C" w:rsidRDefault="00CF351C" w:rsidP="00CF351C">
      <w:pPr>
        <w:tabs>
          <w:tab w:val="left" w:pos="6945"/>
        </w:tabs>
        <w:rPr>
          <w:sz w:val="24"/>
          <w:szCs w:val="24"/>
          <w:lang w:val="es-ES"/>
        </w:rPr>
      </w:pPr>
    </w:p>
    <w:p w14:paraId="005A60DA" w14:textId="2642445E" w:rsidR="00CF351C" w:rsidRDefault="00CF351C" w:rsidP="00CF351C">
      <w:pPr>
        <w:tabs>
          <w:tab w:val="left" w:pos="6945"/>
        </w:tabs>
        <w:rPr>
          <w:sz w:val="24"/>
          <w:szCs w:val="24"/>
          <w:lang w:val="es-ES"/>
        </w:rPr>
      </w:pPr>
    </w:p>
    <w:p w14:paraId="02F9D843" w14:textId="39076A6E" w:rsidR="00CF351C" w:rsidRPr="00F439D6" w:rsidRDefault="00F439D6" w:rsidP="00F439D6">
      <w:pPr>
        <w:tabs>
          <w:tab w:val="left" w:pos="6945"/>
        </w:tabs>
        <w:jc w:val="center"/>
        <w:rPr>
          <w:rFonts w:cstheme="minorHAnsi"/>
          <w:sz w:val="24"/>
          <w:szCs w:val="24"/>
          <w:lang w:val="es-ES"/>
        </w:rPr>
      </w:pPr>
      <w:r w:rsidRPr="00F439D6">
        <w:rPr>
          <w:rFonts w:cstheme="minorHAnsi"/>
          <w:sz w:val="24"/>
          <w:szCs w:val="24"/>
          <w:lang w:val="es-ES"/>
        </w:rPr>
        <w:t>Sr. Juan Carlos Polanco Marroquín</w:t>
      </w:r>
    </w:p>
    <w:p w14:paraId="6B8FFA7A" w14:textId="39A73253" w:rsidR="00F439D6" w:rsidRPr="00CF351C" w:rsidRDefault="00F439D6" w:rsidP="00F439D6">
      <w:pPr>
        <w:tabs>
          <w:tab w:val="left" w:pos="6945"/>
        </w:tabs>
        <w:jc w:val="center"/>
        <w:rPr>
          <w:sz w:val="24"/>
          <w:szCs w:val="24"/>
          <w:lang w:val="es-ES"/>
        </w:rPr>
      </w:pPr>
      <w:r w:rsidRPr="00F439D6">
        <w:rPr>
          <w:rFonts w:cstheme="minorHAnsi"/>
          <w:sz w:val="24"/>
          <w:szCs w:val="24"/>
          <w:lang w:val="es-ES"/>
        </w:rPr>
        <w:t>Encargado de Mantenimiento</w:t>
      </w:r>
    </w:p>
    <w:sectPr w:rsidR="00F439D6" w:rsidRPr="00CF351C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729B9" w14:textId="77777777" w:rsidR="00864639" w:rsidRDefault="00864639" w:rsidP="00D97897">
      <w:pPr>
        <w:spacing w:after="0" w:line="240" w:lineRule="auto"/>
      </w:pPr>
      <w:r>
        <w:separator/>
      </w:r>
    </w:p>
  </w:endnote>
  <w:endnote w:type="continuationSeparator" w:id="0">
    <w:p w14:paraId="44D53B69" w14:textId="77777777" w:rsidR="00864639" w:rsidRDefault="00864639" w:rsidP="00D97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E4A00" w14:textId="77777777" w:rsidR="00D97897" w:rsidRPr="00D97897" w:rsidRDefault="00D97897" w:rsidP="00D97897"/>
  <w:p w14:paraId="02B99E2C" w14:textId="77777777" w:rsidR="00D97897" w:rsidRPr="00D97897" w:rsidRDefault="00D97897" w:rsidP="00D97897">
    <w:pPr>
      <w:pStyle w:val="Piedepgina"/>
      <w:jc w:val="center"/>
      <w:rPr>
        <w:rFonts w:ascii="Times New Roman" w:hAnsi="Times New Roman" w:cs="Times New Roman"/>
        <w:b/>
        <w:color w:val="00A4DE"/>
        <w:sz w:val="24"/>
        <w:lang w:val="es-SV"/>
      </w:rPr>
    </w:pPr>
    <w:r w:rsidRPr="00BA608B">
      <w:rPr>
        <w:noProof/>
        <w:color w:val="00A4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FB9104" wp14:editId="0DF72CE2">
              <wp:simplePos x="0" y="0"/>
              <wp:positionH relativeFrom="column">
                <wp:posOffset>-841930</wp:posOffset>
              </wp:positionH>
              <wp:positionV relativeFrom="paragraph">
                <wp:posOffset>-202373</wp:posOffset>
              </wp:positionV>
              <wp:extent cx="7330152" cy="15304"/>
              <wp:effectExtent l="19050" t="19050" r="23495" b="2286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30152" cy="15304"/>
                      </a:xfrm>
                      <a:prstGeom prst="line">
                        <a:avLst/>
                      </a:prstGeom>
                      <a:ln w="28575">
                        <a:solidFill>
                          <a:srgbClr val="00B0F0"/>
                        </a:solidFill>
                        <a:prstDash val="solid"/>
                      </a:ln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85F986" id="Conector recto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6.3pt,-15.95pt" to="510.9pt,-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PEV5QEAACcEAAAOAAAAZHJzL2Uyb0RvYy54bWysU9uO0zAQfUfiHyy/0yQtYVdR05VoVV4Q&#10;VCx8gOvYjSXfNDZN+veMnWyWm4RAvDixZ86ZOWfs7cNoNLkKCMrZllarkhJhueuUvbT0y+fjq3tK&#10;QmS2Y9pZ0dKbCPRh9/LFdvCNWLve6U4AQRIbmsG3tI/RN0UReC8MCyvnhcWgdGBYxC1cig7YgOxG&#10;F+uyfFMMDjoPjosQ8PQwBeku80spePwoZRCR6JZibzGvkNdzWovdljUXYL5XfG6D/UMXhimLRReq&#10;A4uMfAX1C5VRHFxwMq64M4WTUnGRNaCaqvxJzWPPvMha0JzgF5vC/6PlH64nIKrD2VFimcER7XFQ&#10;PDogkD6kSh4NPjSYurcnmHfBnyAJHiWY9EUpZMy+3hZfxRgJx8O7zaas6jUlHGNVvSlfJ87iGewh&#10;xHfCGZJ+WqqVTbJZw67vQ5xSn1LSsbZkaOn6vr6rc1pwWnVHpXUKBric9xrIlaWRl2/LY54yVvsh&#10;LfEdWOinvByam9IWe0uCJ4n5L960mCp/EhLtQlHVVDpdVLHUY5wLG+uFCbMTTGJvC7D8M3DOT1CR&#10;L/HfgBdEruxsXMBGWQe/qx7HPGX0SE75Tw5MupMFZ9fd8vCzNXgb8wDnl5Ou+/f7DH9+37tvAAAA&#10;//8DAFBLAwQUAAYACAAAACEAGpn9eOAAAAANAQAADwAAAGRycy9kb3ducmV2LnhtbEyPMU/DMBCF&#10;d6T+B+sqsbVOHBE1IU5VIbEgFgoDoxtfk9D4HMVum/57rhNsd/ee3n2v2s5uEBecQu9JQ7pOQCA1&#10;3vbUavj6fF1tQIRoyJrBE2q4YYBtvXioTGn9lT7wso+t4BAKpdHQxTiWUoamQ2fC2o9IrB395Ezk&#10;dWqlncyVw90gVZLk0pme+ENnRnzpsDntz05Drk7z++4nYvH9NvoMQ3M79hutH5fz7hlExDn+meGO&#10;z+hQM9PBn8kGMWhYpZnK2ctTlhYg7pZEpVznwCdVPIGsK/m/Rf0LAAD//wMAUEsBAi0AFAAGAAgA&#10;AAAhALaDOJL+AAAA4QEAABMAAAAAAAAAAAAAAAAAAAAAAFtDb250ZW50X1R5cGVzXS54bWxQSwEC&#10;LQAUAAYACAAAACEAOP0h/9YAAACUAQAACwAAAAAAAAAAAAAAAAAvAQAAX3JlbHMvLnJlbHNQSwEC&#10;LQAUAAYACAAAACEAaoDxFeUBAAAnBAAADgAAAAAAAAAAAAAAAAAuAgAAZHJzL2Uyb0RvYy54bWxQ&#10;SwECLQAUAAYACAAAACEAGpn9eOAAAAANAQAADwAAAAAAAAAAAAAAAAA/BAAAZHJzL2Rvd25yZXYu&#10;eG1sUEsFBgAAAAAEAAQA8wAAAEwFAAAAAA==&#10;" strokecolor="#00b0f0" strokeweight="2.25pt">
              <v:stroke joinstyle="miter"/>
            </v:line>
          </w:pict>
        </mc:Fallback>
      </mc:AlternateContent>
    </w:r>
    <w:r w:rsidRPr="00D97897">
      <w:rPr>
        <w:rFonts w:ascii="Times New Roman" w:hAnsi="Times New Roman" w:cs="Times New Roman"/>
        <w:b/>
        <w:color w:val="00A4DE"/>
        <w:sz w:val="24"/>
        <w:lang w:val="es-SV"/>
      </w:rPr>
      <w:t>CALLE FABIO GUERRERO No. 1, TEL. 2628-4700 – Y TELEFAX: 2628-4712</w:t>
    </w:r>
  </w:p>
  <w:p w14:paraId="25F5ABFE" w14:textId="77777777" w:rsidR="00D97897" w:rsidRPr="00D97897" w:rsidRDefault="00D97897" w:rsidP="00D97897">
    <w:pPr>
      <w:pStyle w:val="Encabezado"/>
      <w:jc w:val="center"/>
    </w:pPr>
    <w:r>
      <w:rPr>
        <w:rFonts w:ascii="Times New Roman" w:hAnsi="Times New Roman" w:cs="Times New Roman"/>
        <w:b/>
        <w:color w:val="00A4DE"/>
        <w:sz w:val="24"/>
      </w:rPr>
      <w:t>EMAIL: alcaldíadejiquilisco2018@gmail.com</w:t>
    </w:r>
  </w:p>
  <w:p w14:paraId="5CD3F6FB" w14:textId="77777777" w:rsidR="00D97897" w:rsidRDefault="00D9789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51A8B" w14:textId="77777777" w:rsidR="00864639" w:rsidRDefault="00864639" w:rsidP="00D97897">
      <w:pPr>
        <w:spacing w:after="0" w:line="240" w:lineRule="auto"/>
      </w:pPr>
      <w:r>
        <w:separator/>
      </w:r>
    </w:p>
  </w:footnote>
  <w:footnote w:type="continuationSeparator" w:id="0">
    <w:p w14:paraId="6C0055E4" w14:textId="77777777" w:rsidR="00864639" w:rsidRDefault="00864639" w:rsidP="00D97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898C7" w14:textId="6992CFFE" w:rsidR="00D97897" w:rsidRPr="00D97897" w:rsidRDefault="00FE0368" w:rsidP="00D97897">
    <w:pPr>
      <w:pStyle w:val="Encabezado"/>
      <w:jc w:val="center"/>
      <w:rPr>
        <w:rFonts w:ascii="Times New Roman" w:hAnsi="Times New Roman" w:cs="Times New Roman"/>
        <w:b/>
        <w:color w:val="00A4DE"/>
        <w:sz w:val="36"/>
        <w:lang w:val="es-SV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489EB3B0" wp14:editId="04D13960">
          <wp:simplePos x="0" y="0"/>
          <wp:positionH relativeFrom="leftMargin">
            <wp:align>right</wp:align>
          </wp:positionH>
          <wp:positionV relativeFrom="paragraph">
            <wp:posOffset>-172085</wp:posOffset>
          </wp:positionV>
          <wp:extent cx="561975" cy="748156"/>
          <wp:effectExtent l="0" t="0" r="0" b="0"/>
          <wp:wrapThrough wrapText="bothSides">
            <wp:wrapPolygon edited="0">
              <wp:start x="0" y="0"/>
              <wp:lineTo x="0" y="15952"/>
              <wp:lineTo x="2197" y="18703"/>
              <wp:lineTo x="5125" y="20903"/>
              <wp:lineTo x="6590" y="20903"/>
              <wp:lineTo x="13912" y="20903"/>
              <wp:lineTo x="14644" y="20903"/>
              <wp:lineTo x="17573" y="17603"/>
              <wp:lineTo x="20502" y="15402"/>
              <wp:lineTo x="20502" y="1650"/>
              <wp:lineTo x="19037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7481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97897" w:rsidRPr="00BA608B">
      <w:rPr>
        <w:b/>
        <w:noProof/>
        <w:color w:val="00A4DE"/>
        <w:sz w:val="24"/>
      </w:rPr>
      <w:drawing>
        <wp:anchor distT="0" distB="0" distL="114300" distR="114300" simplePos="0" relativeHeight="251658240" behindDoc="0" locked="0" layoutInCell="1" allowOverlap="1" wp14:anchorId="4CA43C88" wp14:editId="619D1EB6">
          <wp:simplePos x="0" y="0"/>
          <wp:positionH relativeFrom="column">
            <wp:posOffset>5652839</wp:posOffset>
          </wp:positionH>
          <wp:positionV relativeFrom="paragraph">
            <wp:posOffset>-231428</wp:posOffset>
          </wp:positionV>
          <wp:extent cx="735330" cy="681990"/>
          <wp:effectExtent l="0" t="0" r="7620" b="3810"/>
          <wp:wrapSquare wrapText="bothSides"/>
          <wp:docPr id="3" name="Imagen 3" descr="escudo-de-el-salv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-de-el-salvador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" cy="681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7897" w:rsidRPr="00BA608B">
      <w:rPr>
        <w:b/>
        <w:noProof/>
        <w:color w:val="00A4DE"/>
        <w:sz w:val="24"/>
      </w:rPr>
      <w:drawing>
        <wp:anchor distT="0" distB="0" distL="114300" distR="114300" simplePos="0" relativeHeight="251656192" behindDoc="0" locked="0" layoutInCell="1" allowOverlap="1" wp14:anchorId="1546B7C7" wp14:editId="550512FA">
          <wp:simplePos x="0" y="0"/>
          <wp:positionH relativeFrom="column">
            <wp:posOffset>8200196</wp:posOffset>
          </wp:positionH>
          <wp:positionV relativeFrom="paragraph">
            <wp:posOffset>-144780</wp:posOffset>
          </wp:positionV>
          <wp:extent cx="735330" cy="681990"/>
          <wp:effectExtent l="0" t="0" r="7620" b="3810"/>
          <wp:wrapSquare wrapText="bothSides"/>
          <wp:docPr id="16" name="Imagen 16" descr="escudo-de-el-salv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-de-el-salvador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" cy="681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7897" w:rsidRPr="00D97897">
      <w:rPr>
        <w:rFonts w:ascii="Times New Roman" w:hAnsi="Times New Roman" w:cs="Times New Roman"/>
        <w:b/>
        <w:color w:val="00A4DE"/>
        <w:sz w:val="44"/>
        <w:szCs w:val="44"/>
        <w:lang w:val="es-SV"/>
      </w:rPr>
      <w:t xml:space="preserve">ALCALDIA </w:t>
    </w:r>
    <w:r w:rsidR="00D97897">
      <w:rPr>
        <w:rFonts w:ascii="Times New Roman" w:hAnsi="Times New Roman" w:cs="Times New Roman"/>
        <w:b/>
        <w:color w:val="00A4DE"/>
        <w:sz w:val="44"/>
        <w:szCs w:val="44"/>
        <w:lang w:val="es-SV"/>
      </w:rPr>
      <w:t>MUNICIPAL DE JIQUILISCO</w:t>
    </w:r>
  </w:p>
  <w:p w14:paraId="4229E7BB" w14:textId="77777777" w:rsidR="00D97897" w:rsidRPr="00D97897" w:rsidRDefault="00D97897" w:rsidP="00D97897">
    <w:pPr>
      <w:pStyle w:val="Encabezado"/>
      <w:jc w:val="center"/>
      <w:rPr>
        <w:rFonts w:ascii="Times New Roman" w:hAnsi="Times New Roman" w:cs="Times New Roman"/>
        <w:b/>
        <w:color w:val="00A4DE"/>
        <w:sz w:val="44"/>
        <w:szCs w:val="44"/>
        <w:lang w:val="es-SV"/>
      </w:rPr>
    </w:pPr>
    <w:r w:rsidRPr="00D97897">
      <w:rPr>
        <w:noProof/>
        <w:color w:val="00A4DE"/>
        <w:sz w:val="44"/>
        <w:szCs w:val="44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A85A132" wp14:editId="0385D9A7">
              <wp:simplePos x="0" y="0"/>
              <wp:positionH relativeFrom="margin">
                <wp:posOffset>-880110</wp:posOffset>
              </wp:positionH>
              <wp:positionV relativeFrom="paragraph">
                <wp:posOffset>381635</wp:posOffset>
              </wp:positionV>
              <wp:extent cx="7383807" cy="0"/>
              <wp:effectExtent l="0" t="19050" r="2667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83807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B0F0"/>
                        </a:solidFill>
                        <a:prstDash val="solid"/>
                      </a:ln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F24835" id="Conector recto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9.3pt,30.05pt" to="512.1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qa4AEAACMEAAAOAAAAZHJzL2Uyb0RvYy54bWysU8uq2zAQ3Rf6D0L7xk4uaYKJc6EJ6aa0&#10;oY8PUORRLNCLkRonf9+RnOvbF5SWbiRLc+bMnDPy5vFqDbsARu1dy+ezmjNw0nfanVv+5fPh1Zqz&#10;mITrhPEOWn6DyB+3L19shtDAwvfedICMSFxshtDyPqXQVFWUPVgRZz6Ao6DyaEWiI56rDsVA7NZU&#10;i7p+XQ0eu4BeQox0ux+DfFv4lQKZPigVITHTcuotlRXLesprtd2I5owi9Fre2xD/0IUV2lHRiWov&#10;kmBfUf9CZbVEH71KM+lt5ZXSEooGUjOvf1LzqRcBihYyJ4bJpvj/aOX7yxGZ7lq+4MwJSyPa0aBk&#10;8sgwb2yRPRpCbAi6c0e8n2I4YhZ8VWjzTlLYtfh6m3yFa2KSLlcP64d1veJMPsWq58SAMb0Fb1n+&#10;aLnRLksWjbi8i4mKEfQJkq+NYwM1u16ulgUWvdHdQRuTgxHPp51BdhF53PWb+lAmTBQ/wDLfXsR+&#10;xJVQFkkw42jLYkd55SvdDIyVP4Iiq0jQfCydHylM9YSU4NJyYiJ0TlPU25RY/znxjs+pUB7w3yRP&#10;GaWyd2lKttp5/F31dJ3fW1Yj/smBUXe24OS7Wxl8sYZeYvHq/tfkp/79uaQ//9vbbwAAAP//AwBQ&#10;SwMEFAAGAAgAAAAhAM9oPxreAAAACwEAAA8AAABkcnMvZG93bnJldi54bWxMj8FuwjAMhu+TeIfI&#10;k7hB0jJVXdcUIaRdJi5jO+wYGtN2NE7VBChvP6MdtqPtX5+/v1xPrhcXHEPnSUOyVCCQam87ajR8&#10;frwuchAhGrKm94QabhhgXc0eSlNYf6V3vOxjIxhCoTAa2hiHQspQt+hMWPoBiW9HPzoTeRwbaUdz&#10;ZbjrZapUJp3piD+0ZsBti/Vpf3YasvQ07TbfEZ+/3ga/wlDfjl2u9fxx2ryAiDjFvzDc9VkdKnY6&#10;+DPZIHoNi2SVZ5xlmkpA3BMqfUpBHH43sirl/w7VDwAAAP//AwBQSwECLQAUAAYACAAAACEAtoM4&#10;kv4AAADhAQAAEwAAAAAAAAAAAAAAAAAAAAAAW0NvbnRlbnRfVHlwZXNdLnhtbFBLAQItABQABgAI&#10;AAAAIQA4/SH/1gAAAJQBAAALAAAAAAAAAAAAAAAAAC8BAABfcmVscy8ucmVsc1BLAQItABQABgAI&#10;AAAAIQDqgxqa4AEAACMEAAAOAAAAAAAAAAAAAAAAAC4CAABkcnMvZTJvRG9jLnhtbFBLAQItABQA&#10;BgAIAAAAIQDPaD8a3gAAAAsBAAAPAAAAAAAAAAAAAAAAADoEAABkcnMvZG93bnJldi54bWxQSwUG&#10;AAAAAAQABADzAAAARQUAAAAA&#10;" strokecolor="#00b0f0" strokeweight="2.25pt">
              <v:stroke joinstyle="miter"/>
              <w10:wrap anchorx="margin"/>
            </v:line>
          </w:pict>
        </mc:Fallback>
      </mc:AlternateContent>
    </w:r>
    <w:r w:rsidRPr="00D97897">
      <w:rPr>
        <w:rFonts w:ascii="Times New Roman" w:hAnsi="Times New Roman" w:cs="Times New Roman"/>
        <w:b/>
        <w:color w:val="00A4DE"/>
        <w:sz w:val="44"/>
        <w:szCs w:val="44"/>
        <w:lang w:val="es-SV"/>
      </w:rPr>
      <w:t>DEPARTAMENTO DE USULUTAN</w:t>
    </w:r>
  </w:p>
  <w:p w14:paraId="5CABB7D0" w14:textId="40424559" w:rsidR="00D97897" w:rsidRPr="00D97897" w:rsidRDefault="00D97897" w:rsidP="00D97897">
    <w:pPr>
      <w:pStyle w:val="Piedepgina"/>
      <w:rPr>
        <w:lang w:val="es-SV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171C5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FA7009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094613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3C7AE4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AA5A9E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7C07A1"/>
    <w:multiLevelType w:val="hybridMultilevel"/>
    <w:tmpl w:val="B3D44D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E00AB1"/>
    <w:multiLevelType w:val="hybridMultilevel"/>
    <w:tmpl w:val="647A3A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E000A5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3D5827"/>
    <w:multiLevelType w:val="hybridMultilevel"/>
    <w:tmpl w:val="173EE7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AA51BF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10417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901FD6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EA56BB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1D62EE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12"/>
  </w:num>
  <w:num w:numId="4">
    <w:abstractNumId w:val="9"/>
  </w:num>
  <w:num w:numId="5">
    <w:abstractNumId w:val="10"/>
  </w:num>
  <w:num w:numId="6">
    <w:abstractNumId w:val="1"/>
  </w:num>
  <w:num w:numId="7">
    <w:abstractNumId w:val="2"/>
  </w:num>
  <w:num w:numId="8">
    <w:abstractNumId w:val="4"/>
  </w:num>
  <w:num w:numId="9">
    <w:abstractNumId w:val="7"/>
  </w:num>
  <w:num w:numId="10">
    <w:abstractNumId w:val="0"/>
  </w:num>
  <w:num w:numId="11">
    <w:abstractNumId w:val="13"/>
  </w:num>
  <w:num w:numId="12">
    <w:abstractNumId w:val="6"/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897"/>
    <w:rsid w:val="00016D24"/>
    <w:rsid w:val="00022114"/>
    <w:rsid w:val="00026C38"/>
    <w:rsid w:val="000570C5"/>
    <w:rsid w:val="000750E5"/>
    <w:rsid w:val="000B202A"/>
    <w:rsid w:val="00126312"/>
    <w:rsid w:val="001A724C"/>
    <w:rsid w:val="001F54D2"/>
    <w:rsid w:val="002724E0"/>
    <w:rsid w:val="00284A1E"/>
    <w:rsid w:val="002D2479"/>
    <w:rsid w:val="002F099C"/>
    <w:rsid w:val="003258D1"/>
    <w:rsid w:val="00383FAD"/>
    <w:rsid w:val="003C1D7F"/>
    <w:rsid w:val="003D2983"/>
    <w:rsid w:val="00400C95"/>
    <w:rsid w:val="004642CC"/>
    <w:rsid w:val="00485480"/>
    <w:rsid w:val="004B4853"/>
    <w:rsid w:val="004D2EE0"/>
    <w:rsid w:val="00511B9A"/>
    <w:rsid w:val="00542771"/>
    <w:rsid w:val="005825D2"/>
    <w:rsid w:val="00595A27"/>
    <w:rsid w:val="005F3F59"/>
    <w:rsid w:val="0069019D"/>
    <w:rsid w:val="006A740D"/>
    <w:rsid w:val="00740DC8"/>
    <w:rsid w:val="007921ED"/>
    <w:rsid w:val="007A3011"/>
    <w:rsid w:val="00835A42"/>
    <w:rsid w:val="00850A20"/>
    <w:rsid w:val="00864639"/>
    <w:rsid w:val="008A3F5E"/>
    <w:rsid w:val="00986C64"/>
    <w:rsid w:val="009D3097"/>
    <w:rsid w:val="00A00221"/>
    <w:rsid w:val="00A24184"/>
    <w:rsid w:val="00A762F0"/>
    <w:rsid w:val="00A83676"/>
    <w:rsid w:val="00AA1FB9"/>
    <w:rsid w:val="00B84F4B"/>
    <w:rsid w:val="00BB4000"/>
    <w:rsid w:val="00C66D58"/>
    <w:rsid w:val="00CF351C"/>
    <w:rsid w:val="00D85420"/>
    <w:rsid w:val="00D97897"/>
    <w:rsid w:val="00DD0AD6"/>
    <w:rsid w:val="00EF4CBE"/>
    <w:rsid w:val="00F004BA"/>
    <w:rsid w:val="00F33AC7"/>
    <w:rsid w:val="00F439D6"/>
    <w:rsid w:val="00FE0368"/>
    <w:rsid w:val="00FF3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DEC465"/>
  <w15:chartTrackingRefBased/>
  <w15:docId w15:val="{B6B28D6D-B962-4D08-8445-5C4CD39AA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351C"/>
    <w:rPr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97897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97897"/>
  </w:style>
  <w:style w:type="paragraph" w:styleId="Piedepgina">
    <w:name w:val="footer"/>
    <w:basedOn w:val="Normal"/>
    <w:link w:val="PiedepginaCar"/>
    <w:uiPriority w:val="99"/>
    <w:unhideWhenUsed/>
    <w:rsid w:val="00D97897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97897"/>
  </w:style>
  <w:style w:type="paragraph" w:styleId="Prrafodelista">
    <w:name w:val="List Paragraph"/>
    <w:basedOn w:val="Normal"/>
    <w:uiPriority w:val="34"/>
    <w:qFormat/>
    <w:rsid w:val="00284A1E"/>
    <w:pPr>
      <w:ind w:left="720"/>
      <w:contextualSpacing/>
    </w:pPr>
    <w:rPr>
      <w:lang w:val="en-US"/>
    </w:rPr>
  </w:style>
  <w:style w:type="table" w:styleId="Tablaconcuadrcula">
    <w:name w:val="Table Grid"/>
    <w:basedOn w:val="Tablanormal"/>
    <w:uiPriority w:val="39"/>
    <w:rsid w:val="005F3F59"/>
    <w:pPr>
      <w:spacing w:after="0" w:line="240" w:lineRule="auto"/>
    </w:pPr>
    <w:rPr>
      <w:lang w:val="es-SV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2">
    <w:name w:val="Grid Table 6 Colorful Accent 2"/>
    <w:basedOn w:val="Tablanormal"/>
    <w:uiPriority w:val="51"/>
    <w:rsid w:val="00383FAD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0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140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UAIP</dc:creator>
  <cp:keywords/>
  <dc:description/>
  <cp:lastModifiedBy>UAIP</cp:lastModifiedBy>
  <cp:revision>8</cp:revision>
  <cp:lastPrinted>2021-08-19T16:58:00Z</cp:lastPrinted>
  <dcterms:created xsi:type="dcterms:W3CDTF">2021-08-23T17:26:00Z</dcterms:created>
  <dcterms:modified xsi:type="dcterms:W3CDTF">2021-10-07T17:17:00Z</dcterms:modified>
</cp:coreProperties>
</file>