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881" w:type="dxa"/>
        <w:tblLook w:val="04A0"/>
      </w:tblPr>
      <w:tblGrid>
        <w:gridCol w:w="433"/>
        <w:gridCol w:w="258"/>
        <w:gridCol w:w="6804"/>
        <w:gridCol w:w="3386"/>
      </w:tblGrid>
      <w:tr w:rsidR="0080674E" w:rsidRPr="0080674E" w:rsidTr="002272F0">
        <w:trPr>
          <w:trHeight w:val="415"/>
        </w:trPr>
        <w:tc>
          <w:tcPr>
            <w:tcW w:w="10881" w:type="dxa"/>
            <w:gridSpan w:val="4"/>
            <w:shd w:val="clear" w:color="auto" w:fill="000000" w:themeFill="text1"/>
            <w:hideMark/>
          </w:tcPr>
          <w:p w:rsidR="0080674E" w:rsidRPr="0080674E" w:rsidRDefault="00B86BF8" w:rsidP="00850E73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/>
                <w:b/>
                <w:bCs/>
                <w:sz w:val="16"/>
                <w:szCs w:val="16"/>
              </w:rPr>
              <w:t>AUTORIZA</w:t>
            </w:r>
            <w:r w:rsidR="003C6D15">
              <w:rPr>
                <w:rFonts w:ascii="Bembo" w:hAnsi="Bembo"/>
                <w:b/>
                <w:bCs/>
                <w:sz w:val="16"/>
                <w:szCs w:val="16"/>
              </w:rPr>
              <w:t>CION DE MODIFICACI</w:t>
            </w:r>
            <w:r w:rsidR="003C6D15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="003C6D15">
              <w:rPr>
                <w:rFonts w:ascii="Bembo" w:hAnsi="Bembo"/>
                <w:b/>
                <w:bCs/>
                <w:sz w:val="16"/>
                <w:szCs w:val="16"/>
              </w:rPr>
              <w:t xml:space="preserve">N A LAS CONDICIONES </w:t>
            </w:r>
            <w:r w:rsidR="0080674E" w:rsidRPr="0080674E">
              <w:rPr>
                <w:rFonts w:ascii="Bembo" w:hAnsi="Bembo"/>
                <w:b/>
                <w:bCs/>
                <w:sz w:val="16"/>
                <w:szCs w:val="16"/>
              </w:rPr>
              <w:t xml:space="preserve">PARA LA PRESTACIÓN DEL SERVICIO DE TRANSPORTE PÚBLICO DE PASAJEROS TIPO </w:t>
            </w:r>
            <w:r w:rsidR="00A3325B">
              <w:rPr>
                <w:rFonts w:ascii="Bembo" w:hAnsi="Bembo"/>
                <w:b/>
                <w:bCs/>
                <w:sz w:val="16"/>
                <w:szCs w:val="16"/>
              </w:rPr>
              <w:t xml:space="preserve">SELECTIVO 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 w:rsidR="00850E73">
              <w:rPr>
                <w:rFonts w:ascii="Bembo" w:hAnsi="Bembo"/>
                <w:b/>
                <w:bCs/>
                <w:sz w:val="16"/>
                <w:szCs w:val="16"/>
              </w:rPr>
              <w:t>PICK- UPS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”</w:t>
            </w:r>
          </w:p>
        </w:tc>
      </w:tr>
      <w:tr w:rsidR="0080674E" w:rsidRPr="0080674E" w:rsidTr="002272F0">
        <w:trPr>
          <w:trHeight w:val="415"/>
        </w:trPr>
        <w:tc>
          <w:tcPr>
            <w:tcW w:w="10881" w:type="dxa"/>
            <w:gridSpan w:val="4"/>
            <w:hideMark/>
          </w:tcPr>
          <w:p w:rsidR="00850E73" w:rsidRDefault="00850E73" w:rsidP="00850E73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/>
                <w:b/>
                <w:bCs/>
                <w:sz w:val="16"/>
                <w:szCs w:val="16"/>
              </w:rPr>
              <w:t>S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e entiende como veh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í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culos destinados al servicio de transporte selectivo de pasajeros, 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ú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nicamente a </w:t>
            </w:r>
            <w:proofErr w:type="gramStart"/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los</w:t>
            </w:r>
            <w:proofErr w:type="gramEnd"/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 taxis, los cuales podr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á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 prestar este tipo de servicio, previa autorizaci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 emitida por el Viceministerio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 de T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ransporte, a trav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é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s de la D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irecci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G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eneral de 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T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ransporte y mediante el cumplimiento de los requisitos se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ñ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alados en esta ley y sus reglamentos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. </w:t>
            </w:r>
            <w:r w:rsidRPr="007B02B9">
              <w:rPr>
                <w:rFonts w:ascii="Bembo" w:hAnsi="Bembo"/>
                <w:b/>
                <w:bCs/>
                <w:sz w:val="16"/>
                <w:szCs w:val="16"/>
              </w:rPr>
              <w:t>Excepcionalmente los pick-ups podr</w:t>
            </w:r>
            <w:r w:rsidRPr="007B02B9">
              <w:rPr>
                <w:rFonts w:ascii="Bembo" w:hAnsi="Bembo" w:hint="eastAsia"/>
                <w:b/>
                <w:bCs/>
                <w:sz w:val="16"/>
                <w:szCs w:val="16"/>
              </w:rPr>
              <w:t>á</w:t>
            </w:r>
            <w:r w:rsidRPr="007B02B9">
              <w:rPr>
                <w:rFonts w:ascii="Bembo" w:hAnsi="Bembo"/>
                <w:b/>
                <w:bCs/>
                <w:sz w:val="16"/>
                <w:szCs w:val="16"/>
              </w:rPr>
              <w:t>n ser considerados como medios de transporte selectivo, los cuales ser</w:t>
            </w:r>
            <w:r w:rsidRPr="007B02B9">
              <w:rPr>
                <w:rFonts w:ascii="Bembo" w:hAnsi="Bembo" w:hint="eastAsia"/>
                <w:b/>
                <w:bCs/>
                <w:sz w:val="16"/>
                <w:szCs w:val="16"/>
              </w:rPr>
              <w:t>á</w:t>
            </w:r>
            <w:r w:rsidRPr="007B02B9">
              <w:rPr>
                <w:rFonts w:ascii="Bembo" w:hAnsi="Bembo"/>
                <w:b/>
                <w:bCs/>
                <w:sz w:val="16"/>
                <w:szCs w:val="16"/>
              </w:rPr>
              <w:t>n autorizados en la forma se</w:t>
            </w:r>
            <w:r w:rsidRPr="007B02B9">
              <w:rPr>
                <w:rFonts w:ascii="Bembo" w:hAnsi="Bembo" w:hint="eastAsia"/>
                <w:b/>
                <w:bCs/>
                <w:sz w:val="16"/>
                <w:szCs w:val="16"/>
              </w:rPr>
              <w:t>ñ</w:t>
            </w:r>
            <w:r w:rsidRPr="007B02B9">
              <w:rPr>
                <w:rFonts w:ascii="Bembo" w:hAnsi="Bembo"/>
                <w:b/>
                <w:bCs/>
                <w:sz w:val="16"/>
                <w:szCs w:val="16"/>
              </w:rPr>
              <w:t>alada en el inciso anterior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. </w:t>
            </w:r>
            <w:r w:rsidRPr="0033713C">
              <w:rPr>
                <w:sz w:val="18"/>
              </w:rPr>
              <w:t xml:space="preserve"> </w:t>
            </w:r>
            <w:r w:rsidRPr="0033713C">
              <w:rPr>
                <w:rFonts w:ascii="Bembo" w:hAnsi="Bembo"/>
                <w:b/>
                <w:bCs/>
                <w:sz w:val="16"/>
                <w:szCs w:val="16"/>
              </w:rPr>
              <w:t>Art. 28.- Ley de Transporte T. Transito y Seguridad Vial.</w:t>
            </w:r>
          </w:p>
          <w:p w:rsidR="00850E73" w:rsidRDefault="00850E73" w:rsidP="00850E73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</w:p>
          <w:p w:rsidR="0080674E" w:rsidRPr="0080674E" w:rsidRDefault="00850E73" w:rsidP="00850E73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6E656D">
              <w:rPr>
                <w:rFonts w:ascii="Bembo" w:hAnsi="Bembo"/>
                <w:b/>
                <w:bCs/>
                <w:sz w:val="16"/>
                <w:szCs w:val="16"/>
              </w:rPr>
              <w:t>TRANSPORTE EXCEPCIONAL DE PERSONAS CON CARGA PICK-UP: Es el establecido a efecto de prestar los servicios de traslado de personas con carga, a través de pick-up autorizado excepcionalmente para este tipo de servicio, en el cual existe una retribución económica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. </w:t>
            </w:r>
            <w:r w:rsidRPr="006E656D">
              <w:rPr>
                <w:rFonts w:ascii="Bembo" w:hAnsi="Bembo"/>
                <w:b/>
                <w:bCs/>
                <w:sz w:val="16"/>
                <w:szCs w:val="16"/>
              </w:rPr>
              <w:t>Art. 5 No 65 Reglamento  General de Transporte Terrestre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.</w:t>
            </w:r>
          </w:p>
        </w:tc>
      </w:tr>
      <w:tr w:rsidR="000F0856" w:rsidRPr="0080674E" w:rsidTr="003C6D15">
        <w:trPr>
          <w:trHeight w:val="47"/>
        </w:trPr>
        <w:tc>
          <w:tcPr>
            <w:tcW w:w="433" w:type="dxa"/>
            <w:hideMark/>
          </w:tcPr>
          <w:p w:rsidR="000F0856" w:rsidRPr="0080674E" w:rsidRDefault="000F0856" w:rsidP="00EB7C0B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7062" w:type="dxa"/>
            <w:gridSpan w:val="2"/>
            <w:hideMark/>
          </w:tcPr>
          <w:p w:rsidR="000F0856" w:rsidRPr="0080674E" w:rsidRDefault="000F0856" w:rsidP="007A247B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3386" w:type="dxa"/>
            <w:hideMark/>
          </w:tcPr>
          <w:p w:rsidR="000F0856" w:rsidRPr="0080674E" w:rsidRDefault="000F0856" w:rsidP="000F0856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</w:tr>
      <w:tr w:rsidR="0080674E" w:rsidRPr="0080674E" w:rsidTr="002272F0">
        <w:trPr>
          <w:trHeight w:val="415"/>
        </w:trPr>
        <w:tc>
          <w:tcPr>
            <w:tcW w:w="433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N°</w:t>
            </w:r>
          </w:p>
        </w:tc>
        <w:tc>
          <w:tcPr>
            <w:tcW w:w="7062" w:type="dxa"/>
            <w:gridSpan w:val="2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REQU</w:t>
            </w:r>
            <w:r w:rsidR="0080674E" w:rsidRPr="0080674E">
              <w:rPr>
                <w:rFonts w:ascii="Bembo" w:hAnsi="Bembo"/>
                <w:b/>
                <w:sz w:val="16"/>
                <w:szCs w:val="16"/>
              </w:rPr>
              <w:t>I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SITOS</w:t>
            </w:r>
          </w:p>
        </w:tc>
        <w:tc>
          <w:tcPr>
            <w:tcW w:w="3386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BASE LEGAL</w:t>
            </w:r>
          </w:p>
        </w:tc>
      </w:tr>
      <w:tr w:rsidR="003C6D15" w:rsidRPr="0080674E" w:rsidTr="00783F3E">
        <w:trPr>
          <w:trHeight w:val="610"/>
        </w:trPr>
        <w:tc>
          <w:tcPr>
            <w:tcW w:w="433" w:type="dxa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1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SOLICITUD DIRIGIDA AL DIRECTOR GENERAL DE TRANSPORTE TERRESTRE. </w:t>
            </w:r>
          </w:p>
          <w:p w:rsidR="003C6D15" w:rsidRPr="00850E73" w:rsidRDefault="00850E73" w:rsidP="00850E7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El permiso debe estar vigente.</w:t>
            </w:r>
          </w:p>
        </w:tc>
        <w:tc>
          <w:tcPr>
            <w:tcW w:w="3386" w:type="dxa"/>
            <w:hideMark/>
          </w:tcPr>
          <w:p w:rsidR="00850E73" w:rsidRPr="0080674E" w:rsidRDefault="00850E73" w:rsidP="00850E73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71 Ley de Procedimientos Administrativos.</w:t>
            </w:r>
          </w:p>
          <w:p w:rsidR="00850E73" w:rsidRDefault="00850E73" w:rsidP="00850E73">
            <w:pPr>
              <w:jc w:val="both"/>
              <w:rPr>
                <w:sz w:val="18"/>
              </w:rPr>
            </w:pPr>
            <w:r>
              <w:rPr>
                <w:sz w:val="18"/>
              </w:rPr>
              <w:t>Art. 28</w:t>
            </w:r>
            <w:r w:rsidRPr="005758C3">
              <w:rPr>
                <w:sz w:val="18"/>
              </w:rPr>
              <w:t xml:space="preserve">.- </w:t>
            </w:r>
            <w:r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</w:p>
          <w:p w:rsidR="00850E73" w:rsidRDefault="00850E73" w:rsidP="00850E7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Art. 79 N°4, 89 N° 5, 119 y 121 al 128 </w:t>
            </w:r>
            <w:r w:rsidRPr="00D71389">
              <w:rPr>
                <w:sz w:val="18"/>
              </w:rPr>
              <w:t xml:space="preserve">Reglamento </w:t>
            </w:r>
            <w:r>
              <w:rPr>
                <w:sz w:val="18"/>
              </w:rPr>
              <w:t>G</w:t>
            </w:r>
            <w:r w:rsidRPr="00D71389">
              <w:rPr>
                <w:sz w:val="18"/>
              </w:rPr>
              <w:t xml:space="preserve">eneral de </w:t>
            </w:r>
            <w:r>
              <w:rPr>
                <w:sz w:val="18"/>
              </w:rPr>
              <w:t>Transporte T</w:t>
            </w:r>
            <w:r w:rsidRPr="00D71389">
              <w:rPr>
                <w:sz w:val="18"/>
              </w:rPr>
              <w:t>errestre</w:t>
            </w:r>
          </w:p>
          <w:p w:rsidR="003C6D15" w:rsidRPr="0080674E" w:rsidRDefault="00850E73" w:rsidP="00850E73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sz w:val="18"/>
              </w:rPr>
              <w:t>Art. 32 en adelante ley de Notariado-</w:t>
            </w:r>
          </w:p>
        </w:tc>
      </w:tr>
      <w:tr w:rsidR="003C6D15" w:rsidRPr="0080674E" w:rsidTr="00783F3E">
        <w:trPr>
          <w:trHeight w:val="699"/>
        </w:trPr>
        <w:tc>
          <w:tcPr>
            <w:tcW w:w="433" w:type="dxa"/>
            <w:vAlign w:val="center"/>
            <w:hideMark/>
          </w:tcPr>
          <w:p w:rsidR="003C6D15" w:rsidRPr="0080674E" w:rsidRDefault="00850E73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2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C6D15" w:rsidRPr="0080674E" w:rsidRDefault="003C6D15" w:rsidP="003C6D15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RECIBO EN ORIGINAL</w:t>
            </w:r>
            <w:r>
              <w:rPr>
                <w:rFonts w:ascii="Bembo" w:hAnsi="Bembo"/>
                <w:sz w:val="16"/>
                <w:szCs w:val="16"/>
              </w:rPr>
              <w:t xml:space="preserve"> DEL PAGO PARA LA REALIZACIÓN DEL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TRÁMITE DE AUTORIZACIÓN - Copia debidamente registrada en VMT en el que conste el Tipo de servicio y monto </w:t>
            </w:r>
            <w:r w:rsidRPr="000F2B78">
              <w:rPr>
                <w:rFonts w:ascii="Bembo" w:hAnsi="Bembo"/>
                <w:sz w:val="16"/>
                <w:szCs w:val="16"/>
              </w:rPr>
              <w:t xml:space="preserve">($ </w:t>
            </w:r>
            <w:r>
              <w:rPr>
                <w:rFonts w:ascii="Bembo" w:hAnsi="Bembo"/>
                <w:sz w:val="16"/>
                <w:szCs w:val="16"/>
              </w:rPr>
              <w:t xml:space="preserve">50.00 </w:t>
            </w:r>
            <w:r w:rsidRPr="000F2B78">
              <w:rPr>
                <w:rFonts w:ascii="Bembo" w:hAnsi="Bembo"/>
                <w:sz w:val="16"/>
                <w:szCs w:val="16"/>
              </w:rPr>
              <w:t xml:space="preserve"> al presentar la solicitud)</w:t>
            </w:r>
          </w:p>
        </w:tc>
        <w:tc>
          <w:tcPr>
            <w:tcW w:w="3386" w:type="dxa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Decreto Ejecutivo N°660 emitido el 29 de mayo de 2017.-</w:t>
            </w:r>
          </w:p>
        </w:tc>
      </w:tr>
      <w:tr w:rsidR="003C6D15" w:rsidRPr="0080674E" w:rsidTr="00783F3E">
        <w:trPr>
          <w:trHeight w:val="315"/>
        </w:trPr>
        <w:tc>
          <w:tcPr>
            <w:tcW w:w="433" w:type="dxa"/>
            <w:vAlign w:val="center"/>
            <w:hideMark/>
          </w:tcPr>
          <w:p w:rsidR="003C6D15" w:rsidRPr="0080674E" w:rsidRDefault="00850E73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3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SI ES PERSONA JURÍDICA DEBERÁ ADJUNTAR: </w:t>
            </w:r>
          </w:p>
        </w:tc>
        <w:tc>
          <w:tcPr>
            <w:tcW w:w="3386" w:type="dxa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1E691B">
              <w:rPr>
                <w:rFonts w:ascii="Bembo" w:hAnsi="Bembo"/>
                <w:sz w:val="16"/>
                <w:szCs w:val="16"/>
              </w:rPr>
              <w:t xml:space="preserve">ART </w:t>
            </w:r>
            <w:r>
              <w:rPr>
                <w:rFonts w:ascii="Bembo" w:hAnsi="Bembo"/>
                <w:sz w:val="16"/>
                <w:szCs w:val="16"/>
              </w:rPr>
              <w:t xml:space="preserve">88 N°4 y </w:t>
            </w:r>
            <w:r w:rsidRPr="001E691B">
              <w:rPr>
                <w:rFonts w:ascii="Bembo" w:hAnsi="Bembo"/>
                <w:sz w:val="16"/>
                <w:szCs w:val="16"/>
              </w:rPr>
              <w:t xml:space="preserve">119  Reglamento  General de transporte terrestre </w:t>
            </w:r>
          </w:p>
        </w:tc>
      </w:tr>
      <w:tr w:rsidR="003C6D15" w:rsidRPr="0080674E" w:rsidTr="00783F3E">
        <w:trPr>
          <w:trHeight w:val="378"/>
        </w:trPr>
        <w:tc>
          <w:tcPr>
            <w:tcW w:w="691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a)</w:t>
            </w:r>
          </w:p>
        </w:tc>
        <w:tc>
          <w:tcPr>
            <w:tcW w:w="6804" w:type="dxa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COPIA CERTIFICADA POR NOTARIO DE ESCRITURA O ACTA DE CONSTITUCIÓN DEBIDAMENTE INSCRITA, CON SUS POSTERIORES MODIFICACIONES EN SU CASO.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 w:val="restart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Vigente a la fecha de presentación</w:t>
            </w:r>
          </w:p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3C6D15" w:rsidRPr="0080674E" w:rsidTr="00783F3E">
        <w:trPr>
          <w:trHeight w:val="468"/>
        </w:trPr>
        <w:tc>
          <w:tcPr>
            <w:tcW w:w="691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b) </w:t>
            </w:r>
          </w:p>
        </w:tc>
        <w:tc>
          <w:tcPr>
            <w:tcW w:w="6804" w:type="dxa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CREDENCIAL VIGENTE DEL REPRESENTANTE LEGAL DEBIDAMENTE INSCRITA, O EN SU DEFECTO EL PUNTO DE ACTA CORRESPONDIENTE.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3C6D15" w:rsidRPr="0080674E" w:rsidTr="00783F3E">
        <w:trPr>
          <w:trHeight w:val="242"/>
        </w:trPr>
        <w:tc>
          <w:tcPr>
            <w:tcW w:w="691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c)</w:t>
            </w:r>
          </w:p>
        </w:tc>
        <w:tc>
          <w:tcPr>
            <w:tcW w:w="6804" w:type="dxa"/>
            <w:noWrap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NIT DE LA SOCIEDAD / ASOCIACIÓN O COOPERATIVA.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3C6D15" w:rsidRPr="0080674E" w:rsidTr="00783F3E">
        <w:trPr>
          <w:trHeight w:val="339"/>
        </w:trPr>
        <w:tc>
          <w:tcPr>
            <w:tcW w:w="691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d)</w:t>
            </w:r>
          </w:p>
        </w:tc>
        <w:tc>
          <w:tcPr>
            <w:tcW w:w="6804" w:type="dxa"/>
            <w:noWrap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SOLVENCIA MUNICIPAL EN ORIGINAL DE EL SOLICITANTE.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86" w:type="dxa"/>
            <w:vMerge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</w:tbl>
    <w:p w:rsidR="003C6D15" w:rsidRPr="0080674E" w:rsidRDefault="003C6D15" w:rsidP="003C6D15">
      <w:pPr>
        <w:spacing w:after="0" w:line="240" w:lineRule="auto"/>
        <w:jc w:val="both"/>
        <w:rPr>
          <w:rFonts w:ascii="Bembo" w:hAnsi="Bembo"/>
          <w:sz w:val="16"/>
          <w:szCs w:val="16"/>
        </w:rPr>
      </w:pPr>
    </w:p>
    <w:p w:rsidR="00274676" w:rsidRPr="0080674E" w:rsidRDefault="00274676" w:rsidP="002272F0">
      <w:pPr>
        <w:spacing w:after="0" w:line="240" w:lineRule="auto"/>
        <w:jc w:val="both"/>
        <w:rPr>
          <w:rFonts w:ascii="Bembo" w:hAnsi="Bembo"/>
          <w:sz w:val="16"/>
          <w:szCs w:val="16"/>
        </w:rPr>
      </w:pPr>
    </w:p>
    <w:sectPr w:rsidR="00274676" w:rsidRPr="0080674E" w:rsidSect="004D1236">
      <w:headerReference w:type="default" r:id="rId7"/>
      <w:footerReference w:type="even" r:id="rId8"/>
      <w:footerReference w:type="default" r:id="rId9"/>
      <w:pgSz w:w="12240" w:h="15840"/>
      <w:pgMar w:top="1385" w:right="720" w:bottom="1560" w:left="720" w:header="142" w:footer="3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F2D" w:rsidRDefault="00895F2D" w:rsidP="00C841B2">
      <w:pPr>
        <w:spacing w:after="0" w:line="240" w:lineRule="auto"/>
      </w:pPr>
      <w:r>
        <w:separator/>
      </w:r>
    </w:p>
  </w:endnote>
  <w:endnote w:type="continuationSeparator" w:id="0">
    <w:p w:rsidR="00895F2D" w:rsidRDefault="00895F2D" w:rsidP="00C8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2C" w:rsidRPr="00D6582C" w:rsidRDefault="00D6582C" w:rsidP="00D6582C">
    <w:pPr>
      <w:tabs>
        <w:tab w:val="center" w:pos="-2552"/>
        <w:tab w:val="left" w:pos="600"/>
      </w:tabs>
      <w:jc w:val="both"/>
      <w:rPr>
        <w:rFonts w:ascii="Berlin Sans FB" w:hAnsi="Berlin Sans FB" w:cs="Arial"/>
        <w:bCs/>
        <w:noProof/>
        <w:sz w:val="10"/>
      </w:rPr>
    </w:pPr>
    <w:r w:rsidRPr="00D6582C">
      <w:rPr>
        <w:rFonts w:ascii="Berlin Sans FB" w:hAnsi="Berlin Sans FB" w:cs="Arial"/>
        <w:bCs/>
        <w:noProof/>
        <w:sz w:val="10"/>
      </w:rPr>
      <w:t xml:space="preserve">La Dirección General de Transporte Terrestre, a efecto de dar cumplimiento al Articulo 4 de la Ley de Procediientos Administrativos y con el fin de agilizar los tramites, mejorar su eficacia y reducir los costos en los procedimientos administrativos solicitados por los concecionarios y permisioanrios del Servicio de Trasnporte Público de Pasajeros Tipo Colectivo y Masivo,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 xml:space="preserve">NO EXIGIRA </w:t>
    </w:r>
    <w:r w:rsidRPr="00D6582C">
      <w:rPr>
        <w:rFonts w:ascii="Berlin Sans FB" w:hAnsi="Berlin Sans FB" w:cs="Arial"/>
        <w:bCs/>
        <w:noProof/>
        <w:sz w:val="10"/>
      </w:rPr>
      <w:t xml:space="preserve">documentos emitidos por el ViceMiniseterio de Transporte, ni requisitos relativos a información que éste posea o deba poseer;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TAMPOCO EXIGIRÁ</w:t>
    </w:r>
    <w:r w:rsidRPr="00D6582C">
      <w:rPr>
        <w:rFonts w:ascii="Berlin Sans FB" w:hAnsi="Berlin Sans FB" w:cs="Arial"/>
        <w:bCs/>
        <w:noProof/>
        <w:sz w:val="10"/>
      </w:rPr>
      <w:t xml:space="preserve"> la presentación de documentos o requisitos que hayan sido proporcionados con anterioridad,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SALVO QUE LOS EFECTOS DE TALES DOCUMENTOS SE HUBIESEN EXTINGUIDO POR CAUSAS LEGALES</w:t>
    </w:r>
    <w:r w:rsidRPr="00D6582C">
      <w:rPr>
        <w:rFonts w:ascii="Berlin Sans FB" w:hAnsi="Berlin Sans FB" w:cs="Arial"/>
        <w:bCs/>
        <w:noProof/>
        <w:sz w:val="10"/>
      </w:rPr>
      <w:t>; en todo caso, la dirección</w:t>
    </w:r>
    <w:r w:rsidRPr="00D6582C">
      <w:rPr>
        <w:rFonts w:ascii="Berlin Sans FB" w:hAnsi="Berlin Sans FB" w:cs="Arial"/>
        <w:b/>
        <w:bCs/>
        <w:noProof/>
        <w:sz w:val="10"/>
      </w:rPr>
      <w:t xml:space="preserve"> SE ABSTENDRÁ DE EXIGIR </w:t>
    </w:r>
    <w:r w:rsidRPr="00D6582C">
      <w:rPr>
        <w:rFonts w:ascii="Berlin Sans FB" w:hAnsi="Berlin Sans FB" w:cs="Arial"/>
        <w:bCs/>
        <w:noProof/>
        <w:sz w:val="10"/>
      </w:rPr>
      <w:t>documentos de uso común que obren en registros públicos o en las dependencias encargadas de expedirlos, tales como la documentación acreditativa de la existencia de las personas, su personería, o la tarjeta de identificación tributaria.</w:t>
    </w:r>
  </w:p>
  <w:p w:rsidR="00D6582C" w:rsidRPr="00D6582C" w:rsidRDefault="00D6582C" w:rsidP="00D6582C">
    <w:pPr>
      <w:tabs>
        <w:tab w:val="center" w:pos="-2552"/>
        <w:tab w:val="num" w:pos="567"/>
        <w:tab w:val="left" w:pos="600"/>
      </w:tabs>
      <w:jc w:val="center"/>
      <w:rPr>
        <w:rFonts w:ascii="Berlin Sans FB" w:hAnsi="Berlin Sans FB" w:cs="Arial"/>
        <w:bCs/>
        <w:noProof/>
        <w:sz w:val="10"/>
      </w:rPr>
    </w:pPr>
  </w:p>
  <w:p w:rsidR="00D6582C" w:rsidRDefault="00D6582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4E" w:rsidRDefault="0050614E" w:rsidP="0050614E">
    <w:pPr>
      <w:tabs>
        <w:tab w:val="center" w:pos="-2552"/>
        <w:tab w:val="left" w:pos="142"/>
        <w:tab w:val="left" w:pos="600"/>
        <w:tab w:val="left" w:pos="2835"/>
        <w:tab w:val="left" w:pos="3119"/>
      </w:tabs>
      <w:jc w:val="both"/>
    </w:pPr>
    <w:r w:rsidRPr="0080674E">
      <w:rPr>
        <w:rFonts w:ascii="Bembo" w:hAnsi="Bembo"/>
        <w:b/>
        <w:sz w:val="16"/>
        <w:szCs w:val="16"/>
      </w:rPr>
      <w:t>(*)</w:t>
    </w:r>
    <w:r>
      <w:rPr>
        <w:rFonts w:ascii="Bembo" w:hAnsi="Bembo"/>
        <w:b/>
        <w:sz w:val="16"/>
        <w:szCs w:val="16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Dirección General de Transporte Terrestre, a efecto de dar cumplimiento al Articulo 4 de la Ley de Procediientos Administrativos y con el fin de agilizar los tramites, mejorar su eficacia y reducir los costos en los procedimien</w:t>
    </w:r>
    <w:r>
      <w:rPr>
        <w:rFonts w:ascii="Berlin Sans FB" w:hAnsi="Berlin Sans FB" w:cs="Arial"/>
        <w:bCs/>
        <w:noProof/>
        <w:sz w:val="12"/>
      </w:rPr>
      <w:t>tos administrativos solicitados</w:t>
    </w:r>
    <w:r w:rsidRPr="002272F0">
      <w:rPr>
        <w:rFonts w:ascii="Berlin Sans FB" w:hAnsi="Berlin Sans FB" w:cs="Arial"/>
        <w:bCs/>
        <w:noProof/>
        <w:sz w:val="12"/>
      </w:rPr>
      <w:t xml:space="preserve">,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NO EXIGIR</w:t>
    </w:r>
    <w:r w:rsidR="00377BEE">
      <w:rPr>
        <w:rFonts w:ascii="Berlin Sans FB" w:hAnsi="Berlin Sans FB" w:cs="Arial"/>
        <w:b/>
        <w:bCs/>
        <w:noProof/>
        <w:sz w:val="12"/>
        <w:u w:val="single"/>
      </w:rPr>
      <w:t>Á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 xml:space="preserve">documentos emitidos por el ViceMinisterio de Transporte, ni requisitos relativos a información que éste posea o deba poseer;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TAMPOCO EXIGIRÁ</w:t>
    </w:r>
    <w:r w:rsidRPr="002272F0">
      <w:rPr>
        <w:rFonts w:ascii="Berlin Sans FB" w:hAnsi="Berlin Sans FB" w:cs="Arial"/>
        <w:bCs/>
        <w:noProof/>
        <w:sz w:val="12"/>
      </w:rPr>
      <w:t xml:space="preserve"> la presentación de documentos o requisitos que hayan sido proporcionados con anterioridad,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SALVO QUE LOS EFECTOS DE TALES DOCUMENTOS SE HUBIESEN EXTINGUIDO POR CAUSAS LEGALES</w:t>
    </w:r>
    <w:r w:rsidRPr="002272F0">
      <w:rPr>
        <w:rFonts w:ascii="Berlin Sans FB" w:hAnsi="Berlin Sans FB" w:cs="Arial"/>
        <w:bCs/>
        <w:noProof/>
        <w:sz w:val="12"/>
      </w:rPr>
      <w:t>; en todo caso, la dirección</w:t>
    </w:r>
    <w:r w:rsidRPr="002272F0">
      <w:rPr>
        <w:rFonts w:ascii="Berlin Sans FB" w:hAnsi="Berlin Sans FB" w:cs="Arial"/>
        <w:b/>
        <w:bCs/>
        <w:noProof/>
        <w:sz w:val="12"/>
      </w:rPr>
      <w:t xml:space="preserve"> SE ABSTENDRÁ DE EXIGIR </w:t>
    </w:r>
    <w:r w:rsidRPr="002272F0">
      <w:rPr>
        <w:rFonts w:ascii="Berlin Sans FB" w:hAnsi="Berlin Sans FB" w:cs="Arial"/>
        <w:bCs/>
        <w:noProof/>
        <w:sz w:val="12"/>
      </w:rPr>
      <w:t>documentos de uso común que obren en registros públicos o en las dependencias encargadas de expedirlos, tales como</w:t>
    </w:r>
    <w:r>
      <w:rPr>
        <w:rFonts w:ascii="Berlin Sans FB" w:hAnsi="Berlin Sans FB" w:cs="Arial"/>
        <w:bCs/>
        <w:noProof/>
        <w:sz w:val="12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documentación acreditativa de la existencia de las personas, su personería, o la tarjeta de identificación tributaria.</w:t>
    </w:r>
  </w:p>
  <w:p w:rsidR="00D6582C" w:rsidRPr="0050614E" w:rsidRDefault="00D6582C" w:rsidP="0050614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F2D" w:rsidRDefault="00895F2D" w:rsidP="00C841B2">
      <w:pPr>
        <w:spacing w:after="0" w:line="240" w:lineRule="auto"/>
      </w:pPr>
      <w:r>
        <w:separator/>
      </w:r>
    </w:p>
  </w:footnote>
  <w:footnote w:type="continuationSeparator" w:id="0">
    <w:p w:rsidR="00895F2D" w:rsidRDefault="00895F2D" w:rsidP="00C8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856" w:rsidRDefault="0050614E" w:rsidP="0050614E">
    <w:pPr>
      <w:pStyle w:val="Encabezado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2059940</wp:posOffset>
          </wp:positionH>
          <wp:positionV relativeFrom="paragraph">
            <wp:posOffset>147320</wp:posOffset>
          </wp:positionV>
          <wp:extent cx="2534920" cy="593725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2458" t="15965" r="23386" b="70581"/>
                  <a:stretch>
                    <a:fillRect/>
                  </a:stretch>
                </pic:blipFill>
                <pic:spPr bwMode="auto">
                  <a:xfrm>
                    <a:off x="0" y="0"/>
                    <a:ext cx="253492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E691B" w:rsidRDefault="0080674E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ES"/>
      </w:rPr>
      <w:t xml:space="preserve">                                                                                                                  </w:t>
    </w:r>
    <w:r w:rsidR="00A3325B">
      <w:rPr>
        <w:rFonts w:ascii="Arial" w:hAnsi="Arial" w:cs="Arial"/>
        <w:b/>
        <w:noProof/>
        <w:szCs w:val="28"/>
        <w:lang w:eastAsia="es-ES"/>
      </w:rPr>
      <w:t xml:space="preserve">                      </w:t>
    </w:r>
    <w:r w:rsidR="002272F0">
      <w:rPr>
        <w:rFonts w:ascii="Arial" w:hAnsi="Arial" w:cs="Arial"/>
        <w:b/>
        <w:noProof/>
        <w:szCs w:val="28"/>
        <w:lang w:eastAsia="es-ES"/>
      </w:rPr>
      <w:t xml:space="preserve"> </w:t>
    </w:r>
  </w:p>
  <w:p w:rsidR="001E691B" w:rsidRDefault="001E691B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</w:p>
  <w:p w:rsidR="00B86BF8" w:rsidRDefault="00B86BF8" w:rsidP="001E691B">
    <w:pPr>
      <w:pStyle w:val="Encabezado"/>
      <w:tabs>
        <w:tab w:val="left" w:pos="4111"/>
      </w:tabs>
      <w:ind w:left="708"/>
      <w:jc w:val="right"/>
      <w:rPr>
        <w:rFonts w:ascii="Arial" w:hAnsi="Arial" w:cs="Arial"/>
        <w:b/>
        <w:noProof/>
        <w:szCs w:val="28"/>
        <w:lang w:eastAsia="es-ES"/>
      </w:rPr>
    </w:pPr>
  </w:p>
  <w:p w:rsidR="00B86BF8" w:rsidRDefault="00B86BF8" w:rsidP="001E691B">
    <w:pPr>
      <w:pStyle w:val="Encabezado"/>
      <w:tabs>
        <w:tab w:val="left" w:pos="4111"/>
      </w:tabs>
      <w:ind w:left="708"/>
      <w:jc w:val="right"/>
      <w:rPr>
        <w:rFonts w:ascii="Arial" w:hAnsi="Arial" w:cs="Arial"/>
        <w:b/>
        <w:noProof/>
        <w:szCs w:val="28"/>
        <w:lang w:eastAsia="es-ES"/>
      </w:rPr>
    </w:pPr>
  </w:p>
  <w:p w:rsidR="00B86BF8" w:rsidRDefault="00B86BF8" w:rsidP="001E691B">
    <w:pPr>
      <w:pStyle w:val="Encabezado"/>
      <w:tabs>
        <w:tab w:val="left" w:pos="4111"/>
      </w:tabs>
      <w:ind w:left="708"/>
      <w:jc w:val="right"/>
      <w:rPr>
        <w:rFonts w:ascii="Arial" w:hAnsi="Arial" w:cs="Arial"/>
        <w:b/>
        <w:noProof/>
        <w:szCs w:val="28"/>
        <w:lang w:eastAsia="es-ES"/>
      </w:rPr>
    </w:pPr>
  </w:p>
  <w:p w:rsidR="00850E73" w:rsidRDefault="00850E73" w:rsidP="00850E73">
    <w:pPr>
      <w:pStyle w:val="Encabezado"/>
      <w:tabs>
        <w:tab w:val="left" w:pos="4111"/>
      </w:tabs>
      <w:rPr>
        <w:rFonts w:ascii="Arial" w:hAnsi="Arial" w:cs="Arial"/>
        <w:b/>
        <w:noProof/>
        <w:szCs w:val="28"/>
        <w:lang w:eastAsia="es-ES"/>
      </w:rPr>
    </w:pPr>
  </w:p>
  <w:p w:rsidR="00C841B2" w:rsidRPr="000F0856" w:rsidRDefault="00850E73" w:rsidP="00850E73">
    <w:pPr>
      <w:pStyle w:val="Encabezado"/>
      <w:tabs>
        <w:tab w:val="left" w:pos="4111"/>
      </w:tabs>
    </w:pPr>
    <w:r w:rsidRPr="00EF7F1E">
      <w:rPr>
        <w:rFonts w:ascii="Arial" w:hAnsi="Arial" w:cs="Arial"/>
        <w:b/>
        <w:noProof/>
        <w:szCs w:val="28"/>
        <w:lang w:eastAsia="es-ES"/>
      </w:rPr>
      <w:t xml:space="preserve">F- </w:t>
    </w:r>
    <w:r>
      <w:rPr>
        <w:rFonts w:ascii="Arial" w:hAnsi="Arial" w:cs="Arial"/>
        <w:b/>
        <w:noProof/>
        <w:szCs w:val="28"/>
        <w:lang w:eastAsia="es-ES"/>
      </w:rPr>
      <w:t>T.SELECTIVO/ 02-2  PICK- UPS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2B2C"/>
    <w:multiLevelType w:val="hybridMultilevel"/>
    <w:tmpl w:val="CF2A0C8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0B8D"/>
    <w:multiLevelType w:val="hybridMultilevel"/>
    <w:tmpl w:val="8A2EAD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F34D2"/>
    <w:multiLevelType w:val="hybridMultilevel"/>
    <w:tmpl w:val="3E5CD8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F7183"/>
    <w:multiLevelType w:val="hybridMultilevel"/>
    <w:tmpl w:val="E5B0504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6575A"/>
    <w:multiLevelType w:val="hybridMultilevel"/>
    <w:tmpl w:val="9D343E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857BF"/>
    <w:multiLevelType w:val="hybridMultilevel"/>
    <w:tmpl w:val="B59EF1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139B1"/>
    <w:multiLevelType w:val="hybridMultilevel"/>
    <w:tmpl w:val="2686649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75532"/>
    <w:multiLevelType w:val="hybridMultilevel"/>
    <w:tmpl w:val="16EEE6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B3631"/>
    <w:multiLevelType w:val="hybridMultilevel"/>
    <w:tmpl w:val="61767F3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841B2"/>
    <w:rsid w:val="00047974"/>
    <w:rsid w:val="000540AF"/>
    <w:rsid w:val="00064DE6"/>
    <w:rsid w:val="0007785A"/>
    <w:rsid w:val="000C2E02"/>
    <w:rsid w:val="000F0856"/>
    <w:rsid w:val="00117037"/>
    <w:rsid w:val="00132DAE"/>
    <w:rsid w:val="001757DF"/>
    <w:rsid w:val="00196FC2"/>
    <w:rsid w:val="001A1D39"/>
    <w:rsid w:val="001C1DA4"/>
    <w:rsid w:val="001C4261"/>
    <w:rsid w:val="001E691B"/>
    <w:rsid w:val="001F0985"/>
    <w:rsid w:val="002272F0"/>
    <w:rsid w:val="00231753"/>
    <w:rsid w:val="002674C1"/>
    <w:rsid w:val="00274676"/>
    <w:rsid w:val="002E6684"/>
    <w:rsid w:val="00303C24"/>
    <w:rsid w:val="0033713C"/>
    <w:rsid w:val="00377BEE"/>
    <w:rsid w:val="003923F3"/>
    <w:rsid w:val="003A7E7D"/>
    <w:rsid w:val="003B0902"/>
    <w:rsid w:val="003B1A30"/>
    <w:rsid w:val="003C487B"/>
    <w:rsid w:val="003C6D15"/>
    <w:rsid w:val="003D33E7"/>
    <w:rsid w:val="00455F4E"/>
    <w:rsid w:val="004A76F2"/>
    <w:rsid w:val="004C22DC"/>
    <w:rsid w:val="004D1236"/>
    <w:rsid w:val="004E2AA8"/>
    <w:rsid w:val="004E3B61"/>
    <w:rsid w:val="0050614E"/>
    <w:rsid w:val="00524BC8"/>
    <w:rsid w:val="0054605C"/>
    <w:rsid w:val="0057013C"/>
    <w:rsid w:val="005D11E5"/>
    <w:rsid w:val="005E04F6"/>
    <w:rsid w:val="005E6CE3"/>
    <w:rsid w:val="00605C4B"/>
    <w:rsid w:val="00613975"/>
    <w:rsid w:val="006326CE"/>
    <w:rsid w:val="00643B5F"/>
    <w:rsid w:val="00724EEF"/>
    <w:rsid w:val="007507B6"/>
    <w:rsid w:val="0076594D"/>
    <w:rsid w:val="007A247B"/>
    <w:rsid w:val="007C54C7"/>
    <w:rsid w:val="007E7AD1"/>
    <w:rsid w:val="0080674E"/>
    <w:rsid w:val="0083619D"/>
    <w:rsid w:val="00850E73"/>
    <w:rsid w:val="00886E65"/>
    <w:rsid w:val="00895F2D"/>
    <w:rsid w:val="00944C5A"/>
    <w:rsid w:val="0096230C"/>
    <w:rsid w:val="00984D2C"/>
    <w:rsid w:val="00A175CC"/>
    <w:rsid w:val="00A3325B"/>
    <w:rsid w:val="00A53648"/>
    <w:rsid w:val="00A7565B"/>
    <w:rsid w:val="00AA6349"/>
    <w:rsid w:val="00AE5788"/>
    <w:rsid w:val="00B028BA"/>
    <w:rsid w:val="00B26093"/>
    <w:rsid w:val="00B76455"/>
    <w:rsid w:val="00B84D8C"/>
    <w:rsid w:val="00B86BF8"/>
    <w:rsid w:val="00B873F0"/>
    <w:rsid w:val="00B90612"/>
    <w:rsid w:val="00BB3421"/>
    <w:rsid w:val="00BB512C"/>
    <w:rsid w:val="00C841B2"/>
    <w:rsid w:val="00CC06C0"/>
    <w:rsid w:val="00CC1D6B"/>
    <w:rsid w:val="00CC34B6"/>
    <w:rsid w:val="00CD09BB"/>
    <w:rsid w:val="00D52030"/>
    <w:rsid w:val="00D604D3"/>
    <w:rsid w:val="00D6582C"/>
    <w:rsid w:val="00D822D1"/>
    <w:rsid w:val="00D8799C"/>
    <w:rsid w:val="00D9445C"/>
    <w:rsid w:val="00DC4CD7"/>
    <w:rsid w:val="00E465A7"/>
    <w:rsid w:val="00E6121B"/>
    <w:rsid w:val="00EB7C0B"/>
    <w:rsid w:val="00ED0067"/>
    <w:rsid w:val="00F40D20"/>
    <w:rsid w:val="00F4418C"/>
    <w:rsid w:val="00F66B34"/>
    <w:rsid w:val="00F731F6"/>
    <w:rsid w:val="00F7652B"/>
    <w:rsid w:val="00FE11AB"/>
    <w:rsid w:val="00FF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-nfasis11">
    <w:name w:val="Lista clara - Énfasis 11"/>
    <w:basedOn w:val="Tablanormal"/>
    <w:uiPriority w:val="61"/>
    <w:rsid w:val="00C841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B2"/>
  </w:style>
  <w:style w:type="paragraph" w:styleId="Piedepgina">
    <w:name w:val="footer"/>
    <w:basedOn w:val="Normal"/>
    <w:link w:val="Piedepgina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B2"/>
  </w:style>
  <w:style w:type="paragraph" w:styleId="Textodeglobo">
    <w:name w:val="Balloon Text"/>
    <w:basedOn w:val="Normal"/>
    <w:link w:val="TextodegloboCar"/>
    <w:uiPriority w:val="99"/>
    <w:semiHidden/>
    <w:unhideWhenUsed/>
    <w:rsid w:val="00C8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1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3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6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8067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PROPUESTA</dc:creator>
  <cp:lastModifiedBy>PROPUESTA</cp:lastModifiedBy>
  <cp:revision>16</cp:revision>
  <cp:lastPrinted>2019-10-07T18:23:00Z</cp:lastPrinted>
  <dcterms:created xsi:type="dcterms:W3CDTF">2020-02-16T01:11:00Z</dcterms:created>
  <dcterms:modified xsi:type="dcterms:W3CDTF">2020-03-08T14:44:00Z</dcterms:modified>
</cp:coreProperties>
</file>