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EB0DA" w14:textId="77777777" w:rsidR="00AD33A8" w:rsidRPr="00AD33A8" w:rsidRDefault="00AD33A8" w:rsidP="00AD33A8">
      <w:pPr>
        <w:keepNext/>
        <w:numPr>
          <w:ilvl w:val="3"/>
          <w:numId w:val="2"/>
        </w:numPr>
        <w:outlineLvl w:val="3"/>
        <w:rPr>
          <w:rFonts w:ascii="Arial" w:eastAsia="Arial" w:hAnsi="Arial" w:cs="Arial"/>
          <w:color w:val="00000A"/>
          <w:sz w:val="16"/>
          <w:szCs w:val="20"/>
          <w:lang w:val="es-ES"/>
        </w:rPr>
      </w:pPr>
      <w:bookmarkStart w:id="0" w:name="_Hlk48118723"/>
      <w:r w:rsidRPr="00AD33A8">
        <w:rPr>
          <w:rFonts w:ascii="Arial" w:eastAsia="Arial" w:hAnsi="Arial" w:cs="Arial"/>
          <w:color w:val="00000A"/>
          <w:sz w:val="16"/>
          <w:szCs w:val="20"/>
          <w:lang w:val="es-ES"/>
        </w:rPr>
        <w:t xml:space="preserve">                                              </w:t>
      </w:r>
      <w:bookmarkStart w:id="1" w:name="_Hlk139974647"/>
      <w:bookmarkStart w:id="2" w:name="_Hlk147743052"/>
    </w:p>
    <w:p w14:paraId="56F34FDE" w14:textId="77777777" w:rsidR="00AD33A8" w:rsidRPr="00AD33A8" w:rsidRDefault="00AD33A8" w:rsidP="00AD33A8">
      <w:pPr>
        <w:numPr>
          <w:ilvl w:val="0"/>
          <w:numId w:val="2"/>
        </w:numPr>
        <w:tabs>
          <w:tab w:val="left" w:pos="-720"/>
          <w:tab w:val="left" w:pos="480"/>
          <w:tab w:val="left" w:pos="495"/>
          <w:tab w:val="left" w:pos="690"/>
        </w:tabs>
        <w:rPr>
          <w:rFonts w:ascii="Liberation Serif" w:hAnsi="Liberation Serif"/>
          <w:color w:val="00000A"/>
          <w:sz w:val="44"/>
          <w:szCs w:val="44"/>
          <w:lang w:val="es-ES"/>
        </w:rPr>
      </w:pPr>
      <w:r w:rsidRPr="00AD33A8">
        <w:rPr>
          <w:rFonts w:ascii="Liberation Serif" w:hAnsi="Liberation Serif"/>
          <w:noProof/>
          <w:color w:val="00000A"/>
          <w:sz w:val="44"/>
          <w:szCs w:val="44"/>
          <w:lang w:val="es-ES"/>
        </w:rPr>
        <w:drawing>
          <wp:anchor distT="0" distB="0" distL="0" distR="0" simplePos="0" relativeHeight="251659264" behindDoc="0" locked="0" layoutInCell="1" allowOverlap="1" wp14:anchorId="4C290BE9" wp14:editId="5DBAD0AB">
            <wp:simplePos x="0" y="0"/>
            <wp:positionH relativeFrom="column">
              <wp:posOffset>-212090</wp:posOffset>
            </wp:positionH>
            <wp:positionV relativeFrom="paragraph">
              <wp:posOffset>29845</wp:posOffset>
            </wp:positionV>
            <wp:extent cx="2257425" cy="1082675"/>
            <wp:effectExtent l="0" t="0" r="0" b="0"/>
            <wp:wrapSquare wrapText="largest"/>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7"/>
                    <a:stretch>
                      <a:fillRect/>
                    </a:stretch>
                  </pic:blipFill>
                  <pic:spPr bwMode="auto">
                    <a:xfrm>
                      <a:off x="0" y="0"/>
                      <a:ext cx="2257425" cy="1082675"/>
                    </a:xfrm>
                    <a:prstGeom prst="rect">
                      <a:avLst/>
                    </a:prstGeom>
                  </pic:spPr>
                </pic:pic>
              </a:graphicData>
            </a:graphic>
          </wp:anchor>
        </w:drawing>
      </w:r>
    </w:p>
    <w:p w14:paraId="4F4BEC16" w14:textId="77777777" w:rsidR="00AD33A8" w:rsidRPr="00AD33A8" w:rsidRDefault="00AD33A8" w:rsidP="00AD33A8">
      <w:pPr>
        <w:keepNext/>
        <w:numPr>
          <w:ilvl w:val="3"/>
          <w:numId w:val="2"/>
        </w:numPr>
        <w:tabs>
          <w:tab w:val="left" w:pos="1843"/>
        </w:tabs>
        <w:outlineLvl w:val="3"/>
        <w:rPr>
          <w:rFonts w:ascii="Liberation Serif" w:eastAsia="Arial" w:hAnsi="Liberation Serif" w:cs="Arial"/>
          <w:b/>
          <w:bCs/>
          <w:sz w:val="28"/>
          <w:szCs w:val="28"/>
          <w:lang w:val="es-ES"/>
        </w:rPr>
      </w:pPr>
      <w:bookmarkStart w:id="3" w:name="__DdeLink__11_1365850652"/>
      <w:bookmarkEnd w:id="3"/>
      <w:r w:rsidRPr="00AD33A8">
        <w:rPr>
          <w:rFonts w:ascii="Liberation Serif" w:eastAsia="Arial" w:hAnsi="Liberation Serif" w:cs="Arial"/>
          <w:b/>
          <w:bCs/>
          <w:color w:val="800000"/>
          <w:sz w:val="36"/>
          <w:szCs w:val="36"/>
          <w:lang w:val="es-ES"/>
        </w:rPr>
        <w:t xml:space="preserve">                   </w:t>
      </w:r>
      <w:r w:rsidRPr="00AD33A8">
        <w:rPr>
          <w:rFonts w:ascii="Liberation Serif" w:eastAsia="Arial" w:hAnsi="Liberation Serif" w:cs="Arial"/>
          <w:b/>
          <w:bCs/>
          <w:sz w:val="28"/>
          <w:szCs w:val="28"/>
          <w:lang w:val="es-ES"/>
        </w:rPr>
        <w:t>Ministerio de Salud</w:t>
      </w:r>
    </w:p>
    <w:p w14:paraId="2EACEC2C" w14:textId="77777777" w:rsidR="00AD33A8" w:rsidRPr="00AD33A8" w:rsidRDefault="00AD33A8" w:rsidP="00AD33A8">
      <w:pPr>
        <w:numPr>
          <w:ilvl w:val="0"/>
          <w:numId w:val="2"/>
        </w:numPr>
        <w:contextualSpacing/>
        <w:rPr>
          <w:b/>
          <w:color w:val="0E0E0E"/>
          <w:w w:val="105"/>
          <w:sz w:val="20"/>
          <w:szCs w:val="20"/>
          <w:lang w:val="es-ES"/>
        </w:rPr>
      </w:pPr>
      <w:r w:rsidRPr="00AD33A8">
        <w:rPr>
          <w:b/>
          <w:color w:val="0E0E0E"/>
          <w:w w:val="105"/>
          <w:sz w:val="22"/>
          <w:szCs w:val="20"/>
          <w:lang w:val="es-ES"/>
        </w:rPr>
        <w:t xml:space="preserve">                              República de El Salvador, C.A.</w:t>
      </w:r>
    </w:p>
    <w:p w14:paraId="3AED2834" w14:textId="77777777" w:rsidR="00AD33A8" w:rsidRPr="00AD33A8" w:rsidRDefault="00AD33A8" w:rsidP="00AD33A8">
      <w:pPr>
        <w:rPr>
          <w:rFonts w:eastAsia="Arial"/>
          <w:color w:val="00000A"/>
          <w:sz w:val="20"/>
          <w:szCs w:val="20"/>
          <w:lang w:val="es-ES"/>
        </w:rPr>
      </w:pPr>
    </w:p>
    <w:p w14:paraId="372C3306" w14:textId="77777777" w:rsidR="00AD33A8" w:rsidRPr="00AD33A8" w:rsidRDefault="00AD33A8" w:rsidP="00AD33A8">
      <w:pPr>
        <w:rPr>
          <w:rFonts w:eastAsia="Arial"/>
          <w:color w:val="00000A"/>
          <w:sz w:val="20"/>
          <w:szCs w:val="20"/>
          <w:lang w:val="es-ES"/>
        </w:rPr>
      </w:pPr>
    </w:p>
    <w:p w14:paraId="35AE48BE" w14:textId="77777777" w:rsidR="00AD33A8" w:rsidRPr="00AD33A8" w:rsidRDefault="00AD33A8" w:rsidP="00AD33A8">
      <w:pPr>
        <w:keepNext/>
        <w:numPr>
          <w:ilvl w:val="3"/>
          <w:numId w:val="2"/>
        </w:numPr>
        <w:tabs>
          <w:tab w:val="left" w:pos="1843"/>
        </w:tabs>
        <w:jc w:val="center"/>
        <w:outlineLvl w:val="3"/>
        <w:rPr>
          <w:rFonts w:ascii="Liberation Serif" w:eastAsia="Arial" w:hAnsi="Liberation Serif" w:cs="Arial"/>
          <w:b/>
          <w:bCs/>
          <w:color w:val="00000A"/>
          <w:sz w:val="48"/>
          <w:szCs w:val="48"/>
          <w:lang w:val="es-ES"/>
        </w:rPr>
      </w:pPr>
    </w:p>
    <w:p w14:paraId="7A297983" w14:textId="77777777" w:rsidR="00AD33A8" w:rsidRPr="00AD33A8" w:rsidRDefault="00AD33A8" w:rsidP="00AD33A8">
      <w:pPr>
        <w:keepNext/>
        <w:numPr>
          <w:ilvl w:val="3"/>
          <w:numId w:val="2"/>
        </w:numPr>
        <w:tabs>
          <w:tab w:val="left" w:pos="1843"/>
        </w:tabs>
        <w:jc w:val="center"/>
        <w:outlineLvl w:val="3"/>
        <w:rPr>
          <w:rFonts w:ascii="Liberation Serif" w:eastAsia="Arial" w:hAnsi="Liberation Serif" w:cs="Arial"/>
          <w:b/>
          <w:bCs/>
          <w:color w:val="00000A"/>
          <w:sz w:val="48"/>
          <w:szCs w:val="48"/>
          <w:lang w:val="es-ES"/>
        </w:rPr>
      </w:pPr>
    </w:p>
    <w:p w14:paraId="24278449" w14:textId="77777777" w:rsidR="00AD33A8" w:rsidRPr="00AD33A8" w:rsidRDefault="00AD33A8" w:rsidP="00AD33A8">
      <w:pPr>
        <w:keepNext/>
        <w:numPr>
          <w:ilvl w:val="3"/>
          <w:numId w:val="2"/>
        </w:numPr>
        <w:tabs>
          <w:tab w:val="left" w:pos="1843"/>
        </w:tabs>
        <w:jc w:val="center"/>
        <w:outlineLvl w:val="3"/>
        <w:rPr>
          <w:color w:val="00000A"/>
          <w:szCs w:val="20"/>
          <w:lang w:val="es-ES"/>
        </w:rPr>
      </w:pPr>
      <w:r w:rsidRPr="00AD33A8">
        <w:rPr>
          <w:rFonts w:ascii="Liberation Serif" w:eastAsia="Arial" w:hAnsi="Liberation Serif" w:cs="Arial"/>
          <w:b/>
          <w:bCs/>
          <w:color w:val="00000A"/>
          <w:sz w:val="48"/>
          <w:szCs w:val="48"/>
          <w:lang w:val="es-ES"/>
        </w:rPr>
        <w:t>VERSIÓN PÚBLICA</w:t>
      </w:r>
      <w:r w:rsidRPr="00AD33A8">
        <w:rPr>
          <w:rFonts w:ascii="Liberation Serif" w:eastAsia="Arial" w:hAnsi="Liberation Serif" w:cs="Arial"/>
          <w:b/>
          <w:bCs/>
          <w:color w:val="00000A"/>
          <w:sz w:val="44"/>
          <w:szCs w:val="44"/>
          <w:lang w:val="es-ES"/>
        </w:rPr>
        <w:t xml:space="preserve"> </w:t>
      </w:r>
    </w:p>
    <w:p w14:paraId="1B0ABB5D" w14:textId="77777777" w:rsidR="00AD33A8" w:rsidRPr="00AD33A8" w:rsidRDefault="00AD33A8" w:rsidP="00AD33A8">
      <w:pPr>
        <w:tabs>
          <w:tab w:val="left" w:pos="1701"/>
        </w:tabs>
        <w:spacing w:line="360" w:lineRule="auto"/>
        <w:rPr>
          <w:color w:val="00000A"/>
          <w:sz w:val="20"/>
          <w:szCs w:val="20"/>
          <w:lang w:val="es-ES"/>
        </w:rPr>
      </w:pPr>
    </w:p>
    <w:p w14:paraId="05C2A645" w14:textId="77777777" w:rsidR="00AD33A8" w:rsidRPr="00AD33A8" w:rsidRDefault="00AD33A8" w:rsidP="00AD33A8">
      <w:pPr>
        <w:tabs>
          <w:tab w:val="left" w:pos="1701"/>
        </w:tabs>
        <w:spacing w:line="360" w:lineRule="auto"/>
        <w:rPr>
          <w:color w:val="00000A"/>
          <w:sz w:val="20"/>
          <w:szCs w:val="20"/>
          <w:lang w:val="es-ES"/>
        </w:rPr>
      </w:pPr>
    </w:p>
    <w:p w14:paraId="1771637C" w14:textId="77777777" w:rsidR="00AD33A8" w:rsidRPr="00AD33A8" w:rsidRDefault="00AD33A8" w:rsidP="00AD33A8">
      <w:pPr>
        <w:tabs>
          <w:tab w:val="left" w:pos="1701"/>
        </w:tabs>
        <w:spacing w:line="360" w:lineRule="auto"/>
        <w:rPr>
          <w:color w:val="00000A"/>
          <w:sz w:val="20"/>
          <w:szCs w:val="20"/>
          <w:lang w:val="es-ES"/>
        </w:rPr>
      </w:pPr>
    </w:p>
    <w:p w14:paraId="74024B49" w14:textId="77777777" w:rsidR="00AD33A8" w:rsidRPr="00AD33A8" w:rsidRDefault="00AD33A8" w:rsidP="00AD33A8">
      <w:pPr>
        <w:tabs>
          <w:tab w:val="left" w:pos="1701"/>
        </w:tabs>
        <w:spacing w:line="360" w:lineRule="auto"/>
        <w:rPr>
          <w:rFonts w:ascii="Arial Narrow" w:hAnsi="Arial Narrow" w:cs="Arial Narrow"/>
          <w:color w:val="00000A"/>
          <w:sz w:val="22"/>
          <w:szCs w:val="22"/>
          <w:lang w:val="es-ES"/>
        </w:rPr>
      </w:pPr>
    </w:p>
    <w:p w14:paraId="170F150D" w14:textId="77777777" w:rsidR="00AD33A8" w:rsidRPr="00AD33A8" w:rsidRDefault="00AD33A8" w:rsidP="00AD33A8">
      <w:pPr>
        <w:spacing w:line="360" w:lineRule="auto"/>
        <w:jc w:val="both"/>
        <w:rPr>
          <w:rFonts w:ascii="Arial" w:hAnsi="Arial" w:cs="Arial"/>
          <w:color w:val="00000A"/>
          <w:szCs w:val="20"/>
          <w:lang w:val="es-ES"/>
        </w:rPr>
      </w:pPr>
      <w:r w:rsidRPr="00AD33A8">
        <w:rPr>
          <w:rFonts w:ascii="Liberation Serif" w:eastAsia="Arial Narrow" w:hAnsi="Liberation Serif" w:cs="Arial Narrow"/>
          <w:color w:val="00000A"/>
          <w:sz w:val="28"/>
          <w:szCs w:val="28"/>
          <w:lang w:val="es-ES"/>
        </w:rPr>
        <w:t>“</w:t>
      </w:r>
      <w:r w:rsidRPr="00AD33A8">
        <w:rPr>
          <w:rFonts w:ascii="Liberation Serif" w:hAnsi="Liberation Serif" w:cs="Arial Narrow"/>
          <w:color w:val="00000A"/>
          <w:sz w:val="28"/>
          <w:szCs w:val="28"/>
          <w:lang w:val="es-ES"/>
        </w:rPr>
        <w:t xml:space="preserve">Este documento es una versión pública, en el cual únicamente se ha omitido la información que la Ley de Acceso a la Información Pública (LAIP), define como confidencial entre </w:t>
      </w:r>
      <w:proofErr w:type="spellStart"/>
      <w:r w:rsidRPr="00AD33A8">
        <w:rPr>
          <w:rFonts w:ascii="Liberation Serif" w:hAnsi="Liberation Serif" w:cs="Arial Narrow"/>
          <w:color w:val="00000A"/>
          <w:sz w:val="28"/>
          <w:szCs w:val="28"/>
          <w:lang w:val="es-ES"/>
        </w:rPr>
        <w:t>ello</w:t>
      </w:r>
      <w:proofErr w:type="spellEnd"/>
      <w:r w:rsidRPr="00AD33A8">
        <w:rPr>
          <w:rFonts w:ascii="Liberation Serif" w:hAnsi="Liberation Serif" w:cs="Arial Narrow"/>
          <w:color w:val="00000A"/>
          <w:sz w:val="28"/>
          <w:szCs w:val="28"/>
          <w:lang w:val="es-ES"/>
        </w:rPr>
        <w:t xml:space="preserve"> los datos personales de las personas naturales firmantes”. (Art. 24 y 30 de la LAIP y Art. 12 del lineamiento 1 para la publicación de la información oficiosa) </w:t>
      </w:r>
    </w:p>
    <w:p w14:paraId="38A74BFF" w14:textId="77777777" w:rsidR="00AD33A8" w:rsidRPr="00AD33A8" w:rsidRDefault="00AD33A8" w:rsidP="00AD33A8">
      <w:pPr>
        <w:spacing w:line="360" w:lineRule="auto"/>
        <w:jc w:val="both"/>
        <w:rPr>
          <w:rFonts w:ascii="Liberation Serif" w:hAnsi="Liberation Serif" w:cs="Arial"/>
          <w:color w:val="00000A"/>
          <w:sz w:val="28"/>
          <w:szCs w:val="28"/>
          <w:lang w:val="es-ES"/>
        </w:rPr>
      </w:pPr>
    </w:p>
    <w:p w14:paraId="051B38ED" w14:textId="77777777" w:rsidR="00AD33A8" w:rsidRPr="00AD33A8" w:rsidRDefault="00AD33A8" w:rsidP="00AD33A8">
      <w:pPr>
        <w:spacing w:line="360" w:lineRule="auto"/>
        <w:jc w:val="both"/>
        <w:rPr>
          <w:rFonts w:ascii="Arial" w:hAnsi="Arial" w:cs="Arial"/>
          <w:color w:val="00000A"/>
          <w:szCs w:val="20"/>
          <w:lang w:val="es-ES"/>
        </w:rPr>
      </w:pPr>
      <w:r w:rsidRPr="00AD33A8">
        <w:rPr>
          <w:rFonts w:ascii="Liberation Serif" w:hAnsi="Liberation Serif" w:cs="Arial Narrow"/>
          <w:color w:val="00000A"/>
          <w:sz w:val="28"/>
          <w:szCs w:val="28"/>
          <w:lang w:val="es-ES"/>
        </w:rPr>
        <w:t>“También se ha incorporado al documento la página escaneada con las firmas y sellos de las personas naturales firmantes para la legalidad del documento”</w:t>
      </w:r>
    </w:p>
    <w:p w14:paraId="006393EC" w14:textId="77777777" w:rsidR="00AD33A8" w:rsidRPr="00AD33A8" w:rsidRDefault="00AD33A8" w:rsidP="00AD33A8">
      <w:pPr>
        <w:widowControl w:val="0"/>
        <w:suppressAutoHyphens w:val="0"/>
        <w:autoSpaceDE w:val="0"/>
        <w:autoSpaceDN w:val="0"/>
        <w:rPr>
          <w:rFonts w:eastAsia="Tahoma" w:hAnsi="Tahoma" w:cs="Tahoma"/>
          <w:bCs/>
          <w:sz w:val="20"/>
          <w:szCs w:val="20"/>
          <w:lang w:val="es-ES" w:eastAsia="en-US"/>
        </w:rPr>
      </w:pPr>
      <w:r w:rsidRPr="00AD33A8">
        <w:rPr>
          <w:rFonts w:ascii="Liberation Serif" w:hAnsi="Liberation Serif" w:cs="Arial Narrow"/>
          <w:noProof/>
          <w:color w:val="00000A"/>
          <w:sz w:val="28"/>
          <w:szCs w:val="28"/>
          <w:lang w:val="es-ES"/>
        </w:rPr>
        <w:drawing>
          <wp:anchor distT="0" distB="0" distL="0" distR="0" simplePos="0" relativeHeight="251660288" behindDoc="1" locked="0" layoutInCell="1" allowOverlap="1" wp14:anchorId="62E426F5" wp14:editId="65B761FD">
            <wp:simplePos x="0" y="0"/>
            <wp:positionH relativeFrom="page">
              <wp:posOffset>3284220</wp:posOffset>
            </wp:positionH>
            <wp:positionV relativeFrom="paragraph">
              <wp:posOffset>135890</wp:posOffset>
            </wp:positionV>
            <wp:extent cx="2668823" cy="1109142"/>
            <wp:effectExtent l="0" t="0" r="0" b="0"/>
            <wp:wrapNone/>
            <wp:docPr id="1074062343" name="Imagen 1074062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668823" cy="1109142"/>
                    </a:xfrm>
                    <a:prstGeom prst="rect">
                      <a:avLst/>
                    </a:prstGeom>
                  </pic:spPr>
                </pic:pic>
              </a:graphicData>
            </a:graphic>
            <wp14:sizeRelH relativeFrom="margin">
              <wp14:pctWidth>0</wp14:pctWidth>
            </wp14:sizeRelH>
            <wp14:sizeRelV relativeFrom="margin">
              <wp14:pctHeight>0</wp14:pctHeight>
            </wp14:sizeRelV>
          </wp:anchor>
        </w:drawing>
      </w:r>
      <w:r w:rsidRPr="00AD33A8">
        <w:rPr>
          <w:rFonts w:eastAsia="Tahoma" w:hAnsi="Tahoma" w:cs="Tahoma"/>
          <w:bCs/>
          <w:sz w:val="20"/>
          <w:szCs w:val="20"/>
          <w:lang w:val="es-ES" w:eastAsia="en-US"/>
        </w:rPr>
        <w:t xml:space="preserve"> </w:t>
      </w:r>
    </w:p>
    <w:p w14:paraId="072E8494" w14:textId="77777777" w:rsidR="00AD33A8" w:rsidRPr="00AD33A8" w:rsidRDefault="00AD33A8" w:rsidP="00AD33A8">
      <w:pPr>
        <w:widowControl w:val="0"/>
        <w:suppressAutoHyphens w:val="0"/>
        <w:autoSpaceDE w:val="0"/>
        <w:autoSpaceDN w:val="0"/>
        <w:rPr>
          <w:rFonts w:eastAsia="Tahoma" w:hAnsi="Tahoma" w:cs="Tahoma"/>
          <w:bCs/>
          <w:sz w:val="20"/>
          <w:szCs w:val="20"/>
          <w:lang w:val="es-ES" w:eastAsia="en-US"/>
        </w:rPr>
      </w:pPr>
    </w:p>
    <w:p w14:paraId="1EA0CBF4" w14:textId="77777777" w:rsidR="00AD33A8" w:rsidRPr="00AD33A8" w:rsidRDefault="00AD33A8" w:rsidP="00AD33A8">
      <w:pPr>
        <w:widowControl w:val="0"/>
        <w:suppressAutoHyphens w:val="0"/>
        <w:autoSpaceDE w:val="0"/>
        <w:autoSpaceDN w:val="0"/>
        <w:rPr>
          <w:rFonts w:eastAsia="Tahoma" w:hAnsi="Tahoma" w:cs="Tahoma"/>
          <w:bCs/>
          <w:sz w:val="20"/>
          <w:szCs w:val="20"/>
          <w:lang w:val="es-ES" w:eastAsia="en-US"/>
        </w:rPr>
      </w:pPr>
    </w:p>
    <w:p w14:paraId="19BD1B9C" w14:textId="77777777" w:rsidR="00AD33A8" w:rsidRPr="00AD33A8" w:rsidRDefault="00AD33A8" w:rsidP="00AD33A8">
      <w:pPr>
        <w:widowControl w:val="0"/>
        <w:suppressAutoHyphens w:val="0"/>
        <w:autoSpaceDE w:val="0"/>
        <w:autoSpaceDN w:val="0"/>
        <w:rPr>
          <w:rFonts w:eastAsia="Tahoma" w:hAnsi="Tahoma" w:cs="Tahoma"/>
          <w:bCs/>
          <w:sz w:val="20"/>
          <w:szCs w:val="20"/>
          <w:lang w:val="es-ES" w:eastAsia="en-US"/>
        </w:rPr>
      </w:pPr>
    </w:p>
    <w:p w14:paraId="06D9014F" w14:textId="77777777" w:rsidR="00AD33A8" w:rsidRPr="00AD33A8" w:rsidRDefault="00AD33A8" w:rsidP="00AD33A8">
      <w:pPr>
        <w:widowControl w:val="0"/>
        <w:suppressAutoHyphens w:val="0"/>
        <w:autoSpaceDE w:val="0"/>
        <w:autoSpaceDN w:val="0"/>
        <w:rPr>
          <w:rFonts w:eastAsia="Tahoma" w:hAnsi="Tahoma" w:cs="Tahoma"/>
          <w:bCs/>
          <w:sz w:val="20"/>
          <w:szCs w:val="20"/>
          <w:lang w:val="es-ES" w:eastAsia="en-US"/>
        </w:rPr>
      </w:pPr>
    </w:p>
    <w:p w14:paraId="4E13F66C" w14:textId="77777777" w:rsidR="00AD33A8" w:rsidRPr="00AD33A8" w:rsidRDefault="00AD33A8" w:rsidP="00AD33A8">
      <w:pPr>
        <w:widowControl w:val="0"/>
        <w:suppressAutoHyphens w:val="0"/>
        <w:autoSpaceDE w:val="0"/>
        <w:autoSpaceDN w:val="0"/>
        <w:rPr>
          <w:rFonts w:eastAsia="Tahoma" w:hAnsi="Tahoma" w:cs="Tahoma"/>
          <w:bCs/>
          <w:sz w:val="20"/>
          <w:szCs w:val="20"/>
          <w:lang w:val="es-ES" w:eastAsia="en-US"/>
        </w:rPr>
      </w:pPr>
    </w:p>
    <w:p w14:paraId="6EE170B3" w14:textId="77777777" w:rsidR="00AD33A8" w:rsidRPr="00AD33A8" w:rsidRDefault="00AD33A8" w:rsidP="00AD33A8">
      <w:pPr>
        <w:widowControl w:val="0"/>
        <w:suppressAutoHyphens w:val="0"/>
        <w:autoSpaceDE w:val="0"/>
        <w:autoSpaceDN w:val="0"/>
        <w:rPr>
          <w:rFonts w:eastAsia="Tahoma" w:hAnsi="Tahoma" w:cs="Tahoma"/>
          <w:bCs/>
          <w:sz w:val="20"/>
          <w:szCs w:val="20"/>
          <w:lang w:val="es-ES" w:eastAsia="en-US"/>
        </w:rPr>
      </w:pPr>
    </w:p>
    <w:p w14:paraId="59AD74EB" w14:textId="77777777" w:rsidR="00AD33A8" w:rsidRPr="00AD33A8" w:rsidRDefault="00AD33A8" w:rsidP="00AD33A8">
      <w:pPr>
        <w:widowControl w:val="0"/>
        <w:suppressAutoHyphens w:val="0"/>
        <w:autoSpaceDE w:val="0"/>
        <w:autoSpaceDN w:val="0"/>
        <w:spacing w:before="2"/>
        <w:rPr>
          <w:rFonts w:eastAsia="Tahoma" w:hAnsi="Tahoma" w:cs="Tahoma"/>
          <w:bCs/>
          <w:sz w:val="18"/>
          <w:szCs w:val="20"/>
          <w:lang w:val="es-ES" w:eastAsia="en-US"/>
        </w:rPr>
      </w:pPr>
    </w:p>
    <w:p w14:paraId="6E6B38CE" w14:textId="77777777" w:rsidR="00AD33A8" w:rsidRPr="00AD33A8" w:rsidRDefault="00AD33A8" w:rsidP="00AD33A8">
      <w:pPr>
        <w:widowControl w:val="0"/>
        <w:suppressAutoHyphens w:val="0"/>
        <w:autoSpaceDE w:val="0"/>
        <w:autoSpaceDN w:val="0"/>
        <w:spacing w:before="100"/>
        <w:ind w:left="622" w:right="124"/>
        <w:jc w:val="center"/>
        <w:rPr>
          <w:rFonts w:ascii="Liberation Serif" w:hAnsi="Liberation Serif" w:cs="Arial Narrow"/>
          <w:b/>
          <w:bCs/>
          <w:color w:val="00000A"/>
          <w:sz w:val="28"/>
          <w:szCs w:val="28"/>
          <w:lang w:val="es-ES"/>
        </w:rPr>
      </w:pPr>
      <w:r w:rsidRPr="00AD33A8">
        <w:rPr>
          <w:rFonts w:ascii="Liberation Serif" w:hAnsi="Liberation Serif" w:cs="Arial Narrow"/>
          <w:b/>
          <w:bCs/>
          <w:color w:val="00000A"/>
          <w:sz w:val="28"/>
          <w:szCs w:val="28"/>
          <w:lang w:val="es-ES"/>
        </w:rPr>
        <w:t>Lcda. María José Domínguez</w:t>
      </w:r>
    </w:p>
    <w:p w14:paraId="226F2415" w14:textId="77777777" w:rsidR="00AD33A8" w:rsidRPr="00AD33A8" w:rsidRDefault="00AD33A8" w:rsidP="00AD33A8">
      <w:pPr>
        <w:widowControl w:val="0"/>
        <w:suppressAutoHyphens w:val="0"/>
        <w:autoSpaceDE w:val="0"/>
        <w:autoSpaceDN w:val="0"/>
        <w:spacing w:before="17"/>
        <w:ind w:left="622" w:right="133"/>
        <w:jc w:val="center"/>
        <w:rPr>
          <w:rFonts w:ascii="Liberation Serif" w:hAnsi="Liberation Serif" w:cs="Arial Narrow"/>
          <w:b/>
          <w:bCs/>
          <w:color w:val="00000A"/>
          <w:sz w:val="28"/>
          <w:szCs w:val="28"/>
          <w:lang w:val="es-ES"/>
        </w:rPr>
      </w:pPr>
      <w:r w:rsidRPr="00AD33A8">
        <w:rPr>
          <w:rFonts w:ascii="Liberation Serif" w:hAnsi="Liberation Serif" w:cs="Arial Narrow"/>
          <w:b/>
          <w:bCs/>
          <w:color w:val="00000A"/>
          <w:sz w:val="28"/>
          <w:szCs w:val="28"/>
          <w:lang w:val="es-ES"/>
        </w:rPr>
        <w:t xml:space="preserve">Coordinadora de la Unidad Coordinadora del Proyecto </w:t>
      </w:r>
    </w:p>
    <w:p w14:paraId="1CC80D2D" w14:textId="77777777" w:rsidR="00AD33A8" w:rsidRPr="00AD33A8" w:rsidRDefault="00AD33A8" w:rsidP="00AD33A8">
      <w:pPr>
        <w:widowControl w:val="0"/>
        <w:suppressAutoHyphens w:val="0"/>
        <w:autoSpaceDE w:val="0"/>
        <w:autoSpaceDN w:val="0"/>
        <w:spacing w:before="17"/>
        <w:ind w:left="622" w:right="133"/>
        <w:jc w:val="center"/>
        <w:rPr>
          <w:rFonts w:ascii="Liberation Serif" w:hAnsi="Liberation Serif" w:cs="Arial Narrow"/>
          <w:b/>
          <w:bCs/>
          <w:color w:val="00000A"/>
          <w:sz w:val="28"/>
          <w:szCs w:val="28"/>
          <w:lang w:val="es-ES"/>
        </w:rPr>
      </w:pPr>
      <w:r w:rsidRPr="00AD33A8">
        <w:rPr>
          <w:rFonts w:ascii="Liberation Serif" w:hAnsi="Liberation Serif" w:cs="Arial Narrow"/>
          <w:b/>
          <w:bCs/>
          <w:color w:val="00000A"/>
          <w:sz w:val="28"/>
          <w:szCs w:val="28"/>
          <w:lang w:val="es-ES"/>
        </w:rPr>
        <w:t>Creciendo Saludables Juntos - UCPCSJ</w:t>
      </w:r>
    </w:p>
    <w:bookmarkEnd w:id="1"/>
    <w:p w14:paraId="41AE3F21" w14:textId="77777777" w:rsidR="00AD33A8" w:rsidRPr="00AD33A8" w:rsidRDefault="00AD33A8" w:rsidP="00AD33A8">
      <w:pPr>
        <w:spacing w:line="360" w:lineRule="auto"/>
        <w:jc w:val="center"/>
        <w:rPr>
          <w:rFonts w:ascii="Arial" w:hAnsi="Arial" w:cs="Arial"/>
          <w:color w:val="00000A"/>
          <w:szCs w:val="20"/>
          <w:lang w:val="es-ES"/>
        </w:rPr>
      </w:pPr>
    </w:p>
    <w:p w14:paraId="54B8AF47" w14:textId="77777777" w:rsidR="00AD33A8" w:rsidRPr="00AD33A8" w:rsidRDefault="00AD33A8" w:rsidP="00AD33A8">
      <w:pPr>
        <w:spacing w:line="360" w:lineRule="auto"/>
        <w:jc w:val="center"/>
        <w:rPr>
          <w:rFonts w:ascii="Arial" w:hAnsi="Arial" w:cs="Arial"/>
          <w:color w:val="00000A"/>
          <w:szCs w:val="20"/>
          <w:lang w:val="es-ES"/>
        </w:rPr>
      </w:pPr>
    </w:p>
    <w:bookmarkEnd w:id="2"/>
    <w:p w14:paraId="46F50B86" w14:textId="77777777" w:rsidR="00A948BE" w:rsidRDefault="00A948BE" w:rsidP="00A948BE">
      <w:pPr>
        <w:jc w:val="both"/>
        <w:rPr>
          <w:rFonts w:asciiTheme="minorHAnsi" w:eastAsia="SimSun" w:hAnsiTheme="minorHAnsi" w:cstheme="minorHAnsi"/>
          <w:sz w:val="12"/>
          <w:szCs w:val="22"/>
        </w:rPr>
      </w:pPr>
    </w:p>
    <w:p w14:paraId="66C5185E" w14:textId="77777777" w:rsidR="00AD33A8" w:rsidRDefault="00AD33A8" w:rsidP="00A948BE">
      <w:pPr>
        <w:jc w:val="both"/>
        <w:rPr>
          <w:rFonts w:asciiTheme="minorHAnsi" w:eastAsia="SimSun" w:hAnsiTheme="minorHAnsi" w:cstheme="minorHAnsi"/>
          <w:sz w:val="12"/>
          <w:szCs w:val="22"/>
        </w:rPr>
      </w:pPr>
    </w:p>
    <w:p w14:paraId="12B8FADF" w14:textId="77777777" w:rsidR="00AD33A8" w:rsidRDefault="00AD33A8" w:rsidP="00A948BE">
      <w:pPr>
        <w:jc w:val="both"/>
        <w:rPr>
          <w:rFonts w:asciiTheme="minorHAnsi" w:eastAsia="SimSun" w:hAnsiTheme="minorHAnsi" w:cstheme="minorHAnsi"/>
          <w:sz w:val="12"/>
          <w:szCs w:val="22"/>
        </w:rPr>
      </w:pPr>
    </w:p>
    <w:p w14:paraId="40DBB429" w14:textId="77777777" w:rsidR="00AD33A8" w:rsidRDefault="00AD33A8" w:rsidP="00A948BE">
      <w:pPr>
        <w:jc w:val="both"/>
        <w:rPr>
          <w:rFonts w:asciiTheme="minorHAnsi" w:eastAsia="SimSun" w:hAnsiTheme="minorHAnsi" w:cstheme="minorHAnsi"/>
          <w:sz w:val="12"/>
          <w:szCs w:val="22"/>
        </w:rPr>
      </w:pPr>
    </w:p>
    <w:p w14:paraId="49D2EF27" w14:textId="77777777" w:rsidR="00AD33A8" w:rsidRDefault="00AD33A8" w:rsidP="00A948BE">
      <w:pPr>
        <w:jc w:val="both"/>
        <w:rPr>
          <w:rFonts w:asciiTheme="minorHAnsi" w:eastAsia="SimSun" w:hAnsiTheme="minorHAnsi" w:cstheme="minorHAnsi"/>
          <w:sz w:val="12"/>
          <w:szCs w:val="22"/>
        </w:rPr>
      </w:pPr>
    </w:p>
    <w:p w14:paraId="3B1C42CB" w14:textId="77777777" w:rsidR="00AD33A8" w:rsidRPr="00CE3780" w:rsidRDefault="00AD33A8" w:rsidP="00AD33A8">
      <w:pPr>
        <w:jc w:val="center"/>
        <w:rPr>
          <w:rFonts w:asciiTheme="minorHAnsi" w:eastAsia="SimSun" w:hAnsiTheme="minorHAnsi" w:cstheme="minorHAnsi"/>
          <w:b/>
          <w:bCs/>
          <w:sz w:val="22"/>
          <w:szCs w:val="22"/>
        </w:rPr>
      </w:pPr>
      <w:r w:rsidRPr="00CE3780">
        <w:rPr>
          <w:rFonts w:asciiTheme="minorHAnsi" w:eastAsia="SimSun" w:hAnsiTheme="minorHAnsi" w:cstheme="minorHAnsi"/>
          <w:b/>
          <w:bCs/>
          <w:sz w:val="22"/>
          <w:szCs w:val="22"/>
        </w:rPr>
        <w:t>ORDEN DE COMPRA</w:t>
      </w:r>
    </w:p>
    <w:p w14:paraId="473D7A77" w14:textId="77777777" w:rsidR="00AD33A8" w:rsidRDefault="00AD33A8" w:rsidP="00A948BE">
      <w:pPr>
        <w:jc w:val="both"/>
        <w:rPr>
          <w:rFonts w:asciiTheme="minorHAnsi" w:eastAsia="SimSun" w:hAnsiTheme="minorHAnsi" w:cstheme="minorHAnsi"/>
          <w:sz w:val="12"/>
          <w:szCs w:val="22"/>
        </w:rPr>
      </w:pPr>
    </w:p>
    <w:p w14:paraId="2E8E9033" w14:textId="77777777" w:rsidR="00AD33A8" w:rsidRPr="00CE3780" w:rsidRDefault="00AD33A8" w:rsidP="00A948BE">
      <w:pPr>
        <w:jc w:val="both"/>
        <w:rPr>
          <w:rFonts w:asciiTheme="minorHAnsi" w:eastAsia="SimSun" w:hAnsiTheme="minorHAnsi" w:cstheme="minorHAnsi"/>
          <w:sz w:val="12"/>
          <w:szCs w:val="22"/>
        </w:rPr>
      </w:pPr>
    </w:p>
    <w:tbl>
      <w:tblPr>
        <w:tblW w:w="9720" w:type="dxa"/>
        <w:tblInd w:w="55" w:type="dxa"/>
        <w:tblLayout w:type="fixed"/>
        <w:tblCellMar>
          <w:top w:w="55" w:type="dxa"/>
          <w:left w:w="55" w:type="dxa"/>
          <w:bottom w:w="55" w:type="dxa"/>
          <w:right w:w="55" w:type="dxa"/>
        </w:tblCellMar>
        <w:tblLook w:val="04A0" w:firstRow="1" w:lastRow="0" w:firstColumn="1" w:lastColumn="0" w:noHBand="0" w:noVBand="1"/>
      </w:tblPr>
      <w:tblGrid>
        <w:gridCol w:w="5471"/>
        <w:gridCol w:w="4249"/>
      </w:tblGrid>
      <w:tr w:rsidR="00A948BE" w:rsidRPr="00CE3780" w14:paraId="48953099" w14:textId="77777777" w:rsidTr="005765BF">
        <w:trPr>
          <w:trHeight w:val="1678"/>
        </w:trPr>
        <w:tc>
          <w:tcPr>
            <w:tcW w:w="5471" w:type="dxa"/>
            <w:tcBorders>
              <w:top w:val="single" w:sz="2" w:space="0" w:color="FFFFFF"/>
              <w:left w:val="single" w:sz="2" w:space="0" w:color="FFFFFF"/>
              <w:bottom w:val="single" w:sz="2" w:space="0" w:color="FFFFFF"/>
              <w:right w:val="nil"/>
            </w:tcBorders>
          </w:tcPr>
          <w:p w14:paraId="41C7E414" w14:textId="4BD13172" w:rsidR="00A948BE" w:rsidRPr="00CE3780" w:rsidRDefault="00A948BE" w:rsidP="001E5347">
            <w:pPr>
              <w:jc w:val="both"/>
              <w:rPr>
                <w:rFonts w:asciiTheme="minorHAnsi" w:eastAsia="SimSun" w:hAnsiTheme="minorHAnsi" w:cstheme="minorHAnsi"/>
                <w:sz w:val="22"/>
                <w:szCs w:val="22"/>
              </w:rPr>
            </w:pPr>
            <w:bookmarkStart w:id="4" w:name="_Hlk22211120"/>
            <w:r w:rsidRPr="00CE3780">
              <w:rPr>
                <w:rFonts w:asciiTheme="minorHAnsi" w:eastAsia="SimSun" w:hAnsiTheme="minorHAnsi" w:cstheme="minorHAnsi"/>
                <w:sz w:val="22"/>
                <w:szCs w:val="22"/>
              </w:rPr>
              <w:t>Señor</w:t>
            </w:r>
          </w:p>
          <w:p w14:paraId="06F03C09" w14:textId="2277B51A" w:rsidR="00A63ECB" w:rsidRPr="00CE3780" w:rsidRDefault="003F513D" w:rsidP="001E5347">
            <w:pPr>
              <w:jc w:val="both"/>
              <w:rPr>
                <w:rFonts w:asciiTheme="minorHAnsi" w:eastAsia="SimSun" w:hAnsiTheme="minorHAnsi" w:cstheme="minorHAnsi"/>
                <w:b/>
                <w:bCs/>
                <w:sz w:val="22"/>
                <w:szCs w:val="22"/>
              </w:rPr>
            </w:pPr>
            <w:r>
              <w:rPr>
                <w:rFonts w:asciiTheme="minorHAnsi" w:eastAsia="SimSun" w:hAnsiTheme="minorHAnsi" w:cstheme="minorHAnsi"/>
                <w:b/>
                <w:bCs/>
                <w:sz w:val="22"/>
                <w:szCs w:val="22"/>
              </w:rPr>
              <w:t>Fredy Marvin Rodríguez Ramos</w:t>
            </w:r>
          </w:p>
          <w:bookmarkEnd w:id="4"/>
          <w:p w14:paraId="5F8C65E0" w14:textId="44F0E1B5" w:rsidR="00DE246B" w:rsidRPr="00DE246B" w:rsidRDefault="00DE246B" w:rsidP="00AD33A8">
            <w:pPr>
              <w:jc w:val="both"/>
              <w:rPr>
                <w:rFonts w:asciiTheme="minorHAnsi" w:eastAsia="SimSun" w:hAnsiTheme="minorHAnsi" w:cstheme="minorHAnsi"/>
                <w:sz w:val="22"/>
                <w:szCs w:val="22"/>
              </w:rPr>
            </w:pPr>
            <w:r w:rsidRPr="00DE246B">
              <w:rPr>
                <w:rFonts w:asciiTheme="minorHAnsi" w:eastAsia="SimSun" w:hAnsiTheme="minorHAnsi" w:cstheme="minorHAnsi"/>
                <w:sz w:val="22"/>
                <w:szCs w:val="22"/>
              </w:rPr>
              <w:t xml:space="preserve">Dirección: </w:t>
            </w:r>
            <w:r w:rsidR="00AD33A8">
              <w:rPr>
                <w:rFonts w:asciiTheme="minorHAnsi" w:eastAsia="SimSun" w:hAnsiTheme="minorHAnsi" w:cstheme="minorHAnsi"/>
                <w:sz w:val="22"/>
                <w:szCs w:val="22"/>
              </w:rPr>
              <w:t>_______________________</w:t>
            </w:r>
          </w:p>
          <w:p w14:paraId="282D1F37" w14:textId="0AEE5A0C" w:rsidR="00DE246B" w:rsidRPr="00DE246B" w:rsidRDefault="00DE246B" w:rsidP="00DE246B">
            <w:pPr>
              <w:jc w:val="both"/>
              <w:rPr>
                <w:rFonts w:asciiTheme="minorHAnsi" w:eastAsia="SimSun" w:hAnsiTheme="minorHAnsi" w:cstheme="minorHAnsi"/>
                <w:sz w:val="22"/>
                <w:szCs w:val="22"/>
              </w:rPr>
            </w:pPr>
            <w:r w:rsidRPr="00DE246B">
              <w:rPr>
                <w:rFonts w:asciiTheme="minorHAnsi" w:eastAsia="SimSun" w:hAnsiTheme="minorHAnsi" w:cstheme="minorHAnsi"/>
                <w:sz w:val="22"/>
                <w:szCs w:val="22"/>
              </w:rPr>
              <w:t xml:space="preserve">Correo: </w:t>
            </w:r>
            <w:hyperlink r:id="rId9" w:history="1">
              <w:r w:rsidR="00AD33A8">
                <w:rPr>
                  <w:rStyle w:val="Hipervnculo"/>
                  <w:rFonts w:asciiTheme="minorHAnsi" w:eastAsia="SimSun" w:hAnsiTheme="minorHAnsi" w:cstheme="minorHAnsi"/>
                  <w:sz w:val="22"/>
                  <w:szCs w:val="22"/>
                </w:rPr>
                <w:t>_________________________</w:t>
              </w:r>
            </w:hyperlink>
            <w:r w:rsidR="003F513D">
              <w:rPr>
                <w:rFonts w:asciiTheme="minorHAnsi" w:eastAsia="SimSun" w:hAnsiTheme="minorHAnsi" w:cstheme="minorHAnsi"/>
                <w:sz w:val="22"/>
                <w:szCs w:val="22"/>
              </w:rPr>
              <w:t xml:space="preserve"> </w:t>
            </w:r>
          </w:p>
          <w:p w14:paraId="6613367A" w14:textId="77B2A01F" w:rsidR="00DE246B" w:rsidRPr="00DE246B" w:rsidRDefault="00DE246B" w:rsidP="00DE246B">
            <w:pPr>
              <w:jc w:val="both"/>
              <w:rPr>
                <w:rFonts w:asciiTheme="minorHAnsi" w:eastAsia="SimSun" w:hAnsiTheme="minorHAnsi" w:cstheme="minorHAnsi"/>
                <w:sz w:val="22"/>
                <w:szCs w:val="22"/>
              </w:rPr>
            </w:pPr>
            <w:r w:rsidRPr="00DE246B">
              <w:rPr>
                <w:rFonts w:asciiTheme="minorHAnsi" w:eastAsia="SimSun" w:hAnsiTheme="minorHAnsi" w:cstheme="minorHAnsi"/>
                <w:sz w:val="22"/>
                <w:szCs w:val="22"/>
              </w:rPr>
              <w:t xml:space="preserve">Teléfono: </w:t>
            </w:r>
            <w:r w:rsidR="00AD33A8">
              <w:rPr>
                <w:rFonts w:asciiTheme="minorHAnsi" w:eastAsia="SimSun" w:hAnsiTheme="minorHAnsi" w:cstheme="minorHAnsi"/>
                <w:sz w:val="22"/>
                <w:szCs w:val="22"/>
              </w:rPr>
              <w:t>_______________________</w:t>
            </w:r>
          </w:p>
          <w:p w14:paraId="28F196EC" w14:textId="40C63555" w:rsidR="00A948BE" w:rsidRPr="00CE3780" w:rsidRDefault="00A948BE" w:rsidP="001E5347">
            <w:pPr>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 xml:space="preserve">NIT: </w:t>
            </w:r>
            <w:r w:rsidR="00AD33A8">
              <w:rPr>
                <w:rFonts w:asciiTheme="minorHAnsi" w:eastAsia="SimSun" w:hAnsiTheme="minorHAnsi" w:cstheme="minorHAnsi"/>
                <w:sz w:val="22"/>
                <w:szCs w:val="22"/>
              </w:rPr>
              <w:t>___________________________</w:t>
            </w:r>
          </w:p>
          <w:p w14:paraId="5737B6C5" w14:textId="587E4BB4" w:rsidR="00A948BE" w:rsidRPr="00CE3780" w:rsidRDefault="00A948BE" w:rsidP="001E5347">
            <w:pPr>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Presente</w:t>
            </w:r>
            <w:r w:rsidR="00CF7A48" w:rsidRPr="00CE3780">
              <w:rPr>
                <w:rFonts w:asciiTheme="minorHAnsi" w:eastAsia="SimSun" w:hAnsiTheme="minorHAnsi" w:cstheme="minorHAnsi"/>
                <w:sz w:val="22"/>
                <w:szCs w:val="22"/>
              </w:rPr>
              <w:t>.</w:t>
            </w:r>
          </w:p>
          <w:p w14:paraId="0F6B9802" w14:textId="77777777" w:rsidR="00A948BE" w:rsidRPr="00CE3780" w:rsidRDefault="00A948BE" w:rsidP="001E5347">
            <w:pPr>
              <w:jc w:val="both"/>
              <w:rPr>
                <w:rFonts w:asciiTheme="minorHAnsi" w:eastAsia="SimSun" w:hAnsiTheme="minorHAnsi" w:cstheme="minorHAnsi"/>
                <w:sz w:val="12"/>
                <w:szCs w:val="22"/>
              </w:rPr>
            </w:pPr>
          </w:p>
        </w:tc>
        <w:tc>
          <w:tcPr>
            <w:tcW w:w="4249" w:type="dxa"/>
            <w:tcBorders>
              <w:top w:val="single" w:sz="2" w:space="0" w:color="FFFFFF"/>
              <w:left w:val="single" w:sz="2" w:space="0" w:color="FFFFFF"/>
              <w:bottom w:val="single" w:sz="2" w:space="0" w:color="FFFFFF"/>
              <w:right w:val="single" w:sz="2" w:space="0" w:color="FFFFFF"/>
            </w:tcBorders>
            <w:hideMark/>
          </w:tcPr>
          <w:p w14:paraId="2DB3428B" w14:textId="6D65B948" w:rsidR="00A948BE" w:rsidRPr="00CE3780" w:rsidRDefault="00A948BE" w:rsidP="001E5347">
            <w:pPr>
              <w:jc w:val="both"/>
              <w:rPr>
                <w:rFonts w:asciiTheme="minorHAnsi" w:eastAsia="SimSun" w:hAnsiTheme="minorHAnsi" w:cstheme="minorHAnsi"/>
                <w:b/>
                <w:bCs/>
                <w:sz w:val="18"/>
                <w:szCs w:val="18"/>
              </w:rPr>
            </w:pPr>
            <w:r w:rsidRPr="00CE3780">
              <w:rPr>
                <w:rFonts w:asciiTheme="minorHAnsi" w:eastAsia="SimSun" w:hAnsiTheme="minorHAnsi" w:cstheme="minorHAnsi"/>
                <w:b/>
                <w:bCs/>
                <w:sz w:val="18"/>
                <w:szCs w:val="18"/>
              </w:rPr>
              <w:t xml:space="preserve">Orden de Compra </w:t>
            </w:r>
            <w:r w:rsidR="00AA7D77" w:rsidRPr="00CE3780">
              <w:rPr>
                <w:rFonts w:asciiTheme="minorHAnsi" w:eastAsia="SimSun" w:hAnsiTheme="minorHAnsi" w:cstheme="minorHAnsi"/>
                <w:b/>
                <w:bCs/>
                <w:sz w:val="18"/>
                <w:szCs w:val="18"/>
              </w:rPr>
              <w:t>N.</w:t>
            </w:r>
            <w:r w:rsidR="00AA7D77" w:rsidRPr="00C30028">
              <w:rPr>
                <w:rFonts w:asciiTheme="minorHAnsi" w:eastAsia="SimSun" w:hAnsiTheme="minorHAnsi" w:cstheme="minorHAnsi"/>
                <w:b/>
                <w:bCs/>
                <w:sz w:val="18"/>
                <w:szCs w:val="18"/>
              </w:rPr>
              <w:t>º</w:t>
            </w:r>
            <w:r w:rsidRPr="00C30028">
              <w:rPr>
                <w:rFonts w:asciiTheme="minorHAnsi" w:eastAsia="SimSun" w:hAnsiTheme="minorHAnsi" w:cstheme="minorHAnsi"/>
                <w:b/>
                <w:bCs/>
                <w:sz w:val="18"/>
                <w:szCs w:val="18"/>
              </w:rPr>
              <w:t xml:space="preserve"> </w:t>
            </w:r>
            <w:r w:rsidR="00AA7D77" w:rsidRPr="00C30028">
              <w:rPr>
                <w:rFonts w:asciiTheme="minorHAnsi" w:eastAsia="SimSun" w:hAnsiTheme="minorHAnsi" w:cstheme="minorHAnsi"/>
                <w:b/>
                <w:bCs/>
                <w:sz w:val="18"/>
                <w:szCs w:val="18"/>
              </w:rPr>
              <w:t>0</w:t>
            </w:r>
            <w:r w:rsidR="00C30028" w:rsidRPr="00C30028">
              <w:rPr>
                <w:rFonts w:asciiTheme="minorHAnsi" w:eastAsia="SimSun" w:hAnsiTheme="minorHAnsi" w:cstheme="minorHAnsi"/>
                <w:b/>
                <w:bCs/>
                <w:sz w:val="18"/>
                <w:szCs w:val="18"/>
              </w:rPr>
              <w:t>34</w:t>
            </w:r>
            <w:r w:rsidRPr="00C30028">
              <w:rPr>
                <w:rFonts w:asciiTheme="minorHAnsi" w:eastAsia="SimSun" w:hAnsiTheme="minorHAnsi" w:cstheme="minorHAnsi"/>
                <w:b/>
                <w:bCs/>
                <w:sz w:val="18"/>
                <w:szCs w:val="18"/>
              </w:rPr>
              <w:t xml:space="preserve">/ </w:t>
            </w:r>
            <w:r w:rsidR="00AA7D77" w:rsidRPr="00C30028">
              <w:rPr>
                <w:rFonts w:asciiTheme="minorHAnsi" w:eastAsia="SimSun" w:hAnsiTheme="minorHAnsi" w:cstheme="minorHAnsi"/>
                <w:b/>
                <w:bCs/>
                <w:sz w:val="18"/>
                <w:szCs w:val="18"/>
              </w:rPr>
              <w:t xml:space="preserve">2023 </w:t>
            </w:r>
            <w:r w:rsidRPr="00C30028">
              <w:rPr>
                <w:rFonts w:asciiTheme="minorHAnsi" w:eastAsia="SimSun" w:hAnsiTheme="minorHAnsi" w:cstheme="minorHAnsi"/>
                <w:b/>
                <w:bCs/>
                <w:sz w:val="18"/>
                <w:szCs w:val="18"/>
              </w:rPr>
              <w:t>UCPCSJ.</w:t>
            </w:r>
          </w:p>
          <w:p w14:paraId="38E20947" w14:textId="436FD00D" w:rsidR="00DE246B" w:rsidRPr="00CE3780" w:rsidRDefault="00A948BE" w:rsidP="001A1DDB">
            <w:pPr>
              <w:jc w:val="both"/>
              <w:rPr>
                <w:rFonts w:asciiTheme="minorHAnsi" w:eastAsia="SimSun" w:hAnsiTheme="minorHAnsi" w:cstheme="minorHAnsi"/>
                <w:b/>
                <w:bCs/>
                <w:sz w:val="18"/>
                <w:szCs w:val="18"/>
              </w:rPr>
            </w:pPr>
            <w:r w:rsidRPr="00CE3780">
              <w:rPr>
                <w:rFonts w:asciiTheme="minorHAnsi" w:eastAsia="SimSun" w:hAnsiTheme="minorHAnsi" w:cstheme="minorHAnsi"/>
                <w:sz w:val="18"/>
                <w:szCs w:val="18"/>
              </w:rPr>
              <w:t xml:space="preserve">Nombre del proceso: </w:t>
            </w:r>
            <w:r w:rsidR="00DE246B" w:rsidRPr="00CE3780">
              <w:rPr>
                <w:rFonts w:asciiTheme="minorHAnsi" w:eastAsia="SimSun" w:hAnsiTheme="minorHAnsi" w:cstheme="minorHAnsi"/>
                <w:b/>
                <w:bCs/>
                <w:sz w:val="18"/>
                <w:szCs w:val="18"/>
              </w:rPr>
              <w:t>CSJ-0</w:t>
            </w:r>
            <w:r w:rsidR="003F513D">
              <w:rPr>
                <w:rFonts w:asciiTheme="minorHAnsi" w:eastAsia="SimSun" w:hAnsiTheme="minorHAnsi" w:cstheme="minorHAnsi"/>
                <w:b/>
                <w:bCs/>
                <w:sz w:val="18"/>
                <w:szCs w:val="18"/>
              </w:rPr>
              <w:t>7</w:t>
            </w:r>
            <w:r w:rsidR="00DE246B" w:rsidRPr="00CE3780">
              <w:rPr>
                <w:rFonts w:asciiTheme="minorHAnsi" w:eastAsia="SimSun" w:hAnsiTheme="minorHAnsi" w:cstheme="minorHAnsi"/>
                <w:b/>
                <w:bCs/>
                <w:sz w:val="18"/>
                <w:szCs w:val="18"/>
              </w:rPr>
              <w:t xml:space="preserve">-RFQ-GOPS, denominado: MATERIALES ELECTRICOS ENTRE OTROS NECESARIOS PARA REALIZAR LAS INSTALACIONES DE LOS EQUIPOS INFORMATICOS Y PUNTOS DE RED EN LAS OFICINAS DEL PROYECTO CRECIENDO SALUDABLES JUNTOS (Gastos Operativos)  </w:t>
            </w:r>
          </w:p>
          <w:p w14:paraId="6CCB269C" w14:textId="4323E42F" w:rsidR="00A948BE" w:rsidRPr="00CE3780" w:rsidRDefault="00A948BE" w:rsidP="001A1DDB">
            <w:pPr>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 xml:space="preserve">Fecha: </w:t>
            </w:r>
            <w:r w:rsidR="003F513D">
              <w:rPr>
                <w:rFonts w:asciiTheme="minorHAnsi" w:eastAsia="SimSun" w:hAnsiTheme="minorHAnsi" w:cstheme="minorHAnsi"/>
                <w:sz w:val="22"/>
                <w:szCs w:val="22"/>
              </w:rPr>
              <w:t>27</w:t>
            </w:r>
            <w:r w:rsidR="00AA7D77" w:rsidRPr="00CE3780">
              <w:rPr>
                <w:rFonts w:asciiTheme="minorHAnsi" w:eastAsia="SimSun" w:hAnsiTheme="minorHAnsi" w:cstheme="minorHAnsi"/>
                <w:sz w:val="22"/>
                <w:szCs w:val="22"/>
              </w:rPr>
              <w:t xml:space="preserve"> de </w:t>
            </w:r>
            <w:r w:rsidR="003F513D">
              <w:rPr>
                <w:rFonts w:asciiTheme="minorHAnsi" w:eastAsia="SimSun" w:hAnsiTheme="minorHAnsi" w:cstheme="minorHAnsi"/>
                <w:sz w:val="22"/>
                <w:szCs w:val="22"/>
              </w:rPr>
              <w:t>noviembre</w:t>
            </w:r>
            <w:r w:rsidR="00AA7D77" w:rsidRPr="00CE3780">
              <w:rPr>
                <w:rFonts w:asciiTheme="minorHAnsi" w:eastAsia="SimSun" w:hAnsiTheme="minorHAnsi" w:cstheme="minorHAnsi"/>
                <w:sz w:val="22"/>
                <w:szCs w:val="22"/>
              </w:rPr>
              <w:t xml:space="preserve"> de 2023</w:t>
            </w:r>
          </w:p>
        </w:tc>
      </w:tr>
    </w:tbl>
    <w:bookmarkEnd w:id="0"/>
    <w:p w14:paraId="13E155A6" w14:textId="11942C4D" w:rsidR="00CF7A48" w:rsidRPr="00CE3780" w:rsidRDefault="00CF7A48" w:rsidP="00CF7A48">
      <w:pPr>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Solicito a ustedes se sirvan a prestar el suministro, de conformidad a lo establecido en esta Orden de Compra.</w:t>
      </w:r>
    </w:p>
    <w:p w14:paraId="00E7D473" w14:textId="77777777" w:rsidR="00DE246B" w:rsidRPr="00CE3780" w:rsidRDefault="00DE246B" w:rsidP="00CF7A48">
      <w:pPr>
        <w:jc w:val="both"/>
        <w:rPr>
          <w:rFonts w:asciiTheme="minorHAnsi" w:eastAsia="SimSun" w:hAnsiTheme="minorHAnsi" w:cstheme="minorHAnsi"/>
          <w:sz w:val="22"/>
          <w:szCs w:val="22"/>
        </w:rPr>
      </w:pPr>
    </w:p>
    <w:tbl>
      <w:tblPr>
        <w:tblpPr w:leftFromText="141" w:rightFromText="141" w:vertAnchor="text" w:tblpXSpec="center" w:tblpY="1"/>
        <w:tblOverlap w:val="never"/>
        <w:tblW w:w="9694" w:type="dxa"/>
        <w:tblLayout w:type="fixed"/>
        <w:tblCellMar>
          <w:top w:w="55" w:type="dxa"/>
          <w:left w:w="55" w:type="dxa"/>
          <w:bottom w:w="55" w:type="dxa"/>
          <w:right w:w="55" w:type="dxa"/>
        </w:tblCellMar>
        <w:tblLook w:val="04A0" w:firstRow="1" w:lastRow="0" w:firstColumn="1" w:lastColumn="0" w:noHBand="0" w:noVBand="1"/>
      </w:tblPr>
      <w:tblGrid>
        <w:gridCol w:w="850"/>
        <w:gridCol w:w="993"/>
        <w:gridCol w:w="3118"/>
        <w:gridCol w:w="971"/>
        <w:gridCol w:w="1155"/>
        <w:gridCol w:w="1276"/>
        <w:gridCol w:w="1331"/>
      </w:tblGrid>
      <w:tr w:rsidR="00CF7A48" w:rsidRPr="00CE3780" w14:paraId="7BDC54AB" w14:textId="77777777" w:rsidTr="00655B06">
        <w:trPr>
          <w:trHeight w:val="361"/>
        </w:trPr>
        <w:tc>
          <w:tcPr>
            <w:tcW w:w="9694" w:type="dxa"/>
            <w:gridSpan w:val="7"/>
            <w:tcBorders>
              <w:top w:val="single" w:sz="4" w:space="0" w:color="auto"/>
              <w:left w:val="single" w:sz="4" w:space="0" w:color="auto"/>
              <w:bottom w:val="single" w:sz="4" w:space="0" w:color="auto"/>
              <w:right w:val="single" w:sz="4" w:space="0" w:color="auto"/>
            </w:tcBorders>
          </w:tcPr>
          <w:p w14:paraId="32D6F75C" w14:textId="315C1EAC" w:rsidR="00CF7A48" w:rsidRPr="00CE3780" w:rsidRDefault="00CF7A48" w:rsidP="001E5347">
            <w:pPr>
              <w:spacing w:line="276" w:lineRule="auto"/>
              <w:jc w:val="both"/>
              <w:rPr>
                <w:rFonts w:asciiTheme="minorHAnsi" w:eastAsia="Arial Unicode MS" w:hAnsiTheme="minorHAnsi" w:cstheme="minorHAnsi"/>
                <w:sz w:val="22"/>
                <w:szCs w:val="22"/>
              </w:rPr>
            </w:pPr>
            <w:r w:rsidRPr="00CE3780">
              <w:rPr>
                <w:rFonts w:asciiTheme="minorHAnsi" w:eastAsia="Arial Unicode MS" w:hAnsiTheme="minorHAnsi" w:cstheme="minorHAnsi"/>
                <w:sz w:val="22"/>
                <w:szCs w:val="22"/>
              </w:rPr>
              <w:t xml:space="preserve">Dependencia solicitante: </w:t>
            </w:r>
            <w:r w:rsidR="00C8006A" w:rsidRPr="00CE3780">
              <w:rPr>
                <w:rFonts w:asciiTheme="minorHAnsi" w:eastAsia="Arial Unicode MS" w:hAnsiTheme="minorHAnsi" w:cstheme="minorHAnsi"/>
                <w:sz w:val="22"/>
                <w:szCs w:val="22"/>
              </w:rPr>
              <w:t>Unidad Coordinadora del Proyecto Creciendo Saludables Juntos</w:t>
            </w:r>
          </w:p>
        </w:tc>
      </w:tr>
      <w:tr w:rsidR="00CF7A48" w:rsidRPr="00CE3780" w14:paraId="10F42C61" w14:textId="77777777" w:rsidTr="00C76502">
        <w:tc>
          <w:tcPr>
            <w:tcW w:w="850" w:type="dxa"/>
            <w:tcBorders>
              <w:top w:val="single" w:sz="4" w:space="0" w:color="auto"/>
              <w:left w:val="single" w:sz="4" w:space="0" w:color="auto"/>
              <w:bottom w:val="single" w:sz="4" w:space="0" w:color="auto"/>
              <w:right w:val="single" w:sz="4" w:space="0" w:color="auto"/>
            </w:tcBorders>
            <w:vAlign w:val="center"/>
            <w:hideMark/>
          </w:tcPr>
          <w:p w14:paraId="4EA91291" w14:textId="77777777" w:rsidR="00CF7A48" w:rsidRPr="00CE3780" w:rsidRDefault="00CF7A48" w:rsidP="001E5347">
            <w:pPr>
              <w:spacing w:line="276" w:lineRule="auto"/>
              <w:jc w:val="center"/>
              <w:rPr>
                <w:rFonts w:asciiTheme="minorHAnsi" w:eastAsia="Arial Unicode MS" w:hAnsiTheme="minorHAnsi" w:cstheme="minorHAnsi"/>
                <w:b/>
                <w:bCs/>
                <w:sz w:val="18"/>
                <w:szCs w:val="22"/>
              </w:rPr>
            </w:pPr>
            <w:r w:rsidRPr="00CE3780">
              <w:rPr>
                <w:rFonts w:asciiTheme="minorHAnsi" w:eastAsia="Arial Unicode MS" w:hAnsiTheme="minorHAnsi" w:cstheme="minorHAnsi"/>
                <w:b/>
                <w:bCs/>
                <w:sz w:val="18"/>
                <w:szCs w:val="22"/>
              </w:rPr>
              <w:t>ITEM</w:t>
            </w:r>
          </w:p>
        </w:tc>
        <w:tc>
          <w:tcPr>
            <w:tcW w:w="993" w:type="dxa"/>
            <w:tcBorders>
              <w:top w:val="single" w:sz="4" w:space="0" w:color="auto"/>
              <w:left w:val="single" w:sz="4" w:space="0" w:color="auto"/>
              <w:bottom w:val="single" w:sz="4" w:space="0" w:color="auto"/>
              <w:right w:val="single" w:sz="4" w:space="0" w:color="auto"/>
            </w:tcBorders>
            <w:vAlign w:val="center"/>
            <w:hideMark/>
          </w:tcPr>
          <w:p w14:paraId="473A14A0" w14:textId="77777777" w:rsidR="00CF7A48" w:rsidRPr="00CE3780" w:rsidRDefault="00CF7A48" w:rsidP="001E5347">
            <w:pPr>
              <w:spacing w:line="276" w:lineRule="auto"/>
              <w:jc w:val="center"/>
              <w:rPr>
                <w:rFonts w:asciiTheme="minorHAnsi" w:eastAsia="Arial Unicode MS" w:hAnsiTheme="minorHAnsi" w:cstheme="minorHAnsi"/>
                <w:b/>
                <w:bCs/>
                <w:sz w:val="18"/>
                <w:szCs w:val="22"/>
              </w:rPr>
            </w:pPr>
            <w:r w:rsidRPr="00CE3780">
              <w:rPr>
                <w:rFonts w:asciiTheme="minorHAnsi" w:eastAsia="Arial Unicode MS" w:hAnsiTheme="minorHAnsi" w:cstheme="minorHAnsi"/>
                <w:b/>
                <w:bCs/>
                <w:sz w:val="18"/>
                <w:szCs w:val="22"/>
              </w:rPr>
              <w:t>CODIGO MINSAL</w:t>
            </w:r>
          </w:p>
        </w:tc>
        <w:tc>
          <w:tcPr>
            <w:tcW w:w="3118" w:type="dxa"/>
            <w:tcBorders>
              <w:top w:val="single" w:sz="4" w:space="0" w:color="auto"/>
              <w:left w:val="single" w:sz="4" w:space="0" w:color="auto"/>
              <w:bottom w:val="single" w:sz="4" w:space="0" w:color="auto"/>
              <w:right w:val="single" w:sz="4" w:space="0" w:color="auto"/>
            </w:tcBorders>
            <w:vAlign w:val="center"/>
          </w:tcPr>
          <w:p w14:paraId="1A3610B3" w14:textId="77777777" w:rsidR="00CF7A48" w:rsidRPr="00CE3780" w:rsidRDefault="00CF7A48" w:rsidP="001E5347">
            <w:pPr>
              <w:spacing w:line="276" w:lineRule="auto"/>
              <w:jc w:val="center"/>
              <w:rPr>
                <w:rFonts w:asciiTheme="minorHAnsi" w:eastAsia="Arial Unicode MS" w:hAnsiTheme="minorHAnsi" w:cstheme="minorHAnsi"/>
                <w:b/>
                <w:bCs/>
                <w:sz w:val="18"/>
                <w:szCs w:val="22"/>
              </w:rPr>
            </w:pPr>
          </w:p>
          <w:p w14:paraId="272B5CF3" w14:textId="77777777" w:rsidR="00CF7A48" w:rsidRPr="00CE3780" w:rsidRDefault="00CF7A48" w:rsidP="001E5347">
            <w:pPr>
              <w:spacing w:line="276" w:lineRule="auto"/>
              <w:jc w:val="center"/>
              <w:rPr>
                <w:rFonts w:asciiTheme="minorHAnsi" w:eastAsia="Arial Unicode MS" w:hAnsiTheme="minorHAnsi" w:cstheme="minorHAnsi"/>
                <w:b/>
                <w:bCs/>
                <w:sz w:val="18"/>
                <w:szCs w:val="22"/>
              </w:rPr>
            </w:pPr>
            <w:r w:rsidRPr="00CE3780">
              <w:rPr>
                <w:rFonts w:asciiTheme="minorHAnsi" w:eastAsia="Arial Unicode MS" w:hAnsiTheme="minorHAnsi" w:cstheme="minorHAnsi"/>
                <w:b/>
                <w:bCs/>
                <w:sz w:val="18"/>
                <w:szCs w:val="22"/>
              </w:rPr>
              <w:t>DESCRIPCIÓN DEL SUMINISTRO</w:t>
            </w:r>
          </w:p>
        </w:tc>
        <w:tc>
          <w:tcPr>
            <w:tcW w:w="971" w:type="dxa"/>
            <w:tcBorders>
              <w:top w:val="single" w:sz="4" w:space="0" w:color="auto"/>
              <w:left w:val="single" w:sz="4" w:space="0" w:color="auto"/>
              <w:bottom w:val="single" w:sz="4" w:space="0" w:color="auto"/>
              <w:right w:val="single" w:sz="4" w:space="0" w:color="auto"/>
            </w:tcBorders>
            <w:vAlign w:val="center"/>
            <w:hideMark/>
          </w:tcPr>
          <w:p w14:paraId="4599996A" w14:textId="77777777" w:rsidR="00CF7A48" w:rsidRPr="00CE3780" w:rsidRDefault="00CF7A48" w:rsidP="001E5347">
            <w:pPr>
              <w:spacing w:line="276" w:lineRule="auto"/>
              <w:jc w:val="center"/>
              <w:rPr>
                <w:rFonts w:asciiTheme="minorHAnsi" w:eastAsia="Arial Unicode MS" w:hAnsiTheme="minorHAnsi" w:cstheme="minorHAnsi"/>
                <w:b/>
                <w:bCs/>
                <w:sz w:val="18"/>
                <w:szCs w:val="22"/>
              </w:rPr>
            </w:pPr>
            <w:r w:rsidRPr="00CE3780">
              <w:rPr>
                <w:rFonts w:asciiTheme="minorHAnsi" w:eastAsia="Arial Unicode MS" w:hAnsiTheme="minorHAnsi" w:cstheme="minorHAnsi"/>
                <w:b/>
                <w:bCs/>
                <w:sz w:val="18"/>
                <w:szCs w:val="22"/>
              </w:rPr>
              <w:t>UNIDAD</w:t>
            </w:r>
          </w:p>
        </w:tc>
        <w:tc>
          <w:tcPr>
            <w:tcW w:w="1155" w:type="dxa"/>
            <w:tcBorders>
              <w:top w:val="single" w:sz="4" w:space="0" w:color="auto"/>
              <w:left w:val="single" w:sz="4" w:space="0" w:color="auto"/>
              <w:bottom w:val="single" w:sz="4" w:space="0" w:color="auto"/>
              <w:right w:val="single" w:sz="4" w:space="0" w:color="auto"/>
            </w:tcBorders>
            <w:vAlign w:val="center"/>
            <w:hideMark/>
          </w:tcPr>
          <w:p w14:paraId="309F47C2" w14:textId="77777777" w:rsidR="00CF7A48" w:rsidRPr="00CE3780" w:rsidRDefault="00CF7A48" w:rsidP="001E5347">
            <w:pPr>
              <w:spacing w:line="276" w:lineRule="auto"/>
              <w:jc w:val="center"/>
              <w:rPr>
                <w:rFonts w:asciiTheme="minorHAnsi" w:eastAsia="Arial Unicode MS" w:hAnsiTheme="minorHAnsi" w:cstheme="minorHAnsi"/>
                <w:b/>
                <w:bCs/>
                <w:sz w:val="18"/>
                <w:szCs w:val="22"/>
              </w:rPr>
            </w:pPr>
            <w:r w:rsidRPr="00CE3780">
              <w:rPr>
                <w:rFonts w:asciiTheme="minorHAnsi" w:eastAsia="Arial Unicode MS" w:hAnsiTheme="minorHAnsi" w:cstheme="minorHAnsi"/>
                <w:b/>
                <w:bCs/>
                <w:sz w:val="18"/>
                <w:szCs w:val="22"/>
              </w:rPr>
              <w:t>CANTIDAD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990A58E" w14:textId="77777777" w:rsidR="00CF7A48" w:rsidRPr="00CE3780" w:rsidRDefault="00CF7A48" w:rsidP="001E5347">
            <w:pPr>
              <w:spacing w:line="276" w:lineRule="auto"/>
              <w:jc w:val="center"/>
              <w:rPr>
                <w:rFonts w:asciiTheme="minorHAnsi" w:eastAsia="Liberation Serif" w:hAnsiTheme="minorHAnsi" w:cstheme="minorHAnsi"/>
                <w:b/>
                <w:bCs/>
                <w:sz w:val="18"/>
                <w:szCs w:val="22"/>
              </w:rPr>
            </w:pPr>
            <w:r w:rsidRPr="00CE3780">
              <w:rPr>
                <w:rFonts w:asciiTheme="minorHAnsi" w:eastAsia="Arial Unicode MS" w:hAnsiTheme="minorHAnsi" w:cstheme="minorHAnsi"/>
                <w:b/>
                <w:bCs/>
                <w:sz w:val="18"/>
                <w:szCs w:val="22"/>
              </w:rPr>
              <w:t>PRECIO UNITARIO</w:t>
            </w:r>
          </w:p>
          <w:p w14:paraId="6D2C2EBF" w14:textId="77777777" w:rsidR="00CF7A48" w:rsidRPr="00CE3780" w:rsidRDefault="00CF7A48" w:rsidP="001E5347">
            <w:pPr>
              <w:spacing w:line="276" w:lineRule="auto"/>
              <w:jc w:val="center"/>
              <w:rPr>
                <w:rFonts w:asciiTheme="minorHAnsi" w:eastAsia="Arial Unicode MS" w:hAnsiTheme="minorHAnsi" w:cstheme="minorHAnsi"/>
                <w:b/>
                <w:bCs/>
                <w:sz w:val="18"/>
                <w:szCs w:val="22"/>
              </w:rPr>
            </w:pPr>
            <w:r w:rsidRPr="00CE3780">
              <w:rPr>
                <w:rFonts w:asciiTheme="minorHAnsi" w:eastAsia="Arial Unicode MS" w:hAnsiTheme="minorHAnsi" w:cstheme="minorHAnsi"/>
                <w:b/>
                <w:bCs/>
                <w:sz w:val="18"/>
                <w:szCs w:val="22"/>
              </w:rPr>
              <w:t>(IVA incluido)</w:t>
            </w:r>
          </w:p>
        </w:tc>
        <w:tc>
          <w:tcPr>
            <w:tcW w:w="1331" w:type="dxa"/>
            <w:tcBorders>
              <w:top w:val="single" w:sz="4" w:space="0" w:color="auto"/>
              <w:left w:val="single" w:sz="4" w:space="0" w:color="auto"/>
              <w:bottom w:val="single" w:sz="4" w:space="0" w:color="auto"/>
              <w:right w:val="single" w:sz="4" w:space="0" w:color="auto"/>
            </w:tcBorders>
            <w:vAlign w:val="center"/>
            <w:hideMark/>
          </w:tcPr>
          <w:p w14:paraId="530A4062" w14:textId="77777777" w:rsidR="00CF7A48" w:rsidRPr="00CE3780" w:rsidRDefault="00CF7A48" w:rsidP="001E5347">
            <w:pPr>
              <w:spacing w:line="276" w:lineRule="auto"/>
              <w:jc w:val="center"/>
              <w:rPr>
                <w:rFonts w:asciiTheme="minorHAnsi" w:eastAsia="Arial Unicode MS" w:hAnsiTheme="minorHAnsi" w:cstheme="minorHAnsi"/>
                <w:b/>
                <w:bCs/>
                <w:sz w:val="18"/>
                <w:szCs w:val="22"/>
              </w:rPr>
            </w:pPr>
            <w:r w:rsidRPr="00CE3780">
              <w:rPr>
                <w:rFonts w:asciiTheme="minorHAnsi" w:eastAsia="Arial Unicode MS" w:hAnsiTheme="minorHAnsi" w:cstheme="minorHAnsi"/>
                <w:b/>
                <w:bCs/>
                <w:sz w:val="18"/>
                <w:szCs w:val="22"/>
              </w:rPr>
              <w:t>PRECIO TOTAL</w:t>
            </w:r>
          </w:p>
          <w:p w14:paraId="4B54D820" w14:textId="77777777" w:rsidR="00CF7A48" w:rsidRPr="00CE3780" w:rsidRDefault="00CF7A48" w:rsidP="001E5347">
            <w:pPr>
              <w:spacing w:line="276" w:lineRule="auto"/>
              <w:jc w:val="center"/>
              <w:rPr>
                <w:rFonts w:asciiTheme="minorHAnsi" w:eastAsia="Arial Unicode MS" w:hAnsiTheme="minorHAnsi" w:cstheme="minorHAnsi"/>
                <w:b/>
                <w:bCs/>
                <w:sz w:val="18"/>
                <w:szCs w:val="22"/>
              </w:rPr>
            </w:pPr>
            <w:r w:rsidRPr="00CE3780">
              <w:rPr>
                <w:rFonts w:asciiTheme="minorHAnsi" w:eastAsia="Arial Unicode MS" w:hAnsiTheme="minorHAnsi" w:cstheme="minorHAnsi"/>
                <w:b/>
                <w:bCs/>
                <w:sz w:val="18"/>
                <w:szCs w:val="22"/>
              </w:rPr>
              <w:t>(IVA incluido)</w:t>
            </w:r>
          </w:p>
        </w:tc>
      </w:tr>
      <w:tr w:rsidR="005B702A" w:rsidRPr="00CE3780" w14:paraId="62D58330" w14:textId="77777777" w:rsidTr="00F80052">
        <w:trPr>
          <w:trHeight w:val="15"/>
        </w:trPr>
        <w:tc>
          <w:tcPr>
            <w:tcW w:w="850" w:type="dxa"/>
            <w:tcBorders>
              <w:top w:val="single" w:sz="4" w:space="0" w:color="auto"/>
              <w:left w:val="single" w:sz="4" w:space="0" w:color="auto"/>
              <w:bottom w:val="nil"/>
              <w:right w:val="single" w:sz="4" w:space="0" w:color="auto"/>
            </w:tcBorders>
            <w:shd w:val="clear" w:color="FFFFCC" w:fill="FFFFFF"/>
            <w:vAlign w:val="center"/>
          </w:tcPr>
          <w:p w14:paraId="75AA8EAA" w14:textId="5FD2C1F2" w:rsidR="005B702A" w:rsidRPr="00CE3780" w:rsidRDefault="005B702A" w:rsidP="005B702A">
            <w:pPr>
              <w:jc w:val="center"/>
              <w:rPr>
                <w:rFonts w:asciiTheme="minorHAnsi" w:eastAsia="SimSun" w:hAnsiTheme="minorHAnsi" w:cstheme="minorHAnsi"/>
                <w:sz w:val="18"/>
                <w:szCs w:val="18"/>
              </w:rPr>
            </w:pPr>
            <w:r w:rsidRPr="00B20C2F">
              <w:rPr>
                <w:rFonts w:asciiTheme="minorHAnsi" w:hAnsiTheme="minorHAnsi" w:cstheme="minorHAnsi"/>
                <w:sz w:val="18"/>
                <w:szCs w:val="18"/>
                <w:lang w:eastAsia="es-SV"/>
              </w:rPr>
              <w:t>1</w:t>
            </w:r>
          </w:p>
        </w:tc>
        <w:tc>
          <w:tcPr>
            <w:tcW w:w="993" w:type="dxa"/>
            <w:tcBorders>
              <w:top w:val="single" w:sz="4" w:space="0" w:color="auto"/>
              <w:left w:val="nil"/>
              <w:bottom w:val="nil"/>
              <w:right w:val="single" w:sz="4" w:space="0" w:color="auto"/>
            </w:tcBorders>
            <w:shd w:val="clear" w:color="FFFFCC" w:fill="FFFFFF"/>
            <w:vAlign w:val="center"/>
          </w:tcPr>
          <w:p w14:paraId="2B2FF54A" w14:textId="33675774" w:rsidR="005B702A" w:rsidRPr="00CE3780" w:rsidRDefault="005B702A" w:rsidP="005B702A">
            <w:pPr>
              <w:jc w:val="both"/>
              <w:rPr>
                <w:rFonts w:asciiTheme="minorHAnsi" w:eastAsia="SimSun" w:hAnsiTheme="minorHAnsi" w:cstheme="minorHAnsi"/>
                <w:sz w:val="18"/>
                <w:szCs w:val="18"/>
              </w:rPr>
            </w:pPr>
            <w:r w:rsidRPr="00B20C2F">
              <w:rPr>
                <w:rFonts w:asciiTheme="minorHAnsi" w:hAnsiTheme="minorHAnsi" w:cstheme="minorHAnsi"/>
                <w:sz w:val="18"/>
                <w:szCs w:val="18"/>
                <w:lang w:eastAsia="es-SV"/>
              </w:rPr>
              <w:t>70215011</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69E1D027" w14:textId="1E92CCA4" w:rsidR="005B702A" w:rsidRPr="00CE3780" w:rsidRDefault="005B702A" w:rsidP="005B702A">
            <w:pPr>
              <w:jc w:val="both"/>
              <w:rPr>
                <w:rFonts w:asciiTheme="minorHAnsi" w:eastAsia="SimSun" w:hAnsiTheme="minorHAnsi" w:cstheme="minorHAnsi"/>
                <w:sz w:val="18"/>
                <w:szCs w:val="18"/>
              </w:rPr>
            </w:pPr>
            <w:r w:rsidRPr="00B20C2F">
              <w:rPr>
                <w:rFonts w:asciiTheme="minorHAnsi" w:hAnsiTheme="minorHAnsi" w:cstheme="minorHAnsi"/>
                <w:sz w:val="18"/>
                <w:szCs w:val="18"/>
              </w:rPr>
              <w:t>CABLE UTP CAT. 6A, BOBINA APROX. (300) Mt</w:t>
            </w:r>
          </w:p>
        </w:tc>
        <w:tc>
          <w:tcPr>
            <w:tcW w:w="971" w:type="dxa"/>
            <w:tcBorders>
              <w:top w:val="nil"/>
              <w:left w:val="nil"/>
              <w:bottom w:val="nil"/>
              <w:right w:val="single" w:sz="4" w:space="0" w:color="auto"/>
            </w:tcBorders>
            <w:shd w:val="clear" w:color="FFFFCC" w:fill="FFFFFF"/>
            <w:vAlign w:val="center"/>
          </w:tcPr>
          <w:p w14:paraId="16FB51D2" w14:textId="00C17EB5" w:rsidR="005B702A" w:rsidRPr="00CE3780" w:rsidRDefault="005B702A" w:rsidP="005B702A">
            <w:pPr>
              <w:jc w:val="center"/>
              <w:rPr>
                <w:rFonts w:asciiTheme="minorHAnsi" w:eastAsia="SimSun" w:hAnsiTheme="minorHAnsi" w:cstheme="minorHAnsi"/>
                <w:sz w:val="18"/>
                <w:szCs w:val="18"/>
              </w:rPr>
            </w:pPr>
            <w:r w:rsidRPr="00B20C2F">
              <w:rPr>
                <w:rFonts w:asciiTheme="minorHAnsi" w:hAnsiTheme="minorHAnsi" w:cstheme="minorHAnsi"/>
                <w:sz w:val="18"/>
                <w:szCs w:val="18"/>
                <w:lang w:eastAsia="es-SV"/>
              </w:rPr>
              <w:t>C/U</w:t>
            </w:r>
          </w:p>
        </w:tc>
        <w:tc>
          <w:tcPr>
            <w:tcW w:w="1155" w:type="dxa"/>
            <w:tcBorders>
              <w:top w:val="nil"/>
              <w:left w:val="nil"/>
              <w:bottom w:val="nil"/>
              <w:right w:val="single" w:sz="4" w:space="0" w:color="auto"/>
            </w:tcBorders>
            <w:shd w:val="clear" w:color="auto" w:fill="auto"/>
            <w:vAlign w:val="center"/>
          </w:tcPr>
          <w:p w14:paraId="427E9D1C" w14:textId="1A26920A" w:rsidR="005B702A" w:rsidRPr="00CE3780" w:rsidRDefault="005B702A" w:rsidP="005B702A">
            <w:pPr>
              <w:jc w:val="center"/>
              <w:rPr>
                <w:rFonts w:asciiTheme="minorHAnsi" w:eastAsia="SimSun" w:hAnsiTheme="minorHAnsi" w:cstheme="minorHAnsi"/>
                <w:sz w:val="18"/>
                <w:szCs w:val="18"/>
              </w:rPr>
            </w:pPr>
            <w:r w:rsidRPr="00B20C2F">
              <w:rPr>
                <w:rFonts w:asciiTheme="minorHAnsi" w:hAnsiTheme="minorHAnsi" w:cstheme="minorHAnsi"/>
                <w:sz w:val="18"/>
                <w:szCs w:val="18"/>
                <w:lang w:eastAsia="es-SV"/>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E5E2161" w14:textId="54BD4A85" w:rsidR="005B702A" w:rsidRPr="00CE3780" w:rsidRDefault="005B702A" w:rsidP="005B702A">
            <w:pPr>
              <w:jc w:val="center"/>
              <w:rPr>
                <w:rFonts w:asciiTheme="minorHAnsi" w:eastAsia="SimSun" w:hAnsiTheme="minorHAnsi" w:cstheme="minorHAnsi"/>
                <w:sz w:val="18"/>
                <w:szCs w:val="18"/>
              </w:rPr>
            </w:pPr>
            <w:r>
              <w:rPr>
                <w:rFonts w:cstheme="minorHAnsi"/>
                <w:color w:val="000000"/>
                <w:sz w:val="18"/>
                <w:szCs w:val="18"/>
              </w:rPr>
              <w:t>$</w:t>
            </w:r>
            <w:r w:rsidRPr="00B20C2F">
              <w:rPr>
                <w:rFonts w:asciiTheme="minorHAnsi" w:hAnsiTheme="minorHAnsi" w:cstheme="minorHAnsi"/>
                <w:color w:val="000000"/>
                <w:sz w:val="18"/>
                <w:szCs w:val="18"/>
              </w:rPr>
              <w:t>245.50</w:t>
            </w:r>
          </w:p>
        </w:tc>
        <w:tc>
          <w:tcPr>
            <w:tcW w:w="1331" w:type="dxa"/>
            <w:tcBorders>
              <w:top w:val="single" w:sz="4" w:space="0" w:color="auto"/>
              <w:left w:val="nil"/>
              <w:bottom w:val="single" w:sz="4" w:space="0" w:color="auto"/>
              <w:right w:val="single" w:sz="4" w:space="0" w:color="auto"/>
            </w:tcBorders>
            <w:shd w:val="clear" w:color="auto" w:fill="auto"/>
            <w:vAlign w:val="center"/>
          </w:tcPr>
          <w:p w14:paraId="4C33306C" w14:textId="7CE0C131" w:rsidR="005B702A" w:rsidRPr="00CE3780" w:rsidRDefault="005B702A" w:rsidP="005B702A">
            <w:pPr>
              <w:jc w:val="center"/>
              <w:rPr>
                <w:rFonts w:asciiTheme="minorHAnsi" w:eastAsia="SimSun" w:hAnsiTheme="minorHAnsi" w:cstheme="minorHAnsi"/>
                <w:sz w:val="18"/>
                <w:szCs w:val="18"/>
              </w:rPr>
            </w:pPr>
            <w:r>
              <w:rPr>
                <w:rFonts w:cstheme="minorHAnsi"/>
                <w:color w:val="000000"/>
                <w:sz w:val="18"/>
                <w:szCs w:val="18"/>
              </w:rPr>
              <w:t>$</w:t>
            </w:r>
            <w:r w:rsidRPr="00B20C2F">
              <w:rPr>
                <w:rFonts w:asciiTheme="minorHAnsi" w:hAnsiTheme="minorHAnsi" w:cstheme="minorHAnsi"/>
                <w:color w:val="000000"/>
                <w:sz w:val="18"/>
                <w:szCs w:val="18"/>
              </w:rPr>
              <w:t>982.00</w:t>
            </w:r>
          </w:p>
        </w:tc>
      </w:tr>
      <w:tr w:rsidR="005B702A" w:rsidRPr="00CE3780" w14:paraId="480F382F" w14:textId="77777777" w:rsidTr="00F80052">
        <w:trPr>
          <w:trHeight w:val="15"/>
        </w:trPr>
        <w:tc>
          <w:tcPr>
            <w:tcW w:w="850" w:type="dxa"/>
            <w:tcBorders>
              <w:top w:val="single" w:sz="4" w:space="0" w:color="auto"/>
              <w:left w:val="single" w:sz="4" w:space="0" w:color="auto"/>
              <w:bottom w:val="nil"/>
              <w:right w:val="single" w:sz="4" w:space="0" w:color="auto"/>
            </w:tcBorders>
            <w:shd w:val="clear" w:color="FFFFCC" w:fill="FFFFFF"/>
            <w:vAlign w:val="center"/>
          </w:tcPr>
          <w:p w14:paraId="532AD967" w14:textId="55607A79" w:rsidR="005B702A" w:rsidRPr="00CE3780" w:rsidRDefault="005B702A" w:rsidP="005B702A">
            <w:pPr>
              <w:jc w:val="center"/>
              <w:rPr>
                <w:rFonts w:asciiTheme="minorHAnsi" w:eastAsia="SimSun" w:hAnsiTheme="minorHAnsi" w:cstheme="minorHAnsi"/>
                <w:sz w:val="18"/>
                <w:szCs w:val="18"/>
              </w:rPr>
            </w:pPr>
            <w:r w:rsidRPr="00B20C2F">
              <w:rPr>
                <w:rFonts w:asciiTheme="minorHAnsi" w:hAnsiTheme="minorHAnsi" w:cstheme="minorHAnsi"/>
                <w:sz w:val="18"/>
                <w:szCs w:val="18"/>
                <w:lang w:eastAsia="es-SV"/>
              </w:rPr>
              <w:t>2</w:t>
            </w:r>
          </w:p>
        </w:tc>
        <w:tc>
          <w:tcPr>
            <w:tcW w:w="993" w:type="dxa"/>
            <w:tcBorders>
              <w:top w:val="single" w:sz="4" w:space="0" w:color="auto"/>
              <w:left w:val="nil"/>
              <w:bottom w:val="nil"/>
              <w:right w:val="single" w:sz="4" w:space="0" w:color="auto"/>
            </w:tcBorders>
            <w:shd w:val="clear" w:color="FFFFCC" w:fill="FFFFFF"/>
            <w:vAlign w:val="center"/>
          </w:tcPr>
          <w:p w14:paraId="2DE31724" w14:textId="71474F97" w:rsidR="005B702A" w:rsidRPr="00CE3780" w:rsidRDefault="005B702A" w:rsidP="005B702A">
            <w:pPr>
              <w:jc w:val="both"/>
              <w:rPr>
                <w:rFonts w:asciiTheme="minorHAnsi" w:eastAsia="SimSun" w:hAnsiTheme="minorHAnsi" w:cstheme="minorHAnsi"/>
                <w:sz w:val="18"/>
                <w:szCs w:val="18"/>
              </w:rPr>
            </w:pPr>
            <w:r w:rsidRPr="00B20C2F">
              <w:rPr>
                <w:rFonts w:asciiTheme="minorHAnsi" w:hAnsiTheme="minorHAnsi" w:cstheme="minorHAnsi"/>
                <w:sz w:val="18"/>
                <w:szCs w:val="18"/>
                <w:lang w:eastAsia="es-SV"/>
              </w:rPr>
              <w:t>70205500</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BFB87EE" w14:textId="57C559AD" w:rsidR="005B702A" w:rsidRPr="00CE3780" w:rsidRDefault="005B702A" w:rsidP="005B702A">
            <w:pPr>
              <w:jc w:val="both"/>
              <w:rPr>
                <w:rFonts w:asciiTheme="minorHAnsi" w:eastAsia="SimSun" w:hAnsiTheme="minorHAnsi" w:cstheme="minorHAnsi"/>
                <w:sz w:val="18"/>
                <w:szCs w:val="18"/>
              </w:rPr>
            </w:pPr>
            <w:r w:rsidRPr="00B20C2F">
              <w:rPr>
                <w:rFonts w:asciiTheme="minorHAnsi" w:hAnsiTheme="minorHAnsi" w:cstheme="minorHAnsi"/>
                <w:sz w:val="18"/>
                <w:szCs w:val="18"/>
              </w:rPr>
              <w:t>TECNODUCTO DE 1"</w:t>
            </w:r>
          </w:p>
        </w:tc>
        <w:tc>
          <w:tcPr>
            <w:tcW w:w="971" w:type="dxa"/>
            <w:tcBorders>
              <w:top w:val="single" w:sz="4" w:space="0" w:color="auto"/>
              <w:left w:val="nil"/>
              <w:bottom w:val="nil"/>
              <w:right w:val="single" w:sz="4" w:space="0" w:color="auto"/>
            </w:tcBorders>
            <w:shd w:val="clear" w:color="FFFFCC" w:fill="FFFFFF"/>
            <w:vAlign w:val="center"/>
          </w:tcPr>
          <w:p w14:paraId="7B9ABD14" w14:textId="490E2B92" w:rsidR="005B702A" w:rsidRPr="00CE3780" w:rsidRDefault="005B702A" w:rsidP="005B702A">
            <w:pPr>
              <w:jc w:val="center"/>
              <w:rPr>
                <w:rFonts w:asciiTheme="minorHAnsi" w:eastAsia="SimSun" w:hAnsiTheme="minorHAnsi" w:cstheme="minorHAnsi"/>
                <w:sz w:val="18"/>
                <w:szCs w:val="18"/>
              </w:rPr>
            </w:pPr>
            <w:r w:rsidRPr="00B20C2F">
              <w:rPr>
                <w:rFonts w:asciiTheme="minorHAnsi" w:hAnsiTheme="minorHAnsi" w:cstheme="minorHAnsi"/>
                <w:sz w:val="18"/>
                <w:szCs w:val="18"/>
                <w:lang w:eastAsia="es-SV"/>
              </w:rPr>
              <w:t>MT</w:t>
            </w:r>
          </w:p>
        </w:tc>
        <w:tc>
          <w:tcPr>
            <w:tcW w:w="1155" w:type="dxa"/>
            <w:tcBorders>
              <w:top w:val="single" w:sz="4" w:space="0" w:color="auto"/>
              <w:left w:val="nil"/>
              <w:bottom w:val="nil"/>
              <w:right w:val="single" w:sz="4" w:space="0" w:color="auto"/>
            </w:tcBorders>
            <w:shd w:val="clear" w:color="FFFFCC" w:fill="FFFFFF"/>
            <w:vAlign w:val="center"/>
          </w:tcPr>
          <w:p w14:paraId="7A549FC6" w14:textId="3FAA6531" w:rsidR="005B702A" w:rsidRPr="00CE3780" w:rsidRDefault="005B702A" w:rsidP="005B702A">
            <w:pPr>
              <w:jc w:val="center"/>
              <w:rPr>
                <w:rFonts w:asciiTheme="minorHAnsi" w:eastAsia="SimSun" w:hAnsiTheme="minorHAnsi" w:cstheme="minorHAnsi"/>
                <w:sz w:val="18"/>
                <w:szCs w:val="18"/>
              </w:rPr>
            </w:pPr>
            <w:r w:rsidRPr="00B20C2F">
              <w:rPr>
                <w:rFonts w:asciiTheme="minorHAnsi" w:hAnsiTheme="minorHAnsi" w:cstheme="minorHAnsi"/>
                <w:sz w:val="18"/>
                <w:szCs w:val="18"/>
                <w:lang w:eastAsia="es-SV"/>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B826458" w14:textId="06F8EAE3" w:rsidR="005B702A" w:rsidRPr="00CE3780" w:rsidRDefault="005B702A" w:rsidP="005B702A">
            <w:pPr>
              <w:jc w:val="center"/>
              <w:rPr>
                <w:rFonts w:asciiTheme="minorHAnsi" w:eastAsia="SimSun" w:hAnsiTheme="minorHAnsi" w:cstheme="minorHAnsi"/>
                <w:sz w:val="18"/>
                <w:szCs w:val="18"/>
              </w:rPr>
            </w:pPr>
            <w:r>
              <w:rPr>
                <w:rFonts w:cstheme="minorHAnsi"/>
                <w:color w:val="000000"/>
                <w:sz w:val="18"/>
                <w:szCs w:val="18"/>
              </w:rPr>
              <w:t>$</w:t>
            </w:r>
            <w:r w:rsidRPr="00B20C2F">
              <w:rPr>
                <w:rFonts w:asciiTheme="minorHAnsi" w:hAnsiTheme="minorHAnsi" w:cstheme="minorHAnsi"/>
                <w:color w:val="000000"/>
                <w:sz w:val="18"/>
                <w:szCs w:val="18"/>
              </w:rPr>
              <w:t>0.95</w:t>
            </w:r>
          </w:p>
        </w:tc>
        <w:tc>
          <w:tcPr>
            <w:tcW w:w="1331" w:type="dxa"/>
            <w:tcBorders>
              <w:top w:val="single" w:sz="4" w:space="0" w:color="auto"/>
              <w:left w:val="nil"/>
              <w:bottom w:val="single" w:sz="4" w:space="0" w:color="auto"/>
              <w:right w:val="single" w:sz="4" w:space="0" w:color="auto"/>
            </w:tcBorders>
            <w:shd w:val="clear" w:color="auto" w:fill="auto"/>
            <w:vAlign w:val="center"/>
          </w:tcPr>
          <w:p w14:paraId="74504FB8" w14:textId="1657B107" w:rsidR="005B702A" w:rsidRPr="00CE3780" w:rsidRDefault="005B702A" w:rsidP="005B702A">
            <w:pPr>
              <w:jc w:val="center"/>
              <w:rPr>
                <w:rFonts w:asciiTheme="minorHAnsi" w:eastAsia="SimSun" w:hAnsiTheme="minorHAnsi" w:cstheme="minorHAnsi"/>
                <w:sz w:val="18"/>
                <w:szCs w:val="18"/>
              </w:rPr>
            </w:pPr>
            <w:r>
              <w:rPr>
                <w:rFonts w:cstheme="minorHAnsi"/>
                <w:color w:val="000000"/>
                <w:sz w:val="18"/>
                <w:szCs w:val="18"/>
              </w:rPr>
              <w:t>$</w:t>
            </w:r>
            <w:r w:rsidRPr="00B20C2F">
              <w:rPr>
                <w:rFonts w:asciiTheme="minorHAnsi" w:hAnsiTheme="minorHAnsi" w:cstheme="minorHAnsi"/>
                <w:color w:val="000000"/>
                <w:sz w:val="18"/>
                <w:szCs w:val="18"/>
              </w:rPr>
              <w:t>228.00</w:t>
            </w:r>
          </w:p>
        </w:tc>
      </w:tr>
      <w:tr w:rsidR="005B702A" w:rsidRPr="00CE3780" w14:paraId="3BEEE918" w14:textId="77777777" w:rsidTr="00F80052">
        <w:trPr>
          <w:trHeight w:val="15"/>
        </w:trPr>
        <w:tc>
          <w:tcPr>
            <w:tcW w:w="850" w:type="dxa"/>
            <w:tcBorders>
              <w:top w:val="single" w:sz="4" w:space="0" w:color="auto"/>
              <w:left w:val="single" w:sz="4" w:space="0" w:color="auto"/>
              <w:bottom w:val="nil"/>
              <w:right w:val="single" w:sz="4" w:space="0" w:color="auto"/>
            </w:tcBorders>
            <w:shd w:val="clear" w:color="FFFFCC" w:fill="FFFFFF"/>
            <w:vAlign w:val="center"/>
          </w:tcPr>
          <w:p w14:paraId="24221203" w14:textId="3D2F139D" w:rsidR="005B702A" w:rsidRPr="00CE3780" w:rsidRDefault="005B702A" w:rsidP="005B702A">
            <w:pPr>
              <w:jc w:val="center"/>
              <w:rPr>
                <w:rFonts w:asciiTheme="minorHAnsi" w:eastAsia="SimSun" w:hAnsiTheme="minorHAnsi" w:cstheme="minorHAnsi"/>
                <w:sz w:val="18"/>
                <w:szCs w:val="18"/>
              </w:rPr>
            </w:pPr>
            <w:r w:rsidRPr="00B20C2F">
              <w:rPr>
                <w:rFonts w:asciiTheme="minorHAnsi" w:hAnsiTheme="minorHAnsi" w:cstheme="minorHAnsi"/>
                <w:sz w:val="18"/>
                <w:szCs w:val="18"/>
                <w:lang w:eastAsia="es-SV"/>
              </w:rPr>
              <w:t>3</w:t>
            </w:r>
          </w:p>
        </w:tc>
        <w:tc>
          <w:tcPr>
            <w:tcW w:w="993" w:type="dxa"/>
            <w:tcBorders>
              <w:top w:val="single" w:sz="4" w:space="0" w:color="auto"/>
              <w:left w:val="nil"/>
              <w:bottom w:val="nil"/>
              <w:right w:val="single" w:sz="4" w:space="0" w:color="auto"/>
            </w:tcBorders>
            <w:shd w:val="clear" w:color="FFFFCC" w:fill="FFFFFF"/>
            <w:vAlign w:val="center"/>
          </w:tcPr>
          <w:p w14:paraId="4A19B9A2" w14:textId="52103F1B" w:rsidR="005B702A" w:rsidRPr="00CE3780" w:rsidRDefault="005B702A" w:rsidP="005B702A">
            <w:pPr>
              <w:jc w:val="both"/>
              <w:rPr>
                <w:rFonts w:asciiTheme="minorHAnsi" w:eastAsia="SimSun" w:hAnsiTheme="minorHAnsi" w:cstheme="minorHAnsi"/>
                <w:sz w:val="18"/>
                <w:szCs w:val="18"/>
              </w:rPr>
            </w:pPr>
            <w:r w:rsidRPr="00B20C2F">
              <w:rPr>
                <w:rFonts w:asciiTheme="minorHAnsi" w:hAnsiTheme="minorHAnsi" w:cstheme="minorHAnsi"/>
                <w:sz w:val="18"/>
                <w:szCs w:val="18"/>
                <w:lang w:eastAsia="es-SV"/>
              </w:rPr>
              <w:t>70205499</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57F34CB3" w14:textId="5451DD2D" w:rsidR="005B702A" w:rsidRPr="00CE3780" w:rsidRDefault="005B702A" w:rsidP="005B702A">
            <w:pPr>
              <w:jc w:val="both"/>
              <w:rPr>
                <w:rFonts w:asciiTheme="minorHAnsi" w:eastAsia="SimSun" w:hAnsiTheme="minorHAnsi" w:cstheme="minorHAnsi"/>
                <w:sz w:val="18"/>
                <w:szCs w:val="18"/>
              </w:rPr>
            </w:pPr>
            <w:r w:rsidRPr="00B20C2F">
              <w:rPr>
                <w:rFonts w:asciiTheme="minorHAnsi" w:hAnsiTheme="minorHAnsi" w:cstheme="minorHAnsi"/>
                <w:sz w:val="18"/>
                <w:szCs w:val="18"/>
              </w:rPr>
              <w:t>TECNODUCTO DE 3/4"</w:t>
            </w:r>
          </w:p>
        </w:tc>
        <w:tc>
          <w:tcPr>
            <w:tcW w:w="971" w:type="dxa"/>
            <w:tcBorders>
              <w:top w:val="single" w:sz="4" w:space="0" w:color="auto"/>
              <w:left w:val="nil"/>
              <w:bottom w:val="nil"/>
              <w:right w:val="single" w:sz="4" w:space="0" w:color="auto"/>
            </w:tcBorders>
            <w:shd w:val="clear" w:color="FFFFCC" w:fill="FFFFFF"/>
            <w:vAlign w:val="center"/>
          </w:tcPr>
          <w:p w14:paraId="2BD2487E" w14:textId="639EF68A" w:rsidR="005B702A" w:rsidRPr="00CE3780" w:rsidRDefault="005B702A" w:rsidP="005B702A">
            <w:pPr>
              <w:jc w:val="center"/>
              <w:rPr>
                <w:rFonts w:asciiTheme="minorHAnsi" w:eastAsia="SimSun" w:hAnsiTheme="minorHAnsi" w:cstheme="minorHAnsi"/>
                <w:sz w:val="18"/>
                <w:szCs w:val="18"/>
              </w:rPr>
            </w:pPr>
            <w:r w:rsidRPr="00B20C2F">
              <w:rPr>
                <w:rFonts w:asciiTheme="minorHAnsi" w:hAnsiTheme="minorHAnsi" w:cstheme="minorHAnsi"/>
                <w:sz w:val="18"/>
                <w:szCs w:val="18"/>
                <w:lang w:eastAsia="es-SV"/>
              </w:rPr>
              <w:t>MT</w:t>
            </w:r>
          </w:p>
        </w:tc>
        <w:tc>
          <w:tcPr>
            <w:tcW w:w="1155" w:type="dxa"/>
            <w:tcBorders>
              <w:top w:val="single" w:sz="4" w:space="0" w:color="auto"/>
              <w:left w:val="nil"/>
              <w:bottom w:val="nil"/>
              <w:right w:val="single" w:sz="4" w:space="0" w:color="auto"/>
            </w:tcBorders>
            <w:shd w:val="clear" w:color="FFFFCC" w:fill="FFFFFF"/>
            <w:vAlign w:val="center"/>
          </w:tcPr>
          <w:p w14:paraId="3D33DEF8" w14:textId="6464FB40" w:rsidR="005B702A" w:rsidRPr="00CE3780" w:rsidRDefault="005B702A" w:rsidP="005B702A">
            <w:pPr>
              <w:jc w:val="center"/>
              <w:rPr>
                <w:rFonts w:asciiTheme="minorHAnsi" w:eastAsia="SimSun" w:hAnsiTheme="minorHAnsi" w:cstheme="minorHAnsi"/>
                <w:sz w:val="18"/>
                <w:szCs w:val="18"/>
              </w:rPr>
            </w:pPr>
            <w:r w:rsidRPr="00B20C2F">
              <w:rPr>
                <w:rFonts w:asciiTheme="minorHAnsi" w:hAnsiTheme="minorHAnsi" w:cstheme="minorHAnsi"/>
                <w:sz w:val="18"/>
                <w:szCs w:val="18"/>
                <w:lang w:eastAsia="es-SV"/>
              </w:rPr>
              <w:t>150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9FD97BB" w14:textId="1107AE67" w:rsidR="005B702A" w:rsidRPr="00CE3780" w:rsidRDefault="005B702A" w:rsidP="005B702A">
            <w:pPr>
              <w:jc w:val="center"/>
              <w:rPr>
                <w:rFonts w:asciiTheme="minorHAnsi" w:eastAsia="SimSun" w:hAnsiTheme="minorHAnsi" w:cstheme="minorHAnsi"/>
                <w:sz w:val="18"/>
                <w:szCs w:val="18"/>
              </w:rPr>
            </w:pPr>
            <w:r>
              <w:rPr>
                <w:rFonts w:cstheme="minorHAnsi"/>
                <w:color w:val="000000"/>
                <w:sz w:val="18"/>
                <w:szCs w:val="18"/>
              </w:rPr>
              <w:t>$</w:t>
            </w:r>
            <w:r w:rsidRPr="00B20C2F">
              <w:rPr>
                <w:rFonts w:asciiTheme="minorHAnsi" w:hAnsiTheme="minorHAnsi" w:cstheme="minorHAnsi"/>
                <w:color w:val="000000"/>
                <w:sz w:val="18"/>
                <w:szCs w:val="18"/>
              </w:rPr>
              <w:t>0.75</w:t>
            </w:r>
          </w:p>
        </w:tc>
        <w:tc>
          <w:tcPr>
            <w:tcW w:w="1331" w:type="dxa"/>
            <w:tcBorders>
              <w:top w:val="single" w:sz="4" w:space="0" w:color="auto"/>
              <w:left w:val="nil"/>
              <w:bottom w:val="single" w:sz="4" w:space="0" w:color="auto"/>
              <w:right w:val="single" w:sz="4" w:space="0" w:color="auto"/>
            </w:tcBorders>
            <w:shd w:val="clear" w:color="auto" w:fill="auto"/>
            <w:vAlign w:val="center"/>
          </w:tcPr>
          <w:p w14:paraId="60B286EC" w14:textId="6EBA6B53" w:rsidR="005B702A" w:rsidRPr="00CE3780" w:rsidRDefault="005B702A" w:rsidP="005B702A">
            <w:pPr>
              <w:jc w:val="center"/>
              <w:rPr>
                <w:rFonts w:asciiTheme="minorHAnsi" w:eastAsia="SimSun" w:hAnsiTheme="minorHAnsi" w:cstheme="minorHAnsi"/>
                <w:sz w:val="18"/>
                <w:szCs w:val="18"/>
              </w:rPr>
            </w:pPr>
            <w:r>
              <w:rPr>
                <w:rFonts w:cstheme="minorHAnsi"/>
                <w:color w:val="000000"/>
                <w:sz w:val="18"/>
                <w:szCs w:val="18"/>
              </w:rPr>
              <w:t>$</w:t>
            </w:r>
            <w:r w:rsidRPr="00B20C2F">
              <w:rPr>
                <w:rFonts w:asciiTheme="minorHAnsi" w:hAnsiTheme="minorHAnsi" w:cstheme="minorHAnsi"/>
                <w:color w:val="000000"/>
                <w:sz w:val="18"/>
                <w:szCs w:val="18"/>
              </w:rPr>
              <w:t>112.50</w:t>
            </w:r>
          </w:p>
        </w:tc>
      </w:tr>
      <w:tr w:rsidR="005B702A" w:rsidRPr="00CE3780" w14:paraId="73459423" w14:textId="77777777" w:rsidTr="00F80052">
        <w:trPr>
          <w:trHeight w:val="15"/>
        </w:trPr>
        <w:tc>
          <w:tcPr>
            <w:tcW w:w="850" w:type="dxa"/>
            <w:tcBorders>
              <w:top w:val="single" w:sz="4" w:space="0" w:color="auto"/>
              <w:left w:val="single" w:sz="4" w:space="0" w:color="auto"/>
              <w:bottom w:val="nil"/>
              <w:right w:val="single" w:sz="4" w:space="0" w:color="auto"/>
            </w:tcBorders>
            <w:shd w:val="clear" w:color="FFFFCC" w:fill="FFFFFF"/>
            <w:vAlign w:val="center"/>
          </w:tcPr>
          <w:p w14:paraId="47265E5F" w14:textId="00B43B0E" w:rsidR="005B702A" w:rsidRPr="00CE3780" w:rsidRDefault="005B702A" w:rsidP="005B702A">
            <w:pPr>
              <w:jc w:val="center"/>
              <w:rPr>
                <w:rFonts w:asciiTheme="minorHAnsi" w:eastAsia="SimSun" w:hAnsiTheme="minorHAnsi" w:cstheme="minorHAnsi"/>
                <w:sz w:val="18"/>
                <w:szCs w:val="18"/>
              </w:rPr>
            </w:pPr>
            <w:r w:rsidRPr="00B20C2F">
              <w:rPr>
                <w:rFonts w:asciiTheme="minorHAnsi" w:hAnsiTheme="minorHAnsi" w:cstheme="minorHAnsi"/>
                <w:sz w:val="18"/>
                <w:szCs w:val="18"/>
                <w:lang w:eastAsia="es-SV"/>
              </w:rPr>
              <w:t>4</w:t>
            </w:r>
          </w:p>
        </w:tc>
        <w:tc>
          <w:tcPr>
            <w:tcW w:w="993" w:type="dxa"/>
            <w:tcBorders>
              <w:top w:val="single" w:sz="4" w:space="0" w:color="auto"/>
              <w:left w:val="nil"/>
              <w:bottom w:val="nil"/>
              <w:right w:val="single" w:sz="4" w:space="0" w:color="auto"/>
            </w:tcBorders>
            <w:shd w:val="clear" w:color="FFFFCC" w:fill="FFFFFF"/>
            <w:vAlign w:val="center"/>
          </w:tcPr>
          <w:p w14:paraId="25FF3FCD" w14:textId="1D4A2AC8" w:rsidR="005B702A" w:rsidRPr="00CE3780" w:rsidRDefault="005B702A" w:rsidP="005B702A">
            <w:pPr>
              <w:jc w:val="both"/>
              <w:rPr>
                <w:rFonts w:asciiTheme="minorHAnsi" w:eastAsia="SimSun" w:hAnsiTheme="minorHAnsi" w:cstheme="minorHAnsi"/>
                <w:sz w:val="18"/>
                <w:szCs w:val="18"/>
              </w:rPr>
            </w:pPr>
            <w:r w:rsidRPr="00B20C2F">
              <w:rPr>
                <w:rFonts w:asciiTheme="minorHAnsi" w:hAnsiTheme="minorHAnsi" w:cstheme="minorHAnsi"/>
                <w:sz w:val="18"/>
                <w:szCs w:val="18"/>
                <w:lang w:eastAsia="es-SV"/>
              </w:rPr>
              <w:t>70205196</w:t>
            </w:r>
          </w:p>
        </w:tc>
        <w:tc>
          <w:tcPr>
            <w:tcW w:w="3118" w:type="dxa"/>
            <w:tcBorders>
              <w:top w:val="single" w:sz="4" w:space="0" w:color="auto"/>
              <w:left w:val="single" w:sz="4" w:space="0" w:color="auto"/>
              <w:bottom w:val="single" w:sz="4" w:space="0" w:color="auto"/>
              <w:right w:val="single" w:sz="4" w:space="0" w:color="000000"/>
            </w:tcBorders>
            <w:shd w:val="clear" w:color="auto" w:fill="auto"/>
            <w:vAlign w:val="center"/>
          </w:tcPr>
          <w:p w14:paraId="4C3F546B" w14:textId="4157F1F4" w:rsidR="005B702A" w:rsidRPr="00CE3780" w:rsidRDefault="005B702A" w:rsidP="005B702A">
            <w:pPr>
              <w:jc w:val="both"/>
              <w:rPr>
                <w:rFonts w:asciiTheme="minorHAnsi" w:eastAsia="SimSun" w:hAnsiTheme="minorHAnsi" w:cstheme="minorHAnsi"/>
                <w:sz w:val="18"/>
                <w:szCs w:val="18"/>
              </w:rPr>
            </w:pPr>
            <w:r w:rsidRPr="00B20C2F">
              <w:rPr>
                <w:rFonts w:asciiTheme="minorHAnsi" w:hAnsiTheme="minorHAnsi" w:cstheme="minorHAnsi"/>
                <w:sz w:val="18"/>
                <w:szCs w:val="18"/>
              </w:rPr>
              <w:t>CAJA DE REGISTRO 8x6x12</w:t>
            </w:r>
          </w:p>
        </w:tc>
        <w:tc>
          <w:tcPr>
            <w:tcW w:w="971" w:type="dxa"/>
            <w:tcBorders>
              <w:top w:val="single" w:sz="4" w:space="0" w:color="auto"/>
              <w:left w:val="nil"/>
              <w:bottom w:val="nil"/>
              <w:right w:val="single" w:sz="4" w:space="0" w:color="auto"/>
            </w:tcBorders>
            <w:shd w:val="clear" w:color="FFFFCC" w:fill="FFFFFF"/>
            <w:vAlign w:val="center"/>
          </w:tcPr>
          <w:p w14:paraId="34966882" w14:textId="65EA04ED" w:rsidR="005B702A" w:rsidRPr="00CE3780" w:rsidRDefault="005B702A" w:rsidP="005B702A">
            <w:pPr>
              <w:jc w:val="center"/>
              <w:rPr>
                <w:rFonts w:asciiTheme="minorHAnsi" w:eastAsia="SimSun" w:hAnsiTheme="minorHAnsi" w:cstheme="minorHAnsi"/>
                <w:sz w:val="18"/>
                <w:szCs w:val="18"/>
              </w:rPr>
            </w:pPr>
            <w:r w:rsidRPr="00B20C2F">
              <w:rPr>
                <w:rFonts w:asciiTheme="minorHAnsi" w:hAnsiTheme="minorHAnsi" w:cstheme="minorHAnsi"/>
                <w:sz w:val="18"/>
                <w:szCs w:val="18"/>
                <w:lang w:eastAsia="es-SV"/>
              </w:rPr>
              <w:t>C/U</w:t>
            </w:r>
          </w:p>
        </w:tc>
        <w:tc>
          <w:tcPr>
            <w:tcW w:w="1155" w:type="dxa"/>
            <w:tcBorders>
              <w:top w:val="single" w:sz="4" w:space="0" w:color="auto"/>
              <w:left w:val="nil"/>
              <w:bottom w:val="nil"/>
              <w:right w:val="single" w:sz="4" w:space="0" w:color="auto"/>
            </w:tcBorders>
            <w:shd w:val="clear" w:color="FFFFCC" w:fill="FFFFFF"/>
            <w:vAlign w:val="center"/>
          </w:tcPr>
          <w:p w14:paraId="093422B0" w14:textId="5DCBF42D" w:rsidR="005B702A" w:rsidRPr="00CE3780" w:rsidRDefault="005B702A" w:rsidP="005B702A">
            <w:pPr>
              <w:jc w:val="center"/>
              <w:rPr>
                <w:rFonts w:asciiTheme="minorHAnsi" w:eastAsia="SimSun" w:hAnsiTheme="minorHAnsi" w:cstheme="minorHAnsi"/>
                <w:sz w:val="18"/>
                <w:szCs w:val="18"/>
              </w:rPr>
            </w:pPr>
            <w:r w:rsidRPr="00B20C2F">
              <w:rPr>
                <w:rFonts w:asciiTheme="minorHAnsi" w:hAnsiTheme="minorHAnsi" w:cstheme="minorHAnsi"/>
                <w:sz w:val="18"/>
                <w:szCs w:val="18"/>
                <w:lang w:eastAsia="es-SV"/>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0237D26" w14:textId="74635AC1" w:rsidR="005B702A" w:rsidRPr="00CE3780" w:rsidRDefault="005B702A" w:rsidP="005B702A">
            <w:pPr>
              <w:jc w:val="center"/>
              <w:rPr>
                <w:rFonts w:asciiTheme="minorHAnsi" w:eastAsia="SimSun" w:hAnsiTheme="minorHAnsi" w:cstheme="minorHAnsi"/>
                <w:sz w:val="18"/>
                <w:szCs w:val="18"/>
              </w:rPr>
            </w:pPr>
            <w:r>
              <w:rPr>
                <w:rFonts w:cstheme="minorHAnsi"/>
                <w:color w:val="000000"/>
                <w:sz w:val="18"/>
                <w:szCs w:val="18"/>
              </w:rPr>
              <w:t>$</w:t>
            </w:r>
            <w:r w:rsidRPr="00B20C2F">
              <w:rPr>
                <w:rFonts w:asciiTheme="minorHAnsi" w:hAnsiTheme="minorHAnsi" w:cstheme="minorHAnsi"/>
                <w:color w:val="000000"/>
                <w:sz w:val="18"/>
                <w:szCs w:val="18"/>
              </w:rPr>
              <w:t>13.82</w:t>
            </w:r>
          </w:p>
        </w:tc>
        <w:tc>
          <w:tcPr>
            <w:tcW w:w="1331" w:type="dxa"/>
            <w:tcBorders>
              <w:top w:val="single" w:sz="4" w:space="0" w:color="auto"/>
              <w:left w:val="nil"/>
              <w:bottom w:val="single" w:sz="4" w:space="0" w:color="auto"/>
              <w:right w:val="single" w:sz="4" w:space="0" w:color="auto"/>
            </w:tcBorders>
            <w:shd w:val="clear" w:color="auto" w:fill="auto"/>
            <w:vAlign w:val="center"/>
          </w:tcPr>
          <w:p w14:paraId="5C84F205" w14:textId="229D9A59" w:rsidR="005B702A" w:rsidRPr="00CE3780" w:rsidRDefault="005B702A" w:rsidP="005B702A">
            <w:pPr>
              <w:jc w:val="center"/>
              <w:rPr>
                <w:rFonts w:asciiTheme="minorHAnsi" w:eastAsia="SimSun" w:hAnsiTheme="minorHAnsi" w:cstheme="minorHAnsi"/>
                <w:sz w:val="18"/>
                <w:szCs w:val="18"/>
              </w:rPr>
            </w:pPr>
            <w:r>
              <w:rPr>
                <w:rFonts w:cstheme="minorHAnsi"/>
                <w:color w:val="000000"/>
                <w:sz w:val="18"/>
                <w:szCs w:val="18"/>
              </w:rPr>
              <w:t>$</w:t>
            </w:r>
            <w:r w:rsidRPr="00B20C2F">
              <w:rPr>
                <w:rFonts w:asciiTheme="minorHAnsi" w:hAnsiTheme="minorHAnsi" w:cstheme="minorHAnsi"/>
                <w:color w:val="000000"/>
                <w:sz w:val="18"/>
                <w:szCs w:val="18"/>
              </w:rPr>
              <w:t>82.92</w:t>
            </w:r>
          </w:p>
        </w:tc>
      </w:tr>
      <w:tr w:rsidR="005B702A" w:rsidRPr="00CE3780" w14:paraId="22636586" w14:textId="77777777" w:rsidTr="00F80052">
        <w:trPr>
          <w:trHeight w:val="15"/>
        </w:trPr>
        <w:tc>
          <w:tcPr>
            <w:tcW w:w="850" w:type="dxa"/>
            <w:tcBorders>
              <w:top w:val="single" w:sz="4" w:space="0" w:color="auto"/>
              <w:left w:val="single" w:sz="4" w:space="0" w:color="auto"/>
              <w:bottom w:val="nil"/>
              <w:right w:val="single" w:sz="4" w:space="0" w:color="auto"/>
            </w:tcBorders>
            <w:shd w:val="clear" w:color="FFFFCC" w:fill="FFFFFF"/>
            <w:vAlign w:val="center"/>
          </w:tcPr>
          <w:p w14:paraId="2480FBA7" w14:textId="1337021B" w:rsidR="005B702A" w:rsidRPr="00CE3780" w:rsidRDefault="005B702A" w:rsidP="005B702A">
            <w:pPr>
              <w:jc w:val="center"/>
              <w:rPr>
                <w:rFonts w:asciiTheme="minorHAnsi" w:eastAsia="SimSun" w:hAnsiTheme="minorHAnsi" w:cstheme="minorHAnsi"/>
                <w:sz w:val="18"/>
                <w:szCs w:val="18"/>
              </w:rPr>
            </w:pPr>
            <w:r w:rsidRPr="00B20C2F">
              <w:rPr>
                <w:rFonts w:asciiTheme="minorHAnsi" w:hAnsiTheme="minorHAnsi" w:cstheme="minorHAnsi"/>
                <w:sz w:val="18"/>
                <w:szCs w:val="18"/>
                <w:lang w:eastAsia="es-SV"/>
              </w:rPr>
              <w:t>5</w:t>
            </w:r>
          </w:p>
        </w:tc>
        <w:tc>
          <w:tcPr>
            <w:tcW w:w="993" w:type="dxa"/>
            <w:tcBorders>
              <w:top w:val="single" w:sz="4" w:space="0" w:color="auto"/>
              <w:left w:val="nil"/>
              <w:bottom w:val="nil"/>
              <w:right w:val="single" w:sz="4" w:space="0" w:color="auto"/>
            </w:tcBorders>
            <w:shd w:val="clear" w:color="FFFFCC" w:fill="FFFFFF"/>
            <w:vAlign w:val="center"/>
          </w:tcPr>
          <w:p w14:paraId="0342F5F6" w14:textId="40587B02" w:rsidR="005B702A" w:rsidRPr="00CE3780" w:rsidRDefault="005B702A" w:rsidP="005B702A">
            <w:pPr>
              <w:jc w:val="both"/>
              <w:rPr>
                <w:rFonts w:asciiTheme="minorHAnsi" w:eastAsia="SimSun" w:hAnsiTheme="minorHAnsi" w:cstheme="minorHAnsi"/>
                <w:sz w:val="18"/>
                <w:szCs w:val="18"/>
              </w:rPr>
            </w:pPr>
            <w:r w:rsidRPr="00B20C2F">
              <w:rPr>
                <w:rFonts w:asciiTheme="minorHAnsi" w:hAnsiTheme="minorHAnsi" w:cstheme="minorHAnsi"/>
                <w:sz w:val="18"/>
                <w:szCs w:val="18"/>
                <w:lang w:eastAsia="es-SV"/>
              </w:rPr>
              <w:t>70205191</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3AE28C00" w14:textId="1D73D438" w:rsidR="005B702A" w:rsidRPr="00CE3780" w:rsidRDefault="005B702A" w:rsidP="005B702A">
            <w:pPr>
              <w:jc w:val="both"/>
              <w:rPr>
                <w:rFonts w:asciiTheme="minorHAnsi" w:eastAsia="SimSun" w:hAnsiTheme="minorHAnsi" w:cstheme="minorHAnsi"/>
                <w:sz w:val="18"/>
                <w:szCs w:val="18"/>
              </w:rPr>
            </w:pPr>
            <w:r w:rsidRPr="00B20C2F">
              <w:rPr>
                <w:rFonts w:asciiTheme="minorHAnsi" w:hAnsiTheme="minorHAnsi" w:cstheme="minorHAnsi"/>
                <w:sz w:val="18"/>
                <w:szCs w:val="18"/>
              </w:rPr>
              <w:t>CAJA OCTAGONAL METALICA CON TAPADERA</w:t>
            </w:r>
          </w:p>
        </w:tc>
        <w:tc>
          <w:tcPr>
            <w:tcW w:w="971" w:type="dxa"/>
            <w:tcBorders>
              <w:top w:val="single" w:sz="4" w:space="0" w:color="auto"/>
              <w:left w:val="nil"/>
              <w:bottom w:val="nil"/>
              <w:right w:val="single" w:sz="4" w:space="0" w:color="auto"/>
            </w:tcBorders>
            <w:shd w:val="clear" w:color="FFFFCC" w:fill="FFFFFF"/>
            <w:vAlign w:val="center"/>
          </w:tcPr>
          <w:p w14:paraId="2021A73C" w14:textId="7FA12FAC" w:rsidR="005B702A" w:rsidRPr="00CE3780" w:rsidRDefault="005B702A" w:rsidP="005B702A">
            <w:pPr>
              <w:jc w:val="center"/>
              <w:rPr>
                <w:rFonts w:asciiTheme="minorHAnsi" w:eastAsia="SimSun" w:hAnsiTheme="minorHAnsi" w:cstheme="minorHAnsi"/>
                <w:sz w:val="18"/>
                <w:szCs w:val="18"/>
              </w:rPr>
            </w:pPr>
            <w:r w:rsidRPr="00B20C2F">
              <w:rPr>
                <w:rFonts w:asciiTheme="minorHAnsi" w:hAnsiTheme="minorHAnsi" w:cstheme="minorHAnsi"/>
                <w:sz w:val="18"/>
                <w:szCs w:val="18"/>
                <w:lang w:eastAsia="es-SV"/>
              </w:rPr>
              <w:t>C/U</w:t>
            </w:r>
          </w:p>
        </w:tc>
        <w:tc>
          <w:tcPr>
            <w:tcW w:w="1155" w:type="dxa"/>
            <w:tcBorders>
              <w:top w:val="single" w:sz="4" w:space="0" w:color="auto"/>
              <w:left w:val="nil"/>
              <w:bottom w:val="nil"/>
              <w:right w:val="single" w:sz="4" w:space="0" w:color="auto"/>
            </w:tcBorders>
            <w:shd w:val="clear" w:color="FFFFCC" w:fill="FFFFFF"/>
            <w:vAlign w:val="center"/>
          </w:tcPr>
          <w:p w14:paraId="46195B00" w14:textId="65AED6B0" w:rsidR="005B702A" w:rsidRPr="00CE3780" w:rsidRDefault="005B702A" w:rsidP="005B702A">
            <w:pPr>
              <w:jc w:val="center"/>
              <w:rPr>
                <w:rFonts w:asciiTheme="minorHAnsi" w:eastAsia="SimSun" w:hAnsiTheme="minorHAnsi" w:cstheme="minorHAnsi"/>
                <w:sz w:val="18"/>
                <w:szCs w:val="18"/>
              </w:rPr>
            </w:pPr>
            <w:r w:rsidRPr="00B20C2F">
              <w:rPr>
                <w:rFonts w:asciiTheme="minorHAnsi" w:hAnsiTheme="minorHAnsi" w:cstheme="minorHAnsi"/>
                <w:sz w:val="18"/>
                <w:szCs w:val="18"/>
                <w:lang w:eastAsia="es-SV"/>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5C4DD4D" w14:textId="7F6F0BDB" w:rsidR="005B702A" w:rsidRPr="00CE3780" w:rsidRDefault="005B702A" w:rsidP="005B702A">
            <w:pPr>
              <w:jc w:val="center"/>
              <w:rPr>
                <w:rFonts w:asciiTheme="minorHAnsi" w:eastAsia="SimSun" w:hAnsiTheme="minorHAnsi" w:cstheme="minorHAnsi"/>
                <w:sz w:val="18"/>
                <w:szCs w:val="18"/>
              </w:rPr>
            </w:pPr>
            <w:r>
              <w:rPr>
                <w:rFonts w:cstheme="minorHAnsi"/>
                <w:color w:val="000000"/>
                <w:sz w:val="18"/>
                <w:szCs w:val="18"/>
              </w:rPr>
              <w:t>$</w:t>
            </w:r>
            <w:r w:rsidRPr="00B20C2F">
              <w:rPr>
                <w:rFonts w:asciiTheme="minorHAnsi" w:hAnsiTheme="minorHAnsi" w:cstheme="minorHAnsi"/>
                <w:color w:val="000000"/>
                <w:sz w:val="18"/>
                <w:szCs w:val="18"/>
              </w:rPr>
              <w:t>0.86</w:t>
            </w:r>
          </w:p>
        </w:tc>
        <w:tc>
          <w:tcPr>
            <w:tcW w:w="1331" w:type="dxa"/>
            <w:tcBorders>
              <w:top w:val="single" w:sz="4" w:space="0" w:color="auto"/>
              <w:left w:val="nil"/>
              <w:bottom w:val="single" w:sz="4" w:space="0" w:color="auto"/>
              <w:right w:val="single" w:sz="4" w:space="0" w:color="auto"/>
            </w:tcBorders>
            <w:shd w:val="clear" w:color="auto" w:fill="auto"/>
            <w:vAlign w:val="center"/>
          </w:tcPr>
          <w:p w14:paraId="7C6AA5B1" w14:textId="6226BC4E" w:rsidR="005B702A" w:rsidRPr="00CE3780" w:rsidRDefault="005B702A" w:rsidP="005B702A">
            <w:pPr>
              <w:jc w:val="center"/>
              <w:rPr>
                <w:rFonts w:asciiTheme="minorHAnsi" w:eastAsia="SimSun" w:hAnsiTheme="minorHAnsi" w:cstheme="minorHAnsi"/>
                <w:sz w:val="18"/>
                <w:szCs w:val="18"/>
              </w:rPr>
            </w:pPr>
            <w:r>
              <w:rPr>
                <w:rFonts w:cstheme="minorHAnsi"/>
                <w:color w:val="000000"/>
                <w:sz w:val="18"/>
                <w:szCs w:val="18"/>
              </w:rPr>
              <w:t>$</w:t>
            </w:r>
            <w:r w:rsidRPr="00B20C2F">
              <w:rPr>
                <w:rFonts w:asciiTheme="minorHAnsi" w:hAnsiTheme="minorHAnsi" w:cstheme="minorHAnsi"/>
                <w:color w:val="000000"/>
                <w:sz w:val="18"/>
                <w:szCs w:val="18"/>
              </w:rPr>
              <w:t>8.60</w:t>
            </w:r>
          </w:p>
        </w:tc>
      </w:tr>
      <w:tr w:rsidR="005B702A" w:rsidRPr="00CE3780" w14:paraId="738DF2AA" w14:textId="77777777" w:rsidTr="00F80052">
        <w:trPr>
          <w:trHeight w:val="15"/>
        </w:trPr>
        <w:tc>
          <w:tcPr>
            <w:tcW w:w="850" w:type="dxa"/>
            <w:tcBorders>
              <w:top w:val="single" w:sz="4" w:space="0" w:color="auto"/>
              <w:left w:val="single" w:sz="4" w:space="0" w:color="auto"/>
              <w:bottom w:val="nil"/>
              <w:right w:val="single" w:sz="4" w:space="0" w:color="auto"/>
            </w:tcBorders>
            <w:shd w:val="clear" w:color="FFFFCC" w:fill="FFFFFF"/>
            <w:vAlign w:val="center"/>
          </w:tcPr>
          <w:p w14:paraId="1A3F0200" w14:textId="0312DDF9" w:rsidR="005B702A" w:rsidRPr="00CE3780" w:rsidRDefault="005B702A" w:rsidP="005B702A">
            <w:pPr>
              <w:jc w:val="center"/>
              <w:rPr>
                <w:rFonts w:asciiTheme="minorHAnsi" w:eastAsia="SimSun" w:hAnsiTheme="minorHAnsi" w:cstheme="minorHAnsi"/>
                <w:sz w:val="18"/>
                <w:szCs w:val="18"/>
              </w:rPr>
            </w:pPr>
            <w:r w:rsidRPr="00B20C2F">
              <w:rPr>
                <w:rFonts w:asciiTheme="minorHAnsi" w:hAnsiTheme="minorHAnsi" w:cstheme="minorHAnsi"/>
                <w:sz w:val="18"/>
                <w:szCs w:val="18"/>
                <w:lang w:eastAsia="es-SV"/>
              </w:rPr>
              <w:t>6</w:t>
            </w:r>
          </w:p>
        </w:tc>
        <w:tc>
          <w:tcPr>
            <w:tcW w:w="993" w:type="dxa"/>
            <w:tcBorders>
              <w:top w:val="single" w:sz="4" w:space="0" w:color="auto"/>
              <w:left w:val="nil"/>
              <w:bottom w:val="nil"/>
              <w:right w:val="single" w:sz="4" w:space="0" w:color="auto"/>
            </w:tcBorders>
            <w:shd w:val="clear" w:color="FFFFCC" w:fill="FFFFFF"/>
            <w:vAlign w:val="center"/>
          </w:tcPr>
          <w:p w14:paraId="7E3C7A5C" w14:textId="05DA4093" w:rsidR="005B702A" w:rsidRPr="00CE3780" w:rsidRDefault="005B702A" w:rsidP="005B702A">
            <w:pPr>
              <w:jc w:val="both"/>
              <w:rPr>
                <w:rFonts w:asciiTheme="minorHAnsi" w:eastAsia="SimSun" w:hAnsiTheme="minorHAnsi" w:cstheme="minorHAnsi"/>
                <w:sz w:val="18"/>
                <w:szCs w:val="18"/>
              </w:rPr>
            </w:pPr>
            <w:r w:rsidRPr="00B20C2F">
              <w:rPr>
                <w:rFonts w:asciiTheme="minorHAnsi" w:hAnsiTheme="minorHAnsi" w:cstheme="minorHAnsi"/>
                <w:sz w:val="18"/>
                <w:szCs w:val="18"/>
                <w:lang w:eastAsia="es-SV"/>
              </w:rPr>
              <w:t>70212370</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12F1CBF" w14:textId="20EBF3D7" w:rsidR="005B702A" w:rsidRPr="00CE3780" w:rsidRDefault="005B702A" w:rsidP="005B702A">
            <w:pPr>
              <w:jc w:val="both"/>
              <w:rPr>
                <w:rFonts w:asciiTheme="minorHAnsi" w:eastAsia="SimSun" w:hAnsiTheme="minorHAnsi" w:cstheme="minorHAnsi"/>
                <w:sz w:val="18"/>
                <w:szCs w:val="18"/>
              </w:rPr>
            </w:pPr>
            <w:r w:rsidRPr="00B20C2F">
              <w:rPr>
                <w:rFonts w:asciiTheme="minorHAnsi" w:hAnsiTheme="minorHAnsi" w:cstheme="minorHAnsi"/>
                <w:sz w:val="18"/>
                <w:szCs w:val="18"/>
              </w:rPr>
              <w:t>ANCLA DE EXPANSION 3/8"</w:t>
            </w:r>
          </w:p>
        </w:tc>
        <w:tc>
          <w:tcPr>
            <w:tcW w:w="971" w:type="dxa"/>
            <w:tcBorders>
              <w:top w:val="single" w:sz="4" w:space="0" w:color="auto"/>
              <w:left w:val="nil"/>
              <w:bottom w:val="nil"/>
              <w:right w:val="single" w:sz="4" w:space="0" w:color="auto"/>
            </w:tcBorders>
            <w:shd w:val="clear" w:color="FFFFCC" w:fill="FFFFFF"/>
            <w:vAlign w:val="center"/>
          </w:tcPr>
          <w:p w14:paraId="376EB902" w14:textId="16F63E90" w:rsidR="005B702A" w:rsidRPr="00CE3780" w:rsidRDefault="005B702A" w:rsidP="005B702A">
            <w:pPr>
              <w:jc w:val="center"/>
              <w:rPr>
                <w:rFonts w:asciiTheme="minorHAnsi" w:eastAsia="SimSun" w:hAnsiTheme="minorHAnsi" w:cstheme="minorHAnsi"/>
                <w:sz w:val="18"/>
                <w:szCs w:val="18"/>
              </w:rPr>
            </w:pPr>
            <w:r w:rsidRPr="00B20C2F">
              <w:rPr>
                <w:rFonts w:asciiTheme="minorHAnsi" w:hAnsiTheme="minorHAnsi" w:cstheme="minorHAnsi"/>
                <w:sz w:val="18"/>
                <w:szCs w:val="18"/>
                <w:lang w:eastAsia="es-SV"/>
              </w:rPr>
              <w:t>C/U</w:t>
            </w:r>
          </w:p>
        </w:tc>
        <w:tc>
          <w:tcPr>
            <w:tcW w:w="1155" w:type="dxa"/>
            <w:tcBorders>
              <w:top w:val="single" w:sz="4" w:space="0" w:color="auto"/>
              <w:left w:val="nil"/>
              <w:bottom w:val="nil"/>
              <w:right w:val="single" w:sz="4" w:space="0" w:color="auto"/>
            </w:tcBorders>
            <w:shd w:val="clear" w:color="FFFFCC" w:fill="FFFFFF"/>
            <w:vAlign w:val="center"/>
          </w:tcPr>
          <w:p w14:paraId="2DBC51AD" w14:textId="7FCADF21" w:rsidR="005B702A" w:rsidRPr="00CE3780" w:rsidRDefault="005B702A" w:rsidP="005B702A">
            <w:pPr>
              <w:jc w:val="center"/>
              <w:rPr>
                <w:rFonts w:asciiTheme="minorHAnsi" w:eastAsia="SimSun" w:hAnsiTheme="minorHAnsi" w:cstheme="minorHAnsi"/>
                <w:sz w:val="18"/>
                <w:szCs w:val="18"/>
              </w:rPr>
            </w:pPr>
            <w:r w:rsidRPr="00B20C2F">
              <w:rPr>
                <w:rFonts w:asciiTheme="minorHAnsi" w:hAnsiTheme="minorHAnsi" w:cstheme="minorHAnsi"/>
                <w:sz w:val="18"/>
                <w:szCs w:val="18"/>
                <w:lang w:eastAsia="es-SV"/>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C962C6C" w14:textId="24DF021E" w:rsidR="005B702A" w:rsidRPr="00CE3780" w:rsidRDefault="005B702A" w:rsidP="005B702A">
            <w:pPr>
              <w:jc w:val="center"/>
              <w:rPr>
                <w:rFonts w:asciiTheme="minorHAnsi" w:eastAsia="SimSun" w:hAnsiTheme="minorHAnsi" w:cstheme="minorHAnsi"/>
                <w:sz w:val="18"/>
                <w:szCs w:val="18"/>
              </w:rPr>
            </w:pPr>
            <w:r>
              <w:rPr>
                <w:rFonts w:cstheme="minorHAnsi"/>
                <w:color w:val="000000"/>
                <w:sz w:val="18"/>
                <w:szCs w:val="18"/>
              </w:rPr>
              <w:t>$</w:t>
            </w:r>
            <w:r w:rsidRPr="00B20C2F">
              <w:rPr>
                <w:rFonts w:asciiTheme="minorHAnsi" w:hAnsiTheme="minorHAnsi" w:cstheme="minorHAnsi"/>
                <w:color w:val="000000"/>
                <w:sz w:val="18"/>
                <w:szCs w:val="18"/>
              </w:rPr>
              <w:t>1.90</w:t>
            </w:r>
          </w:p>
        </w:tc>
        <w:tc>
          <w:tcPr>
            <w:tcW w:w="1331" w:type="dxa"/>
            <w:tcBorders>
              <w:top w:val="single" w:sz="4" w:space="0" w:color="auto"/>
              <w:left w:val="nil"/>
              <w:bottom w:val="single" w:sz="4" w:space="0" w:color="auto"/>
              <w:right w:val="single" w:sz="4" w:space="0" w:color="auto"/>
            </w:tcBorders>
            <w:shd w:val="clear" w:color="auto" w:fill="auto"/>
            <w:vAlign w:val="center"/>
          </w:tcPr>
          <w:p w14:paraId="1832E528" w14:textId="1A610434" w:rsidR="005B702A" w:rsidRPr="00CE3780" w:rsidRDefault="005B702A" w:rsidP="005B702A">
            <w:pPr>
              <w:jc w:val="center"/>
              <w:rPr>
                <w:rFonts w:asciiTheme="minorHAnsi" w:eastAsia="SimSun" w:hAnsiTheme="minorHAnsi" w:cstheme="minorHAnsi"/>
                <w:sz w:val="18"/>
                <w:szCs w:val="18"/>
              </w:rPr>
            </w:pPr>
            <w:r>
              <w:rPr>
                <w:rFonts w:cstheme="minorHAnsi"/>
                <w:color w:val="000000"/>
                <w:sz w:val="18"/>
                <w:szCs w:val="18"/>
              </w:rPr>
              <w:t>$</w:t>
            </w:r>
            <w:r w:rsidRPr="00B20C2F">
              <w:rPr>
                <w:rFonts w:asciiTheme="minorHAnsi" w:hAnsiTheme="minorHAnsi" w:cstheme="minorHAnsi"/>
                <w:color w:val="000000"/>
                <w:sz w:val="18"/>
                <w:szCs w:val="18"/>
              </w:rPr>
              <w:t>15.20</w:t>
            </w:r>
          </w:p>
        </w:tc>
      </w:tr>
      <w:tr w:rsidR="005B702A" w:rsidRPr="00CE3780" w14:paraId="767D4433" w14:textId="77777777" w:rsidTr="00F80052">
        <w:trPr>
          <w:trHeight w:val="15"/>
        </w:trPr>
        <w:tc>
          <w:tcPr>
            <w:tcW w:w="850" w:type="dxa"/>
            <w:tcBorders>
              <w:top w:val="single" w:sz="4" w:space="0" w:color="auto"/>
              <w:left w:val="single" w:sz="4" w:space="0" w:color="auto"/>
              <w:bottom w:val="nil"/>
              <w:right w:val="single" w:sz="4" w:space="0" w:color="auto"/>
            </w:tcBorders>
            <w:shd w:val="clear" w:color="FFFFCC" w:fill="FFFFFF"/>
            <w:vAlign w:val="center"/>
          </w:tcPr>
          <w:p w14:paraId="5A717474" w14:textId="16EB076D" w:rsidR="005B702A" w:rsidRPr="00CE3780" w:rsidRDefault="005B702A" w:rsidP="005B702A">
            <w:pPr>
              <w:jc w:val="center"/>
              <w:rPr>
                <w:rFonts w:asciiTheme="minorHAnsi" w:eastAsia="SimSun" w:hAnsiTheme="minorHAnsi" w:cstheme="minorHAnsi"/>
                <w:sz w:val="18"/>
                <w:szCs w:val="18"/>
              </w:rPr>
            </w:pPr>
            <w:r w:rsidRPr="00B20C2F">
              <w:rPr>
                <w:rFonts w:asciiTheme="minorHAnsi" w:hAnsiTheme="minorHAnsi" w:cstheme="minorHAnsi"/>
                <w:sz w:val="18"/>
                <w:szCs w:val="18"/>
                <w:lang w:eastAsia="es-SV"/>
              </w:rPr>
              <w:t>7</w:t>
            </w:r>
          </w:p>
        </w:tc>
        <w:tc>
          <w:tcPr>
            <w:tcW w:w="993" w:type="dxa"/>
            <w:tcBorders>
              <w:top w:val="single" w:sz="4" w:space="0" w:color="auto"/>
              <w:left w:val="nil"/>
              <w:bottom w:val="nil"/>
              <w:right w:val="single" w:sz="4" w:space="0" w:color="auto"/>
            </w:tcBorders>
            <w:shd w:val="clear" w:color="FFFFCC" w:fill="FFFFFF"/>
            <w:vAlign w:val="center"/>
          </w:tcPr>
          <w:p w14:paraId="4D8D62D4" w14:textId="51888D7B" w:rsidR="005B702A" w:rsidRPr="00CE3780" w:rsidRDefault="005B702A" w:rsidP="005B702A">
            <w:pPr>
              <w:jc w:val="both"/>
              <w:rPr>
                <w:rFonts w:asciiTheme="minorHAnsi" w:eastAsia="SimSun" w:hAnsiTheme="minorHAnsi" w:cstheme="minorHAnsi"/>
                <w:sz w:val="18"/>
                <w:szCs w:val="18"/>
              </w:rPr>
            </w:pPr>
            <w:r w:rsidRPr="00B20C2F">
              <w:rPr>
                <w:rFonts w:asciiTheme="minorHAnsi" w:hAnsiTheme="minorHAnsi" w:cstheme="minorHAnsi"/>
                <w:sz w:val="18"/>
                <w:szCs w:val="18"/>
                <w:lang w:eastAsia="es-SV"/>
              </w:rPr>
              <w:t>70212424</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4153868" w14:textId="7EA879F4" w:rsidR="005B702A" w:rsidRPr="00CE3780" w:rsidRDefault="005B702A" w:rsidP="005B702A">
            <w:pPr>
              <w:jc w:val="both"/>
              <w:rPr>
                <w:rFonts w:asciiTheme="minorHAnsi" w:eastAsia="SimSun" w:hAnsiTheme="minorHAnsi" w:cstheme="minorHAnsi"/>
                <w:sz w:val="18"/>
                <w:szCs w:val="18"/>
              </w:rPr>
            </w:pPr>
            <w:r w:rsidRPr="00B20C2F">
              <w:rPr>
                <w:rFonts w:asciiTheme="minorHAnsi" w:hAnsiTheme="minorHAnsi" w:cstheme="minorHAnsi"/>
                <w:sz w:val="18"/>
                <w:szCs w:val="18"/>
              </w:rPr>
              <w:t>TORNILLO PARA TABLAROCA DE 1"</w:t>
            </w:r>
          </w:p>
        </w:tc>
        <w:tc>
          <w:tcPr>
            <w:tcW w:w="971" w:type="dxa"/>
            <w:tcBorders>
              <w:top w:val="single" w:sz="4" w:space="0" w:color="auto"/>
              <w:left w:val="nil"/>
              <w:bottom w:val="nil"/>
              <w:right w:val="single" w:sz="4" w:space="0" w:color="auto"/>
            </w:tcBorders>
            <w:shd w:val="clear" w:color="FFFFCC" w:fill="FFFFFF"/>
            <w:vAlign w:val="center"/>
          </w:tcPr>
          <w:p w14:paraId="7D21BC01" w14:textId="205B706A" w:rsidR="005B702A" w:rsidRPr="00CE3780" w:rsidRDefault="005B702A" w:rsidP="005B702A">
            <w:pPr>
              <w:jc w:val="center"/>
              <w:rPr>
                <w:rFonts w:asciiTheme="minorHAnsi" w:eastAsia="SimSun" w:hAnsiTheme="minorHAnsi" w:cstheme="minorHAnsi"/>
                <w:sz w:val="18"/>
                <w:szCs w:val="18"/>
              </w:rPr>
            </w:pPr>
            <w:r w:rsidRPr="00B20C2F">
              <w:rPr>
                <w:rFonts w:asciiTheme="minorHAnsi" w:hAnsiTheme="minorHAnsi" w:cstheme="minorHAnsi"/>
                <w:sz w:val="18"/>
                <w:szCs w:val="18"/>
                <w:lang w:eastAsia="es-SV"/>
              </w:rPr>
              <w:t>CTO</w:t>
            </w:r>
          </w:p>
        </w:tc>
        <w:tc>
          <w:tcPr>
            <w:tcW w:w="1155" w:type="dxa"/>
            <w:tcBorders>
              <w:top w:val="single" w:sz="4" w:space="0" w:color="auto"/>
              <w:left w:val="nil"/>
              <w:bottom w:val="nil"/>
              <w:right w:val="single" w:sz="4" w:space="0" w:color="auto"/>
            </w:tcBorders>
            <w:shd w:val="clear" w:color="FFFFCC" w:fill="FFFFFF"/>
            <w:vAlign w:val="center"/>
          </w:tcPr>
          <w:p w14:paraId="1236647B" w14:textId="6EF46633" w:rsidR="005B702A" w:rsidRPr="00CE3780" w:rsidRDefault="005B702A" w:rsidP="005B702A">
            <w:pPr>
              <w:jc w:val="center"/>
              <w:rPr>
                <w:rFonts w:asciiTheme="minorHAnsi" w:eastAsia="SimSun" w:hAnsiTheme="minorHAnsi" w:cstheme="minorHAnsi"/>
                <w:sz w:val="18"/>
                <w:szCs w:val="18"/>
              </w:rPr>
            </w:pPr>
            <w:r w:rsidRPr="00B20C2F">
              <w:rPr>
                <w:rFonts w:asciiTheme="minorHAnsi" w:hAnsiTheme="minorHAnsi" w:cstheme="minorHAnsi"/>
                <w:sz w:val="18"/>
                <w:szCs w:val="18"/>
                <w:lang w:eastAsia="es-SV"/>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BB98EBC" w14:textId="3101AE9C" w:rsidR="005B702A" w:rsidRPr="00CE3780" w:rsidRDefault="005B702A" w:rsidP="005B702A">
            <w:pPr>
              <w:jc w:val="center"/>
              <w:rPr>
                <w:rFonts w:asciiTheme="minorHAnsi" w:eastAsia="SimSun" w:hAnsiTheme="minorHAnsi" w:cstheme="minorHAnsi"/>
                <w:sz w:val="18"/>
                <w:szCs w:val="18"/>
              </w:rPr>
            </w:pPr>
            <w:r>
              <w:rPr>
                <w:rFonts w:cstheme="minorHAnsi"/>
                <w:color w:val="000000"/>
                <w:sz w:val="18"/>
                <w:szCs w:val="18"/>
              </w:rPr>
              <w:t>$</w:t>
            </w:r>
            <w:r w:rsidRPr="00B20C2F">
              <w:rPr>
                <w:rFonts w:asciiTheme="minorHAnsi" w:hAnsiTheme="minorHAnsi" w:cstheme="minorHAnsi"/>
                <w:color w:val="000000"/>
                <w:sz w:val="18"/>
                <w:szCs w:val="18"/>
              </w:rPr>
              <w:t>1.90</w:t>
            </w:r>
          </w:p>
        </w:tc>
        <w:tc>
          <w:tcPr>
            <w:tcW w:w="1331" w:type="dxa"/>
            <w:tcBorders>
              <w:top w:val="single" w:sz="4" w:space="0" w:color="auto"/>
              <w:left w:val="nil"/>
              <w:bottom w:val="single" w:sz="4" w:space="0" w:color="auto"/>
              <w:right w:val="single" w:sz="4" w:space="0" w:color="auto"/>
            </w:tcBorders>
            <w:shd w:val="clear" w:color="auto" w:fill="auto"/>
            <w:vAlign w:val="center"/>
          </w:tcPr>
          <w:p w14:paraId="28A5AA26" w14:textId="289468B8" w:rsidR="005B702A" w:rsidRPr="00CE3780" w:rsidRDefault="005B702A" w:rsidP="005B702A">
            <w:pPr>
              <w:jc w:val="center"/>
              <w:rPr>
                <w:rFonts w:asciiTheme="minorHAnsi" w:eastAsia="SimSun" w:hAnsiTheme="minorHAnsi" w:cstheme="minorHAnsi"/>
                <w:sz w:val="18"/>
                <w:szCs w:val="18"/>
              </w:rPr>
            </w:pPr>
            <w:r>
              <w:rPr>
                <w:rFonts w:cstheme="minorHAnsi"/>
                <w:color w:val="000000"/>
                <w:sz w:val="18"/>
                <w:szCs w:val="18"/>
              </w:rPr>
              <w:t>$</w:t>
            </w:r>
            <w:r w:rsidRPr="00B20C2F">
              <w:rPr>
                <w:rFonts w:asciiTheme="minorHAnsi" w:hAnsiTheme="minorHAnsi" w:cstheme="minorHAnsi"/>
                <w:color w:val="000000"/>
                <w:sz w:val="18"/>
                <w:szCs w:val="18"/>
              </w:rPr>
              <w:t>11.40</w:t>
            </w:r>
          </w:p>
        </w:tc>
      </w:tr>
      <w:tr w:rsidR="005B702A" w:rsidRPr="00CE3780" w14:paraId="53F2079E" w14:textId="77777777" w:rsidTr="00F80052">
        <w:trPr>
          <w:trHeight w:val="15"/>
        </w:trPr>
        <w:tc>
          <w:tcPr>
            <w:tcW w:w="850" w:type="dxa"/>
            <w:tcBorders>
              <w:top w:val="single" w:sz="4" w:space="0" w:color="auto"/>
              <w:left w:val="single" w:sz="4" w:space="0" w:color="auto"/>
              <w:bottom w:val="nil"/>
              <w:right w:val="single" w:sz="4" w:space="0" w:color="auto"/>
            </w:tcBorders>
            <w:shd w:val="clear" w:color="FFFFCC" w:fill="FFFFFF"/>
            <w:vAlign w:val="center"/>
          </w:tcPr>
          <w:p w14:paraId="2B722EF7" w14:textId="608230B6" w:rsidR="005B702A" w:rsidRPr="00CE3780" w:rsidRDefault="005B702A" w:rsidP="005B702A">
            <w:pPr>
              <w:jc w:val="center"/>
              <w:rPr>
                <w:rFonts w:asciiTheme="minorHAnsi" w:eastAsia="SimSun" w:hAnsiTheme="minorHAnsi" w:cstheme="minorHAnsi"/>
                <w:sz w:val="18"/>
                <w:szCs w:val="18"/>
              </w:rPr>
            </w:pPr>
            <w:r w:rsidRPr="00B20C2F">
              <w:rPr>
                <w:rFonts w:asciiTheme="minorHAnsi" w:hAnsiTheme="minorHAnsi" w:cstheme="minorHAnsi"/>
                <w:sz w:val="18"/>
                <w:szCs w:val="18"/>
                <w:lang w:eastAsia="es-SV"/>
              </w:rPr>
              <w:t>8</w:t>
            </w:r>
          </w:p>
        </w:tc>
        <w:tc>
          <w:tcPr>
            <w:tcW w:w="993" w:type="dxa"/>
            <w:tcBorders>
              <w:top w:val="single" w:sz="4" w:space="0" w:color="auto"/>
              <w:left w:val="nil"/>
              <w:bottom w:val="nil"/>
              <w:right w:val="single" w:sz="4" w:space="0" w:color="auto"/>
            </w:tcBorders>
            <w:shd w:val="clear" w:color="FFFFCC" w:fill="FFFFFF"/>
            <w:vAlign w:val="center"/>
          </w:tcPr>
          <w:p w14:paraId="56808EC6" w14:textId="7D939619" w:rsidR="005B702A" w:rsidRPr="00CE3780" w:rsidRDefault="005B702A" w:rsidP="005B702A">
            <w:pPr>
              <w:jc w:val="both"/>
              <w:rPr>
                <w:rFonts w:asciiTheme="minorHAnsi" w:eastAsia="SimSun" w:hAnsiTheme="minorHAnsi" w:cstheme="minorHAnsi"/>
                <w:sz w:val="18"/>
                <w:szCs w:val="18"/>
              </w:rPr>
            </w:pPr>
            <w:r w:rsidRPr="00B20C2F">
              <w:rPr>
                <w:rFonts w:asciiTheme="minorHAnsi" w:hAnsiTheme="minorHAnsi" w:cstheme="minorHAnsi"/>
                <w:sz w:val="18"/>
                <w:szCs w:val="18"/>
                <w:lang w:eastAsia="es-SV"/>
              </w:rPr>
              <w:t>70212415</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1CF221FD" w14:textId="21F23113" w:rsidR="005B702A" w:rsidRPr="00CE3780" w:rsidRDefault="005B702A" w:rsidP="005B702A">
            <w:pPr>
              <w:jc w:val="both"/>
              <w:rPr>
                <w:rFonts w:asciiTheme="minorHAnsi" w:eastAsia="SimSun" w:hAnsiTheme="minorHAnsi" w:cstheme="minorHAnsi"/>
                <w:sz w:val="18"/>
                <w:szCs w:val="18"/>
              </w:rPr>
            </w:pPr>
            <w:r w:rsidRPr="00B20C2F">
              <w:rPr>
                <w:rFonts w:asciiTheme="minorHAnsi" w:hAnsiTheme="minorHAnsi" w:cstheme="minorHAnsi"/>
                <w:sz w:val="18"/>
                <w:szCs w:val="18"/>
              </w:rPr>
              <w:t>ANCLA PLASTICA DE 1/4"</w:t>
            </w:r>
          </w:p>
        </w:tc>
        <w:tc>
          <w:tcPr>
            <w:tcW w:w="971" w:type="dxa"/>
            <w:tcBorders>
              <w:top w:val="single" w:sz="4" w:space="0" w:color="auto"/>
              <w:left w:val="nil"/>
              <w:bottom w:val="nil"/>
              <w:right w:val="single" w:sz="4" w:space="0" w:color="auto"/>
            </w:tcBorders>
            <w:shd w:val="clear" w:color="FFFFCC" w:fill="FFFFFF"/>
            <w:vAlign w:val="center"/>
          </w:tcPr>
          <w:p w14:paraId="100EBB82" w14:textId="63516045" w:rsidR="005B702A" w:rsidRPr="00CE3780" w:rsidRDefault="005B702A" w:rsidP="005B702A">
            <w:pPr>
              <w:jc w:val="center"/>
              <w:rPr>
                <w:rFonts w:asciiTheme="minorHAnsi" w:eastAsia="SimSun" w:hAnsiTheme="minorHAnsi" w:cstheme="minorHAnsi"/>
                <w:sz w:val="18"/>
                <w:szCs w:val="18"/>
              </w:rPr>
            </w:pPr>
            <w:r w:rsidRPr="00B20C2F">
              <w:rPr>
                <w:rFonts w:asciiTheme="minorHAnsi" w:hAnsiTheme="minorHAnsi" w:cstheme="minorHAnsi"/>
                <w:sz w:val="18"/>
                <w:szCs w:val="18"/>
                <w:lang w:eastAsia="es-SV"/>
              </w:rPr>
              <w:t>C/U</w:t>
            </w:r>
          </w:p>
        </w:tc>
        <w:tc>
          <w:tcPr>
            <w:tcW w:w="1155" w:type="dxa"/>
            <w:tcBorders>
              <w:top w:val="single" w:sz="4" w:space="0" w:color="auto"/>
              <w:left w:val="nil"/>
              <w:bottom w:val="nil"/>
              <w:right w:val="single" w:sz="4" w:space="0" w:color="auto"/>
            </w:tcBorders>
            <w:shd w:val="clear" w:color="FFFFCC" w:fill="FFFFFF"/>
            <w:vAlign w:val="center"/>
          </w:tcPr>
          <w:p w14:paraId="203C207A" w14:textId="43E72403" w:rsidR="005B702A" w:rsidRPr="00CE3780" w:rsidRDefault="005B702A" w:rsidP="005B702A">
            <w:pPr>
              <w:jc w:val="center"/>
              <w:rPr>
                <w:rFonts w:asciiTheme="minorHAnsi" w:eastAsia="SimSun" w:hAnsiTheme="minorHAnsi" w:cstheme="minorHAnsi"/>
                <w:sz w:val="18"/>
                <w:szCs w:val="18"/>
              </w:rPr>
            </w:pPr>
            <w:r w:rsidRPr="00B20C2F">
              <w:rPr>
                <w:rFonts w:asciiTheme="minorHAnsi" w:hAnsiTheme="minorHAnsi" w:cstheme="minorHAnsi"/>
                <w:sz w:val="18"/>
                <w:szCs w:val="18"/>
                <w:lang w:eastAsia="es-SV"/>
              </w:rPr>
              <w:t>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DB6AF47" w14:textId="155D64FA" w:rsidR="005B702A" w:rsidRPr="00CE3780" w:rsidRDefault="005B702A" w:rsidP="005B702A">
            <w:pPr>
              <w:jc w:val="center"/>
              <w:rPr>
                <w:rFonts w:asciiTheme="minorHAnsi" w:eastAsia="SimSun" w:hAnsiTheme="minorHAnsi" w:cstheme="minorHAnsi"/>
                <w:sz w:val="18"/>
                <w:szCs w:val="18"/>
              </w:rPr>
            </w:pPr>
            <w:r>
              <w:rPr>
                <w:rFonts w:cstheme="minorHAnsi"/>
                <w:color w:val="000000"/>
                <w:sz w:val="18"/>
                <w:szCs w:val="18"/>
              </w:rPr>
              <w:t>$</w:t>
            </w:r>
            <w:r w:rsidRPr="00B20C2F">
              <w:rPr>
                <w:rFonts w:asciiTheme="minorHAnsi" w:hAnsiTheme="minorHAnsi" w:cstheme="minorHAnsi"/>
                <w:color w:val="000000"/>
                <w:sz w:val="18"/>
                <w:szCs w:val="18"/>
              </w:rPr>
              <w:t>0.03</w:t>
            </w:r>
          </w:p>
        </w:tc>
        <w:tc>
          <w:tcPr>
            <w:tcW w:w="1331" w:type="dxa"/>
            <w:tcBorders>
              <w:top w:val="single" w:sz="4" w:space="0" w:color="auto"/>
              <w:left w:val="nil"/>
              <w:bottom w:val="single" w:sz="4" w:space="0" w:color="auto"/>
              <w:right w:val="single" w:sz="4" w:space="0" w:color="auto"/>
            </w:tcBorders>
            <w:shd w:val="clear" w:color="auto" w:fill="auto"/>
            <w:vAlign w:val="center"/>
          </w:tcPr>
          <w:p w14:paraId="246F1129" w14:textId="3AF79526" w:rsidR="005B702A" w:rsidRPr="00CE3780" w:rsidRDefault="005B702A" w:rsidP="005B702A">
            <w:pPr>
              <w:jc w:val="center"/>
              <w:rPr>
                <w:rFonts w:asciiTheme="minorHAnsi" w:eastAsia="SimSun" w:hAnsiTheme="minorHAnsi" w:cstheme="minorHAnsi"/>
                <w:sz w:val="18"/>
                <w:szCs w:val="18"/>
              </w:rPr>
            </w:pPr>
            <w:r>
              <w:rPr>
                <w:rFonts w:cstheme="minorHAnsi"/>
                <w:color w:val="000000"/>
                <w:sz w:val="18"/>
                <w:szCs w:val="18"/>
              </w:rPr>
              <w:t>$</w:t>
            </w:r>
            <w:r w:rsidRPr="00B20C2F">
              <w:rPr>
                <w:rFonts w:asciiTheme="minorHAnsi" w:hAnsiTheme="minorHAnsi" w:cstheme="minorHAnsi"/>
                <w:color w:val="000000"/>
                <w:sz w:val="18"/>
                <w:szCs w:val="18"/>
              </w:rPr>
              <w:t>18.00</w:t>
            </w:r>
          </w:p>
        </w:tc>
      </w:tr>
      <w:tr w:rsidR="005B702A" w:rsidRPr="00CE3780" w14:paraId="195F18E3" w14:textId="77777777" w:rsidTr="00F80052">
        <w:trPr>
          <w:trHeight w:val="15"/>
        </w:trPr>
        <w:tc>
          <w:tcPr>
            <w:tcW w:w="850" w:type="dxa"/>
            <w:tcBorders>
              <w:top w:val="single" w:sz="4" w:space="0" w:color="auto"/>
              <w:left w:val="single" w:sz="4" w:space="0" w:color="auto"/>
              <w:bottom w:val="nil"/>
              <w:right w:val="single" w:sz="4" w:space="0" w:color="auto"/>
            </w:tcBorders>
            <w:shd w:val="clear" w:color="FFFFCC" w:fill="FFFFFF"/>
            <w:vAlign w:val="center"/>
          </w:tcPr>
          <w:p w14:paraId="27B23B42" w14:textId="4721B3D6" w:rsidR="005B702A" w:rsidRPr="00CE3780" w:rsidRDefault="005B702A" w:rsidP="005B702A">
            <w:pPr>
              <w:jc w:val="center"/>
              <w:rPr>
                <w:rFonts w:asciiTheme="minorHAnsi" w:eastAsia="SimSun" w:hAnsiTheme="minorHAnsi" w:cstheme="minorHAnsi"/>
                <w:sz w:val="18"/>
                <w:szCs w:val="18"/>
              </w:rPr>
            </w:pPr>
            <w:r w:rsidRPr="00B20C2F">
              <w:rPr>
                <w:rFonts w:asciiTheme="minorHAnsi" w:hAnsiTheme="minorHAnsi" w:cstheme="minorHAnsi"/>
                <w:sz w:val="18"/>
                <w:szCs w:val="18"/>
                <w:lang w:eastAsia="es-SV"/>
              </w:rPr>
              <w:t>9</w:t>
            </w:r>
          </w:p>
        </w:tc>
        <w:tc>
          <w:tcPr>
            <w:tcW w:w="993" w:type="dxa"/>
            <w:tcBorders>
              <w:top w:val="single" w:sz="4" w:space="0" w:color="auto"/>
              <w:left w:val="nil"/>
              <w:bottom w:val="nil"/>
              <w:right w:val="single" w:sz="4" w:space="0" w:color="auto"/>
            </w:tcBorders>
            <w:shd w:val="clear" w:color="FFFFCC" w:fill="FFFFFF"/>
            <w:vAlign w:val="center"/>
          </w:tcPr>
          <w:p w14:paraId="7B981210" w14:textId="72FCFB32" w:rsidR="005B702A" w:rsidRPr="00CE3780" w:rsidRDefault="005B702A" w:rsidP="005B702A">
            <w:pPr>
              <w:jc w:val="both"/>
              <w:rPr>
                <w:rFonts w:asciiTheme="minorHAnsi" w:eastAsia="SimSun" w:hAnsiTheme="minorHAnsi" w:cstheme="minorHAnsi"/>
                <w:sz w:val="18"/>
                <w:szCs w:val="18"/>
              </w:rPr>
            </w:pPr>
            <w:r w:rsidRPr="00B20C2F">
              <w:rPr>
                <w:rFonts w:asciiTheme="minorHAnsi" w:hAnsiTheme="minorHAnsi" w:cstheme="minorHAnsi"/>
                <w:sz w:val="18"/>
                <w:szCs w:val="18"/>
                <w:lang w:eastAsia="es-SV"/>
              </w:rPr>
              <w:t>70215030</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13F9EDC5" w14:textId="6E3DA0ED" w:rsidR="005B702A" w:rsidRPr="00CE3780" w:rsidRDefault="005B702A" w:rsidP="005B702A">
            <w:pPr>
              <w:jc w:val="both"/>
              <w:rPr>
                <w:rFonts w:asciiTheme="minorHAnsi" w:eastAsia="SimSun" w:hAnsiTheme="minorHAnsi" w:cstheme="minorHAnsi"/>
                <w:sz w:val="18"/>
                <w:szCs w:val="18"/>
              </w:rPr>
            </w:pPr>
            <w:r w:rsidRPr="00B20C2F">
              <w:rPr>
                <w:rFonts w:asciiTheme="minorHAnsi" w:hAnsiTheme="minorHAnsi" w:cstheme="minorHAnsi"/>
                <w:sz w:val="18"/>
                <w:szCs w:val="18"/>
              </w:rPr>
              <w:t>MARCO UNIVERSAL PLÁSTICO  4" X 2"</w:t>
            </w:r>
          </w:p>
        </w:tc>
        <w:tc>
          <w:tcPr>
            <w:tcW w:w="971" w:type="dxa"/>
            <w:tcBorders>
              <w:top w:val="single" w:sz="4" w:space="0" w:color="auto"/>
              <w:left w:val="nil"/>
              <w:bottom w:val="nil"/>
              <w:right w:val="single" w:sz="4" w:space="0" w:color="auto"/>
            </w:tcBorders>
            <w:shd w:val="clear" w:color="FFFFCC" w:fill="FFFFFF"/>
            <w:vAlign w:val="center"/>
          </w:tcPr>
          <w:p w14:paraId="76235F14" w14:textId="4D53965D" w:rsidR="005B702A" w:rsidRPr="00CE3780" w:rsidRDefault="005B702A" w:rsidP="005B702A">
            <w:pPr>
              <w:jc w:val="center"/>
              <w:rPr>
                <w:rFonts w:asciiTheme="minorHAnsi" w:eastAsia="SimSun" w:hAnsiTheme="minorHAnsi" w:cstheme="minorHAnsi"/>
                <w:sz w:val="18"/>
                <w:szCs w:val="18"/>
              </w:rPr>
            </w:pPr>
            <w:r w:rsidRPr="00B20C2F">
              <w:rPr>
                <w:rFonts w:asciiTheme="minorHAnsi" w:hAnsiTheme="minorHAnsi" w:cstheme="minorHAnsi"/>
                <w:sz w:val="18"/>
                <w:szCs w:val="18"/>
                <w:lang w:eastAsia="es-SV"/>
              </w:rPr>
              <w:t>C/U</w:t>
            </w:r>
          </w:p>
        </w:tc>
        <w:tc>
          <w:tcPr>
            <w:tcW w:w="1155" w:type="dxa"/>
            <w:tcBorders>
              <w:top w:val="single" w:sz="4" w:space="0" w:color="auto"/>
              <w:left w:val="nil"/>
              <w:bottom w:val="nil"/>
              <w:right w:val="single" w:sz="4" w:space="0" w:color="auto"/>
            </w:tcBorders>
            <w:shd w:val="clear" w:color="FFFFCC" w:fill="FFFFFF"/>
            <w:vAlign w:val="center"/>
          </w:tcPr>
          <w:p w14:paraId="46036B2A" w14:textId="1ABC47C7" w:rsidR="005B702A" w:rsidRPr="00CE3780" w:rsidRDefault="005B702A" w:rsidP="005B702A">
            <w:pPr>
              <w:jc w:val="center"/>
              <w:rPr>
                <w:rFonts w:asciiTheme="minorHAnsi" w:eastAsia="SimSun" w:hAnsiTheme="minorHAnsi" w:cstheme="minorHAnsi"/>
                <w:sz w:val="18"/>
                <w:szCs w:val="18"/>
              </w:rPr>
            </w:pPr>
            <w:r w:rsidRPr="00B20C2F">
              <w:rPr>
                <w:rFonts w:asciiTheme="minorHAnsi" w:hAnsiTheme="minorHAnsi" w:cstheme="minorHAnsi"/>
                <w:sz w:val="18"/>
                <w:szCs w:val="18"/>
                <w:lang w:eastAsia="es-SV"/>
              </w:rPr>
              <w:t>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C330F7D" w14:textId="441A568A" w:rsidR="005B702A" w:rsidRPr="00CE3780" w:rsidRDefault="005B702A" w:rsidP="005B702A">
            <w:pPr>
              <w:jc w:val="center"/>
              <w:rPr>
                <w:rFonts w:asciiTheme="minorHAnsi" w:eastAsia="SimSun" w:hAnsiTheme="minorHAnsi" w:cstheme="minorHAnsi"/>
                <w:sz w:val="18"/>
                <w:szCs w:val="18"/>
              </w:rPr>
            </w:pPr>
            <w:r>
              <w:rPr>
                <w:rFonts w:cstheme="minorHAnsi"/>
                <w:color w:val="000000"/>
                <w:sz w:val="18"/>
                <w:szCs w:val="18"/>
              </w:rPr>
              <w:t>$</w:t>
            </w:r>
            <w:r w:rsidRPr="00B20C2F">
              <w:rPr>
                <w:rFonts w:asciiTheme="minorHAnsi" w:hAnsiTheme="minorHAnsi" w:cstheme="minorHAnsi"/>
                <w:color w:val="000000"/>
                <w:sz w:val="18"/>
                <w:szCs w:val="18"/>
              </w:rPr>
              <w:t>1.80</w:t>
            </w:r>
          </w:p>
        </w:tc>
        <w:tc>
          <w:tcPr>
            <w:tcW w:w="1331" w:type="dxa"/>
            <w:tcBorders>
              <w:top w:val="single" w:sz="4" w:space="0" w:color="auto"/>
              <w:left w:val="nil"/>
              <w:bottom w:val="single" w:sz="4" w:space="0" w:color="auto"/>
              <w:right w:val="single" w:sz="4" w:space="0" w:color="auto"/>
            </w:tcBorders>
            <w:shd w:val="clear" w:color="auto" w:fill="auto"/>
            <w:vAlign w:val="center"/>
          </w:tcPr>
          <w:p w14:paraId="1DE5F119" w14:textId="4176BD48" w:rsidR="005B702A" w:rsidRPr="00CE3780" w:rsidRDefault="005B702A" w:rsidP="005B702A">
            <w:pPr>
              <w:jc w:val="center"/>
              <w:rPr>
                <w:rFonts w:asciiTheme="minorHAnsi" w:eastAsia="SimSun" w:hAnsiTheme="minorHAnsi" w:cstheme="minorHAnsi"/>
                <w:sz w:val="18"/>
                <w:szCs w:val="18"/>
              </w:rPr>
            </w:pPr>
            <w:r>
              <w:rPr>
                <w:rFonts w:cstheme="minorHAnsi"/>
                <w:color w:val="000000"/>
                <w:sz w:val="18"/>
                <w:szCs w:val="18"/>
              </w:rPr>
              <w:t>$</w:t>
            </w:r>
            <w:r w:rsidRPr="00B20C2F">
              <w:rPr>
                <w:rFonts w:asciiTheme="minorHAnsi" w:hAnsiTheme="minorHAnsi" w:cstheme="minorHAnsi"/>
                <w:color w:val="000000"/>
                <w:sz w:val="18"/>
                <w:szCs w:val="18"/>
              </w:rPr>
              <w:t>72.00</w:t>
            </w:r>
          </w:p>
        </w:tc>
      </w:tr>
      <w:tr w:rsidR="005B702A" w:rsidRPr="00CE3780" w14:paraId="7329F72C" w14:textId="77777777" w:rsidTr="00F80052">
        <w:trPr>
          <w:trHeight w:val="15"/>
        </w:trPr>
        <w:tc>
          <w:tcPr>
            <w:tcW w:w="850" w:type="dxa"/>
            <w:tcBorders>
              <w:top w:val="single" w:sz="4" w:space="0" w:color="auto"/>
              <w:left w:val="single" w:sz="4" w:space="0" w:color="auto"/>
              <w:bottom w:val="nil"/>
              <w:right w:val="single" w:sz="4" w:space="0" w:color="auto"/>
            </w:tcBorders>
            <w:shd w:val="clear" w:color="FFFFCC" w:fill="FFFFFF"/>
            <w:vAlign w:val="center"/>
          </w:tcPr>
          <w:p w14:paraId="0A5C7B16" w14:textId="03484222" w:rsidR="005B702A" w:rsidRPr="00CE3780" w:rsidRDefault="005B702A" w:rsidP="005B702A">
            <w:pPr>
              <w:jc w:val="center"/>
              <w:rPr>
                <w:rFonts w:asciiTheme="minorHAnsi" w:eastAsia="SimSun" w:hAnsiTheme="minorHAnsi" w:cstheme="minorHAnsi"/>
                <w:sz w:val="18"/>
                <w:szCs w:val="18"/>
              </w:rPr>
            </w:pPr>
            <w:r w:rsidRPr="00B20C2F">
              <w:rPr>
                <w:rFonts w:asciiTheme="minorHAnsi" w:hAnsiTheme="minorHAnsi" w:cstheme="minorHAnsi"/>
                <w:sz w:val="18"/>
                <w:szCs w:val="18"/>
                <w:lang w:eastAsia="es-SV"/>
              </w:rPr>
              <w:t>10</w:t>
            </w:r>
          </w:p>
        </w:tc>
        <w:tc>
          <w:tcPr>
            <w:tcW w:w="993" w:type="dxa"/>
            <w:tcBorders>
              <w:top w:val="single" w:sz="4" w:space="0" w:color="auto"/>
              <w:left w:val="nil"/>
              <w:bottom w:val="nil"/>
              <w:right w:val="single" w:sz="4" w:space="0" w:color="auto"/>
            </w:tcBorders>
            <w:shd w:val="clear" w:color="FFFFCC" w:fill="FFFFFF"/>
            <w:vAlign w:val="center"/>
          </w:tcPr>
          <w:p w14:paraId="18EAB8A9" w14:textId="061DD711" w:rsidR="005B702A" w:rsidRPr="00CE3780" w:rsidRDefault="005B702A" w:rsidP="005B702A">
            <w:pPr>
              <w:jc w:val="both"/>
              <w:rPr>
                <w:rFonts w:asciiTheme="minorHAnsi" w:eastAsia="SimSun" w:hAnsiTheme="minorHAnsi" w:cstheme="minorHAnsi"/>
                <w:sz w:val="18"/>
                <w:szCs w:val="18"/>
              </w:rPr>
            </w:pPr>
            <w:r w:rsidRPr="00B20C2F">
              <w:rPr>
                <w:rFonts w:asciiTheme="minorHAnsi" w:hAnsiTheme="minorHAnsi" w:cstheme="minorHAnsi"/>
                <w:sz w:val="18"/>
                <w:szCs w:val="18"/>
                <w:lang w:eastAsia="es-SV"/>
              </w:rPr>
              <w:t>70215037</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FBAF1AC" w14:textId="41D049F2" w:rsidR="005B702A" w:rsidRPr="00CE3780" w:rsidRDefault="005B702A" w:rsidP="005B702A">
            <w:pPr>
              <w:jc w:val="both"/>
              <w:rPr>
                <w:rFonts w:asciiTheme="minorHAnsi" w:eastAsia="SimSun" w:hAnsiTheme="minorHAnsi" w:cstheme="minorHAnsi"/>
                <w:sz w:val="18"/>
                <w:szCs w:val="18"/>
              </w:rPr>
            </w:pPr>
            <w:r w:rsidRPr="00B20C2F">
              <w:rPr>
                <w:rFonts w:asciiTheme="minorHAnsi" w:hAnsiTheme="minorHAnsi" w:cstheme="minorHAnsi"/>
                <w:sz w:val="18"/>
                <w:szCs w:val="18"/>
              </w:rPr>
              <w:t>PLACA SENCILLA RJ 45</w:t>
            </w:r>
          </w:p>
        </w:tc>
        <w:tc>
          <w:tcPr>
            <w:tcW w:w="971" w:type="dxa"/>
            <w:tcBorders>
              <w:top w:val="single" w:sz="4" w:space="0" w:color="auto"/>
              <w:left w:val="nil"/>
              <w:bottom w:val="nil"/>
              <w:right w:val="single" w:sz="4" w:space="0" w:color="auto"/>
            </w:tcBorders>
            <w:shd w:val="clear" w:color="FFFFCC" w:fill="FFFFFF"/>
            <w:vAlign w:val="center"/>
          </w:tcPr>
          <w:p w14:paraId="41D66239" w14:textId="6EB19E2C" w:rsidR="005B702A" w:rsidRPr="00CE3780" w:rsidRDefault="005B702A" w:rsidP="005B702A">
            <w:pPr>
              <w:jc w:val="center"/>
              <w:rPr>
                <w:rFonts w:asciiTheme="minorHAnsi" w:eastAsia="SimSun" w:hAnsiTheme="minorHAnsi" w:cstheme="minorHAnsi"/>
                <w:sz w:val="18"/>
                <w:szCs w:val="18"/>
              </w:rPr>
            </w:pPr>
            <w:r w:rsidRPr="00B20C2F">
              <w:rPr>
                <w:rFonts w:asciiTheme="minorHAnsi" w:hAnsiTheme="minorHAnsi" w:cstheme="minorHAnsi"/>
                <w:sz w:val="18"/>
                <w:szCs w:val="18"/>
                <w:lang w:eastAsia="es-SV"/>
              </w:rPr>
              <w:t>C/U</w:t>
            </w:r>
          </w:p>
        </w:tc>
        <w:tc>
          <w:tcPr>
            <w:tcW w:w="1155" w:type="dxa"/>
            <w:tcBorders>
              <w:top w:val="single" w:sz="4" w:space="0" w:color="auto"/>
              <w:left w:val="nil"/>
              <w:bottom w:val="nil"/>
              <w:right w:val="single" w:sz="4" w:space="0" w:color="auto"/>
            </w:tcBorders>
            <w:shd w:val="clear" w:color="FFFFCC" w:fill="FFFFFF"/>
            <w:vAlign w:val="center"/>
          </w:tcPr>
          <w:p w14:paraId="5882FF98" w14:textId="2F0DE3AA" w:rsidR="005B702A" w:rsidRPr="00CE3780" w:rsidRDefault="005B702A" w:rsidP="005B702A">
            <w:pPr>
              <w:jc w:val="center"/>
              <w:rPr>
                <w:rFonts w:asciiTheme="minorHAnsi" w:eastAsia="SimSun" w:hAnsiTheme="minorHAnsi" w:cstheme="minorHAnsi"/>
                <w:sz w:val="18"/>
                <w:szCs w:val="18"/>
              </w:rPr>
            </w:pPr>
            <w:r w:rsidRPr="00B20C2F">
              <w:rPr>
                <w:rFonts w:asciiTheme="minorHAnsi" w:hAnsiTheme="minorHAnsi" w:cstheme="minorHAnsi"/>
                <w:sz w:val="18"/>
                <w:szCs w:val="18"/>
                <w:lang w:eastAsia="es-SV"/>
              </w:rPr>
              <w:t>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49450B9" w14:textId="42E3B6F7" w:rsidR="005B702A" w:rsidRPr="00CE3780" w:rsidRDefault="005B702A" w:rsidP="005B702A">
            <w:pPr>
              <w:jc w:val="center"/>
              <w:rPr>
                <w:rFonts w:asciiTheme="minorHAnsi" w:eastAsia="SimSun" w:hAnsiTheme="minorHAnsi" w:cstheme="minorHAnsi"/>
                <w:sz w:val="18"/>
                <w:szCs w:val="18"/>
              </w:rPr>
            </w:pPr>
            <w:r>
              <w:rPr>
                <w:rFonts w:cstheme="minorHAnsi"/>
                <w:color w:val="000000"/>
                <w:sz w:val="18"/>
                <w:szCs w:val="18"/>
              </w:rPr>
              <w:t>$</w:t>
            </w:r>
            <w:r w:rsidRPr="00B20C2F">
              <w:rPr>
                <w:rFonts w:asciiTheme="minorHAnsi" w:hAnsiTheme="minorHAnsi" w:cstheme="minorHAnsi"/>
                <w:color w:val="000000"/>
                <w:sz w:val="18"/>
                <w:szCs w:val="18"/>
              </w:rPr>
              <w:t>2.05</w:t>
            </w:r>
          </w:p>
        </w:tc>
        <w:tc>
          <w:tcPr>
            <w:tcW w:w="1331" w:type="dxa"/>
            <w:tcBorders>
              <w:top w:val="single" w:sz="4" w:space="0" w:color="auto"/>
              <w:left w:val="nil"/>
              <w:bottom w:val="single" w:sz="4" w:space="0" w:color="auto"/>
              <w:right w:val="single" w:sz="4" w:space="0" w:color="auto"/>
            </w:tcBorders>
            <w:shd w:val="clear" w:color="auto" w:fill="auto"/>
            <w:vAlign w:val="center"/>
          </w:tcPr>
          <w:p w14:paraId="38E98F44" w14:textId="34EF0323" w:rsidR="005B702A" w:rsidRPr="00CE3780" w:rsidRDefault="005B702A" w:rsidP="005B702A">
            <w:pPr>
              <w:jc w:val="center"/>
              <w:rPr>
                <w:rFonts w:asciiTheme="minorHAnsi" w:eastAsia="SimSun" w:hAnsiTheme="minorHAnsi" w:cstheme="minorHAnsi"/>
                <w:sz w:val="18"/>
                <w:szCs w:val="18"/>
              </w:rPr>
            </w:pPr>
            <w:r>
              <w:rPr>
                <w:rFonts w:cstheme="minorHAnsi"/>
                <w:color w:val="000000"/>
                <w:sz w:val="18"/>
                <w:szCs w:val="18"/>
              </w:rPr>
              <w:t>$</w:t>
            </w:r>
            <w:r w:rsidRPr="00B20C2F">
              <w:rPr>
                <w:rFonts w:asciiTheme="minorHAnsi" w:hAnsiTheme="minorHAnsi" w:cstheme="minorHAnsi"/>
                <w:color w:val="000000"/>
                <w:sz w:val="18"/>
                <w:szCs w:val="18"/>
              </w:rPr>
              <w:t>82.00</w:t>
            </w:r>
          </w:p>
        </w:tc>
      </w:tr>
      <w:tr w:rsidR="005B702A" w:rsidRPr="00CE3780" w14:paraId="0F9697FE" w14:textId="77777777" w:rsidTr="00F80052">
        <w:trPr>
          <w:trHeight w:val="15"/>
        </w:trPr>
        <w:tc>
          <w:tcPr>
            <w:tcW w:w="850" w:type="dxa"/>
            <w:tcBorders>
              <w:top w:val="single" w:sz="4" w:space="0" w:color="auto"/>
              <w:left w:val="single" w:sz="4" w:space="0" w:color="auto"/>
              <w:bottom w:val="nil"/>
              <w:right w:val="single" w:sz="4" w:space="0" w:color="auto"/>
            </w:tcBorders>
            <w:shd w:val="clear" w:color="auto" w:fill="auto"/>
            <w:vAlign w:val="center"/>
          </w:tcPr>
          <w:p w14:paraId="27EFF42F" w14:textId="505834A6" w:rsidR="005B702A" w:rsidRPr="00CE3780" w:rsidRDefault="005B702A" w:rsidP="005B702A">
            <w:pPr>
              <w:jc w:val="center"/>
              <w:rPr>
                <w:rFonts w:asciiTheme="minorHAnsi" w:eastAsia="SimSun" w:hAnsiTheme="minorHAnsi" w:cstheme="minorHAnsi"/>
                <w:sz w:val="18"/>
                <w:szCs w:val="18"/>
              </w:rPr>
            </w:pPr>
            <w:r w:rsidRPr="00B20C2F">
              <w:rPr>
                <w:rFonts w:asciiTheme="minorHAnsi" w:hAnsiTheme="minorHAnsi" w:cstheme="minorHAnsi"/>
                <w:sz w:val="18"/>
                <w:szCs w:val="18"/>
                <w:lang w:eastAsia="es-SV"/>
              </w:rPr>
              <w:t>11</w:t>
            </w:r>
          </w:p>
        </w:tc>
        <w:tc>
          <w:tcPr>
            <w:tcW w:w="993" w:type="dxa"/>
            <w:tcBorders>
              <w:top w:val="single" w:sz="4" w:space="0" w:color="auto"/>
              <w:left w:val="nil"/>
              <w:bottom w:val="nil"/>
              <w:right w:val="single" w:sz="4" w:space="0" w:color="auto"/>
            </w:tcBorders>
            <w:shd w:val="clear" w:color="auto" w:fill="auto"/>
            <w:vAlign w:val="center"/>
          </w:tcPr>
          <w:p w14:paraId="3B777210" w14:textId="62E8A376" w:rsidR="005B702A" w:rsidRPr="00CE3780" w:rsidRDefault="005B702A" w:rsidP="005B702A">
            <w:pPr>
              <w:jc w:val="both"/>
              <w:rPr>
                <w:rFonts w:asciiTheme="minorHAnsi" w:eastAsia="SimSun" w:hAnsiTheme="minorHAnsi" w:cstheme="minorHAnsi"/>
                <w:sz w:val="18"/>
                <w:szCs w:val="18"/>
              </w:rPr>
            </w:pPr>
            <w:r w:rsidRPr="00B20C2F">
              <w:rPr>
                <w:rFonts w:asciiTheme="minorHAnsi" w:hAnsiTheme="minorHAnsi" w:cstheme="minorHAnsi"/>
                <w:sz w:val="18"/>
                <w:szCs w:val="18"/>
                <w:lang w:eastAsia="es-SV"/>
              </w:rPr>
              <w:t>70215053</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05F921F" w14:textId="11D3D9EF" w:rsidR="005B702A" w:rsidRPr="00CE3780" w:rsidRDefault="005B702A" w:rsidP="005B702A">
            <w:pPr>
              <w:jc w:val="both"/>
              <w:rPr>
                <w:rFonts w:asciiTheme="minorHAnsi" w:eastAsia="SimSun" w:hAnsiTheme="minorHAnsi" w:cstheme="minorHAnsi"/>
                <w:sz w:val="18"/>
                <w:szCs w:val="18"/>
              </w:rPr>
            </w:pPr>
            <w:r w:rsidRPr="00B20C2F">
              <w:rPr>
                <w:rFonts w:asciiTheme="minorHAnsi" w:hAnsiTheme="minorHAnsi" w:cstheme="minorHAnsi"/>
                <w:sz w:val="18"/>
                <w:szCs w:val="18"/>
              </w:rPr>
              <w:t>PATCH CORD DE 3 PIES, CAT. 6A, COLOR AZUL</w:t>
            </w:r>
          </w:p>
        </w:tc>
        <w:tc>
          <w:tcPr>
            <w:tcW w:w="971" w:type="dxa"/>
            <w:tcBorders>
              <w:top w:val="single" w:sz="4" w:space="0" w:color="auto"/>
              <w:left w:val="nil"/>
              <w:bottom w:val="nil"/>
              <w:right w:val="single" w:sz="4" w:space="0" w:color="auto"/>
            </w:tcBorders>
            <w:shd w:val="clear" w:color="auto" w:fill="auto"/>
            <w:vAlign w:val="center"/>
          </w:tcPr>
          <w:p w14:paraId="1D75A5F3" w14:textId="075C672A" w:rsidR="005B702A" w:rsidRPr="00CE3780" w:rsidRDefault="005B702A" w:rsidP="005B702A">
            <w:pPr>
              <w:jc w:val="center"/>
              <w:rPr>
                <w:rFonts w:asciiTheme="minorHAnsi" w:eastAsia="SimSun" w:hAnsiTheme="minorHAnsi" w:cstheme="minorHAnsi"/>
                <w:sz w:val="18"/>
                <w:szCs w:val="18"/>
              </w:rPr>
            </w:pPr>
            <w:r w:rsidRPr="00B20C2F">
              <w:rPr>
                <w:rFonts w:asciiTheme="minorHAnsi" w:hAnsiTheme="minorHAnsi" w:cstheme="minorHAnsi"/>
                <w:sz w:val="18"/>
                <w:szCs w:val="18"/>
                <w:lang w:eastAsia="es-SV"/>
              </w:rPr>
              <w:t>C/U</w:t>
            </w:r>
          </w:p>
        </w:tc>
        <w:tc>
          <w:tcPr>
            <w:tcW w:w="1155" w:type="dxa"/>
            <w:tcBorders>
              <w:top w:val="single" w:sz="4" w:space="0" w:color="auto"/>
              <w:left w:val="nil"/>
              <w:bottom w:val="nil"/>
              <w:right w:val="single" w:sz="4" w:space="0" w:color="auto"/>
            </w:tcBorders>
            <w:shd w:val="clear" w:color="auto" w:fill="auto"/>
            <w:vAlign w:val="center"/>
          </w:tcPr>
          <w:p w14:paraId="456C2A54" w14:textId="7EEE78B7" w:rsidR="005B702A" w:rsidRPr="00CE3780" w:rsidRDefault="005B702A" w:rsidP="005B702A">
            <w:pPr>
              <w:jc w:val="center"/>
              <w:rPr>
                <w:rFonts w:asciiTheme="minorHAnsi" w:eastAsia="SimSun" w:hAnsiTheme="minorHAnsi" w:cstheme="minorHAnsi"/>
                <w:sz w:val="18"/>
                <w:szCs w:val="18"/>
              </w:rPr>
            </w:pPr>
            <w:r w:rsidRPr="00B20C2F">
              <w:rPr>
                <w:rFonts w:asciiTheme="minorHAnsi" w:hAnsiTheme="minorHAnsi" w:cstheme="minorHAnsi"/>
                <w:sz w:val="18"/>
                <w:szCs w:val="18"/>
                <w:lang w:eastAsia="es-SV"/>
              </w:rPr>
              <w:t>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1A0A431" w14:textId="1D9A091B" w:rsidR="005B702A" w:rsidRPr="00CE3780" w:rsidRDefault="005B702A" w:rsidP="005B702A">
            <w:pPr>
              <w:jc w:val="center"/>
              <w:rPr>
                <w:rFonts w:asciiTheme="minorHAnsi" w:eastAsia="SimSun" w:hAnsiTheme="minorHAnsi" w:cstheme="minorHAnsi"/>
                <w:sz w:val="18"/>
                <w:szCs w:val="18"/>
              </w:rPr>
            </w:pPr>
            <w:r>
              <w:rPr>
                <w:rFonts w:cstheme="minorHAnsi"/>
                <w:color w:val="000000"/>
                <w:sz w:val="18"/>
                <w:szCs w:val="18"/>
              </w:rPr>
              <w:t>$</w:t>
            </w:r>
            <w:r w:rsidRPr="00B20C2F">
              <w:rPr>
                <w:rFonts w:asciiTheme="minorHAnsi" w:hAnsiTheme="minorHAnsi" w:cstheme="minorHAnsi"/>
                <w:color w:val="000000"/>
                <w:sz w:val="18"/>
                <w:szCs w:val="18"/>
              </w:rPr>
              <w:t>4.65</w:t>
            </w:r>
          </w:p>
        </w:tc>
        <w:tc>
          <w:tcPr>
            <w:tcW w:w="1331" w:type="dxa"/>
            <w:tcBorders>
              <w:top w:val="single" w:sz="4" w:space="0" w:color="auto"/>
              <w:left w:val="nil"/>
              <w:bottom w:val="single" w:sz="4" w:space="0" w:color="auto"/>
              <w:right w:val="single" w:sz="4" w:space="0" w:color="auto"/>
            </w:tcBorders>
            <w:shd w:val="clear" w:color="auto" w:fill="auto"/>
            <w:vAlign w:val="center"/>
          </w:tcPr>
          <w:p w14:paraId="6AC7D72C" w14:textId="395C17C4" w:rsidR="005B702A" w:rsidRPr="00CE3780" w:rsidRDefault="005B702A" w:rsidP="005B702A">
            <w:pPr>
              <w:jc w:val="center"/>
              <w:rPr>
                <w:rFonts w:asciiTheme="minorHAnsi" w:eastAsia="SimSun" w:hAnsiTheme="minorHAnsi" w:cstheme="minorHAnsi"/>
                <w:sz w:val="18"/>
                <w:szCs w:val="18"/>
              </w:rPr>
            </w:pPr>
            <w:r>
              <w:rPr>
                <w:rFonts w:cstheme="minorHAnsi"/>
                <w:color w:val="000000"/>
                <w:sz w:val="18"/>
                <w:szCs w:val="18"/>
              </w:rPr>
              <w:t>$</w:t>
            </w:r>
            <w:r w:rsidRPr="00B20C2F">
              <w:rPr>
                <w:rFonts w:asciiTheme="minorHAnsi" w:hAnsiTheme="minorHAnsi" w:cstheme="minorHAnsi"/>
                <w:color w:val="000000"/>
                <w:sz w:val="18"/>
                <w:szCs w:val="18"/>
              </w:rPr>
              <w:t>93.00</w:t>
            </w:r>
          </w:p>
        </w:tc>
      </w:tr>
      <w:tr w:rsidR="005B702A" w:rsidRPr="00CE3780" w14:paraId="5191787F" w14:textId="77777777" w:rsidTr="00F80052">
        <w:trPr>
          <w:trHeight w:val="15"/>
        </w:trPr>
        <w:tc>
          <w:tcPr>
            <w:tcW w:w="850" w:type="dxa"/>
            <w:tcBorders>
              <w:top w:val="single" w:sz="4" w:space="0" w:color="auto"/>
              <w:left w:val="single" w:sz="4" w:space="0" w:color="auto"/>
              <w:bottom w:val="nil"/>
              <w:right w:val="single" w:sz="4" w:space="0" w:color="auto"/>
            </w:tcBorders>
            <w:shd w:val="clear" w:color="FFFFCC" w:fill="FFFFFF"/>
            <w:vAlign w:val="center"/>
          </w:tcPr>
          <w:p w14:paraId="72F81D12" w14:textId="1D089492" w:rsidR="005B702A" w:rsidRPr="00CE3780" w:rsidRDefault="005B702A" w:rsidP="005B702A">
            <w:pPr>
              <w:jc w:val="center"/>
              <w:rPr>
                <w:rFonts w:asciiTheme="minorHAnsi" w:eastAsia="SimSun" w:hAnsiTheme="minorHAnsi" w:cstheme="minorHAnsi"/>
                <w:sz w:val="18"/>
                <w:szCs w:val="18"/>
              </w:rPr>
            </w:pPr>
            <w:r w:rsidRPr="00B20C2F">
              <w:rPr>
                <w:rFonts w:asciiTheme="minorHAnsi" w:hAnsiTheme="minorHAnsi" w:cstheme="minorHAnsi"/>
                <w:sz w:val="18"/>
                <w:szCs w:val="18"/>
                <w:lang w:eastAsia="es-SV"/>
              </w:rPr>
              <w:t>12</w:t>
            </w:r>
          </w:p>
        </w:tc>
        <w:tc>
          <w:tcPr>
            <w:tcW w:w="993" w:type="dxa"/>
            <w:tcBorders>
              <w:top w:val="single" w:sz="4" w:space="0" w:color="auto"/>
              <w:left w:val="nil"/>
              <w:bottom w:val="nil"/>
              <w:right w:val="single" w:sz="4" w:space="0" w:color="auto"/>
            </w:tcBorders>
            <w:shd w:val="clear" w:color="FFFFCC" w:fill="FFFFFF"/>
            <w:vAlign w:val="center"/>
          </w:tcPr>
          <w:p w14:paraId="3380427C" w14:textId="6D385AC3" w:rsidR="005B702A" w:rsidRPr="00CE3780" w:rsidRDefault="005B702A" w:rsidP="005B702A">
            <w:pPr>
              <w:jc w:val="both"/>
              <w:rPr>
                <w:rFonts w:asciiTheme="minorHAnsi" w:eastAsia="SimSun" w:hAnsiTheme="minorHAnsi" w:cstheme="minorHAnsi"/>
                <w:sz w:val="18"/>
                <w:szCs w:val="18"/>
              </w:rPr>
            </w:pPr>
            <w:r w:rsidRPr="00B20C2F">
              <w:rPr>
                <w:rFonts w:asciiTheme="minorHAnsi" w:hAnsiTheme="minorHAnsi" w:cstheme="minorHAnsi"/>
                <w:sz w:val="18"/>
                <w:szCs w:val="18"/>
                <w:lang w:eastAsia="es-SV"/>
              </w:rPr>
              <w:t>70215063</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5A836E21" w14:textId="25FECDBF" w:rsidR="005B702A" w:rsidRPr="00CE3780" w:rsidRDefault="005B702A" w:rsidP="005B702A">
            <w:pPr>
              <w:jc w:val="both"/>
              <w:rPr>
                <w:rFonts w:asciiTheme="minorHAnsi" w:eastAsia="SimSun" w:hAnsiTheme="minorHAnsi" w:cstheme="minorHAnsi"/>
                <w:sz w:val="18"/>
                <w:szCs w:val="18"/>
              </w:rPr>
            </w:pPr>
            <w:r w:rsidRPr="00B20C2F">
              <w:rPr>
                <w:rFonts w:asciiTheme="minorHAnsi" w:hAnsiTheme="minorHAnsi" w:cstheme="minorHAnsi"/>
                <w:sz w:val="18"/>
                <w:szCs w:val="18"/>
              </w:rPr>
              <w:t>PATCH CORD DE 7 PIES, CAT. 6A, COLOR AZUL</w:t>
            </w:r>
          </w:p>
        </w:tc>
        <w:tc>
          <w:tcPr>
            <w:tcW w:w="971" w:type="dxa"/>
            <w:tcBorders>
              <w:top w:val="single" w:sz="4" w:space="0" w:color="auto"/>
              <w:left w:val="nil"/>
              <w:bottom w:val="nil"/>
              <w:right w:val="single" w:sz="4" w:space="0" w:color="auto"/>
            </w:tcBorders>
            <w:shd w:val="clear" w:color="FFFFCC" w:fill="FFFFFF"/>
            <w:vAlign w:val="center"/>
          </w:tcPr>
          <w:p w14:paraId="7F24D515" w14:textId="3B27E93C" w:rsidR="005B702A" w:rsidRPr="00CE3780" w:rsidRDefault="005B702A" w:rsidP="005B702A">
            <w:pPr>
              <w:jc w:val="center"/>
              <w:rPr>
                <w:rFonts w:asciiTheme="minorHAnsi" w:eastAsia="SimSun" w:hAnsiTheme="minorHAnsi" w:cstheme="minorHAnsi"/>
                <w:sz w:val="18"/>
                <w:szCs w:val="18"/>
              </w:rPr>
            </w:pPr>
            <w:r w:rsidRPr="00B20C2F">
              <w:rPr>
                <w:rFonts w:asciiTheme="minorHAnsi" w:hAnsiTheme="minorHAnsi" w:cstheme="minorHAnsi"/>
                <w:sz w:val="18"/>
                <w:szCs w:val="18"/>
                <w:lang w:eastAsia="es-SV"/>
              </w:rPr>
              <w:t>C/U</w:t>
            </w:r>
          </w:p>
        </w:tc>
        <w:tc>
          <w:tcPr>
            <w:tcW w:w="1155" w:type="dxa"/>
            <w:tcBorders>
              <w:top w:val="single" w:sz="4" w:space="0" w:color="auto"/>
              <w:left w:val="nil"/>
              <w:bottom w:val="nil"/>
              <w:right w:val="single" w:sz="4" w:space="0" w:color="auto"/>
            </w:tcBorders>
            <w:shd w:val="clear" w:color="FFFFCC" w:fill="FFFFFF"/>
            <w:vAlign w:val="center"/>
          </w:tcPr>
          <w:p w14:paraId="430F7273" w14:textId="052B7C44" w:rsidR="005B702A" w:rsidRPr="00CE3780" w:rsidRDefault="005B702A" w:rsidP="005B702A">
            <w:pPr>
              <w:jc w:val="center"/>
              <w:rPr>
                <w:rFonts w:asciiTheme="minorHAnsi" w:eastAsia="SimSun" w:hAnsiTheme="minorHAnsi" w:cstheme="minorHAnsi"/>
                <w:sz w:val="18"/>
                <w:szCs w:val="18"/>
              </w:rPr>
            </w:pPr>
            <w:r w:rsidRPr="00B20C2F">
              <w:rPr>
                <w:rFonts w:asciiTheme="minorHAnsi" w:hAnsiTheme="minorHAnsi" w:cstheme="minorHAnsi"/>
                <w:sz w:val="18"/>
                <w:szCs w:val="18"/>
                <w:lang w:eastAsia="es-SV"/>
              </w:rPr>
              <w:t>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2A68E4D" w14:textId="704AEB88" w:rsidR="005B702A" w:rsidRPr="00CE3780" w:rsidRDefault="005B702A" w:rsidP="005B702A">
            <w:pPr>
              <w:jc w:val="center"/>
              <w:rPr>
                <w:rFonts w:asciiTheme="minorHAnsi" w:eastAsia="SimSun" w:hAnsiTheme="minorHAnsi" w:cstheme="minorHAnsi"/>
                <w:sz w:val="18"/>
                <w:szCs w:val="18"/>
              </w:rPr>
            </w:pPr>
            <w:r>
              <w:rPr>
                <w:rFonts w:cstheme="minorHAnsi"/>
                <w:color w:val="000000"/>
                <w:sz w:val="18"/>
                <w:szCs w:val="18"/>
              </w:rPr>
              <w:t>$</w:t>
            </w:r>
            <w:r w:rsidRPr="00B20C2F">
              <w:rPr>
                <w:rFonts w:asciiTheme="minorHAnsi" w:hAnsiTheme="minorHAnsi" w:cstheme="minorHAnsi"/>
                <w:color w:val="000000"/>
                <w:sz w:val="18"/>
                <w:szCs w:val="18"/>
              </w:rPr>
              <w:t>6.25</w:t>
            </w:r>
          </w:p>
        </w:tc>
        <w:tc>
          <w:tcPr>
            <w:tcW w:w="1331" w:type="dxa"/>
            <w:tcBorders>
              <w:top w:val="single" w:sz="4" w:space="0" w:color="auto"/>
              <w:left w:val="nil"/>
              <w:bottom w:val="single" w:sz="4" w:space="0" w:color="auto"/>
              <w:right w:val="single" w:sz="4" w:space="0" w:color="auto"/>
            </w:tcBorders>
            <w:shd w:val="clear" w:color="auto" w:fill="auto"/>
            <w:vAlign w:val="center"/>
          </w:tcPr>
          <w:p w14:paraId="0AAE08BA" w14:textId="053AAE68" w:rsidR="005B702A" w:rsidRPr="00CE3780" w:rsidRDefault="005B702A" w:rsidP="005B702A">
            <w:pPr>
              <w:jc w:val="center"/>
              <w:rPr>
                <w:rFonts w:asciiTheme="minorHAnsi" w:eastAsia="SimSun" w:hAnsiTheme="minorHAnsi" w:cstheme="minorHAnsi"/>
                <w:sz w:val="18"/>
                <w:szCs w:val="18"/>
              </w:rPr>
            </w:pPr>
            <w:r>
              <w:rPr>
                <w:rFonts w:cstheme="minorHAnsi"/>
                <w:color w:val="000000"/>
                <w:sz w:val="18"/>
                <w:szCs w:val="18"/>
              </w:rPr>
              <w:t>$</w:t>
            </w:r>
            <w:r w:rsidRPr="00B20C2F">
              <w:rPr>
                <w:rFonts w:asciiTheme="minorHAnsi" w:hAnsiTheme="minorHAnsi" w:cstheme="minorHAnsi"/>
                <w:color w:val="000000"/>
                <w:sz w:val="18"/>
                <w:szCs w:val="18"/>
              </w:rPr>
              <w:t>125.00</w:t>
            </w:r>
          </w:p>
        </w:tc>
      </w:tr>
      <w:tr w:rsidR="005B702A" w:rsidRPr="00CE3780" w14:paraId="5190457D" w14:textId="77777777" w:rsidTr="00F80052">
        <w:trPr>
          <w:trHeight w:val="15"/>
        </w:trPr>
        <w:tc>
          <w:tcPr>
            <w:tcW w:w="850" w:type="dxa"/>
            <w:tcBorders>
              <w:top w:val="single" w:sz="4" w:space="0" w:color="auto"/>
              <w:left w:val="single" w:sz="4" w:space="0" w:color="auto"/>
              <w:bottom w:val="nil"/>
              <w:right w:val="single" w:sz="4" w:space="0" w:color="auto"/>
            </w:tcBorders>
            <w:shd w:val="clear" w:color="FFFFCC" w:fill="FFFFFF"/>
            <w:vAlign w:val="center"/>
          </w:tcPr>
          <w:p w14:paraId="7930C1FE" w14:textId="374171C5" w:rsidR="005B702A" w:rsidRPr="00CE3780" w:rsidRDefault="005B702A" w:rsidP="005B702A">
            <w:pPr>
              <w:jc w:val="center"/>
              <w:rPr>
                <w:rFonts w:asciiTheme="minorHAnsi" w:eastAsia="SimSun" w:hAnsiTheme="minorHAnsi" w:cstheme="minorHAnsi"/>
                <w:sz w:val="18"/>
                <w:szCs w:val="18"/>
              </w:rPr>
            </w:pPr>
            <w:r w:rsidRPr="00B20C2F">
              <w:rPr>
                <w:rFonts w:asciiTheme="minorHAnsi" w:hAnsiTheme="minorHAnsi" w:cstheme="minorHAnsi"/>
                <w:sz w:val="18"/>
                <w:szCs w:val="18"/>
                <w:lang w:eastAsia="es-SV"/>
              </w:rPr>
              <w:t>13</w:t>
            </w:r>
          </w:p>
        </w:tc>
        <w:tc>
          <w:tcPr>
            <w:tcW w:w="993" w:type="dxa"/>
            <w:tcBorders>
              <w:top w:val="single" w:sz="4" w:space="0" w:color="auto"/>
              <w:left w:val="nil"/>
              <w:bottom w:val="nil"/>
              <w:right w:val="single" w:sz="4" w:space="0" w:color="auto"/>
            </w:tcBorders>
            <w:shd w:val="clear" w:color="FFFFCC" w:fill="FFFFFF"/>
            <w:vAlign w:val="center"/>
          </w:tcPr>
          <w:p w14:paraId="5E8F211C" w14:textId="64B66FED" w:rsidR="005B702A" w:rsidRPr="00CE3780" w:rsidRDefault="005B702A" w:rsidP="005B702A">
            <w:pPr>
              <w:jc w:val="both"/>
              <w:rPr>
                <w:rFonts w:asciiTheme="minorHAnsi" w:eastAsia="SimSun" w:hAnsiTheme="minorHAnsi" w:cstheme="minorHAnsi"/>
                <w:sz w:val="18"/>
                <w:szCs w:val="18"/>
              </w:rPr>
            </w:pPr>
            <w:r w:rsidRPr="00B20C2F">
              <w:rPr>
                <w:rFonts w:asciiTheme="minorHAnsi" w:hAnsiTheme="minorHAnsi" w:cstheme="minorHAnsi"/>
                <w:sz w:val="18"/>
                <w:szCs w:val="18"/>
                <w:lang w:eastAsia="es-SV"/>
              </w:rPr>
              <w:t>70205479</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33F6287B" w14:textId="45F0BD60" w:rsidR="005B702A" w:rsidRPr="00CE3780" w:rsidRDefault="005B702A" w:rsidP="005B702A">
            <w:pPr>
              <w:jc w:val="both"/>
              <w:rPr>
                <w:rFonts w:asciiTheme="minorHAnsi" w:eastAsia="SimSun" w:hAnsiTheme="minorHAnsi" w:cstheme="minorHAnsi"/>
                <w:sz w:val="18"/>
                <w:szCs w:val="18"/>
              </w:rPr>
            </w:pPr>
            <w:r w:rsidRPr="00B20C2F">
              <w:rPr>
                <w:rFonts w:asciiTheme="minorHAnsi" w:hAnsiTheme="minorHAnsi" w:cstheme="minorHAnsi"/>
                <w:sz w:val="18"/>
                <w:szCs w:val="18"/>
              </w:rPr>
              <w:t>MINICANALETA PVC DE 40 X 22 MILIMETROS</w:t>
            </w:r>
          </w:p>
        </w:tc>
        <w:tc>
          <w:tcPr>
            <w:tcW w:w="971" w:type="dxa"/>
            <w:tcBorders>
              <w:top w:val="single" w:sz="4" w:space="0" w:color="auto"/>
              <w:left w:val="nil"/>
              <w:bottom w:val="nil"/>
              <w:right w:val="single" w:sz="4" w:space="0" w:color="auto"/>
            </w:tcBorders>
            <w:shd w:val="clear" w:color="FFFFCC" w:fill="FFFFFF"/>
            <w:vAlign w:val="center"/>
          </w:tcPr>
          <w:p w14:paraId="057BD373" w14:textId="3F9DE364" w:rsidR="005B702A" w:rsidRPr="00CE3780" w:rsidRDefault="005B702A" w:rsidP="005B702A">
            <w:pPr>
              <w:jc w:val="center"/>
              <w:rPr>
                <w:rFonts w:asciiTheme="minorHAnsi" w:eastAsia="SimSun" w:hAnsiTheme="minorHAnsi" w:cstheme="minorHAnsi"/>
                <w:sz w:val="18"/>
                <w:szCs w:val="18"/>
              </w:rPr>
            </w:pPr>
            <w:r w:rsidRPr="00B20C2F">
              <w:rPr>
                <w:rFonts w:asciiTheme="minorHAnsi" w:hAnsiTheme="minorHAnsi" w:cstheme="minorHAnsi"/>
                <w:sz w:val="18"/>
                <w:szCs w:val="18"/>
                <w:lang w:eastAsia="es-SV"/>
              </w:rPr>
              <w:t>C/U</w:t>
            </w:r>
          </w:p>
        </w:tc>
        <w:tc>
          <w:tcPr>
            <w:tcW w:w="1155" w:type="dxa"/>
            <w:tcBorders>
              <w:top w:val="single" w:sz="4" w:space="0" w:color="auto"/>
              <w:left w:val="nil"/>
              <w:bottom w:val="nil"/>
              <w:right w:val="single" w:sz="4" w:space="0" w:color="auto"/>
            </w:tcBorders>
            <w:shd w:val="clear" w:color="FFFFCC" w:fill="FFFFFF"/>
            <w:vAlign w:val="center"/>
          </w:tcPr>
          <w:p w14:paraId="7A6B914E" w14:textId="2729532A" w:rsidR="005B702A" w:rsidRPr="00CE3780" w:rsidRDefault="005B702A" w:rsidP="005B702A">
            <w:pPr>
              <w:jc w:val="center"/>
              <w:rPr>
                <w:rFonts w:asciiTheme="minorHAnsi" w:eastAsia="SimSun" w:hAnsiTheme="minorHAnsi" w:cstheme="minorHAnsi"/>
                <w:sz w:val="18"/>
                <w:szCs w:val="18"/>
              </w:rPr>
            </w:pPr>
            <w:r w:rsidRPr="00B20C2F">
              <w:rPr>
                <w:rFonts w:asciiTheme="minorHAnsi" w:hAnsiTheme="minorHAnsi" w:cstheme="minorHAnsi"/>
                <w:sz w:val="18"/>
                <w:szCs w:val="18"/>
                <w:lang w:eastAsia="es-SV"/>
              </w:rP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BB255D3" w14:textId="776831F2" w:rsidR="005B702A" w:rsidRPr="00CE3780" w:rsidRDefault="005B702A" w:rsidP="005B702A">
            <w:pPr>
              <w:jc w:val="center"/>
              <w:rPr>
                <w:rFonts w:asciiTheme="minorHAnsi" w:eastAsia="SimSun" w:hAnsiTheme="minorHAnsi" w:cstheme="minorHAnsi"/>
                <w:sz w:val="18"/>
                <w:szCs w:val="18"/>
              </w:rPr>
            </w:pPr>
            <w:r>
              <w:rPr>
                <w:rFonts w:cstheme="minorHAnsi"/>
                <w:color w:val="000000"/>
                <w:sz w:val="18"/>
                <w:szCs w:val="18"/>
              </w:rPr>
              <w:t>$</w:t>
            </w:r>
            <w:r w:rsidRPr="00B20C2F">
              <w:rPr>
                <w:rFonts w:asciiTheme="minorHAnsi" w:hAnsiTheme="minorHAnsi" w:cstheme="minorHAnsi"/>
                <w:color w:val="000000"/>
                <w:sz w:val="18"/>
                <w:szCs w:val="18"/>
              </w:rPr>
              <w:t>7.89</w:t>
            </w:r>
          </w:p>
        </w:tc>
        <w:tc>
          <w:tcPr>
            <w:tcW w:w="1331" w:type="dxa"/>
            <w:tcBorders>
              <w:top w:val="single" w:sz="4" w:space="0" w:color="auto"/>
              <w:left w:val="nil"/>
              <w:bottom w:val="single" w:sz="4" w:space="0" w:color="auto"/>
              <w:right w:val="single" w:sz="4" w:space="0" w:color="auto"/>
            </w:tcBorders>
            <w:shd w:val="clear" w:color="auto" w:fill="auto"/>
            <w:vAlign w:val="center"/>
          </w:tcPr>
          <w:p w14:paraId="53933620" w14:textId="7350F9E3" w:rsidR="005B702A" w:rsidRPr="00CE3780" w:rsidRDefault="005B702A" w:rsidP="005B702A">
            <w:pPr>
              <w:jc w:val="center"/>
              <w:rPr>
                <w:rFonts w:asciiTheme="minorHAnsi" w:eastAsia="SimSun" w:hAnsiTheme="minorHAnsi" w:cstheme="minorHAnsi"/>
                <w:sz w:val="18"/>
                <w:szCs w:val="18"/>
              </w:rPr>
            </w:pPr>
            <w:r>
              <w:rPr>
                <w:rFonts w:cstheme="minorHAnsi"/>
                <w:color w:val="000000"/>
                <w:sz w:val="18"/>
                <w:szCs w:val="18"/>
              </w:rPr>
              <w:t>$</w:t>
            </w:r>
            <w:r w:rsidRPr="00B20C2F">
              <w:rPr>
                <w:rFonts w:asciiTheme="minorHAnsi" w:hAnsiTheme="minorHAnsi" w:cstheme="minorHAnsi"/>
                <w:color w:val="000000"/>
                <w:sz w:val="18"/>
                <w:szCs w:val="18"/>
              </w:rPr>
              <w:t>394.50</w:t>
            </w:r>
          </w:p>
        </w:tc>
      </w:tr>
      <w:tr w:rsidR="005B702A" w:rsidRPr="00CE3780" w14:paraId="0935BBF3" w14:textId="77777777" w:rsidTr="00F80052">
        <w:trPr>
          <w:trHeight w:val="15"/>
        </w:trPr>
        <w:tc>
          <w:tcPr>
            <w:tcW w:w="850" w:type="dxa"/>
            <w:tcBorders>
              <w:top w:val="single" w:sz="4" w:space="0" w:color="auto"/>
              <w:left w:val="single" w:sz="4" w:space="0" w:color="auto"/>
              <w:bottom w:val="nil"/>
              <w:right w:val="single" w:sz="4" w:space="0" w:color="auto"/>
            </w:tcBorders>
            <w:shd w:val="clear" w:color="FFFFCC" w:fill="FFFFFF"/>
            <w:vAlign w:val="center"/>
          </w:tcPr>
          <w:p w14:paraId="61DCD6CE" w14:textId="048F65BD" w:rsidR="005B702A" w:rsidRPr="00CE3780" w:rsidRDefault="005B702A" w:rsidP="005B702A">
            <w:pPr>
              <w:jc w:val="center"/>
              <w:rPr>
                <w:rFonts w:asciiTheme="minorHAnsi" w:eastAsia="SimSun" w:hAnsiTheme="minorHAnsi" w:cstheme="minorHAnsi"/>
                <w:sz w:val="18"/>
                <w:szCs w:val="18"/>
              </w:rPr>
            </w:pPr>
            <w:r w:rsidRPr="00B20C2F">
              <w:rPr>
                <w:rFonts w:asciiTheme="minorHAnsi" w:hAnsiTheme="minorHAnsi" w:cstheme="minorHAnsi"/>
                <w:sz w:val="18"/>
                <w:szCs w:val="18"/>
                <w:lang w:eastAsia="es-SV"/>
              </w:rPr>
              <w:t>14</w:t>
            </w:r>
          </w:p>
        </w:tc>
        <w:tc>
          <w:tcPr>
            <w:tcW w:w="993" w:type="dxa"/>
            <w:tcBorders>
              <w:top w:val="single" w:sz="4" w:space="0" w:color="auto"/>
              <w:left w:val="nil"/>
              <w:bottom w:val="nil"/>
              <w:right w:val="single" w:sz="4" w:space="0" w:color="auto"/>
            </w:tcBorders>
            <w:shd w:val="clear" w:color="FFFFCC" w:fill="FFFFFF"/>
            <w:vAlign w:val="center"/>
          </w:tcPr>
          <w:p w14:paraId="70297E9D" w14:textId="0C3EC946" w:rsidR="005B702A" w:rsidRPr="00CE3780" w:rsidRDefault="005B702A" w:rsidP="005B702A">
            <w:pPr>
              <w:jc w:val="both"/>
              <w:rPr>
                <w:rFonts w:asciiTheme="minorHAnsi" w:eastAsia="SimSun" w:hAnsiTheme="minorHAnsi" w:cstheme="minorHAnsi"/>
                <w:sz w:val="18"/>
                <w:szCs w:val="18"/>
              </w:rPr>
            </w:pPr>
            <w:r w:rsidRPr="00B20C2F">
              <w:rPr>
                <w:rFonts w:asciiTheme="minorHAnsi" w:hAnsiTheme="minorHAnsi" w:cstheme="minorHAnsi"/>
                <w:sz w:val="18"/>
                <w:szCs w:val="18"/>
                <w:lang w:eastAsia="es-SV"/>
              </w:rPr>
              <w:t>70205466</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02EB4ED1" w14:textId="5FBC2C17" w:rsidR="005B702A" w:rsidRPr="00CE3780" w:rsidRDefault="005B702A" w:rsidP="005B702A">
            <w:pPr>
              <w:jc w:val="both"/>
              <w:rPr>
                <w:rFonts w:asciiTheme="minorHAnsi" w:eastAsia="SimSun" w:hAnsiTheme="minorHAnsi" w:cstheme="minorHAnsi"/>
                <w:sz w:val="18"/>
                <w:szCs w:val="18"/>
              </w:rPr>
            </w:pPr>
            <w:r w:rsidRPr="00B20C2F">
              <w:rPr>
                <w:rFonts w:asciiTheme="minorHAnsi" w:hAnsiTheme="minorHAnsi" w:cstheme="minorHAnsi"/>
                <w:sz w:val="18"/>
                <w:szCs w:val="18"/>
              </w:rPr>
              <w:t>CANALETA PLASTICAS DE 105 x 65 MILIMETROS, 2 MT</w:t>
            </w:r>
          </w:p>
        </w:tc>
        <w:tc>
          <w:tcPr>
            <w:tcW w:w="971" w:type="dxa"/>
            <w:tcBorders>
              <w:top w:val="single" w:sz="4" w:space="0" w:color="auto"/>
              <w:left w:val="nil"/>
              <w:bottom w:val="nil"/>
              <w:right w:val="single" w:sz="4" w:space="0" w:color="auto"/>
            </w:tcBorders>
            <w:shd w:val="clear" w:color="FFFFCC" w:fill="FFFFFF"/>
            <w:vAlign w:val="center"/>
          </w:tcPr>
          <w:p w14:paraId="183B4C1E" w14:textId="50F447E5" w:rsidR="005B702A" w:rsidRPr="00CE3780" w:rsidRDefault="005B702A" w:rsidP="005B702A">
            <w:pPr>
              <w:jc w:val="center"/>
              <w:rPr>
                <w:rFonts w:asciiTheme="minorHAnsi" w:eastAsia="SimSun" w:hAnsiTheme="minorHAnsi" w:cstheme="minorHAnsi"/>
                <w:sz w:val="18"/>
                <w:szCs w:val="18"/>
              </w:rPr>
            </w:pPr>
            <w:r w:rsidRPr="00B20C2F">
              <w:rPr>
                <w:rFonts w:asciiTheme="minorHAnsi" w:hAnsiTheme="minorHAnsi" w:cstheme="minorHAnsi"/>
                <w:sz w:val="18"/>
                <w:szCs w:val="18"/>
                <w:lang w:eastAsia="es-SV"/>
              </w:rPr>
              <w:t>C/U</w:t>
            </w:r>
          </w:p>
        </w:tc>
        <w:tc>
          <w:tcPr>
            <w:tcW w:w="1155" w:type="dxa"/>
            <w:tcBorders>
              <w:top w:val="single" w:sz="4" w:space="0" w:color="auto"/>
              <w:left w:val="nil"/>
              <w:bottom w:val="nil"/>
              <w:right w:val="single" w:sz="4" w:space="0" w:color="auto"/>
            </w:tcBorders>
            <w:shd w:val="clear" w:color="FFFFCC" w:fill="FFFFFF"/>
            <w:vAlign w:val="center"/>
          </w:tcPr>
          <w:p w14:paraId="35E3EA7A" w14:textId="4676F85A" w:rsidR="005B702A" w:rsidRPr="00CE3780" w:rsidRDefault="005B702A" w:rsidP="005B702A">
            <w:pPr>
              <w:jc w:val="center"/>
              <w:rPr>
                <w:rFonts w:asciiTheme="minorHAnsi" w:eastAsia="SimSun" w:hAnsiTheme="minorHAnsi" w:cstheme="minorHAnsi"/>
                <w:sz w:val="18"/>
                <w:szCs w:val="18"/>
              </w:rPr>
            </w:pPr>
            <w:r w:rsidRPr="00B20C2F">
              <w:rPr>
                <w:rFonts w:asciiTheme="minorHAnsi" w:hAnsiTheme="minorHAnsi" w:cstheme="minorHAnsi"/>
                <w:sz w:val="18"/>
                <w:szCs w:val="18"/>
                <w:lang w:eastAsia="es-SV"/>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3A7110E" w14:textId="5D227E91" w:rsidR="005B702A" w:rsidRPr="00CE3780" w:rsidRDefault="005B702A" w:rsidP="005B702A">
            <w:pPr>
              <w:jc w:val="center"/>
              <w:rPr>
                <w:rFonts w:asciiTheme="minorHAnsi" w:eastAsia="SimSun" w:hAnsiTheme="minorHAnsi" w:cstheme="minorHAnsi"/>
                <w:sz w:val="18"/>
                <w:szCs w:val="18"/>
              </w:rPr>
            </w:pPr>
            <w:r>
              <w:rPr>
                <w:rFonts w:cstheme="minorHAnsi"/>
                <w:color w:val="000000"/>
                <w:sz w:val="18"/>
                <w:szCs w:val="18"/>
              </w:rPr>
              <w:t>$</w:t>
            </w:r>
            <w:r w:rsidRPr="00B20C2F">
              <w:rPr>
                <w:rFonts w:asciiTheme="minorHAnsi" w:hAnsiTheme="minorHAnsi" w:cstheme="minorHAnsi"/>
                <w:color w:val="000000"/>
                <w:sz w:val="18"/>
                <w:szCs w:val="18"/>
              </w:rPr>
              <w:t>31.00</w:t>
            </w:r>
          </w:p>
        </w:tc>
        <w:tc>
          <w:tcPr>
            <w:tcW w:w="1331" w:type="dxa"/>
            <w:tcBorders>
              <w:top w:val="single" w:sz="4" w:space="0" w:color="auto"/>
              <w:left w:val="nil"/>
              <w:bottom w:val="single" w:sz="4" w:space="0" w:color="auto"/>
              <w:right w:val="single" w:sz="4" w:space="0" w:color="auto"/>
            </w:tcBorders>
            <w:shd w:val="clear" w:color="auto" w:fill="auto"/>
            <w:vAlign w:val="center"/>
          </w:tcPr>
          <w:p w14:paraId="3B460B8C" w14:textId="0F5E73C5" w:rsidR="005B702A" w:rsidRPr="00CE3780" w:rsidRDefault="005B702A" w:rsidP="005B702A">
            <w:pPr>
              <w:jc w:val="center"/>
              <w:rPr>
                <w:rFonts w:asciiTheme="minorHAnsi" w:eastAsia="SimSun" w:hAnsiTheme="minorHAnsi" w:cstheme="minorHAnsi"/>
                <w:sz w:val="18"/>
                <w:szCs w:val="18"/>
              </w:rPr>
            </w:pPr>
            <w:r>
              <w:rPr>
                <w:rFonts w:cstheme="minorHAnsi"/>
                <w:color w:val="000000"/>
                <w:sz w:val="18"/>
                <w:szCs w:val="18"/>
              </w:rPr>
              <w:t>$</w:t>
            </w:r>
            <w:r w:rsidRPr="00B20C2F">
              <w:rPr>
                <w:rFonts w:asciiTheme="minorHAnsi" w:hAnsiTheme="minorHAnsi" w:cstheme="minorHAnsi"/>
                <w:color w:val="000000"/>
                <w:sz w:val="18"/>
                <w:szCs w:val="18"/>
              </w:rPr>
              <w:t>31.00</w:t>
            </w:r>
          </w:p>
        </w:tc>
      </w:tr>
      <w:tr w:rsidR="005B702A" w:rsidRPr="00CE3780" w14:paraId="6040E593" w14:textId="77777777" w:rsidTr="005B702A">
        <w:trPr>
          <w:trHeight w:val="15"/>
        </w:trPr>
        <w:tc>
          <w:tcPr>
            <w:tcW w:w="850" w:type="dxa"/>
            <w:tcBorders>
              <w:top w:val="single" w:sz="4" w:space="0" w:color="auto"/>
              <w:left w:val="single" w:sz="4" w:space="0" w:color="auto"/>
              <w:bottom w:val="single" w:sz="4" w:space="0" w:color="auto"/>
              <w:right w:val="single" w:sz="4" w:space="0" w:color="auto"/>
            </w:tcBorders>
            <w:shd w:val="clear" w:color="FFFFCC" w:fill="FFFFFF"/>
            <w:vAlign w:val="center"/>
          </w:tcPr>
          <w:p w14:paraId="6522B0E8" w14:textId="358C000B" w:rsidR="005B702A" w:rsidRPr="00CE3780" w:rsidRDefault="005B702A" w:rsidP="005B702A">
            <w:pPr>
              <w:jc w:val="center"/>
              <w:rPr>
                <w:rFonts w:asciiTheme="minorHAnsi" w:eastAsia="SimSun" w:hAnsiTheme="minorHAnsi" w:cstheme="minorHAnsi"/>
                <w:sz w:val="18"/>
                <w:szCs w:val="18"/>
              </w:rPr>
            </w:pPr>
            <w:r w:rsidRPr="00B20C2F">
              <w:rPr>
                <w:rFonts w:asciiTheme="minorHAnsi" w:hAnsiTheme="minorHAnsi" w:cstheme="minorHAnsi"/>
                <w:sz w:val="18"/>
                <w:szCs w:val="18"/>
                <w:lang w:eastAsia="es-SV"/>
              </w:rPr>
              <w:t>15</w:t>
            </w:r>
          </w:p>
        </w:tc>
        <w:tc>
          <w:tcPr>
            <w:tcW w:w="993" w:type="dxa"/>
            <w:tcBorders>
              <w:top w:val="single" w:sz="4" w:space="0" w:color="auto"/>
              <w:left w:val="nil"/>
              <w:bottom w:val="single" w:sz="4" w:space="0" w:color="auto"/>
              <w:right w:val="single" w:sz="4" w:space="0" w:color="auto"/>
            </w:tcBorders>
            <w:shd w:val="clear" w:color="FFFFCC" w:fill="FFFFFF"/>
            <w:vAlign w:val="center"/>
          </w:tcPr>
          <w:p w14:paraId="7EE9B322" w14:textId="56EA77AB" w:rsidR="005B702A" w:rsidRPr="00CE3780" w:rsidRDefault="005B702A" w:rsidP="005B702A">
            <w:pPr>
              <w:jc w:val="both"/>
              <w:rPr>
                <w:rFonts w:asciiTheme="minorHAnsi" w:eastAsia="SimSun" w:hAnsiTheme="minorHAnsi" w:cstheme="minorHAnsi"/>
                <w:sz w:val="18"/>
                <w:szCs w:val="18"/>
              </w:rPr>
            </w:pPr>
            <w:r w:rsidRPr="00B20C2F">
              <w:rPr>
                <w:rFonts w:asciiTheme="minorHAnsi" w:hAnsiTheme="minorHAnsi" w:cstheme="minorHAnsi"/>
                <w:sz w:val="18"/>
                <w:szCs w:val="18"/>
                <w:lang w:eastAsia="es-SV"/>
              </w:rPr>
              <w:t>62506030</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668A0D0B" w14:textId="7BFDB482" w:rsidR="005B702A" w:rsidRPr="00CE3780" w:rsidRDefault="005B702A" w:rsidP="005B702A">
            <w:pPr>
              <w:jc w:val="both"/>
              <w:rPr>
                <w:rFonts w:asciiTheme="minorHAnsi" w:eastAsia="SimSun" w:hAnsiTheme="minorHAnsi" w:cstheme="minorHAnsi"/>
                <w:sz w:val="18"/>
                <w:szCs w:val="18"/>
              </w:rPr>
            </w:pPr>
            <w:r w:rsidRPr="00B20C2F">
              <w:rPr>
                <w:rFonts w:asciiTheme="minorHAnsi" w:hAnsiTheme="minorHAnsi" w:cstheme="minorHAnsi"/>
                <w:sz w:val="18"/>
                <w:szCs w:val="18"/>
              </w:rPr>
              <w:t>PANEL DE PARCHEO (PATCH PANEL) DE 24 PUERTOS, CATEGORIA 6A</w:t>
            </w:r>
          </w:p>
        </w:tc>
        <w:tc>
          <w:tcPr>
            <w:tcW w:w="971" w:type="dxa"/>
            <w:tcBorders>
              <w:top w:val="single" w:sz="4" w:space="0" w:color="auto"/>
              <w:left w:val="nil"/>
              <w:bottom w:val="single" w:sz="4" w:space="0" w:color="auto"/>
              <w:right w:val="single" w:sz="4" w:space="0" w:color="auto"/>
            </w:tcBorders>
            <w:shd w:val="clear" w:color="FFFFCC" w:fill="FFFFFF"/>
            <w:vAlign w:val="center"/>
          </w:tcPr>
          <w:p w14:paraId="59235C33" w14:textId="4F02D3D0" w:rsidR="005B702A" w:rsidRPr="00CE3780" w:rsidRDefault="005B702A" w:rsidP="005B702A">
            <w:pPr>
              <w:jc w:val="center"/>
              <w:rPr>
                <w:rFonts w:asciiTheme="minorHAnsi" w:eastAsia="SimSun" w:hAnsiTheme="minorHAnsi" w:cstheme="minorHAnsi"/>
                <w:sz w:val="18"/>
                <w:szCs w:val="18"/>
              </w:rPr>
            </w:pPr>
            <w:r w:rsidRPr="00B20C2F">
              <w:rPr>
                <w:rFonts w:asciiTheme="minorHAnsi" w:hAnsiTheme="minorHAnsi" w:cstheme="minorHAnsi"/>
                <w:sz w:val="18"/>
                <w:szCs w:val="18"/>
                <w:lang w:eastAsia="es-SV"/>
              </w:rPr>
              <w:t>C/U</w:t>
            </w:r>
          </w:p>
        </w:tc>
        <w:tc>
          <w:tcPr>
            <w:tcW w:w="1155" w:type="dxa"/>
            <w:tcBorders>
              <w:top w:val="single" w:sz="4" w:space="0" w:color="auto"/>
              <w:left w:val="nil"/>
              <w:bottom w:val="single" w:sz="4" w:space="0" w:color="auto"/>
              <w:right w:val="single" w:sz="4" w:space="0" w:color="auto"/>
            </w:tcBorders>
            <w:shd w:val="clear" w:color="FFFFCC" w:fill="FFFFFF"/>
            <w:vAlign w:val="center"/>
          </w:tcPr>
          <w:p w14:paraId="3C94FE5F" w14:textId="3A84C4AE" w:rsidR="005B702A" w:rsidRPr="00CE3780" w:rsidRDefault="005B702A" w:rsidP="005B702A">
            <w:pPr>
              <w:jc w:val="center"/>
              <w:rPr>
                <w:rFonts w:asciiTheme="minorHAnsi" w:eastAsia="SimSun" w:hAnsiTheme="minorHAnsi" w:cstheme="minorHAnsi"/>
                <w:sz w:val="18"/>
                <w:szCs w:val="18"/>
              </w:rPr>
            </w:pPr>
            <w:r w:rsidRPr="00B20C2F">
              <w:rPr>
                <w:rFonts w:asciiTheme="minorHAnsi" w:hAnsiTheme="minorHAnsi" w:cstheme="minorHAnsi"/>
                <w:sz w:val="18"/>
                <w:szCs w:val="18"/>
                <w:lang w:eastAsia="es-SV"/>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AEF674A" w14:textId="127A1331" w:rsidR="005B702A" w:rsidRPr="00CE3780" w:rsidRDefault="005B702A" w:rsidP="005B702A">
            <w:pPr>
              <w:jc w:val="center"/>
              <w:rPr>
                <w:rFonts w:asciiTheme="minorHAnsi" w:eastAsia="SimSun" w:hAnsiTheme="minorHAnsi" w:cstheme="minorHAnsi"/>
                <w:sz w:val="18"/>
                <w:szCs w:val="18"/>
              </w:rPr>
            </w:pPr>
            <w:r>
              <w:rPr>
                <w:rFonts w:cstheme="minorHAnsi"/>
                <w:color w:val="000000"/>
                <w:sz w:val="18"/>
                <w:szCs w:val="18"/>
              </w:rPr>
              <w:t>$</w:t>
            </w:r>
            <w:r w:rsidRPr="00B20C2F">
              <w:rPr>
                <w:rFonts w:asciiTheme="minorHAnsi" w:hAnsiTheme="minorHAnsi" w:cstheme="minorHAnsi"/>
                <w:color w:val="000000"/>
                <w:sz w:val="18"/>
                <w:szCs w:val="18"/>
              </w:rPr>
              <w:t>195.00</w:t>
            </w:r>
          </w:p>
        </w:tc>
        <w:tc>
          <w:tcPr>
            <w:tcW w:w="1331" w:type="dxa"/>
            <w:tcBorders>
              <w:top w:val="single" w:sz="4" w:space="0" w:color="auto"/>
              <w:left w:val="nil"/>
              <w:bottom w:val="single" w:sz="4" w:space="0" w:color="auto"/>
              <w:right w:val="single" w:sz="4" w:space="0" w:color="auto"/>
            </w:tcBorders>
            <w:shd w:val="clear" w:color="auto" w:fill="auto"/>
            <w:vAlign w:val="center"/>
          </w:tcPr>
          <w:p w14:paraId="0D5A677D" w14:textId="703EF951" w:rsidR="005B702A" w:rsidRPr="00CE3780" w:rsidRDefault="005B702A" w:rsidP="005B702A">
            <w:pPr>
              <w:jc w:val="center"/>
              <w:rPr>
                <w:rFonts w:asciiTheme="minorHAnsi" w:eastAsia="SimSun" w:hAnsiTheme="minorHAnsi" w:cstheme="minorHAnsi"/>
                <w:sz w:val="18"/>
                <w:szCs w:val="18"/>
              </w:rPr>
            </w:pPr>
            <w:r>
              <w:rPr>
                <w:rFonts w:cstheme="minorHAnsi"/>
                <w:color w:val="000000"/>
                <w:sz w:val="18"/>
                <w:szCs w:val="18"/>
              </w:rPr>
              <w:t>$</w:t>
            </w:r>
            <w:r w:rsidRPr="00B20C2F">
              <w:rPr>
                <w:rFonts w:asciiTheme="minorHAnsi" w:hAnsiTheme="minorHAnsi" w:cstheme="minorHAnsi"/>
                <w:color w:val="000000"/>
                <w:sz w:val="18"/>
                <w:szCs w:val="18"/>
              </w:rPr>
              <w:t>195.00</w:t>
            </w:r>
          </w:p>
        </w:tc>
      </w:tr>
      <w:tr w:rsidR="005B702A" w:rsidRPr="00CE3780" w14:paraId="59C1304D" w14:textId="77777777" w:rsidTr="005B702A">
        <w:trPr>
          <w:trHeight w:val="15"/>
        </w:trPr>
        <w:tc>
          <w:tcPr>
            <w:tcW w:w="850" w:type="dxa"/>
            <w:tcBorders>
              <w:top w:val="single" w:sz="4" w:space="0" w:color="auto"/>
              <w:left w:val="single" w:sz="4" w:space="0" w:color="auto"/>
              <w:bottom w:val="single" w:sz="4" w:space="0" w:color="auto"/>
              <w:right w:val="single" w:sz="4" w:space="0" w:color="auto"/>
            </w:tcBorders>
            <w:shd w:val="clear" w:color="FFFFCC" w:fill="FFFFFF"/>
            <w:vAlign w:val="center"/>
          </w:tcPr>
          <w:p w14:paraId="44353C85" w14:textId="3AEF934F" w:rsidR="005B702A" w:rsidRPr="00CE3780" w:rsidRDefault="005B702A" w:rsidP="005B702A">
            <w:pPr>
              <w:jc w:val="center"/>
              <w:rPr>
                <w:rFonts w:asciiTheme="minorHAnsi" w:eastAsia="SimSun" w:hAnsiTheme="minorHAnsi" w:cstheme="minorHAnsi"/>
                <w:sz w:val="18"/>
                <w:szCs w:val="18"/>
              </w:rPr>
            </w:pPr>
            <w:r w:rsidRPr="00B20C2F">
              <w:rPr>
                <w:rFonts w:asciiTheme="minorHAnsi" w:hAnsiTheme="minorHAnsi" w:cstheme="minorHAnsi"/>
                <w:sz w:val="18"/>
                <w:szCs w:val="18"/>
                <w:lang w:eastAsia="es-SV"/>
              </w:rPr>
              <w:t>16</w:t>
            </w:r>
          </w:p>
        </w:tc>
        <w:tc>
          <w:tcPr>
            <w:tcW w:w="993" w:type="dxa"/>
            <w:tcBorders>
              <w:top w:val="single" w:sz="4" w:space="0" w:color="auto"/>
              <w:left w:val="nil"/>
              <w:bottom w:val="single" w:sz="4" w:space="0" w:color="auto"/>
              <w:right w:val="single" w:sz="4" w:space="0" w:color="auto"/>
            </w:tcBorders>
            <w:shd w:val="clear" w:color="FFFFCC" w:fill="FFFFFF"/>
            <w:vAlign w:val="center"/>
          </w:tcPr>
          <w:p w14:paraId="495F8492" w14:textId="13F31358" w:rsidR="005B702A" w:rsidRPr="00CE3780" w:rsidRDefault="005B702A" w:rsidP="005B702A">
            <w:pPr>
              <w:jc w:val="both"/>
              <w:rPr>
                <w:rFonts w:asciiTheme="minorHAnsi" w:eastAsia="SimSun" w:hAnsiTheme="minorHAnsi" w:cstheme="minorHAnsi"/>
                <w:sz w:val="18"/>
                <w:szCs w:val="18"/>
              </w:rPr>
            </w:pPr>
            <w:r w:rsidRPr="00B20C2F">
              <w:rPr>
                <w:rFonts w:asciiTheme="minorHAnsi" w:hAnsiTheme="minorHAnsi" w:cstheme="minorHAnsi"/>
                <w:sz w:val="18"/>
                <w:szCs w:val="18"/>
                <w:lang w:eastAsia="es-SV"/>
              </w:rPr>
              <w:t>60211060</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06DAF1A" w14:textId="6F39E20B" w:rsidR="005B702A" w:rsidRPr="00CE3780" w:rsidRDefault="005B702A" w:rsidP="005B702A">
            <w:pPr>
              <w:jc w:val="both"/>
              <w:rPr>
                <w:rFonts w:asciiTheme="minorHAnsi" w:eastAsia="SimSun" w:hAnsiTheme="minorHAnsi" w:cstheme="minorHAnsi"/>
                <w:sz w:val="18"/>
                <w:szCs w:val="18"/>
              </w:rPr>
            </w:pPr>
            <w:r w:rsidRPr="00B20C2F">
              <w:rPr>
                <w:rFonts w:asciiTheme="minorHAnsi" w:hAnsiTheme="minorHAnsi" w:cstheme="minorHAnsi"/>
                <w:sz w:val="18"/>
                <w:szCs w:val="18"/>
              </w:rPr>
              <w:t>SWITCH DE 24 PUERTOS PRESTACIONES ALTAS</w:t>
            </w:r>
          </w:p>
        </w:tc>
        <w:tc>
          <w:tcPr>
            <w:tcW w:w="971" w:type="dxa"/>
            <w:tcBorders>
              <w:top w:val="single" w:sz="4" w:space="0" w:color="auto"/>
              <w:left w:val="nil"/>
              <w:bottom w:val="single" w:sz="4" w:space="0" w:color="auto"/>
              <w:right w:val="single" w:sz="4" w:space="0" w:color="auto"/>
            </w:tcBorders>
            <w:shd w:val="clear" w:color="FFFFCC" w:fill="FFFFFF"/>
            <w:vAlign w:val="center"/>
          </w:tcPr>
          <w:p w14:paraId="3AE35F06" w14:textId="1AA1C05A" w:rsidR="005B702A" w:rsidRPr="00CE3780" w:rsidRDefault="005B702A" w:rsidP="005B702A">
            <w:pPr>
              <w:jc w:val="center"/>
              <w:rPr>
                <w:rFonts w:asciiTheme="minorHAnsi" w:eastAsia="SimSun" w:hAnsiTheme="minorHAnsi" w:cstheme="minorHAnsi"/>
                <w:sz w:val="18"/>
                <w:szCs w:val="18"/>
              </w:rPr>
            </w:pPr>
            <w:r w:rsidRPr="00B20C2F">
              <w:rPr>
                <w:rFonts w:asciiTheme="minorHAnsi" w:hAnsiTheme="minorHAnsi" w:cstheme="minorHAnsi"/>
                <w:sz w:val="18"/>
                <w:szCs w:val="18"/>
                <w:lang w:eastAsia="es-SV"/>
              </w:rPr>
              <w:t>C/U</w:t>
            </w:r>
          </w:p>
        </w:tc>
        <w:tc>
          <w:tcPr>
            <w:tcW w:w="1155" w:type="dxa"/>
            <w:tcBorders>
              <w:top w:val="single" w:sz="4" w:space="0" w:color="auto"/>
              <w:left w:val="nil"/>
              <w:bottom w:val="single" w:sz="4" w:space="0" w:color="auto"/>
              <w:right w:val="single" w:sz="4" w:space="0" w:color="auto"/>
            </w:tcBorders>
            <w:shd w:val="clear" w:color="FFFFCC" w:fill="FFFFFF"/>
            <w:vAlign w:val="center"/>
          </w:tcPr>
          <w:p w14:paraId="3FC13648" w14:textId="4A5CF604" w:rsidR="005B702A" w:rsidRPr="00CE3780" w:rsidRDefault="005B702A" w:rsidP="005B702A">
            <w:pPr>
              <w:jc w:val="center"/>
              <w:rPr>
                <w:rFonts w:asciiTheme="minorHAnsi" w:eastAsia="SimSun" w:hAnsiTheme="minorHAnsi" w:cstheme="minorHAnsi"/>
                <w:sz w:val="18"/>
                <w:szCs w:val="18"/>
              </w:rPr>
            </w:pPr>
            <w:r w:rsidRPr="00B20C2F">
              <w:rPr>
                <w:rFonts w:asciiTheme="minorHAnsi" w:hAnsiTheme="minorHAnsi" w:cstheme="minorHAnsi"/>
                <w:sz w:val="18"/>
                <w:szCs w:val="18"/>
                <w:lang w:eastAsia="es-SV"/>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24C3E79" w14:textId="6B56CF91" w:rsidR="005B702A" w:rsidRPr="00CE3780" w:rsidRDefault="005B702A" w:rsidP="005B702A">
            <w:pPr>
              <w:jc w:val="center"/>
              <w:rPr>
                <w:rFonts w:asciiTheme="minorHAnsi" w:eastAsia="SimSun" w:hAnsiTheme="minorHAnsi" w:cstheme="minorHAnsi"/>
                <w:sz w:val="18"/>
                <w:szCs w:val="18"/>
              </w:rPr>
            </w:pPr>
            <w:r>
              <w:rPr>
                <w:rFonts w:cstheme="minorHAnsi"/>
                <w:color w:val="000000"/>
                <w:sz w:val="18"/>
                <w:szCs w:val="18"/>
              </w:rPr>
              <w:t>$</w:t>
            </w:r>
            <w:r w:rsidRPr="00B20C2F">
              <w:rPr>
                <w:rFonts w:asciiTheme="minorHAnsi" w:hAnsiTheme="minorHAnsi" w:cstheme="minorHAnsi"/>
                <w:color w:val="000000"/>
                <w:sz w:val="18"/>
                <w:szCs w:val="18"/>
              </w:rPr>
              <w:t>625.00</w:t>
            </w:r>
          </w:p>
        </w:tc>
        <w:tc>
          <w:tcPr>
            <w:tcW w:w="1331" w:type="dxa"/>
            <w:tcBorders>
              <w:top w:val="single" w:sz="4" w:space="0" w:color="auto"/>
              <w:left w:val="nil"/>
              <w:bottom w:val="single" w:sz="4" w:space="0" w:color="auto"/>
              <w:right w:val="single" w:sz="4" w:space="0" w:color="auto"/>
            </w:tcBorders>
            <w:shd w:val="clear" w:color="auto" w:fill="auto"/>
            <w:vAlign w:val="center"/>
          </w:tcPr>
          <w:p w14:paraId="72058B62" w14:textId="7C65DEE4" w:rsidR="005B702A" w:rsidRPr="00CE3780" w:rsidRDefault="005B702A" w:rsidP="005B702A">
            <w:pPr>
              <w:jc w:val="center"/>
              <w:rPr>
                <w:rFonts w:asciiTheme="minorHAnsi" w:eastAsia="SimSun" w:hAnsiTheme="minorHAnsi" w:cstheme="minorHAnsi"/>
                <w:sz w:val="18"/>
                <w:szCs w:val="18"/>
              </w:rPr>
            </w:pPr>
            <w:r>
              <w:rPr>
                <w:rFonts w:cstheme="minorHAnsi"/>
                <w:color w:val="000000"/>
                <w:sz w:val="18"/>
                <w:szCs w:val="18"/>
              </w:rPr>
              <w:t>$</w:t>
            </w:r>
            <w:r w:rsidRPr="00B20C2F">
              <w:rPr>
                <w:rFonts w:asciiTheme="minorHAnsi" w:hAnsiTheme="minorHAnsi" w:cstheme="minorHAnsi"/>
                <w:color w:val="000000"/>
                <w:sz w:val="18"/>
                <w:szCs w:val="18"/>
              </w:rPr>
              <w:t>625.00</w:t>
            </w:r>
          </w:p>
        </w:tc>
      </w:tr>
      <w:tr w:rsidR="005B702A" w:rsidRPr="00CE3780" w14:paraId="48CC8010" w14:textId="77777777" w:rsidTr="005B702A">
        <w:trPr>
          <w:trHeight w:val="15"/>
        </w:trPr>
        <w:tc>
          <w:tcPr>
            <w:tcW w:w="850" w:type="dxa"/>
            <w:tcBorders>
              <w:top w:val="single" w:sz="4" w:space="0" w:color="auto"/>
              <w:left w:val="single" w:sz="4" w:space="0" w:color="auto"/>
              <w:bottom w:val="single" w:sz="4" w:space="0" w:color="auto"/>
              <w:right w:val="single" w:sz="4" w:space="0" w:color="auto"/>
            </w:tcBorders>
            <w:shd w:val="clear" w:color="FFFFCC" w:fill="FFFFFF"/>
            <w:vAlign w:val="center"/>
          </w:tcPr>
          <w:p w14:paraId="53E3CC6E" w14:textId="6B24BC59" w:rsidR="005B702A" w:rsidRPr="00CE3780" w:rsidRDefault="005B702A" w:rsidP="005B702A">
            <w:pPr>
              <w:jc w:val="center"/>
              <w:rPr>
                <w:rFonts w:asciiTheme="minorHAnsi" w:eastAsia="SimSun" w:hAnsiTheme="minorHAnsi" w:cstheme="minorHAnsi"/>
                <w:sz w:val="18"/>
                <w:szCs w:val="18"/>
              </w:rPr>
            </w:pPr>
            <w:r w:rsidRPr="00B20C2F">
              <w:rPr>
                <w:rFonts w:asciiTheme="minorHAnsi" w:hAnsiTheme="minorHAnsi" w:cstheme="minorHAnsi"/>
                <w:sz w:val="18"/>
                <w:szCs w:val="18"/>
                <w:lang w:eastAsia="es-SV"/>
              </w:rPr>
              <w:t>17</w:t>
            </w:r>
          </w:p>
        </w:tc>
        <w:tc>
          <w:tcPr>
            <w:tcW w:w="993" w:type="dxa"/>
            <w:tcBorders>
              <w:top w:val="single" w:sz="4" w:space="0" w:color="auto"/>
              <w:left w:val="single" w:sz="4" w:space="0" w:color="auto"/>
              <w:bottom w:val="single" w:sz="4" w:space="0" w:color="auto"/>
              <w:right w:val="single" w:sz="4" w:space="0" w:color="auto"/>
            </w:tcBorders>
            <w:shd w:val="clear" w:color="FFFFCC" w:fill="FFFFFF"/>
            <w:vAlign w:val="center"/>
          </w:tcPr>
          <w:p w14:paraId="652678D8" w14:textId="7B5A9558" w:rsidR="005B702A" w:rsidRPr="00CE3780" w:rsidRDefault="005B702A" w:rsidP="005B702A">
            <w:pPr>
              <w:jc w:val="both"/>
              <w:rPr>
                <w:rFonts w:asciiTheme="minorHAnsi" w:eastAsia="SimSun" w:hAnsiTheme="minorHAnsi" w:cstheme="minorHAnsi"/>
                <w:sz w:val="18"/>
                <w:szCs w:val="18"/>
              </w:rPr>
            </w:pPr>
            <w:r w:rsidRPr="00B20C2F">
              <w:rPr>
                <w:rFonts w:asciiTheme="minorHAnsi" w:hAnsiTheme="minorHAnsi" w:cstheme="minorHAnsi"/>
                <w:sz w:val="18"/>
                <w:szCs w:val="18"/>
                <w:lang w:eastAsia="es-SV"/>
              </w:rPr>
              <w:t>70212995</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0FF6E1FE" w14:textId="5D204A47" w:rsidR="005B702A" w:rsidRPr="00CE3780" w:rsidRDefault="005B702A" w:rsidP="005B702A">
            <w:pPr>
              <w:jc w:val="both"/>
              <w:rPr>
                <w:rFonts w:asciiTheme="minorHAnsi" w:eastAsia="SimSun" w:hAnsiTheme="minorHAnsi" w:cstheme="minorHAnsi"/>
                <w:sz w:val="18"/>
                <w:szCs w:val="18"/>
              </w:rPr>
            </w:pPr>
            <w:r w:rsidRPr="00B20C2F">
              <w:rPr>
                <w:rFonts w:asciiTheme="minorHAnsi" w:hAnsiTheme="minorHAnsi" w:cstheme="minorHAnsi"/>
                <w:sz w:val="18"/>
                <w:szCs w:val="18"/>
              </w:rPr>
              <w:t>ALAMBRE GALVANIZADO CALIBRE 16</w:t>
            </w:r>
          </w:p>
        </w:tc>
        <w:tc>
          <w:tcPr>
            <w:tcW w:w="971" w:type="dxa"/>
            <w:tcBorders>
              <w:top w:val="single" w:sz="4" w:space="0" w:color="auto"/>
              <w:left w:val="single" w:sz="4" w:space="0" w:color="auto"/>
              <w:bottom w:val="single" w:sz="4" w:space="0" w:color="auto"/>
              <w:right w:val="single" w:sz="4" w:space="0" w:color="auto"/>
            </w:tcBorders>
            <w:shd w:val="clear" w:color="FFFFCC" w:fill="FFFFFF"/>
            <w:vAlign w:val="center"/>
          </w:tcPr>
          <w:p w14:paraId="0D4899DB" w14:textId="3ACE62A1" w:rsidR="005B702A" w:rsidRPr="00CE3780" w:rsidRDefault="005B702A" w:rsidP="005B702A">
            <w:pPr>
              <w:jc w:val="center"/>
              <w:rPr>
                <w:rFonts w:asciiTheme="minorHAnsi" w:eastAsia="SimSun" w:hAnsiTheme="minorHAnsi" w:cstheme="minorHAnsi"/>
                <w:sz w:val="18"/>
                <w:szCs w:val="18"/>
              </w:rPr>
            </w:pPr>
            <w:r w:rsidRPr="00B20C2F">
              <w:rPr>
                <w:rFonts w:asciiTheme="minorHAnsi" w:hAnsiTheme="minorHAnsi" w:cstheme="minorHAnsi"/>
                <w:sz w:val="18"/>
                <w:szCs w:val="18"/>
                <w:lang w:eastAsia="es-SV"/>
              </w:rPr>
              <w:t>LB</w:t>
            </w:r>
          </w:p>
        </w:tc>
        <w:tc>
          <w:tcPr>
            <w:tcW w:w="1155" w:type="dxa"/>
            <w:tcBorders>
              <w:top w:val="single" w:sz="4" w:space="0" w:color="auto"/>
              <w:left w:val="single" w:sz="4" w:space="0" w:color="auto"/>
              <w:bottom w:val="single" w:sz="4" w:space="0" w:color="auto"/>
              <w:right w:val="single" w:sz="4" w:space="0" w:color="auto"/>
            </w:tcBorders>
            <w:shd w:val="clear" w:color="FFFFCC" w:fill="FFFFFF"/>
            <w:vAlign w:val="center"/>
          </w:tcPr>
          <w:p w14:paraId="35430C19" w14:textId="1AAA965A" w:rsidR="005B702A" w:rsidRPr="00CE3780" w:rsidRDefault="005B702A" w:rsidP="005B702A">
            <w:pPr>
              <w:jc w:val="center"/>
              <w:rPr>
                <w:rFonts w:asciiTheme="minorHAnsi" w:eastAsia="SimSun" w:hAnsiTheme="minorHAnsi" w:cstheme="minorHAnsi"/>
                <w:sz w:val="18"/>
                <w:szCs w:val="18"/>
              </w:rPr>
            </w:pPr>
            <w:r w:rsidRPr="00B20C2F">
              <w:rPr>
                <w:rFonts w:asciiTheme="minorHAnsi" w:hAnsiTheme="minorHAnsi" w:cstheme="minorHAnsi"/>
                <w:sz w:val="18"/>
                <w:szCs w:val="18"/>
                <w:lang w:eastAsia="es-SV"/>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833F4FE" w14:textId="1D56C8B3" w:rsidR="005B702A" w:rsidRPr="00CE3780" w:rsidRDefault="005B702A" w:rsidP="005B702A">
            <w:pPr>
              <w:jc w:val="center"/>
              <w:rPr>
                <w:rFonts w:asciiTheme="minorHAnsi" w:eastAsia="SimSun" w:hAnsiTheme="minorHAnsi" w:cstheme="minorHAnsi"/>
                <w:sz w:val="18"/>
                <w:szCs w:val="18"/>
              </w:rPr>
            </w:pPr>
            <w:r>
              <w:rPr>
                <w:rFonts w:cstheme="minorHAnsi"/>
                <w:color w:val="000000"/>
                <w:sz w:val="18"/>
                <w:szCs w:val="18"/>
              </w:rPr>
              <w:t>$</w:t>
            </w:r>
            <w:r w:rsidRPr="00B20C2F">
              <w:rPr>
                <w:rFonts w:asciiTheme="minorHAnsi" w:hAnsiTheme="minorHAnsi" w:cstheme="minorHAnsi"/>
                <w:color w:val="000000"/>
                <w:sz w:val="18"/>
                <w:szCs w:val="18"/>
              </w:rPr>
              <w:t>1.25</w:t>
            </w:r>
          </w:p>
        </w:tc>
        <w:tc>
          <w:tcPr>
            <w:tcW w:w="1331" w:type="dxa"/>
            <w:tcBorders>
              <w:top w:val="single" w:sz="4" w:space="0" w:color="auto"/>
              <w:left w:val="nil"/>
              <w:bottom w:val="single" w:sz="4" w:space="0" w:color="auto"/>
              <w:right w:val="single" w:sz="4" w:space="0" w:color="auto"/>
            </w:tcBorders>
            <w:shd w:val="clear" w:color="auto" w:fill="auto"/>
            <w:vAlign w:val="center"/>
          </w:tcPr>
          <w:p w14:paraId="2C4AB347" w14:textId="255E31E0" w:rsidR="005B702A" w:rsidRPr="00CE3780" w:rsidRDefault="005B702A" w:rsidP="005B702A">
            <w:pPr>
              <w:jc w:val="center"/>
              <w:rPr>
                <w:rFonts w:asciiTheme="minorHAnsi" w:eastAsia="SimSun" w:hAnsiTheme="minorHAnsi" w:cstheme="minorHAnsi"/>
                <w:sz w:val="18"/>
                <w:szCs w:val="18"/>
              </w:rPr>
            </w:pPr>
            <w:r>
              <w:rPr>
                <w:rFonts w:cstheme="minorHAnsi"/>
                <w:color w:val="000000"/>
                <w:sz w:val="18"/>
                <w:szCs w:val="18"/>
              </w:rPr>
              <w:t>$</w:t>
            </w:r>
            <w:r w:rsidRPr="00B20C2F">
              <w:rPr>
                <w:rFonts w:asciiTheme="minorHAnsi" w:hAnsiTheme="minorHAnsi" w:cstheme="minorHAnsi"/>
                <w:color w:val="000000"/>
                <w:sz w:val="18"/>
                <w:szCs w:val="18"/>
              </w:rPr>
              <w:t>3.75</w:t>
            </w:r>
          </w:p>
        </w:tc>
      </w:tr>
      <w:tr w:rsidR="005B702A" w:rsidRPr="00CE3780" w14:paraId="23065DC4" w14:textId="77777777" w:rsidTr="005B702A">
        <w:trPr>
          <w:trHeight w:val="15"/>
        </w:trPr>
        <w:tc>
          <w:tcPr>
            <w:tcW w:w="850" w:type="dxa"/>
            <w:tcBorders>
              <w:top w:val="single" w:sz="4" w:space="0" w:color="auto"/>
              <w:left w:val="single" w:sz="4" w:space="0" w:color="auto"/>
              <w:bottom w:val="nil"/>
              <w:right w:val="single" w:sz="4" w:space="0" w:color="auto"/>
            </w:tcBorders>
            <w:shd w:val="clear" w:color="FFFFCC" w:fill="FFFFFF"/>
            <w:vAlign w:val="center"/>
          </w:tcPr>
          <w:p w14:paraId="32C21CA4" w14:textId="29AC36B8" w:rsidR="005B702A" w:rsidRPr="00CE3780" w:rsidRDefault="005B702A" w:rsidP="005B702A">
            <w:pPr>
              <w:jc w:val="center"/>
              <w:rPr>
                <w:rFonts w:asciiTheme="minorHAnsi" w:eastAsia="SimSun" w:hAnsiTheme="minorHAnsi" w:cstheme="minorHAnsi"/>
                <w:sz w:val="18"/>
                <w:szCs w:val="18"/>
              </w:rPr>
            </w:pPr>
            <w:r w:rsidRPr="00B20C2F">
              <w:rPr>
                <w:rFonts w:asciiTheme="minorHAnsi" w:hAnsiTheme="minorHAnsi" w:cstheme="minorHAnsi"/>
                <w:sz w:val="18"/>
                <w:szCs w:val="18"/>
                <w:lang w:eastAsia="es-SV"/>
              </w:rPr>
              <w:lastRenderedPageBreak/>
              <w:t>18</w:t>
            </w:r>
          </w:p>
        </w:tc>
        <w:tc>
          <w:tcPr>
            <w:tcW w:w="993" w:type="dxa"/>
            <w:tcBorders>
              <w:top w:val="single" w:sz="4" w:space="0" w:color="auto"/>
              <w:left w:val="nil"/>
              <w:bottom w:val="nil"/>
              <w:right w:val="single" w:sz="4" w:space="0" w:color="auto"/>
            </w:tcBorders>
            <w:shd w:val="clear" w:color="FFFFCC" w:fill="FFFFFF"/>
            <w:vAlign w:val="center"/>
          </w:tcPr>
          <w:p w14:paraId="5BD18EC7" w14:textId="4EBBEA3D" w:rsidR="005B702A" w:rsidRPr="00CE3780" w:rsidRDefault="005B702A" w:rsidP="005B702A">
            <w:pPr>
              <w:jc w:val="both"/>
              <w:rPr>
                <w:rFonts w:asciiTheme="minorHAnsi" w:eastAsia="SimSun" w:hAnsiTheme="minorHAnsi" w:cstheme="minorHAnsi"/>
                <w:sz w:val="18"/>
                <w:szCs w:val="18"/>
              </w:rPr>
            </w:pPr>
            <w:r w:rsidRPr="00B20C2F">
              <w:rPr>
                <w:rFonts w:asciiTheme="minorHAnsi" w:hAnsiTheme="minorHAnsi" w:cstheme="minorHAnsi"/>
                <w:sz w:val="18"/>
                <w:szCs w:val="18"/>
                <w:lang w:eastAsia="es-SV"/>
              </w:rPr>
              <w:t>70215026</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115F41E9" w14:textId="1A16053F" w:rsidR="005B702A" w:rsidRPr="00CE3780" w:rsidRDefault="005B702A" w:rsidP="005B702A">
            <w:pPr>
              <w:jc w:val="both"/>
              <w:rPr>
                <w:rFonts w:asciiTheme="minorHAnsi" w:eastAsia="SimSun" w:hAnsiTheme="minorHAnsi" w:cstheme="minorHAnsi"/>
                <w:sz w:val="18"/>
                <w:szCs w:val="18"/>
              </w:rPr>
            </w:pPr>
            <w:r w:rsidRPr="00B20C2F">
              <w:rPr>
                <w:rFonts w:asciiTheme="minorHAnsi" w:hAnsiTheme="minorHAnsi" w:cstheme="minorHAnsi"/>
                <w:sz w:val="18"/>
                <w:szCs w:val="18"/>
              </w:rPr>
              <w:t>CONECTOR PARA TECNODUCTO DE 3/4"</w:t>
            </w:r>
          </w:p>
        </w:tc>
        <w:tc>
          <w:tcPr>
            <w:tcW w:w="971" w:type="dxa"/>
            <w:tcBorders>
              <w:top w:val="single" w:sz="4" w:space="0" w:color="auto"/>
              <w:left w:val="nil"/>
              <w:bottom w:val="nil"/>
              <w:right w:val="single" w:sz="4" w:space="0" w:color="auto"/>
            </w:tcBorders>
            <w:shd w:val="clear" w:color="FFFFCC" w:fill="FFFFFF"/>
            <w:vAlign w:val="center"/>
          </w:tcPr>
          <w:p w14:paraId="0E70446A" w14:textId="59D4089E" w:rsidR="005B702A" w:rsidRPr="00CE3780" w:rsidRDefault="005B702A" w:rsidP="005B702A">
            <w:pPr>
              <w:jc w:val="center"/>
              <w:rPr>
                <w:rFonts w:asciiTheme="minorHAnsi" w:eastAsia="SimSun" w:hAnsiTheme="minorHAnsi" w:cstheme="minorHAnsi"/>
                <w:sz w:val="18"/>
                <w:szCs w:val="18"/>
              </w:rPr>
            </w:pPr>
            <w:r w:rsidRPr="00B20C2F">
              <w:rPr>
                <w:rFonts w:asciiTheme="minorHAnsi" w:hAnsiTheme="minorHAnsi" w:cstheme="minorHAnsi"/>
                <w:sz w:val="18"/>
                <w:szCs w:val="18"/>
                <w:lang w:eastAsia="es-SV"/>
              </w:rPr>
              <w:t>C/U</w:t>
            </w:r>
          </w:p>
        </w:tc>
        <w:tc>
          <w:tcPr>
            <w:tcW w:w="1155" w:type="dxa"/>
            <w:tcBorders>
              <w:top w:val="single" w:sz="4" w:space="0" w:color="auto"/>
              <w:left w:val="nil"/>
              <w:bottom w:val="nil"/>
              <w:right w:val="single" w:sz="4" w:space="0" w:color="auto"/>
            </w:tcBorders>
            <w:shd w:val="clear" w:color="FFFFCC" w:fill="FFFFFF"/>
            <w:vAlign w:val="center"/>
          </w:tcPr>
          <w:p w14:paraId="03FD55E7" w14:textId="365B8139" w:rsidR="005B702A" w:rsidRPr="00CE3780" w:rsidRDefault="005B702A" w:rsidP="005B702A">
            <w:pPr>
              <w:jc w:val="center"/>
              <w:rPr>
                <w:rFonts w:asciiTheme="minorHAnsi" w:eastAsia="SimSun" w:hAnsiTheme="minorHAnsi" w:cstheme="minorHAnsi"/>
                <w:sz w:val="18"/>
                <w:szCs w:val="18"/>
              </w:rPr>
            </w:pPr>
            <w:r w:rsidRPr="00B20C2F">
              <w:rPr>
                <w:rFonts w:asciiTheme="minorHAnsi" w:hAnsiTheme="minorHAnsi" w:cstheme="minorHAnsi"/>
                <w:sz w:val="18"/>
                <w:szCs w:val="18"/>
                <w:lang w:eastAsia="es-SV"/>
              </w:rPr>
              <w:t>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8D525A8" w14:textId="6F7929CB" w:rsidR="005B702A" w:rsidRPr="00CE3780" w:rsidRDefault="005B702A" w:rsidP="005B702A">
            <w:pPr>
              <w:jc w:val="center"/>
              <w:rPr>
                <w:rFonts w:asciiTheme="minorHAnsi" w:eastAsia="SimSun" w:hAnsiTheme="minorHAnsi" w:cstheme="minorHAnsi"/>
                <w:sz w:val="18"/>
                <w:szCs w:val="18"/>
              </w:rPr>
            </w:pPr>
            <w:r>
              <w:rPr>
                <w:rFonts w:cstheme="minorHAnsi"/>
                <w:color w:val="000000"/>
                <w:sz w:val="18"/>
                <w:szCs w:val="18"/>
              </w:rPr>
              <w:t>$</w:t>
            </w:r>
            <w:r w:rsidRPr="00B20C2F">
              <w:rPr>
                <w:rFonts w:asciiTheme="minorHAnsi" w:hAnsiTheme="minorHAnsi" w:cstheme="minorHAnsi"/>
                <w:color w:val="000000"/>
                <w:sz w:val="18"/>
                <w:szCs w:val="18"/>
              </w:rPr>
              <w:t>1.25</w:t>
            </w:r>
          </w:p>
        </w:tc>
        <w:tc>
          <w:tcPr>
            <w:tcW w:w="1331" w:type="dxa"/>
            <w:tcBorders>
              <w:top w:val="single" w:sz="4" w:space="0" w:color="auto"/>
              <w:left w:val="nil"/>
              <w:bottom w:val="single" w:sz="4" w:space="0" w:color="auto"/>
              <w:right w:val="single" w:sz="4" w:space="0" w:color="auto"/>
            </w:tcBorders>
            <w:shd w:val="clear" w:color="auto" w:fill="auto"/>
            <w:vAlign w:val="center"/>
          </w:tcPr>
          <w:p w14:paraId="1412745A" w14:textId="16453288" w:rsidR="005B702A" w:rsidRPr="00CE3780" w:rsidRDefault="005B702A" w:rsidP="005B702A">
            <w:pPr>
              <w:jc w:val="center"/>
              <w:rPr>
                <w:rFonts w:asciiTheme="minorHAnsi" w:eastAsia="SimSun" w:hAnsiTheme="minorHAnsi" w:cstheme="minorHAnsi"/>
                <w:sz w:val="18"/>
                <w:szCs w:val="18"/>
              </w:rPr>
            </w:pPr>
            <w:r>
              <w:rPr>
                <w:rFonts w:cstheme="minorHAnsi"/>
                <w:color w:val="000000"/>
                <w:sz w:val="18"/>
                <w:szCs w:val="18"/>
              </w:rPr>
              <w:t>$</w:t>
            </w:r>
            <w:r w:rsidRPr="00B20C2F">
              <w:rPr>
                <w:rFonts w:asciiTheme="minorHAnsi" w:hAnsiTheme="minorHAnsi" w:cstheme="minorHAnsi"/>
                <w:color w:val="000000"/>
                <w:sz w:val="18"/>
                <w:szCs w:val="18"/>
              </w:rPr>
              <w:t>75.00</w:t>
            </w:r>
          </w:p>
        </w:tc>
      </w:tr>
      <w:tr w:rsidR="005B702A" w:rsidRPr="00CE3780" w14:paraId="53B8D04C" w14:textId="77777777" w:rsidTr="00F80052">
        <w:trPr>
          <w:trHeight w:val="15"/>
        </w:trPr>
        <w:tc>
          <w:tcPr>
            <w:tcW w:w="850" w:type="dxa"/>
            <w:tcBorders>
              <w:top w:val="single" w:sz="4" w:space="0" w:color="auto"/>
              <w:left w:val="single" w:sz="4" w:space="0" w:color="auto"/>
              <w:bottom w:val="nil"/>
              <w:right w:val="single" w:sz="4" w:space="0" w:color="auto"/>
            </w:tcBorders>
            <w:shd w:val="clear" w:color="FFFFCC" w:fill="FFFFFF"/>
            <w:vAlign w:val="center"/>
          </w:tcPr>
          <w:p w14:paraId="11C9BA39" w14:textId="77B04087" w:rsidR="005B702A" w:rsidRPr="00CE3780" w:rsidRDefault="005B702A" w:rsidP="005B702A">
            <w:pPr>
              <w:jc w:val="center"/>
              <w:rPr>
                <w:rFonts w:asciiTheme="minorHAnsi" w:eastAsia="SimSun" w:hAnsiTheme="minorHAnsi" w:cstheme="minorHAnsi"/>
                <w:sz w:val="18"/>
                <w:szCs w:val="18"/>
              </w:rPr>
            </w:pPr>
            <w:r w:rsidRPr="00B20C2F">
              <w:rPr>
                <w:rFonts w:asciiTheme="minorHAnsi" w:hAnsiTheme="minorHAnsi" w:cstheme="minorHAnsi"/>
                <w:sz w:val="18"/>
                <w:szCs w:val="18"/>
                <w:lang w:eastAsia="es-SV"/>
              </w:rPr>
              <w:t>19</w:t>
            </w:r>
          </w:p>
        </w:tc>
        <w:tc>
          <w:tcPr>
            <w:tcW w:w="993" w:type="dxa"/>
            <w:tcBorders>
              <w:top w:val="single" w:sz="4" w:space="0" w:color="auto"/>
              <w:left w:val="nil"/>
              <w:bottom w:val="nil"/>
              <w:right w:val="single" w:sz="4" w:space="0" w:color="auto"/>
            </w:tcBorders>
            <w:shd w:val="clear" w:color="FFFFCC" w:fill="FFFFFF"/>
            <w:vAlign w:val="center"/>
          </w:tcPr>
          <w:p w14:paraId="02F9CB04" w14:textId="3FA872EE" w:rsidR="005B702A" w:rsidRPr="00CE3780" w:rsidRDefault="005B702A" w:rsidP="005B702A">
            <w:pPr>
              <w:jc w:val="both"/>
              <w:rPr>
                <w:rFonts w:asciiTheme="minorHAnsi" w:eastAsia="SimSun" w:hAnsiTheme="minorHAnsi" w:cstheme="minorHAnsi"/>
                <w:sz w:val="18"/>
                <w:szCs w:val="18"/>
              </w:rPr>
            </w:pPr>
            <w:r w:rsidRPr="00B20C2F">
              <w:rPr>
                <w:rFonts w:asciiTheme="minorHAnsi" w:hAnsiTheme="minorHAnsi" w:cstheme="minorHAnsi"/>
                <w:sz w:val="18"/>
                <w:szCs w:val="18"/>
                <w:lang w:eastAsia="es-SV"/>
              </w:rPr>
              <w:t>70215028</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3EE15AB" w14:textId="3C4DDFEA" w:rsidR="005B702A" w:rsidRPr="00CE3780" w:rsidRDefault="005B702A" w:rsidP="005B702A">
            <w:pPr>
              <w:jc w:val="both"/>
              <w:rPr>
                <w:rFonts w:asciiTheme="minorHAnsi" w:eastAsia="SimSun" w:hAnsiTheme="minorHAnsi" w:cstheme="minorHAnsi"/>
                <w:sz w:val="18"/>
                <w:szCs w:val="18"/>
              </w:rPr>
            </w:pPr>
            <w:r w:rsidRPr="00B20C2F">
              <w:rPr>
                <w:rFonts w:asciiTheme="minorHAnsi" w:hAnsiTheme="minorHAnsi" w:cstheme="minorHAnsi"/>
                <w:sz w:val="18"/>
                <w:szCs w:val="18"/>
              </w:rPr>
              <w:t>CONECTOR PARA TECNODUCTO DE 1"</w:t>
            </w:r>
          </w:p>
        </w:tc>
        <w:tc>
          <w:tcPr>
            <w:tcW w:w="971" w:type="dxa"/>
            <w:tcBorders>
              <w:top w:val="single" w:sz="4" w:space="0" w:color="auto"/>
              <w:left w:val="nil"/>
              <w:bottom w:val="nil"/>
              <w:right w:val="single" w:sz="4" w:space="0" w:color="auto"/>
            </w:tcBorders>
            <w:shd w:val="clear" w:color="FFFFCC" w:fill="FFFFFF"/>
            <w:vAlign w:val="center"/>
          </w:tcPr>
          <w:p w14:paraId="1FC22A53" w14:textId="1293EA7A" w:rsidR="005B702A" w:rsidRPr="00CE3780" w:rsidRDefault="005B702A" w:rsidP="005B702A">
            <w:pPr>
              <w:jc w:val="center"/>
              <w:rPr>
                <w:rFonts w:asciiTheme="minorHAnsi" w:eastAsia="SimSun" w:hAnsiTheme="minorHAnsi" w:cstheme="minorHAnsi"/>
                <w:sz w:val="18"/>
                <w:szCs w:val="18"/>
              </w:rPr>
            </w:pPr>
            <w:r w:rsidRPr="00B20C2F">
              <w:rPr>
                <w:rFonts w:asciiTheme="minorHAnsi" w:hAnsiTheme="minorHAnsi" w:cstheme="minorHAnsi"/>
                <w:sz w:val="18"/>
                <w:szCs w:val="18"/>
                <w:lang w:eastAsia="es-SV"/>
              </w:rPr>
              <w:t>C/U</w:t>
            </w:r>
          </w:p>
        </w:tc>
        <w:tc>
          <w:tcPr>
            <w:tcW w:w="1155" w:type="dxa"/>
            <w:tcBorders>
              <w:top w:val="single" w:sz="4" w:space="0" w:color="auto"/>
              <w:left w:val="nil"/>
              <w:bottom w:val="nil"/>
              <w:right w:val="single" w:sz="4" w:space="0" w:color="auto"/>
            </w:tcBorders>
            <w:shd w:val="clear" w:color="FFFFCC" w:fill="FFFFFF"/>
            <w:vAlign w:val="center"/>
          </w:tcPr>
          <w:p w14:paraId="76DE7D87" w14:textId="4F971553" w:rsidR="005B702A" w:rsidRPr="00CE3780" w:rsidRDefault="005B702A" w:rsidP="005B702A">
            <w:pPr>
              <w:jc w:val="center"/>
              <w:rPr>
                <w:rFonts w:asciiTheme="minorHAnsi" w:eastAsia="SimSun" w:hAnsiTheme="minorHAnsi" w:cstheme="minorHAnsi"/>
                <w:sz w:val="18"/>
                <w:szCs w:val="18"/>
              </w:rPr>
            </w:pPr>
            <w:r w:rsidRPr="00B20C2F">
              <w:rPr>
                <w:rFonts w:asciiTheme="minorHAnsi" w:hAnsiTheme="minorHAnsi" w:cstheme="minorHAnsi"/>
                <w:sz w:val="18"/>
                <w:szCs w:val="18"/>
                <w:lang w:eastAsia="es-SV"/>
              </w:rPr>
              <w:t>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08299E8" w14:textId="7219E42C" w:rsidR="005B702A" w:rsidRPr="00CE3780" w:rsidRDefault="005B702A" w:rsidP="005B702A">
            <w:pPr>
              <w:jc w:val="center"/>
              <w:rPr>
                <w:rFonts w:asciiTheme="minorHAnsi" w:eastAsia="SimSun" w:hAnsiTheme="minorHAnsi" w:cstheme="minorHAnsi"/>
                <w:sz w:val="18"/>
                <w:szCs w:val="18"/>
              </w:rPr>
            </w:pPr>
            <w:r>
              <w:rPr>
                <w:rFonts w:cstheme="minorHAnsi"/>
                <w:color w:val="000000"/>
                <w:sz w:val="18"/>
                <w:szCs w:val="18"/>
              </w:rPr>
              <w:t>$</w:t>
            </w:r>
            <w:r w:rsidRPr="00B20C2F">
              <w:rPr>
                <w:rFonts w:asciiTheme="minorHAnsi" w:hAnsiTheme="minorHAnsi" w:cstheme="minorHAnsi"/>
                <w:color w:val="000000"/>
                <w:sz w:val="18"/>
                <w:szCs w:val="18"/>
              </w:rPr>
              <w:t>2.15</w:t>
            </w:r>
          </w:p>
        </w:tc>
        <w:tc>
          <w:tcPr>
            <w:tcW w:w="1331" w:type="dxa"/>
            <w:tcBorders>
              <w:top w:val="single" w:sz="4" w:space="0" w:color="auto"/>
              <w:left w:val="nil"/>
              <w:bottom w:val="single" w:sz="4" w:space="0" w:color="auto"/>
              <w:right w:val="single" w:sz="4" w:space="0" w:color="auto"/>
            </w:tcBorders>
            <w:shd w:val="clear" w:color="auto" w:fill="auto"/>
            <w:vAlign w:val="center"/>
          </w:tcPr>
          <w:p w14:paraId="3D57287B" w14:textId="66534FB6" w:rsidR="005B702A" w:rsidRPr="00CE3780" w:rsidRDefault="005B702A" w:rsidP="005B702A">
            <w:pPr>
              <w:jc w:val="center"/>
              <w:rPr>
                <w:rFonts w:asciiTheme="minorHAnsi" w:eastAsia="SimSun" w:hAnsiTheme="minorHAnsi" w:cstheme="minorHAnsi"/>
                <w:sz w:val="18"/>
                <w:szCs w:val="18"/>
              </w:rPr>
            </w:pPr>
            <w:r>
              <w:rPr>
                <w:rFonts w:cstheme="minorHAnsi"/>
                <w:color w:val="000000"/>
                <w:sz w:val="18"/>
                <w:szCs w:val="18"/>
              </w:rPr>
              <w:t>$</w:t>
            </w:r>
            <w:r w:rsidRPr="00B20C2F">
              <w:rPr>
                <w:rFonts w:asciiTheme="minorHAnsi" w:hAnsiTheme="minorHAnsi" w:cstheme="minorHAnsi"/>
                <w:color w:val="000000"/>
                <w:sz w:val="18"/>
                <w:szCs w:val="18"/>
              </w:rPr>
              <w:t>129.00</w:t>
            </w:r>
          </w:p>
        </w:tc>
      </w:tr>
      <w:tr w:rsidR="005B702A" w:rsidRPr="00CE3780" w14:paraId="25115C5B" w14:textId="77777777" w:rsidTr="00F80052">
        <w:trPr>
          <w:trHeight w:val="15"/>
        </w:trPr>
        <w:tc>
          <w:tcPr>
            <w:tcW w:w="850" w:type="dxa"/>
            <w:tcBorders>
              <w:top w:val="single" w:sz="4" w:space="0" w:color="auto"/>
              <w:left w:val="single" w:sz="4" w:space="0" w:color="auto"/>
              <w:bottom w:val="nil"/>
              <w:right w:val="single" w:sz="4" w:space="0" w:color="auto"/>
            </w:tcBorders>
            <w:shd w:val="clear" w:color="FFFFCC" w:fill="FFFFFF"/>
            <w:vAlign w:val="center"/>
          </w:tcPr>
          <w:p w14:paraId="0F6FF4B1" w14:textId="2525F054" w:rsidR="005B702A" w:rsidRPr="00CE3780" w:rsidRDefault="005B702A" w:rsidP="005B702A">
            <w:pPr>
              <w:jc w:val="center"/>
              <w:rPr>
                <w:rFonts w:asciiTheme="minorHAnsi" w:eastAsia="SimSun" w:hAnsiTheme="minorHAnsi" w:cstheme="minorHAnsi"/>
                <w:sz w:val="18"/>
                <w:szCs w:val="18"/>
              </w:rPr>
            </w:pPr>
            <w:r w:rsidRPr="00B20C2F">
              <w:rPr>
                <w:rFonts w:asciiTheme="minorHAnsi" w:hAnsiTheme="minorHAnsi" w:cstheme="minorHAnsi"/>
                <w:sz w:val="18"/>
                <w:szCs w:val="18"/>
                <w:lang w:eastAsia="es-SV"/>
              </w:rPr>
              <w:t>20</w:t>
            </w:r>
          </w:p>
        </w:tc>
        <w:tc>
          <w:tcPr>
            <w:tcW w:w="993" w:type="dxa"/>
            <w:tcBorders>
              <w:top w:val="single" w:sz="4" w:space="0" w:color="auto"/>
              <w:left w:val="nil"/>
              <w:bottom w:val="nil"/>
              <w:right w:val="single" w:sz="4" w:space="0" w:color="auto"/>
            </w:tcBorders>
            <w:shd w:val="clear" w:color="FFFFCC" w:fill="FFFFFF"/>
            <w:vAlign w:val="center"/>
          </w:tcPr>
          <w:p w14:paraId="550AEB43" w14:textId="3B819FFB" w:rsidR="005B702A" w:rsidRPr="00CE3780" w:rsidRDefault="005B702A" w:rsidP="005B702A">
            <w:pPr>
              <w:jc w:val="both"/>
              <w:rPr>
                <w:rFonts w:asciiTheme="minorHAnsi" w:eastAsia="SimSun" w:hAnsiTheme="minorHAnsi" w:cstheme="minorHAnsi"/>
                <w:sz w:val="18"/>
                <w:szCs w:val="18"/>
              </w:rPr>
            </w:pPr>
            <w:r w:rsidRPr="00B20C2F">
              <w:rPr>
                <w:rFonts w:asciiTheme="minorHAnsi" w:hAnsiTheme="minorHAnsi" w:cstheme="minorHAnsi"/>
                <w:sz w:val="18"/>
                <w:szCs w:val="18"/>
                <w:lang w:eastAsia="es-SV"/>
              </w:rPr>
              <w:t>70215016</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1EF055B0" w14:textId="76E33560" w:rsidR="005B702A" w:rsidRPr="00CE3780" w:rsidRDefault="005B702A" w:rsidP="005B702A">
            <w:pPr>
              <w:jc w:val="both"/>
              <w:rPr>
                <w:rFonts w:asciiTheme="minorHAnsi" w:eastAsia="SimSun" w:hAnsiTheme="minorHAnsi" w:cstheme="minorHAnsi"/>
                <w:sz w:val="18"/>
                <w:szCs w:val="18"/>
              </w:rPr>
            </w:pPr>
            <w:r w:rsidRPr="00B20C2F">
              <w:rPr>
                <w:rFonts w:asciiTheme="minorHAnsi" w:hAnsiTheme="minorHAnsi" w:cstheme="minorHAnsi"/>
                <w:sz w:val="18"/>
                <w:szCs w:val="18"/>
              </w:rPr>
              <w:t>UNION PARA TECNODUCTO DE 3/4"</w:t>
            </w:r>
          </w:p>
        </w:tc>
        <w:tc>
          <w:tcPr>
            <w:tcW w:w="971" w:type="dxa"/>
            <w:tcBorders>
              <w:top w:val="single" w:sz="4" w:space="0" w:color="auto"/>
              <w:left w:val="nil"/>
              <w:bottom w:val="nil"/>
              <w:right w:val="single" w:sz="4" w:space="0" w:color="auto"/>
            </w:tcBorders>
            <w:shd w:val="clear" w:color="FFFFCC" w:fill="FFFFFF"/>
            <w:vAlign w:val="center"/>
          </w:tcPr>
          <w:p w14:paraId="05140D71" w14:textId="058391E0" w:rsidR="005B702A" w:rsidRPr="00CE3780" w:rsidRDefault="005B702A" w:rsidP="005B702A">
            <w:pPr>
              <w:jc w:val="center"/>
              <w:rPr>
                <w:rFonts w:asciiTheme="minorHAnsi" w:eastAsia="SimSun" w:hAnsiTheme="minorHAnsi" w:cstheme="minorHAnsi"/>
                <w:sz w:val="18"/>
                <w:szCs w:val="18"/>
              </w:rPr>
            </w:pPr>
            <w:r w:rsidRPr="00B20C2F">
              <w:rPr>
                <w:rFonts w:asciiTheme="minorHAnsi" w:hAnsiTheme="minorHAnsi" w:cstheme="minorHAnsi"/>
                <w:sz w:val="18"/>
                <w:szCs w:val="18"/>
                <w:lang w:eastAsia="es-SV"/>
              </w:rPr>
              <w:t>C/U</w:t>
            </w:r>
          </w:p>
        </w:tc>
        <w:tc>
          <w:tcPr>
            <w:tcW w:w="1155" w:type="dxa"/>
            <w:tcBorders>
              <w:top w:val="single" w:sz="4" w:space="0" w:color="auto"/>
              <w:left w:val="nil"/>
              <w:bottom w:val="nil"/>
              <w:right w:val="single" w:sz="4" w:space="0" w:color="auto"/>
            </w:tcBorders>
            <w:shd w:val="clear" w:color="FFFFCC" w:fill="FFFFFF"/>
            <w:vAlign w:val="center"/>
          </w:tcPr>
          <w:p w14:paraId="6D546CFB" w14:textId="237FE45E" w:rsidR="005B702A" w:rsidRPr="00CE3780" w:rsidRDefault="005B702A" w:rsidP="005B702A">
            <w:pPr>
              <w:jc w:val="center"/>
              <w:rPr>
                <w:rFonts w:asciiTheme="minorHAnsi" w:eastAsia="SimSun" w:hAnsiTheme="minorHAnsi" w:cstheme="minorHAnsi"/>
                <w:sz w:val="18"/>
                <w:szCs w:val="18"/>
              </w:rPr>
            </w:pPr>
            <w:r w:rsidRPr="00B20C2F">
              <w:rPr>
                <w:rFonts w:asciiTheme="minorHAnsi" w:hAnsiTheme="minorHAnsi" w:cstheme="minorHAnsi"/>
                <w:sz w:val="18"/>
                <w:szCs w:val="18"/>
                <w:lang w:eastAsia="es-SV"/>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AE5DD95" w14:textId="7C68A124" w:rsidR="005B702A" w:rsidRPr="00CE3780" w:rsidRDefault="005B702A" w:rsidP="005B702A">
            <w:pPr>
              <w:jc w:val="center"/>
              <w:rPr>
                <w:rFonts w:asciiTheme="minorHAnsi" w:eastAsia="SimSun" w:hAnsiTheme="minorHAnsi" w:cstheme="minorHAnsi"/>
                <w:sz w:val="18"/>
                <w:szCs w:val="18"/>
              </w:rPr>
            </w:pPr>
            <w:r>
              <w:rPr>
                <w:rFonts w:cstheme="minorHAnsi"/>
                <w:color w:val="000000"/>
                <w:sz w:val="18"/>
                <w:szCs w:val="18"/>
              </w:rPr>
              <w:t>$</w:t>
            </w:r>
            <w:r w:rsidRPr="00B20C2F">
              <w:rPr>
                <w:rFonts w:asciiTheme="minorHAnsi" w:hAnsiTheme="minorHAnsi" w:cstheme="minorHAnsi"/>
                <w:color w:val="000000"/>
                <w:sz w:val="18"/>
                <w:szCs w:val="18"/>
              </w:rPr>
              <w:t>1.15</w:t>
            </w:r>
          </w:p>
        </w:tc>
        <w:tc>
          <w:tcPr>
            <w:tcW w:w="1331" w:type="dxa"/>
            <w:tcBorders>
              <w:top w:val="single" w:sz="4" w:space="0" w:color="auto"/>
              <w:left w:val="nil"/>
              <w:bottom w:val="single" w:sz="4" w:space="0" w:color="auto"/>
              <w:right w:val="single" w:sz="4" w:space="0" w:color="auto"/>
            </w:tcBorders>
            <w:shd w:val="clear" w:color="auto" w:fill="auto"/>
            <w:vAlign w:val="center"/>
          </w:tcPr>
          <w:p w14:paraId="3F727578" w14:textId="54FAEEB8" w:rsidR="005B702A" w:rsidRPr="00CE3780" w:rsidRDefault="005B702A" w:rsidP="005B702A">
            <w:pPr>
              <w:jc w:val="center"/>
              <w:rPr>
                <w:rFonts w:asciiTheme="minorHAnsi" w:eastAsia="SimSun" w:hAnsiTheme="minorHAnsi" w:cstheme="minorHAnsi"/>
                <w:sz w:val="18"/>
                <w:szCs w:val="18"/>
              </w:rPr>
            </w:pPr>
            <w:r>
              <w:rPr>
                <w:rFonts w:cstheme="minorHAnsi"/>
                <w:color w:val="000000"/>
                <w:sz w:val="18"/>
                <w:szCs w:val="18"/>
              </w:rPr>
              <w:t>$</w:t>
            </w:r>
            <w:r w:rsidRPr="00B20C2F">
              <w:rPr>
                <w:rFonts w:asciiTheme="minorHAnsi" w:hAnsiTheme="minorHAnsi" w:cstheme="minorHAnsi"/>
                <w:color w:val="000000"/>
                <w:sz w:val="18"/>
                <w:szCs w:val="18"/>
              </w:rPr>
              <w:t>11.50</w:t>
            </w:r>
          </w:p>
        </w:tc>
      </w:tr>
      <w:tr w:rsidR="005B702A" w:rsidRPr="00CE3780" w14:paraId="4EDC5455" w14:textId="77777777" w:rsidTr="00F80052">
        <w:trPr>
          <w:trHeight w:val="15"/>
        </w:trPr>
        <w:tc>
          <w:tcPr>
            <w:tcW w:w="850" w:type="dxa"/>
            <w:tcBorders>
              <w:top w:val="single" w:sz="4" w:space="0" w:color="auto"/>
              <w:left w:val="single" w:sz="4" w:space="0" w:color="auto"/>
              <w:bottom w:val="nil"/>
              <w:right w:val="single" w:sz="4" w:space="0" w:color="auto"/>
            </w:tcBorders>
            <w:shd w:val="clear" w:color="FFFFCC" w:fill="FFFFFF"/>
            <w:vAlign w:val="center"/>
          </w:tcPr>
          <w:p w14:paraId="67C289A1" w14:textId="39A4E070" w:rsidR="005B702A" w:rsidRPr="00CE3780" w:rsidRDefault="005B702A" w:rsidP="005B702A">
            <w:pPr>
              <w:jc w:val="center"/>
              <w:rPr>
                <w:rFonts w:asciiTheme="minorHAnsi" w:eastAsia="SimSun" w:hAnsiTheme="minorHAnsi" w:cstheme="minorHAnsi"/>
                <w:sz w:val="18"/>
                <w:szCs w:val="18"/>
              </w:rPr>
            </w:pPr>
            <w:r w:rsidRPr="00B20C2F">
              <w:rPr>
                <w:rFonts w:asciiTheme="minorHAnsi" w:hAnsiTheme="minorHAnsi" w:cstheme="minorHAnsi"/>
                <w:sz w:val="18"/>
                <w:szCs w:val="18"/>
                <w:lang w:eastAsia="es-SV"/>
              </w:rPr>
              <w:t>21</w:t>
            </w:r>
          </w:p>
        </w:tc>
        <w:tc>
          <w:tcPr>
            <w:tcW w:w="993" w:type="dxa"/>
            <w:tcBorders>
              <w:top w:val="single" w:sz="4" w:space="0" w:color="auto"/>
              <w:left w:val="nil"/>
              <w:bottom w:val="nil"/>
              <w:right w:val="single" w:sz="4" w:space="0" w:color="auto"/>
            </w:tcBorders>
            <w:shd w:val="clear" w:color="FFFFCC" w:fill="FFFFFF"/>
            <w:vAlign w:val="center"/>
          </w:tcPr>
          <w:p w14:paraId="2D26CD57" w14:textId="0542E921" w:rsidR="005B702A" w:rsidRPr="00CE3780" w:rsidRDefault="005B702A" w:rsidP="005B702A">
            <w:pPr>
              <w:jc w:val="both"/>
              <w:rPr>
                <w:rFonts w:asciiTheme="minorHAnsi" w:eastAsia="SimSun" w:hAnsiTheme="minorHAnsi" w:cstheme="minorHAnsi"/>
                <w:sz w:val="18"/>
                <w:szCs w:val="18"/>
              </w:rPr>
            </w:pPr>
            <w:r w:rsidRPr="00B20C2F">
              <w:rPr>
                <w:rFonts w:asciiTheme="minorHAnsi" w:hAnsiTheme="minorHAnsi" w:cstheme="minorHAnsi"/>
                <w:sz w:val="18"/>
                <w:szCs w:val="18"/>
                <w:lang w:eastAsia="es-SV"/>
              </w:rPr>
              <w:t>70215022</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4A05301" w14:textId="72F6528E" w:rsidR="005B702A" w:rsidRPr="00CE3780" w:rsidRDefault="005B702A" w:rsidP="005B702A">
            <w:pPr>
              <w:jc w:val="both"/>
              <w:rPr>
                <w:rFonts w:asciiTheme="minorHAnsi" w:eastAsia="SimSun" w:hAnsiTheme="minorHAnsi" w:cstheme="minorHAnsi"/>
                <w:sz w:val="18"/>
                <w:szCs w:val="18"/>
              </w:rPr>
            </w:pPr>
            <w:r w:rsidRPr="00B20C2F">
              <w:rPr>
                <w:rFonts w:asciiTheme="minorHAnsi" w:hAnsiTheme="minorHAnsi" w:cstheme="minorHAnsi"/>
                <w:sz w:val="18"/>
                <w:szCs w:val="18"/>
              </w:rPr>
              <w:t>UNION PARA TECNODUCTO DE 1"</w:t>
            </w:r>
          </w:p>
        </w:tc>
        <w:tc>
          <w:tcPr>
            <w:tcW w:w="971" w:type="dxa"/>
            <w:tcBorders>
              <w:top w:val="single" w:sz="4" w:space="0" w:color="auto"/>
              <w:left w:val="nil"/>
              <w:bottom w:val="nil"/>
              <w:right w:val="single" w:sz="4" w:space="0" w:color="auto"/>
            </w:tcBorders>
            <w:shd w:val="clear" w:color="FFFFCC" w:fill="FFFFFF"/>
            <w:vAlign w:val="center"/>
          </w:tcPr>
          <w:p w14:paraId="559D2361" w14:textId="6EC9FAEF" w:rsidR="005B702A" w:rsidRPr="00CE3780" w:rsidRDefault="005B702A" w:rsidP="005B702A">
            <w:pPr>
              <w:jc w:val="center"/>
              <w:rPr>
                <w:rFonts w:asciiTheme="minorHAnsi" w:eastAsia="SimSun" w:hAnsiTheme="minorHAnsi" w:cstheme="minorHAnsi"/>
                <w:sz w:val="18"/>
                <w:szCs w:val="18"/>
              </w:rPr>
            </w:pPr>
            <w:r w:rsidRPr="00B20C2F">
              <w:rPr>
                <w:rFonts w:asciiTheme="minorHAnsi" w:hAnsiTheme="minorHAnsi" w:cstheme="minorHAnsi"/>
                <w:sz w:val="18"/>
                <w:szCs w:val="18"/>
                <w:lang w:eastAsia="es-SV"/>
              </w:rPr>
              <w:t>C/U</w:t>
            </w:r>
          </w:p>
        </w:tc>
        <w:tc>
          <w:tcPr>
            <w:tcW w:w="1155" w:type="dxa"/>
            <w:tcBorders>
              <w:top w:val="single" w:sz="4" w:space="0" w:color="auto"/>
              <w:left w:val="nil"/>
              <w:bottom w:val="nil"/>
              <w:right w:val="single" w:sz="4" w:space="0" w:color="auto"/>
            </w:tcBorders>
            <w:shd w:val="clear" w:color="FFFFCC" w:fill="FFFFFF"/>
            <w:vAlign w:val="center"/>
          </w:tcPr>
          <w:p w14:paraId="08632E29" w14:textId="55AC8BA6" w:rsidR="005B702A" w:rsidRPr="00CE3780" w:rsidRDefault="005B702A" w:rsidP="005B702A">
            <w:pPr>
              <w:jc w:val="center"/>
              <w:rPr>
                <w:rFonts w:asciiTheme="minorHAnsi" w:eastAsia="SimSun" w:hAnsiTheme="minorHAnsi" w:cstheme="minorHAnsi"/>
                <w:sz w:val="18"/>
                <w:szCs w:val="18"/>
              </w:rPr>
            </w:pPr>
            <w:r w:rsidRPr="00B20C2F">
              <w:rPr>
                <w:rFonts w:asciiTheme="minorHAnsi" w:hAnsiTheme="minorHAnsi" w:cstheme="minorHAnsi"/>
                <w:sz w:val="18"/>
                <w:szCs w:val="18"/>
                <w:lang w:eastAsia="es-SV"/>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FEEA047" w14:textId="57763DA3" w:rsidR="005B702A" w:rsidRPr="00CE3780" w:rsidRDefault="005B702A" w:rsidP="005B702A">
            <w:pPr>
              <w:jc w:val="center"/>
              <w:rPr>
                <w:rFonts w:asciiTheme="minorHAnsi" w:eastAsia="SimSun" w:hAnsiTheme="minorHAnsi" w:cstheme="minorHAnsi"/>
                <w:sz w:val="18"/>
                <w:szCs w:val="18"/>
              </w:rPr>
            </w:pPr>
            <w:r>
              <w:rPr>
                <w:rFonts w:cstheme="minorHAnsi"/>
                <w:color w:val="000000"/>
                <w:sz w:val="18"/>
                <w:szCs w:val="18"/>
              </w:rPr>
              <w:t>$</w:t>
            </w:r>
            <w:r w:rsidRPr="00B20C2F">
              <w:rPr>
                <w:rFonts w:asciiTheme="minorHAnsi" w:hAnsiTheme="minorHAnsi" w:cstheme="minorHAnsi"/>
                <w:color w:val="000000"/>
                <w:sz w:val="18"/>
                <w:szCs w:val="18"/>
              </w:rPr>
              <w:t>2.15</w:t>
            </w:r>
          </w:p>
        </w:tc>
        <w:tc>
          <w:tcPr>
            <w:tcW w:w="1331" w:type="dxa"/>
            <w:tcBorders>
              <w:top w:val="single" w:sz="4" w:space="0" w:color="auto"/>
              <w:left w:val="nil"/>
              <w:bottom w:val="single" w:sz="4" w:space="0" w:color="auto"/>
              <w:right w:val="single" w:sz="4" w:space="0" w:color="auto"/>
            </w:tcBorders>
            <w:shd w:val="clear" w:color="auto" w:fill="auto"/>
            <w:vAlign w:val="center"/>
          </w:tcPr>
          <w:p w14:paraId="6087A546" w14:textId="6E278A5A" w:rsidR="005B702A" w:rsidRPr="00CE3780" w:rsidRDefault="005B702A" w:rsidP="005B702A">
            <w:pPr>
              <w:jc w:val="center"/>
              <w:rPr>
                <w:rFonts w:asciiTheme="minorHAnsi" w:eastAsia="SimSun" w:hAnsiTheme="minorHAnsi" w:cstheme="minorHAnsi"/>
                <w:sz w:val="18"/>
                <w:szCs w:val="18"/>
              </w:rPr>
            </w:pPr>
            <w:r>
              <w:rPr>
                <w:rFonts w:cstheme="minorHAnsi"/>
                <w:color w:val="000000"/>
                <w:sz w:val="18"/>
                <w:szCs w:val="18"/>
              </w:rPr>
              <w:t>$</w:t>
            </w:r>
            <w:r w:rsidRPr="00B20C2F">
              <w:rPr>
                <w:rFonts w:asciiTheme="minorHAnsi" w:hAnsiTheme="minorHAnsi" w:cstheme="minorHAnsi"/>
                <w:color w:val="000000"/>
                <w:sz w:val="18"/>
                <w:szCs w:val="18"/>
              </w:rPr>
              <w:t>21.50</w:t>
            </w:r>
          </w:p>
        </w:tc>
      </w:tr>
      <w:tr w:rsidR="005B702A" w:rsidRPr="00CE3780" w14:paraId="5CCD46CC" w14:textId="77777777" w:rsidTr="00CA001C">
        <w:trPr>
          <w:trHeight w:val="15"/>
        </w:trPr>
        <w:tc>
          <w:tcPr>
            <w:tcW w:w="850" w:type="dxa"/>
            <w:tcBorders>
              <w:top w:val="single" w:sz="4" w:space="0" w:color="auto"/>
              <w:left w:val="single" w:sz="4" w:space="0" w:color="auto"/>
              <w:bottom w:val="single" w:sz="4" w:space="0" w:color="auto"/>
              <w:right w:val="single" w:sz="4" w:space="0" w:color="auto"/>
            </w:tcBorders>
            <w:shd w:val="clear" w:color="FFFFCC" w:fill="FFFFFF"/>
            <w:vAlign w:val="center"/>
          </w:tcPr>
          <w:p w14:paraId="717CBBDC" w14:textId="7DF38D5C" w:rsidR="005B702A" w:rsidRPr="00B20C2F" w:rsidRDefault="005B702A" w:rsidP="005B702A">
            <w:pPr>
              <w:jc w:val="center"/>
              <w:rPr>
                <w:rFonts w:asciiTheme="minorHAnsi" w:hAnsiTheme="minorHAnsi" w:cstheme="minorHAnsi"/>
                <w:sz w:val="18"/>
                <w:szCs w:val="18"/>
                <w:lang w:eastAsia="es-SV"/>
              </w:rPr>
            </w:pPr>
            <w:r w:rsidRPr="00B20C2F">
              <w:rPr>
                <w:rFonts w:asciiTheme="minorHAnsi" w:hAnsiTheme="minorHAnsi" w:cstheme="minorHAnsi"/>
                <w:sz w:val="18"/>
                <w:szCs w:val="18"/>
                <w:lang w:eastAsia="es-SV"/>
              </w:rPr>
              <w:t>22</w:t>
            </w:r>
          </w:p>
        </w:tc>
        <w:tc>
          <w:tcPr>
            <w:tcW w:w="993" w:type="dxa"/>
            <w:tcBorders>
              <w:top w:val="single" w:sz="4" w:space="0" w:color="auto"/>
              <w:left w:val="nil"/>
              <w:bottom w:val="single" w:sz="4" w:space="0" w:color="auto"/>
              <w:right w:val="single" w:sz="4" w:space="0" w:color="auto"/>
            </w:tcBorders>
            <w:shd w:val="clear" w:color="FFFFCC" w:fill="FFFFFF"/>
            <w:vAlign w:val="center"/>
          </w:tcPr>
          <w:p w14:paraId="593FD54A" w14:textId="03830D91" w:rsidR="005B702A" w:rsidRPr="00B20C2F" w:rsidRDefault="005B702A" w:rsidP="005B702A">
            <w:pPr>
              <w:jc w:val="both"/>
              <w:rPr>
                <w:rFonts w:asciiTheme="minorHAnsi" w:hAnsiTheme="minorHAnsi" w:cstheme="minorHAnsi"/>
                <w:sz w:val="18"/>
                <w:szCs w:val="18"/>
                <w:lang w:eastAsia="es-SV"/>
              </w:rPr>
            </w:pPr>
            <w:r w:rsidRPr="00B20C2F">
              <w:rPr>
                <w:rFonts w:asciiTheme="minorHAnsi" w:hAnsiTheme="minorHAnsi" w:cstheme="minorHAnsi"/>
                <w:sz w:val="18"/>
                <w:szCs w:val="18"/>
                <w:lang w:eastAsia="es-SV"/>
              </w:rPr>
              <w:t>70205570</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00E66728" w14:textId="55AC32FD" w:rsidR="005B702A" w:rsidRPr="00B20C2F" w:rsidRDefault="005B702A" w:rsidP="005B702A">
            <w:pPr>
              <w:jc w:val="both"/>
              <w:rPr>
                <w:rFonts w:asciiTheme="minorHAnsi" w:hAnsiTheme="minorHAnsi" w:cstheme="minorHAnsi"/>
                <w:sz w:val="18"/>
                <w:szCs w:val="18"/>
              </w:rPr>
            </w:pPr>
            <w:r w:rsidRPr="00B20C2F">
              <w:rPr>
                <w:rFonts w:asciiTheme="minorHAnsi" w:hAnsiTheme="minorHAnsi" w:cstheme="minorHAnsi"/>
                <w:sz w:val="18"/>
                <w:szCs w:val="18"/>
              </w:rPr>
              <w:t xml:space="preserve">CINTA AISLANTE PVC 19 mm x 20 </w:t>
            </w:r>
            <w:proofErr w:type="spellStart"/>
            <w:r w:rsidRPr="00B20C2F">
              <w:rPr>
                <w:rFonts w:asciiTheme="minorHAnsi" w:hAnsiTheme="minorHAnsi" w:cstheme="minorHAnsi"/>
                <w:sz w:val="18"/>
                <w:szCs w:val="18"/>
              </w:rPr>
              <w:t>ydas</w:t>
            </w:r>
            <w:proofErr w:type="spellEnd"/>
            <w:r w:rsidRPr="00B20C2F">
              <w:rPr>
                <w:rFonts w:asciiTheme="minorHAnsi" w:hAnsiTheme="minorHAnsi" w:cstheme="minorHAnsi"/>
                <w:sz w:val="18"/>
                <w:szCs w:val="18"/>
              </w:rPr>
              <w:t xml:space="preserve"> x 0.177 mm, APROXIMADAMENTE, ROLLO</w:t>
            </w:r>
          </w:p>
        </w:tc>
        <w:tc>
          <w:tcPr>
            <w:tcW w:w="971" w:type="dxa"/>
            <w:tcBorders>
              <w:top w:val="single" w:sz="4" w:space="0" w:color="auto"/>
              <w:left w:val="nil"/>
              <w:bottom w:val="single" w:sz="4" w:space="0" w:color="auto"/>
              <w:right w:val="single" w:sz="4" w:space="0" w:color="auto"/>
            </w:tcBorders>
            <w:shd w:val="clear" w:color="FFFFCC" w:fill="FFFFFF"/>
            <w:vAlign w:val="center"/>
          </w:tcPr>
          <w:p w14:paraId="221012E5" w14:textId="4A2D0068" w:rsidR="005B702A" w:rsidRPr="00B20C2F" w:rsidRDefault="005B702A" w:rsidP="005B702A">
            <w:pPr>
              <w:jc w:val="center"/>
              <w:rPr>
                <w:rFonts w:asciiTheme="minorHAnsi" w:hAnsiTheme="minorHAnsi" w:cstheme="minorHAnsi"/>
                <w:sz w:val="18"/>
                <w:szCs w:val="18"/>
                <w:lang w:eastAsia="es-SV"/>
              </w:rPr>
            </w:pPr>
            <w:r w:rsidRPr="00B20C2F">
              <w:rPr>
                <w:rFonts w:asciiTheme="minorHAnsi" w:hAnsiTheme="minorHAnsi" w:cstheme="minorHAnsi"/>
                <w:sz w:val="18"/>
                <w:szCs w:val="18"/>
                <w:lang w:eastAsia="es-SV"/>
              </w:rPr>
              <w:t>C/U</w:t>
            </w:r>
          </w:p>
        </w:tc>
        <w:tc>
          <w:tcPr>
            <w:tcW w:w="1155" w:type="dxa"/>
            <w:tcBorders>
              <w:top w:val="single" w:sz="4" w:space="0" w:color="auto"/>
              <w:left w:val="nil"/>
              <w:bottom w:val="single" w:sz="4" w:space="0" w:color="auto"/>
              <w:right w:val="single" w:sz="4" w:space="0" w:color="auto"/>
            </w:tcBorders>
            <w:shd w:val="clear" w:color="FFFFCC" w:fill="FFFFFF"/>
            <w:vAlign w:val="center"/>
          </w:tcPr>
          <w:p w14:paraId="5DB198DB" w14:textId="3B757038" w:rsidR="005B702A" w:rsidRPr="00B20C2F" w:rsidRDefault="005B702A" w:rsidP="005B702A">
            <w:pPr>
              <w:jc w:val="center"/>
              <w:rPr>
                <w:rFonts w:asciiTheme="minorHAnsi" w:hAnsiTheme="minorHAnsi" w:cstheme="minorHAnsi"/>
                <w:sz w:val="18"/>
                <w:szCs w:val="18"/>
                <w:lang w:eastAsia="es-SV"/>
              </w:rPr>
            </w:pPr>
            <w:r w:rsidRPr="00B20C2F">
              <w:rPr>
                <w:rFonts w:asciiTheme="minorHAnsi" w:hAnsiTheme="minorHAnsi" w:cstheme="minorHAnsi"/>
                <w:sz w:val="18"/>
                <w:szCs w:val="18"/>
                <w:lang w:eastAsia="es-SV"/>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14201B6" w14:textId="235EF767" w:rsidR="005B702A" w:rsidRDefault="005B702A" w:rsidP="005B702A">
            <w:pPr>
              <w:jc w:val="center"/>
              <w:rPr>
                <w:rFonts w:cstheme="minorHAnsi"/>
                <w:color w:val="000000"/>
                <w:sz w:val="18"/>
                <w:szCs w:val="18"/>
              </w:rPr>
            </w:pPr>
            <w:r>
              <w:rPr>
                <w:rFonts w:cstheme="minorHAnsi"/>
                <w:color w:val="000000"/>
                <w:sz w:val="18"/>
                <w:szCs w:val="18"/>
              </w:rPr>
              <w:t>$</w:t>
            </w:r>
            <w:r w:rsidRPr="00B20C2F">
              <w:rPr>
                <w:rFonts w:asciiTheme="minorHAnsi" w:hAnsiTheme="minorHAnsi" w:cstheme="minorHAnsi"/>
                <w:color w:val="000000"/>
                <w:sz w:val="18"/>
                <w:szCs w:val="18"/>
              </w:rPr>
              <w:t>5.50</w:t>
            </w:r>
          </w:p>
        </w:tc>
        <w:tc>
          <w:tcPr>
            <w:tcW w:w="1331" w:type="dxa"/>
            <w:tcBorders>
              <w:top w:val="single" w:sz="4" w:space="0" w:color="auto"/>
              <w:left w:val="nil"/>
              <w:bottom w:val="single" w:sz="4" w:space="0" w:color="auto"/>
              <w:right w:val="single" w:sz="4" w:space="0" w:color="auto"/>
            </w:tcBorders>
            <w:shd w:val="clear" w:color="auto" w:fill="auto"/>
            <w:vAlign w:val="center"/>
          </w:tcPr>
          <w:p w14:paraId="5C484D60" w14:textId="0D45E2D8" w:rsidR="005B702A" w:rsidRDefault="005B702A" w:rsidP="005B702A">
            <w:pPr>
              <w:jc w:val="center"/>
              <w:rPr>
                <w:rFonts w:cstheme="minorHAnsi"/>
                <w:color w:val="000000"/>
                <w:sz w:val="18"/>
                <w:szCs w:val="18"/>
              </w:rPr>
            </w:pPr>
            <w:r>
              <w:rPr>
                <w:rFonts w:cstheme="minorHAnsi"/>
                <w:color w:val="000000"/>
                <w:sz w:val="18"/>
                <w:szCs w:val="18"/>
              </w:rPr>
              <w:t>$</w:t>
            </w:r>
            <w:r w:rsidRPr="00B20C2F">
              <w:rPr>
                <w:rFonts w:asciiTheme="minorHAnsi" w:hAnsiTheme="minorHAnsi" w:cstheme="minorHAnsi"/>
                <w:color w:val="000000"/>
                <w:sz w:val="18"/>
                <w:szCs w:val="18"/>
              </w:rPr>
              <w:t>16.50</w:t>
            </w:r>
          </w:p>
        </w:tc>
      </w:tr>
      <w:tr w:rsidR="005B702A" w:rsidRPr="00CE3780" w14:paraId="3005F6D5" w14:textId="77777777" w:rsidTr="00CA001C">
        <w:trPr>
          <w:trHeight w:val="15"/>
        </w:trPr>
        <w:tc>
          <w:tcPr>
            <w:tcW w:w="850" w:type="dxa"/>
            <w:tcBorders>
              <w:top w:val="single" w:sz="4" w:space="0" w:color="auto"/>
              <w:left w:val="single" w:sz="4" w:space="0" w:color="auto"/>
              <w:bottom w:val="single" w:sz="4" w:space="0" w:color="auto"/>
              <w:right w:val="single" w:sz="4" w:space="0" w:color="auto"/>
            </w:tcBorders>
            <w:shd w:val="clear" w:color="FFFFCC" w:fill="FFFFFF"/>
            <w:vAlign w:val="center"/>
          </w:tcPr>
          <w:p w14:paraId="5525F7A7" w14:textId="4D1C2354" w:rsidR="005B702A" w:rsidRPr="00B20C2F" w:rsidRDefault="005B702A" w:rsidP="005B702A">
            <w:pPr>
              <w:jc w:val="center"/>
              <w:rPr>
                <w:rFonts w:asciiTheme="minorHAnsi" w:hAnsiTheme="minorHAnsi" w:cstheme="minorHAnsi"/>
                <w:sz w:val="18"/>
                <w:szCs w:val="18"/>
                <w:lang w:eastAsia="es-SV"/>
              </w:rPr>
            </w:pPr>
            <w:r w:rsidRPr="00B20C2F">
              <w:rPr>
                <w:rFonts w:asciiTheme="minorHAnsi" w:hAnsiTheme="minorHAnsi" w:cstheme="minorHAnsi"/>
                <w:sz w:val="18"/>
                <w:szCs w:val="18"/>
                <w:lang w:eastAsia="es-SV"/>
              </w:rPr>
              <w:t>23</w:t>
            </w:r>
          </w:p>
        </w:tc>
        <w:tc>
          <w:tcPr>
            <w:tcW w:w="993" w:type="dxa"/>
            <w:tcBorders>
              <w:top w:val="single" w:sz="4" w:space="0" w:color="auto"/>
              <w:left w:val="nil"/>
              <w:bottom w:val="single" w:sz="4" w:space="0" w:color="auto"/>
              <w:right w:val="single" w:sz="4" w:space="0" w:color="auto"/>
            </w:tcBorders>
            <w:shd w:val="clear" w:color="FFFFCC" w:fill="FFFFFF"/>
            <w:vAlign w:val="center"/>
          </w:tcPr>
          <w:p w14:paraId="2C9AAA7F" w14:textId="4B842375" w:rsidR="005B702A" w:rsidRPr="00B20C2F" w:rsidRDefault="005B702A" w:rsidP="005B702A">
            <w:pPr>
              <w:jc w:val="both"/>
              <w:rPr>
                <w:rFonts w:asciiTheme="minorHAnsi" w:hAnsiTheme="minorHAnsi" w:cstheme="minorHAnsi"/>
                <w:sz w:val="18"/>
                <w:szCs w:val="18"/>
                <w:lang w:eastAsia="es-SV"/>
              </w:rPr>
            </w:pPr>
            <w:r w:rsidRPr="00B20C2F">
              <w:rPr>
                <w:rFonts w:asciiTheme="minorHAnsi" w:hAnsiTheme="minorHAnsi" w:cstheme="minorHAnsi"/>
                <w:sz w:val="18"/>
                <w:szCs w:val="18"/>
                <w:lang w:eastAsia="es-SV"/>
              </w:rPr>
              <w:t>70215034</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48B8209" w14:textId="27512675" w:rsidR="005B702A" w:rsidRPr="00B20C2F" w:rsidRDefault="005B702A" w:rsidP="005B702A">
            <w:pPr>
              <w:jc w:val="both"/>
              <w:rPr>
                <w:rFonts w:asciiTheme="minorHAnsi" w:hAnsiTheme="minorHAnsi" w:cstheme="minorHAnsi"/>
                <w:sz w:val="18"/>
                <w:szCs w:val="18"/>
              </w:rPr>
            </w:pPr>
            <w:r w:rsidRPr="00B20C2F">
              <w:rPr>
                <w:rFonts w:asciiTheme="minorHAnsi" w:hAnsiTheme="minorHAnsi" w:cstheme="minorHAnsi"/>
                <w:sz w:val="18"/>
                <w:szCs w:val="18"/>
              </w:rPr>
              <w:t>MODULO RJ45 CAT.6A, COLOR AZUL</w:t>
            </w:r>
          </w:p>
        </w:tc>
        <w:tc>
          <w:tcPr>
            <w:tcW w:w="971" w:type="dxa"/>
            <w:tcBorders>
              <w:top w:val="single" w:sz="4" w:space="0" w:color="auto"/>
              <w:left w:val="nil"/>
              <w:bottom w:val="single" w:sz="4" w:space="0" w:color="auto"/>
              <w:right w:val="single" w:sz="4" w:space="0" w:color="auto"/>
            </w:tcBorders>
            <w:shd w:val="clear" w:color="FFFFCC" w:fill="FFFFFF"/>
            <w:vAlign w:val="center"/>
          </w:tcPr>
          <w:p w14:paraId="37085A14" w14:textId="6F3D2002" w:rsidR="005B702A" w:rsidRPr="00B20C2F" w:rsidRDefault="005B702A" w:rsidP="005B702A">
            <w:pPr>
              <w:jc w:val="center"/>
              <w:rPr>
                <w:rFonts w:asciiTheme="minorHAnsi" w:hAnsiTheme="minorHAnsi" w:cstheme="minorHAnsi"/>
                <w:sz w:val="18"/>
                <w:szCs w:val="18"/>
                <w:lang w:eastAsia="es-SV"/>
              </w:rPr>
            </w:pPr>
            <w:r w:rsidRPr="00B20C2F">
              <w:rPr>
                <w:rFonts w:asciiTheme="minorHAnsi" w:hAnsiTheme="minorHAnsi" w:cstheme="minorHAnsi"/>
                <w:sz w:val="18"/>
                <w:szCs w:val="18"/>
                <w:lang w:eastAsia="es-SV"/>
              </w:rPr>
              <w:t>C/U</w:t>
            </w:r>
          </w:p>
        </w:tc>
        <w:tc>
          <w:tcPr>
            <w:tcW w:w="1155" w:type="dxa"/>
            <w:tcBorders>
              <w:top w:val="single" w:sz="4" w:space="0" w:color="auto"/>
              <w:left w:val="nil"/>
              <w:bottom w:val="single" w:sz="4" w:space="0" w:color="auto"/>
              <w:right w:val="single" w:sz="4" w:space="0" w:color="auto"/>
            </w:tcBorders>
            <w:shd w:val="clear" w:color="FFFFCC" w:fill="FFFFFF"/>
            <w:vAlign w:val="center"/>
          </w:tcPr>
          <w:p w14:paraId="56747DB1" w14:textId="1701CDD6" w:rsidR="005B702A" w:rsidRPr="00B20C2F" w:rsidRDefault="005B702A" w:rsidP="005B702A">
            <w:pPr>
              <w:jc w:val="center"/>
              <w:rPr>
                <w:rFonts w:asciiTheme="minorHAnsi" w:hAnsiTheme="minorHAnsi" w:cstheme="minorHAnsi"/>
                <w:sz w:val="18"/>
                <w:szCs w:val="18"/>
                <w:lang w:eastAsia="es-SV"/>
              </w:rPr>
            </w:pPr>
            <w:r w:rsidRPr="00B20C2F">
              <w:rPr>
                <w:rFonts w:asciiTheme="minorHAnsi" w:hAnsiTheme="minorHAnsi" w:cstheme="minorHAnsi"/>
                <w:sz w:val="18"/>
                <w:szCs w:val="18"/>
                <w:lang w:eastAsia="es-SV"/>
              </w:rPr>
              <w:t>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E06D3A1" w14:textId="3B424DCE" w:rsidR="005B702A" w:rsidRDefault="005B702A" w:rsidP="005B702A">
            <w:pPr>
              <w:jc w:val="center"/>
              <w:rPr>
                <w:rFonts w:cstheme="minorHAnsi"/>
                <w:color w:val="000000"/>
                <w:sz w:val="18"/>
                <w:szCs w:val="18"/>
              </w:rPr>
            </w:pPr>
            <w:r>
              <w:rPr>
                <w:rFonts w:cstheme="minorHAnsi"/>
                <w:color w:val="000000"/>
                <w:sz w:val="18"/>
                <w:szCs w:val="18"/>
              </w:rPr>
              <w:t>$</w:t>
            </w:r>
            <w:r w:rsidRPr="00B20C2F">
              <w:rPr>
                <w:rFonts w:asciiTheme="minorHAnsi" w:hAnsiTheme="minorHAnsi" w:cstheme="minorHAnsi"/>
                <w:color w:val="000000"/>
                <w:sz w:val="18"/>
                <w:szCs w:val="18"/>
              </w:rPr>
              <w:t>3.95</w:t>
            </w:r>
          </w:p>
        </w:tc>
        <w:tc>
          <w:tcPr>
            <w:tcW w:w="1331" w:type="dxa"/>
            <w:tcBorders>
              <w:top w:val="single" w:sz="4" w:space="0" w:color="auto"/>
              <w:left w:val="nil"/>
              <w:bottom w:val="single" w:sz="4" w:space="0" w:color="auto"/>
              <w:right w:val="single" w:sz="4" w:space="0" w:color="auto"/>
            </w:tcBorders>
            <w:shd w:val="clear" w:color="auto" w:fill="auto"/>
            <w:vAlign w:val="center"/>
          </w:tcPr>
          <w:p w14:paraId="76F1A9A4" w14:textId="79AFA11D" w:rsidR="005B702A" w:rsidRDefault="005B702A" w:rsidP="005B702A">
            <w:pPr>
              <w:jc w:val="center"/>
              <w:rPr>
                <w:rFonts w:cstheme="minorHAnsi"/>
                <w:color w:val="000000"/>
                <w:sz w:val="18"/>
                <w:szCs w:val="18"/>
              </w:rPr>
            </w:pPr>
            <w:r>
              <w:rPr>
                <w:rFonts w:cstheme="minorHAnsi"/>
                <w:color w:val="000000"/>
                <w:sz w:val="18"/>
                <w:szCs w:val="18"/>
              </w:rPr>
              <w:t>$</w:t>
            </w:r>
            <w:r w:rsidRPr="00B20C2F">
              <w:rPr>
                <w:rFonts w:asciiTheme="minorHAnsi" w:hAnsiTheme="minorHAnsi" w:cstheme="minorHAnsi"/>
                <w:color w:val="000000"/>
                <w:sz w:val="18"/>
                <w:szCs w:val="18"/>
              </w:rPr>
              <w:t>158.00</w:t>
            </w:r>
          </w:p>
        </w:tc>
      </w:tr>
      <w:tr w:rsidR="003A0D6B" w:rsidRPr="00CE3780" w14:paraId="76D6BC57" w14:textId="77777777" w:rsidTr="001E5347">
        <w:trPr>
          <w:trHeight w:val="15"/>
        </w:trPr>
        <w:tc>
          <w:tcPr>
            <w:tcW w:w="8363" w:type="dxa"/>
            <w:gridSpan w:val="6"/>
            <w:tcBorders>
              <w:top w:val="single" w:sz="4" w:space="0" w:color="auto"/>
              <w:left w:val="single" w:sz="4" w:space="0" w:color="auto"/>
              <w:bottom w:val="single" w:sz="4" w:space="0" w:color="auto"/>
              <w:right w:val="single" w:sz="4" w:space="0" w:color="auto"/>
            </w:tcBorders>
          </w:tcPr>
          <w:p w14:paraId="3416AE1E" w14:textId="77777777" w:rsidR="003A0D6B" w:rsidRPr="00CE3780" w:rsidRDefault="003A0D6B" w:rsidP="003A0D6B">
            <w:pPr>
              <w:jc w:val="both"/>
              <w:rPr>
                <w:rFonts w:asciiTheme="minorHAnsi" w:eastAsia="SimSun" w:hAnsiTheme="minorHAnsi" w:cstheme="minorHAnsi"/>
                <w:sz w:val="16"/>
                <w:szCs w:val="16"/>
              </w:rPr>
            </w:pPr>
            <w:r w:rsidRPr="00CE3780">
              <w:rPr>
                <w:rFonts w:asciiTheme="minorHAnsi" w:eastAsia="SimSun" w:hAnsiTheme="minorHAnsi" w:cstheme="minorHAnsi"/>
                <w:sz w:val="16"/>
                <w:szCs w:val="16"/>
              </w:rPr>
              <w:t>MONTO TOTAL DE LA ORDEN DE COMPRA CON IMPUESTOS INCLUIDOS:</w:t>
            </w:r>
          </w:p>
        </w:tc>
        <w:tc>
          <w:tcPr>
            <w:tcW w:w="1331" w:type="dxa"/>
            <w:tcBorders>
              <w:top w:val="single" w:sz="4" w:space="0" w:color="auto"/>
              <w:left w:val="single" w:sz="4" w:space="0" w:color="auto"/>
              <w:bottom w:val="single" w:sz="4" w:space="0" w:color="auto"/>
              <w:right w:val="single" w:sz="4" w:space="0" w:color="auto"/>
            </w:tcBorders>
          </w:tcPr>
          <w:p w14:paraId="65227B08" w14:textId="4D30F656" w:rsidR="003A0D6B" w:rsidRPr="00CE3780" w:rsidRDefault="003A0D6B" w:rsidP="003A0D6B">
            <w:pPr>
              <w:jc w:val="both"/>
              <w:rPr>
                <w:rFonts w:asciiTheme="minorHAnsi" w:eastAsia="SimSun" w:hAnsiTheme="minorHAnsi" w:cstheme="minorHAnsi"/>
                <w:b/>
                <w:bCs/>
                <w:sz w:val="16"/>
                <w:szCs w:val="16"/>
              </w:rPr>
            </w:pPr>
            <w:r w:rsidRPr="00CE3780">
              <w:rPr>
                <w:rFonts w:asciiTheme="minorHAnsi" w:eastAsia="SimSun" w:hAnsiTheme="minorHAnsi" w:cstheme="minorHAnsi"/>
                <w:b/>
                <w:bCs/>
                <w:sz w:val="16"/>
                <w:szCs w:val="16"/>
              </w:rPr>
              <w:t>US$</w:t>
            </w:r>
            <w:r w:rsidR="005B702A">
              <w:rPr>
                <w:rFonts w:asciiTheme="minorHAnsi" w:eastAsia="SimSun" w:hAnsiTheme="minorHAnsi" w:cstheme="minorHAnsi"/>
                <w:b/>
                <w:bCs/>
                <w:sz w:val="16"/>
                <w:szCs w:val="16"/>
              </w:rPr>
              <w:t>3,491.37</w:t>
            </w:r>
          </w:p>
        </w:tc>
      </w:tr>
      <w:tr w:rsidR="003A0D6B" w:rsidRPr="00CE3780" w14:paraId="6DBE481D" w14:textId="77777777" w:rsidTr="001E5347">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27045F07" w14:textId="5BD81694" w:rsidR="003A0D6B" w:rsidRPr="00CE3780" w:rsidRDefault="003A0D6B" w:rsidP="003A0D6B">
            <w:pPr>
              <w:spacing w:line="276" w:lineRule="auto"/>
              <w:jc w:val="both"/>
              <w:rPr>
                <w:rFonts w:asciiTheme="minorHAnsi" w:eastAsia="Arial Unicode MS" w:hAnsiTheme="minorHAnsi" w:cstheme="minorHAnsi"/>
                <w:b/>
                <w:bCs/>
                <w:sz w:val="18"/>
                <w:szCs w:val="18"/>
              </w:rPr>
            </w:pPr>
            <w:r w:rsidRPr="00CE3780">
              <w:rPr>
                <w:rFonts w:asciiTheme="minorHAnsi" w:eastAsia="Arial Unicode MS" w:hAnsiTheme="minorHAnsi" w:cstheme="minorHAnsi"/>
                <w:b/>
                <w:bCs/>
                <w:sz w:val="18"/>
                <w:szCs w:val="18"/>
              </w:rPr>
              <w:t xml:space="preserve">SON:  </w:t>
            </w:r>
            <w:r w:rsidRPr="00CE3780">
              <w:rPr>
                <w:rFonts w:asciiTheme="minorHAnsi" w:hAnsiTheme="minorHAnsi" w:cstheme="minorHAnsi"/>
                <w:sz w:val="18"/>
                <w:szCs w:val="18"/>
              </w:rPr>
              <w:t xml:space="preserve"> </w:t>
            </w:r>
            <w:r w:rsidR="005B702A" w:rsidRPr="005B702A">
              <w:rPr>
                <w:rFonts w:asciiTheme="minorHAnsi" w:hAnsiTheme="minorHAnsi" w:cstheme="minorHAnsi"/>
                <w:b/>
                <w:bCs/>
                <w:sz w:val="18"/>
                <w:szCs w:val="18"/>
              </w:rPr>
              <w:t>TRES MIL CUATROCIENTOS NOVENTA Y UNO</w:t>
            </w:r>
            <w:r w:rsidR="005B702A">
              <w:rPr>
                <w:rFonts w:asciiTheme="minorHAnsi" w:hAnsiTheme="minorHAnsi" w:cstheme="minorHAnsi"/>
                <w:sz w:val="18"/>
                <w:szCs w:val="18"/>
              </w:rPr>
              <w:t xml:space="preserve"> </w:t>
            </w:r>
            <w:r w:rsidR="005B702A">
              <w:rPr>
                <w:rFonts w:asciiTheme="minorHAnsi" w:eastAsia="Arial Unicode MS" w:hAnsiTheme="minorHAnsi" w:cstheme="minorHAnsi"/>
                <w:b/>
                <w:bCs/>
                <w:sz w:val="18"/>
                <w:szCs w:val="18"/>
              </w:rPr>
              <w:t>37</w:t>
            </w:r>
            <w:r w:rsidRPr="00CE3780">
              <w:rPr>
                <w:rFonts w:asciiTheme="minorHAnsi" w:eastAsia="Arial Unicode MS" w:hAnsiTheme="minorHAnsi" w:cstheme="minorHAnsi"/>
                <w:b/>
                <w:bCs/>
                <w:sz w:val="18"/>
                <w:szCs w:val="18"/>
              </w:rPr>
              <w:t>/100 DÓLARES DE LOS ESTADOS UNIDOS DE AMÉRICA</w:t>
            </w:r>
          </w:p>
        </w:tc>
      </w:tr>
      <w:tr w:rsidR="003A0D6B" w:rsidRPr="00CE3780" w14:paraId="400611A7" w14:textId="77777777" w:rsidTr="00CE3780">
        <w:trPr>
          <w:trHeight w:val="788"/>
        </w:trPr>
        <w:tc>
          <w:tcPr>
            <w:tcW w:w="9694" w:type="dxa"/>
            <w:gridSpan w:val="7"/>
            <w:tcBorders>
              <w:top w:val="single" w:sz="4" w:space="0" w:color="auto"/>
              <w:left w:val="single" w:sz="4" w:space="0" w:color="auto"/>
              <w:bottom w:val="single" w:sz="4" w:space="0" w:color="auto"/>
              <w:right w:val="single" w:sz="4" w:space="0" w:color="auto"/>
            </w:tcBorders>
          </w:tcPr>
          <w:p w14:paraId="5ED95834" w14:textId="77777777" w:rsidR="005B702A" w:rsidRPr="005B702A" w:rsidRDefault="005B702A" w:rsidP="005B702A">
            <w:pPr>
              <w:jc w:val="both"/>
              <w:rPr>
                <w:rFonts w:ascii="Calibri" w:hAnsi="Calibri" w:cs="Calibri"/>
                <w:b/>
                <w:sz w:val="22"/>
                <w:szCs w:val="22"/>
              </w:rPr>
            </w:pPr>
            <w:bookmarkStart w:id="5" w:name="_Hlk138947798"/>
            <w:r w:rsidRPr="005B702A">
              <w:rPr>
                <w:rFonts w:ascii="Calibri" w:hAnsi="Calibri" w:cs="Calibri"/>
                <w:b/>
                <w:sz w:val="22"/>
                <w:szCs w:val="22"/>
              </w:rPr>
              <w:t xml:space="preserve">Fuente de Financiamiento: </w:t>
            </w:r>
            <w:r w:rsidRPr="005B702A">
              <w:rPr>
                <w:rFonts w:ascii="Calibri" w:hAnsi="Calibri" w:cs="Calibri"/>
                <w:bCs/>
                <w:sz w:val="22"/>
                <w:szCs w:val="22"/>
              </w:rPr>
              <w:t>Fondos Externo:</w:t>
            </w:r>
            <w:r w:rsidRPr="005B702A">
              <w:rPr>
                <w:rFonts w:ascii="Calibri" w:hAnsi="Calibri" w:cs="Calibri"/>
                <w:b/>
                <w:sz w:val="22"/>
                <w:szCs w:val="22"/>
              </w:rPr>
              <w:t xml:space="preserve"> </w:t>
            </w:r>
            <w:r w:rsidRPr="005B702A">
              <w:rPr>
                <w:rFonts w:ascii="Calibri" w:hAnsi="Calibri" w:cs="Calibri"/>
                <w:sz w:val="22"/>
                <w:szCs w:val="22"/>
              </w:rPr>
              <w:t>Contrato de Préstamo BIRF 9065-SV.</w:t>
            </w:r>
          </w:p>
          <w:bookmarkEnd w:id="5"/>
          <w:p w14:paraId="5319A20C" w14:textId="77777777" w:rsidR="005B702A" w:rsidRPr="005B702A" w:rsidRDefault="005B702A" w:rsidP="005B702A">
            <w:pPr>
              <w:jc w:val="both"/>
              <w:rPr>
                <w:rFonts w:ascii="Calibri" w:hAnsi="Calibri" w:cs="Calibri"/>
                <w:bCs/>
                <w:sz w:val="22"/>
                <w:szCs w:val="22"/>
              </w:rPr>
            </w:pPr>
            <w:r w:rsidRPr="005B702A">
              <w:rPr>
                <w:rFonts w:ascii="Calibri" w:hAnsi="Calibri" w:cs="Calibri"/>
                <w:bCs/>
                <w:sz w:val="22"/>
                <w:szCs w:val="22"/>
              </w:rPr>
              <w:t>Categoría de Inversión 1. Componente 4: Gestión y Monitoreo del Proyecto 7496.</w:t>
            </w:r>
          </w:p>
          <w:p w14:paraId="196A9A6D" w14:textId="77777777" w:rsidR="005B702A" w:rsidRPr="005B702A" w:rsidRDefault="005B702A" w:rsidP="005B702A">
            <w:pPr>
              <w:jc w:val="both"/>
              <w:rPr>
                <w:rFonts w:ascii="Calibri" w:hAnsi="Calibri" w:cs="Calibri"/>
                <w:bCs/>
                <w:sz w:val="22"/>
                <w:szCs w:val="22"/>
              </w:rPr>
            </w:pPr>
          </w:p>
          <w:p w14:paraId="29B308F0" w14:textId="77777777" w:rsidR="005B702A" w:rsidRPr="005B702A" w:rsidRDefault="005B702A" w:rsidP="005B702A">
            <w:pPr>
              <w:jc w:val="both"/>
              <w:rPr>
                <w:rFonts w:ascii="Calibri" w:hAnsi="Calibri" w:cs="Calibri"/>
                <w:bCs/>
                <w:sz w:val="22"/>
                <w:szCs w:val="22"/>
              </w:rPr>
            </w:pPr>
            <w:r w:rsidRPr="005B702A">
              <w:rPr>
                <w:rFonts w:ascii="Calibri" w:hAnsi="Calibri" w:cs="Calibri"/>
                <w:b/>
                <w:sz w:val="22"/>
                <w:szCs w:val="22"/>
              </w:rPr>
              <w:t>Cifrado Presupuestario y Reserva de Fondos:</w:t>
            </w:r>
          </w:p>
          <w:p w14:paraId="546AA1A6" w14:textId="77777777" w:rsidR="005B702A" w:rsidRPr="005B702A" w:rsidRDefault="005B702A" w:rsidP="005B702A">
            <w:pPr>
              <w:jc w:val="both"/>
              <w:rPr>
                <w:rFonts w:ascii="Calibri" w:hAnsi="Calibri" w:cs="Calibri"/>
                <w:bCs/>
                <w:sz w:val="22"/>
                <w:szCs w:val="22"/>
              </w:rPr>
            </w:pPr>
          </w:p>
          <w:tbl>
            <w:tblPr>
              <w:tblStyle w:val="Tablaconcuadrcula"/>
              <w:tblW w:w="9637" w:type="dxa"/>
              <w:tblLayout w:type="fixed"/>
              <w:tblLook w:val="04A0" w:firstRow="1" w:lastRow="0" w:firstColumn="1" w:lastColumn="0" w:noHBand="0" w:noVBand="1"/>
            </w:tblPr>
            <w:tblGrid>
              <w:gridCol w:w="4943"/>
              <w:gridCol w:w="2284"/>
              <w:gridCol w:w="2410"/>
            </w:tblGrid>
            <w:tr w:rsidR="005B702A" w:rsidRPr="005B702A" w14:paraId="3440B349" w14:textId="77777777" w:rsidTr="00395D48">
              <w:tc>
                <w:tcPr>
                  <w:tcW w:w="4943" w:type="dxa"/>
                </w:tcPr>
                <w:p w14:paraId="19C83B91" w14:textId="77777777" w:rsidR="005B702A" w:rsidRPr="005B702A" w:rsidRDefault="005B702A" w:rsidP="00AD33A8">
                  <w:pPr>
                    <w:framePr w:hSpace="141" w:wrap="around" w:vAnchor="text" w:hAnchor="text" w:xAlign="center" w:y="1"/>
                    <w:contextualSpacing/>
                    <w:suppressOverlap/>
                    <w:jc w:val="center"/>
                    <w:rPr>
                      <w:rFonts w:ascii="Calibri" w:eastAsia="Calibri" w:hAnsi="Calibri" w:cs="Calibri"/>
                      <w:b/>
                      <w:bCs/>
                      <w:sz w:val="18"/>
                      <w:szCs w:val="18"/>
                      <w:lang w:eastAsia="en-US"/>
                    </w:rPr>
                  </w:pPr>
                  <w:r w:rsidRPr="005B702A">
                    <w:rPr>
                      <w:rFonts w:ascii="Calibri" w:eastAsia="Calibri" w:hAnsi="Calibri" w:cs="Calibri"/>
                      <w:b/>
                      <w:bCs/>
                      <w:sz w:val="18"/>
                      <w:szCs w:val="18"/>
                      <w:lang w:eastAsia="en-US"/>
                    </w:rPr>
                    <w:t>Cifrado Presupuestario</w:t>
                  </w:r>
                </w:p>
              </w:tc>
              <w:tc>
                <w:tcPr>
                  <w:tcW w:w="2284" w:type="dxa"/>
                </w:tcPr>
                <w:p w14:paraId="31A1F07C" w14:textId="77777777" w:rsidR="005B702A" w:rsidRPr="005B702A" w:rsidRDefault="005B702A" w:rsidP="00AD33A8">
                  <w:pPr>
                    <w:framePr w:hSpace="141" w:wrap="around" w:vAnchor="text" w:hAnchor="text" w:xAlign="center" w:y="1"/>
                    <w:contextualSpacing/>
                    <w:suppressOverlap/>
                    <w:jc w:val="center"/>
                    <w:rPr>
                      <w:rFonts w:ascii="Calibri" w:eastAsia="Calibri" w:hAnsi="Calibri" w:cs="Calibri"/>
                      <w:b/>
                      <w:bCs/>
                      <w:sz w:val="18"/>
                      <w:szCs w:val="18"/>
                      <w:lang w:eastAsia="en-US"/>
                    </w:rPr>
                  </w:pPr>
                  <w:r w:rsidRPr="005B702A">
                    <w:rPr>
                      <w:rFonts w:ascii="Calibri" w:eastAsia="Calibri" w:hAnsi="Calibri" w:cs="Calibri"/>
                      <w:b/>
                      <w:bCs/>
                      <w:sz w:val="18"/>
                      <w:szCs w:val="18"/>
                      <w:lang w:eastAsia="en-US"/>
                    </w:rPr>
                    <w:t>Ítems</w:t>
                  </w:r>
                </w:p>
              </w:tc>
              <w:tc>
                <w:tcPr>
                  <w:tcW w:w="2410" w:type="dxa"/>
                </w:tcPr>
                <w:p w14:paraId="2C93917A" w14:textId="77777777" w:rsidR="005B702A" w:rsidRPr="005B702A" w:rsidRDefault="005B702A" w:rsidP="00AD33A8">
                  <w:pPr>
                    <w:framePr w:hSpace="141" w:wrap="around" w:vAnchor="text" w:hAnchor="text" w:xAlign="center" w:y="1"/>
                    <w:contextualSpacing/>
                    <w:suppressOverlap/>
                    <w:jc w:val="center"/>
                    <w:rPr>
                      <w:rFonts w:ascii="Calibri" w:eastAsia="Calibri" w:hAnsi="Calibri" w:cs="Calibri"/>
                      <w:b/>
                      <w:bCs/>
                      <w:sz w:val="18"/>
                      <w:szCs w:val="18"/>
                      <w:lang w:eastAsia="en-US"/>
                    </w:rPr>
                  </w:pPr>
                  <w:r w:rsidRPr="005B702A">
                    <w:rPr>
                      <w:rFonts w:ascii="Calibri" w:eastAsia="Calibri" w:hAnsi="Calibri" w:cs="Calibri"/>
                      <w:b/>
                      <w:bCs/>
                      <w:sz w:val="18"/>
                      <w:szCs w:val="18"/>
                      <w:lang w:eastAsia="en-US"/>
                    </w:rPr>
                    <w:t>Monto Adjudicado</w:t>
                  </w:r>
                </w:p>
              </w:tc>
            </w:tr>
            <w:tr w:rsidR="005B702A" w:rsidRPr="005B702A" w14:paraId="0C7DF8E8" w14:textId="77777777" w:rsidTr="00395D48">
              <w:tc>
                <w:tcPr>
                  <w:tcW w:w="4943" w:type="dxa"/>
                </w:tcPr>
                <w:p w14:paraId="312AD9AD" w14:textId="4BAAC8EB" w:rsidR="005B702A" w:rsidRPr="005B702A" w:rsidRDefault="005B702A" w:rsidP="00AD33A8">
                  <w:pPr>
                    <w:framePr w:hSpace="141" w:wrap="around" w:vAnchor="text" w:hAnchor="text" w:xAlign="center" w:y="1"/>
                    <w:contextualSpacing/>
                    <w:suppressOverlap/>
                    <w:jc w:val="both"/>
                    <w:rPr>
                      <w:rFonts w:ascii="Calibri" w:eastAsia="Calibri" w:hAnsi="Calibri" w:cs="Calibri"/>
                      <w:sz w:val="18"/>
                      <w:szCs w:val="18"/>
                      <w:lang w:eastAsia="en-US"/>
                    </w:rPr>
                  </w:pPr>
                  <w:r w:rsidRPr="005B702A">
                    <w:rPr>
                      <w:rFonts w:ascii="Calibri" w:eastAsia="Calibri" w:hAnsi="Calibri" w:cs="Calibri"/>
                      <w:sz w:val="18"/>
                      <w:szCs w:val="18"/>
                      <w:lang w:eastAsia="en-US"/>
                    </w:rPr>
                    <w:t>2023-3200-3-12-0</w:t>
                  </w:r>
                  <w:r w:rsidR="00530451">
                    <w:rPr>
                      <w:rFonts w:ascii="Calibri" w:eastAsia="Calibri" w:hAnsi="Calibri" w:cs="Calibri"/>
                      <w:sz w:val="18"/>
                      <w:szCs w:val="18"/>
                      <w:lang w:eastAsia="en-US"/>
                    </w:rPr>
                    <w:t>4</w:t>
                  </w:r>
                  <w:r w:rsidRPr="005B702A">
                    <w:rPr>
                      <w:rFonts w:ascii="Calibri" w:eastAsia="Calibri" w:hAnsi="Calibri" w:cs="Calibri"/>
                      <w:sz w:val="18"/>
                      <w:szCs w:val="18"/>
                      <w:lang w:eastAsia="en-US"/>
                    </w:rPr>
                    <w:t>-22-3-54107</w:t>
                  </w:r>
                </w:p>
              </w:tc>
              <w:tc>
                <w:tcPr>
                  <w:tcW w:w="2284" w:type="dxa"/>
                </w:tcPr>
                <w:p w14:paraId="53ED99BD" w14:textId="77777777" w:rsidR="005B702A" w:rsidRPr="005B702A" w:rsidRDefault="005B702A" w:rsidP="00AD33A8">
                  <w:pPr>
                    <w:framePr w:hSpace="141" w:wrap="around" w:vAnchor="text" w:hAnchor="text" w:xAlign="center" w:y="1"/>
                    <w:contextualSpacing/>
                    <w:suppressOverlap/>
                    <w:jc w:val="center"/>
                    <w:rPr>
                      <w:rFonts w:ascii="Calibri" w:eastAsia="Calibri" w:hAnsi="Calibri" w:cs="Calibri"/>
                      <w:sz w:val="18"/>
                      <w:szCs w:val="18"/>
                      <w:lang w:eastAsia="en-US"/>
                    </w:rPr>
                  </w:pPr>
                  <w:r w:rsidRPr="005B702A">
                    <w:rPr>
                      <w:rFonts w:ascii="Calibri" w:eastAsia="Calibri" w:hAnsi="Calibri" w:cs="Calibri"/>
                      <w:sz w:val="18"/>
                      <w:szCs w:val="18"/>
                      <w:lang w:eastAsia="en-US"/>
                    </w:rPr>
                    <w:t>8,9,13,14 y 22</w:t>
                  </w:r>
                </w:p>
              </w:tc>
              <w:tc>
                <w:tcPr>
                  <w:tcW w:w="2410" w:type="dxa"/>
                </w:tcPr>
                <w:p w14:paraId="5D2FC3F8" w14:textId="108F211C" w:rsidR="005B702A" w:rsidRPr="005B702A" w:rsidRDefault="00530451" w:rsidP="00AD33A8">
                  <w:pPr>
                    <w:framePr w:hSpace="141" w:wrap="around" w:vAnchor="text" w:hAnchor="text" w:xAlign="center" w:y="1"/>
                    <w:contextualSpacing/>
                    <w:suppressOverlap/>
                    <w:jc w:val="center"/>
                    <w:rPr>
                      <w:rFonts w:ascii="Calibri" w:eastAsia="Calibri" w:hAnsi="Calibri" w:cs="Calibri"/>
                      <w:sz w:val="18"/>
                      <w:szCs w:val="18"/>
                      <w:lang w:eastAsia="en-US"/>
                    </w:rPr>
                  </w:pPr>
                  <w:r w:rsidRPr="005B702A">
                    <w:rPr>
                      <w:rFonts w:ascii="Calibri" w:eastAsia="Calibri" w:hAnsi="Calibri" w:cs="Calibri"/>
                      <w:sz w:val="18"/>
                      <w:szCs w:val="18"/>
                      <w:lang w:eastAsia="en-US"/>
                    </w:rPr>
                    <w:t>$532.00</w:t>
                  </w:r>
                </w:p>
              </w:tc>
            </w:tr>
            <w:tr w:rsidR="005B702A" w:rsidRPr="005B702A" w14:paraId="0EDAB86C" w14:textId="77777777" w:rsidTr="00395D48">
              <w:tc>
                <w:tcPr>
                  <w:tcW w:w="4943" w:type="dxa"/>
                </w:tcPr>
                <w:p w14:paraId="57C2A0C4" w14:textId="55293A47" w:rsidR="005B702A" w:rsidRPr="005B702A" w:rsidRDefault="005B702A" w:rsidP="00AD33A8">
                  <w:pPr>
                    <w:framePr w:hSpace="141" w:wrap="around" w:vAnchor="text" w:hAnchor="text" w:xAlign="center" w:y="1"/>
                    <w:contextualSpacing/>
                    <w:suppressOverlap/>
                    <w:jc w:val="both"/>
                    <w:rPr>
                      <w:rFonts w:ascii="Calibri" w:eastAsia="Calibri" w:hAnsi="Calibri" w:cs="Calibri"/>
                      <w:sz w:val="18"/>
                      <w:szCs w:val="18"/>
                      <w:lang w:eastAsia="en-US"/>
                    </w:rPr>
                  </w:pPr>
                  <w:r w:rsidRPr="005B702A">
                    <w:rPr>
                      <w:rFonts w:ascii="Calibri" w:eastAsia="Calibri" w:hAnsi="Calibri" w:cs="Calibri"/>
                      <w:sz w:val="18"/>
                      <w:szCs w:val="18"/>
                      <w:lang w:eastAsia="en-US"/>
                    </w:rPr>
                    <w:t>2023-3200-3-12-0</w:t>
                  </w:r>
                  <w:r w:rsidR="00530451">
                    <w:rPr>
                      <w:rFonts w:ascii="Calibri" w:eastAsia="Calibri" w:hAnsi="Calibri" w:cs="Calibri"/>
                      <w:sz w:val="18"/>
                      <w:szCs w:val="18"/>
                      <w:lang w:eastAsia="en-US"/>
                    </w:rPr>
                    <w:t>4</w:t>
                  </w:r>
                  <w:r w:rsidRPr="005B702A">
                    <w:rPr>
                      <w:rFonts w:ascii="Calibri" w:eastAsia="Calibri" w:hAnsi="Calibri" w:cs="Calibri"/>
                      <w:sz w:val="18"/>
                      <w:szCs w:val="18"/>
                      <w:lang w:eastAsia="en-US"/>
                    </w:rPr>
                    <w:t>-22-3-54112</w:t>
                  </w:r>
                </w:p>
              </w:tc>
              <w:tc>
                <w:tcPr>
                  <w:tcW w:w="2284" w:type="dxa"/>
                </w:tcPr>
                <w:p w14:paraId="609E59CA" w14:textId="77777777" w:rsidR="005B702A" w:rsidRPr="005B702A" w:rsidRDefault="005B702A" w:rsidP="00AD33A8">
                  <w:pPr>
                    <w:framePr w:hSpace="141" w:wrap="around" w:vAnchor="text" w:hAnchor="text" w:xAlign="center" w:y="1"/>
                    <w:ind w:hanging="376"/>
                    <w:contextualSpacing/>
                    <w:suppressOverlap/>
                    <w:jc w:val="center"/>
                    <w:rPr>
                      <w:rFonts w:ascii="Calibri" w:eastAsia="Calibri" w:hAnsi="Calibri" w:cs="Calibri"/>
                      <w:sz w:val="18"/>
                      <w:szCs w:val="18"/>
                      <w:lang w:eastAsia="en-US"/>
                    </w:rPr>
                  </w:pPr>
                  <w:r w:rsidRPr="005B702A">
                    <w:rPr>
                      <w:rFonts w:ascii="Calibri" w:eastAsia="Calibri" w:hAnsi="Calibri" w:cs="Calibri"/>
                      <w:sz w:val="18"/>
                      <w:szCs w:val="18"/>
                      <w:lang w:eastAsia="en-US"/>
                    </w:rPr>
                    <w:t>6,7 y 17</w:t>
                  </w:r>
                </w:p>
              </w:tc>
              <w:tc>
                <w:tcPr>
                  <w:tcW w:w="2410" w:type="dxa"/>
                </w:tcPr>
                <w:p w14:paraId="35E78B60" w14:textId="77777777" w:rsidR="005B702A" w:rsidRPr="005B702A" w:rsidRDefault="005B702A" w:rsidP="00AD33A8">
                  <w:pPr>
                    <w:framePr w:hSpace="141" w:wrap="around" w:vAnchor="text" w:hAnchor="text" w:xAlign="center" w:y="1"/>
                    <w:contextualSpacing/>
                    <w:suppressOverlap/>
                    <w:jc w:val="center"/>
                    <w:rPr>
                      <w:rFonts w:ascii="Calibri" w:eastAsia="Calibri" w:hAnsi="Calibri" w:cs="Calibri"/>
                      <w:sz w:val="18"/>
                      <w:szCs w:val="18"/>
                      <w:lang w:eastAsia="en-US"/>
                    </w:rPr>
                  </w:pPr>
                  <w:r w:rsidRPr="005B702A">
                    <w:rPr>
                      <w:rFonts w:ascii="Calibri" w:hAnsi="Calibri" w:cs="Calibri"/>
                      <w:sz w:val="18"/>
                      <w:szCs w:val="18"/>
                    </w:rPr>
                    <w:t>$30.35</w:t>
                  </w:r>
                </w:p>
              </w:tc>
            </w:tr>
            <w:tr w:rsidR="005B702A" w:rsidRPr="005B702A" w14:paraId="192C0BBD" w14:textId="77777777" w:rsidTr="00395D48">
              <w:tc>
                <w:tcPr>
                  <w:tcW w:w="4943" w:type="dxa"/>
                </w:tcPr>
                <w:p w14:paraId="77E1B2D7" w14:textId="06379FD1" w:rsidR="005B702A" w:rsidRPr="005B702A" w:rsidRDefault="005B702A" w:rsidP="00AD33A8">
                  <w:pPr>
                    <w:framePr w:hSpace="141" w:wrap="around" w:vAnchor="text" w:hAnchor="text" w:xAlign="center" w:y="1"/>
                    <w:contextualSpacing/>
                    <w:suppressOverlap/>
                    <w:jc w:val="both"/>
                    <w:rPr>
                      <w:rFonts w:ascii="Calibri" w:eastAsia="Calibri" w:hAnsi="Calibri" w:cs="Calibri"/>
                      <w:sz w:val="18"/>
                      <w:szCs w:val="18"/>
                      <w:lang w:eastAsia="en-US"/>
                    </w:rPr>
                  </w:pPr>
                  <w:r w:rsidRPr="005B702A">
                    <w:rPr>
                      <w:rFonts w:ascii="Calibri" w:eastAsia="Calibri" w:hAnsi="Calibri" w:cs="Calibri"/>
                      <w:sz w:val="18"/>
                      <w:szCs w:val="18"/>
                      <w:lang w:eastAsia="en-US"/>
                    </w:rPr>
                    <w:t>2023-3200-3-12-0</w:t>
                  </w:r>
                  <w:r w:rsidR="00530451">
                    <w:rPr>
                      <w:rFonts w:ascii="Calibri" w:eastAsia="Calibri" w:hAnsi="Calibri" w:cs="Calibri"/>
                      <w:sz w:val="18"/>
                      <w:szCs w:val="18"/>
                      <w:lang w:eastAsia="en-US"/>
                    </w:rPr>
                    <w:t>4</w:t>
                  </w:r>
                  <w:r w:rsidRPr="005B702A">
                    <w:rPr>
                      <w:rFonts w:ascii="Calibri" w:eastAsia="Calibri" w:hAnsi="Calibri" w:cs="Calibri"/>
                      <w:sz w:val="18"/>
                      <w:szCs w:val="18"/>
                      <w:lang w:eastAsia="en-US"/>
                    </w:rPr>
                    <w:t>-22-3-54119</w:t>
                  </w:r>
                </w:p>
              </w:tc>
              <w:tc>
                <w:tcPr>
                  <w:tcW w:w="2284" w:type="dxa"/>
                </w:tcPr>
                <w:p w14:paraId="2896D75F" w14:textId="77777777" w:rsidR="005B702A" w:rsidRPr="005B702A" w:rsidRDefault="005B702A" w:rsidP="00AD33A8">
                  <w:pPr>
                    <w:framePr w:hSpace="141" w:wrap="around" w:vAnchor="text" w:hAnchor="text" w:xAlign="center" w:y="1"/>
                    <w:contextualSpacing/>
                    <w:suppressOverlap/>
                    <w:jc w:val="center"/>
                    <w:rPr>
                      <w:rFonts w:ascii="Calibri" w:eastAsia="Calibri" w:hAnsi="Calibri" w:cs="Calibri"/>
                      <w:sz w:val="18"/>
                      <w:szCs w:val="18"/>
                      <w:lang w:eastAsia="en-US"/>
                    </w:rPr>
                  </w:pPr>
                  <w:r w:rsidRPr="005B702A">
                    <w:rPr>
                      <w:rFonts w:ascii="Calibri" w:eastAsia="Calibri" w:hAnsi="Calibri" w:cs="Calibri"/>
                      <w:sz w:val="18"/>
                      <w:szCs w:val="18"/>
                      <w:lang w:eastAsia="en-US"/>
                    </w:rPr>
                    <w:t>1,2,3,4,5,10,11,12,18,19,20,21 y 23</w:t>
                  </w:r>
                </w:p>
              </w:tc>
              <w:tc>
                <w:tcPr>
                  <w:tcW w:w="2410" w:type="dxa"/>
                </w:tcPr>
                <w:p w14:paraId="3DD11554" w14:textId="1A56D752" w:rsidR="005B702A" w:rsidRPr="005B702A" w:rsidRDefault="00530451" w:rsidP="00AD33A8">
                  <w:pPr>
                    <w:framePr w:hSpace="141" w:wrap="around" w:vAnchor="text" w:hAnchor="text" w:xAlign="center" w:y="1"/>
                    <w:contextualSpacing/>
                    <w:suppressOverlap/>
                    <w:jc w:val="center"/>
                    <w:rPr>
                      <w:rFonts w:ascii="Calibri" w:hAnsi="Calibri" w:cs="Calibri"/>
                      <w:sz w:val="18"/>
                      <w:szCs w:val="18"/>
                    </w:rPr>
                  </w:pPr>
                  <w:r w:rsidRPr="005B702A">
                    <w:rPr>
                      <w:rFonts w:ascii="Calibri" w:eastAsia="Calibri" w:hAnsi="Calibri" w:cs="Calibri"/>
                      <w:sz w:val="18"/>
                      <w:szCs w:val="18"/>
                      <w:lang w:eastAsia="en-US"/>
                    </w:rPr>
                    <w:t>$2,109.02</w:t>
                  </w:r>
                </w:p>
              </w:tc>
            </w:tr>
            <w:tr w:rsidR="005B702A" w:rsidRPr="005B702A" w14:paraId="580AFE51" w14:textId="77777777" w:rsidTr="00395D48">
              <w:tc>
                <w:tcPr>
                  <w:tcW w:w="4943" w:type="dxa"/>
                </w:tcPr>
                <w:p w14:paraId="49CB0B6E" w14:textId="140F7E4D" w:rsidR="005B702A" w:rsidRPr="005B702A" w:rsidRDefault="005B702A" w:rsidP="00AD33A8">
                  <w:pPr>
                    <w:framePr w:hSpace="141" w:wrap="around" w:vAnchor="text" w:hAnchor="text" w:xAlign="center" w:y="1"/>
                    <w:contextualSpacing/>
                    <w:suppressOverlap/>
                    <w:jc w:val="both"/>
                    <w:rPr>
                      <w:rFonts w:ascii="Calibri" w:eastAsia="Calibri" w:hAnsi="Calibri" w:cs="Calibri"/>
                      <w:sz w:val="18"/>
                      <w:szCs w:val="18"/>
                      <w:lang w:eastAsia="en-US"/>
                    </w:rPr>
                  </w:pPr>
                  <w:r w:rsidRPr="005B702A">
                    <w:rPr>
                      <w:rFonts w:ascii="Calibri" w:eastAsia="Calibri" w:hAnsi="Calibri" w:cs="Calibri"/>
                      <w:sz w:val="18"/>
                      <w:szCs w:val="18"/>
                      <w:lang w:eastAsia="en-US"/>
                    </w:rPr>
                    <w:t>2023-3200-3-12-0</w:t>
                  </w:r>
                  <w:r w:rsidR="00530451">
                    <w:rPr>
                      <w:rFonts w:ascii="Calibri" w:eastAsia="Calibri" w:hAnsi="Calibri" w:cs="Calibri"/>
                      <w:sz w:val="18"/>
                      <w:szCs w:val="18"/>
                      <w:lang w:eastAsia="en-US"/>
                    </w:rPr>
                    <w:t>4</w:t>
                  </w:r>
                  <w:r w:rsidRPr="005B702A">
                    <w:rPr>
                      <w:rFonts w:ascii="Calibri" w:eastAsia="Calibri" w:hAnsi="Calibri" w:cs="Calibri"/>
                      <w:sz w:val="18"/>
                      <w:szCs w:val="18"/>
                      <w:lang w:eastAsia="en-US"/>
                    </w:rPr>
                    <w:t>-22-3-61102</w:t>
                  </w:r>
                </w:p>
              </w:tc>
              <w:tc>
                <w:tcPr>
                  <w:tcW w:w="2284" w:type="dxa"/>
                </w:tcPr>
                <w:p w14:paraId="0D825687" w14:textId="77777777" w:rsidR="005B702A" w:rsidRPr="005B702A" w:rsidRDefault="005B702A" w:rsidP="00AD33A8">
                  <w:pPr>
                    <w:framePr w:hSpace="141" w:wrap="around" w:vAnchor="text" w:hAnchor="text" w:xAlign="center" w:y="1"/>
                    <w:contextualSpacing/>
                    <w:suppressOverlap/>
                    <w:jc w:val="center"/>
                    <w:rPr>
                      <w:rFonts w:ascii="Calibri" w:eastAsia="Calibri" w:hAnsi="Calibri" w:cs="Calibri"/>
                      <w:sz w:val="18"/>
                      <w:szCs w:val="18"/>
                      <w:lang w:eastAsia="en-US"/>
                    </w:rPr>
                  </w:pPr>
                  <w:r w:rsidRPr="005B702A">
                    <w:rPr>
                      <w:rFonts w:ascii="Calibri" w:eastAsia="Calibri" w:hAnsi="Calibri" w:cs="Calibri"/>
                      <w:sz w:val="18"/>
                      <w:szCs w:val="18"/>
                      <w:lang w:eastAsia="en-US"/>
                    </w:rPr>
                    <w:t>15 y 16</w:t>
                  </w:r>
                </w:p>
              </w:tc>
              <w:tc>
                <w:tcPr>
                  <w:tcW w:w="2410" w:type="dxa"/>
                </w:tcPr>
                <w:p w14:paraId="5C3E2B2B" w14:textId="77777777" w:rsidR="005B702A" w:rsidRPr="005B702A" w:rsidRDefault="005B702A" w:rsidP="00AD33A8">
                  <w:pPr>
                    <w:framePr w:hSpace="141" w:wrap="around" w:vAnchor="text" w:hAnchor="text" w:xAlign="center" w:y="1"/>
                    <w:contextualSpacing/>
                    <w:suppressOverlap/>
                    <w:jc w:val="center"/>
                    <w:rPr>
                      <w:rFonts w:ascii="Calibri" w:hAnsi="Calibri" w:cs="Calibri"/>
                      <w:sz w:val="18"/>
                      <w:szCs w:val="18"/>
                    </w:rPr>
                  </w:pPr>
                  <w:r w:rsidRPr="005B702A">
                    <w:rPr>
                      <w:rFonts w:ascii="Calibri" w:hAnsi="Calibri" w:cs="Calibri"/>
                      <w:sz w:val="18"/>
                      <w:szCs w:val="18"/>
                    </w:rPr>
                    <w:t>$820.00</w:t>
                  </w:r>
                </w:p>
              </w:tc>
            </w:tr>
          </w:tbl>
          <w:p w14:paraId="78AA8039" w14:textId="48422A0A" w:rsidR="003A0D6B" w:rsidRPr="00CE3780" w:rsidRDefault="003A0D6B" w:rsidP="00CE3780">
            <w:pPr>
              <w:jc w:val="both"/>
              <w:rPr>
                <w:rFonts w:asciiTheme="minorHAnsi" w:hAnsiTheme="minorHAnsi" w:cstheme="minorHAnsi"/>
                <w:color w:val="000000"/>
                <w:sz w:val="16"/>
                <w:szCs w:val="16"/>
                <w:lang w:val="es-419"/>
              </w:rPr>
            </w:pPr>
          </w:p>
        </w:tc>
      </w:tr>
      <w:tr w:rsidR="003A0D6B" w:rsidRPr="00CE3780" w14:paraId="20E987AA" w14:textId="77777777" w:rsidTr="001E5347">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43E012C1" w14:textId="77777777" w:rsidR="003A0D6B" w:rsidRPr="00CE3780" w:rsidRDefault="003A0D6B" w:rsidP="003A0D6B">
            <w:pPr>
              <w:rPr>
                <w:rFonts w:asciiTheme="minorHAnsi" w:hAnsiTheme="minorHAnsi" w:cstheme="minorHAnsi"/>
              </w:rPr>
            </w:pPr>
            <w:r w:rsidRPr="00CE3780">
              <w:rPr>
                <w:rFonts w:asciiTheme="minorHAnsi" w:eastAsia="Arial Unicode MS" w:hAnsiTheme="minorHAnsi" w:cstheme="minorHAnsi"/>
                <w:b/>
                <w:bCs/>
                <w:sz w:val="18"/>
                <w:szCs w:val="22"/>
              </w:rPr>
              <w:t xml:space="preserve">FORMA DE PAGO:   </w:t>
            </w:r>
            <w:r w:rsidRPr="00CE3780">
              <w:rPr>
                <w:rFonts w:asciiTheme="minorHAnsi" w:hAnsiTheme="minorHAnsi" w:cstheme="minorHAnsi"/>
              </w:rPr>
              <w:t xml:space="preserve"> </w:t>
            </w:r>
          </w:p>
          <w:p w14:paraId="063C3CD9" w14:textId="28733116" w:rsidR="003A0D6B" w:rsidRPr="00CE3780" w:rsidRDefault="003A0D6B" w:rsidP="003A0D6B">
            <w:pPr>
              <w:jc w:val="both"/>
              <w:rPr>
                <w:rFonts w:asciiTheme="minorHAnsi" w:eastAsia="Arial Unicode MS" w:hAnsiTheme="minorHAnsi" w:cstheme="minorHAnsi"/>
                <w:sz w:val="18"/>
                <w:szCs w:val="22"/>
              </w:rPr>
            </w:pPr>
            <w:r w:rsidRPr="00CE3780">
              <w:rPr>
                <w:rFonts w:asciiTheme="minorHAnsi" w:eastAsia="Arial Unicode MS" w:hAnsiTheme="minorHAnsi" w:cstheme="minorHAnsi"/>
                <w:sz w:val="18"/>
                <w:szCs w:val="22"/>
              </w:rPr>
              <w:t>El pago se realizará contra entrega del suministro y se hará en dólares de los Estados Unidos de América mediante transferencias (abono a cuenta según la declaración jurada firmada por el proveedor que se enviará adjunta a la orden de compra), con cargo a la cuenta del Proyecto, dentro de un plazo máximo de treinta (30) días calendarios.</w:t>
            </w:r>
          </w:p>
          <w:p w14:paraId="551EFD55" w14:textId="2B59FEFA" w:rsidR="003A0D6B" w:rsidRPr="00CE3780" w:rsidRDefault="003A0D6B" w:rsidP="00BC36C4">
            <w:pPr>
              <w:jc w:val="both"/>
              <w:rPr>
                <w:rFonts w:asciiTheme="minorHAnsi" w:eastAsia="Arial Unicode MS" w:hAnsiTheme="minorHAnsi" w:cstheme="minorHAnsi"/>
                <w:sz w:val="18"/>
                <w:szCs w:val="22"/>
              </w:rPr>
            </w:pPr>
            <w:r w:rsidRPr="00CE3780">
              <w:rPr>
                <w:rFonts w:asciiTheme="minorHAnsi" w:eastAsia="Arial Unicode MS" w:hAnsiTheme="minorHAnsi" w:cstheme="minorHAnsi"/>
                <w:sz w:val="18"/>
                <w:szCs w:val="22"/>
              </w:rPr>
              <w:t xml:space="preserve">El pago se </w:t>
            </w:r>
            <w:r w:rsidR="00395D48" w:rsidRPr="00CE3780">
              <w:rPr>
                <w:rFonts w:asciiTheme="minorHAnsi" w:eastAsia="Arial Unicode MS" w:hAnsiTheme="minorHAnsi" w:cstheme="minorHAnsi"/>
                <w:sz w:val="18"/>
                <w:szCs w:val="22"/>
              </w:rPr>
              <w:t>hará en</w:t>
            </w:r>
            <w:r w:rsidRPr="00CE3780">
              <w:rPr>
                <w:rFonts w:asciiTheme="minorHAnsi" w:eastAsia="Arial Unicode MS" w:hAnsiTheme="minorHAnsi" w:cstheme="minorHAnsi"/>
                <w:sz w:val="18"/>
                <w:szCs w:val="22"/>
              </w:rPr>
              <w:t xml:space="preserve"> la Unidad Financiera Institucional (UFI) ubicada en las Oficinas Centrales del Ministerio de Salud Ubicadas en Calle Arce N° 827, San Salvador, en un plazo no mayor de 30 días posteriores a la recepción de la factura y la presentación de la documentación totalmente legalizada:</w:t>
            </w:r>
          </w:p>
        </w:tc>
      </w:tr>
      <w:tr w:rsidR="003A0D6B" w:rsidRPr="00CE3780" w14:paraId="07C0F502" w14:textId="77777777" w:rsidTr="001E5347">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1BE484C1" w14:textId="6D6AB164" w:rsidR="003A0D6B" w:rsidRPr="00CE3780" w:rsidRDefault="003A0D6B" w:rsidP="003A0D6B">
            <w:pPr>
              <w:spacing w:line="276" w:lineRule="auto"/>
              <w:jc w:val="both"/>
              <w:rPr>
                <w:rFonts w:asciiTheme="minorHAnsi" w:eastAsia="Arial Unicode MS" w:hAnsiTheme="minorHAnsi" w:cstheme="minorHAnsi"/>
                <w:b/>
                <w:bCs/>
                <w:sz w:val="18"/>
                <w:szCs w:val="22"/>
              </w:rPr>
            </w:pPr>
            <w:r w:rsidRPr="00CE3780">
              <w:rPr>
                <w:rFonts w:asciiTheme="minorHAnsi" w:eastAsia="Arial Unicode MS" w:hAnsiTheme="minorHAnsi" w:cstheme="minorHAnsi"/>
                <w:b/>
                <w:bCs/>
                <w:sz w:val="18"/>
                <w:szCs w:val="22"/>
              </w:rPr>
              <w:t>DOCUMENTACIÓN INDISPENSABLE PARA TRAMITAR EL PAGO:</w:t>
            </w:r>
          </w:p>
          <w:p w14:paraId="28C5AFB0" w14:textId="77777777" w:rsidR="003A0D6B" w:rsidRPr="00CE3780" w:rsidRDefault="003A0D6B" w:rsidP="003A0D6B">
            <w:pPr>
              <w:spacing w:line="276" w:lineRule="auto"/>
              <w:jc w:val="both"/>
              <w:rPr>
                <w:rFonts w:asciiTheme="minorHAnsi" w:eastAsia="Arial Unicode MS" w:hAnsiTheme="minorHAnsi" w:cstheme="minorHAnsi"/>
                <w:sz w:val="18"/>
                <w:szCs w:val="22"/>
              </w:rPr>
            </w:pPr>
            <w:r w:rsidRPr="00CE3780">
              <w:rPr>
                <w:rFonts w:asciiTheme="minorHAnsi" w:eastAsia="Arial Unicode MS" w:hAnsiTheme="minorHAnsi" w:cstheme="minorHAnsi"/>
                <w:sz w:val="18"/>
                <w:szCs w:val="22"/>
              </w:rPr>
              <w:t>Original y copia de:</w:t>
            </w:r>
          </w:p>
          <w:p w14:paraId="42F1C908" w14:textId="57C3FD90" w:rsidR="003A0D6B" w:rsidRPr="00CE3780" w:rsidRDefault="003A0D6B" w:rsidP="003A0D6B">
            <w:pPr>
              <w:spacing w:line="276" w:lineRule="auto"/>
              <w:jc w:val="both"/>
              <w:rPr>
                <w:rFonts w:asciiTheme="minorHAnsi" w:eastAsia="Arial Unicode MS" w:hAnsiTheme="minorHAnsi" w:cstheme="minorHAnsi"/>
                <w:sz w:val="18"/>
                <w:szCs w:val="22"/>
              </w:rPr>
            </w:pPr>
            <w:r w:rsidRPr="00CE3780">
              <w:rPr>
                <w:rFonts w:asciiTheme="minorHAnsi" w:eastAsia="Arial Unicode MS" w:hAnsiTheme="minorHAnsi" w:cstheme="minorHAnsi"/>
                <w:sz w:val="18"/>
                <w:szCs w:val="22"/>
              </w:rPr>
              <w:t>a)</w:t>
            </w:r>
            <w:r w:rsidRPr="00CE3780">
              <w:rPr>
                <w:rFonts w:asciiTheme="minorHAnsi" w:eastAsia="Arial Unicode MS" w:hAnsiTheme="minorHAnsi" w:cstheme="minorHAnsi"/>
                <w:sz w:val="18"/>
                <w:szCs w:val="22"/>
              </w:rPr>
              <w:tab/>
              <w:t>Factura de consumidor final a nombre MINSAL-CONTRATO DE PRÉSTAMO BIRF 9065-SV. Es de suma importancia que la factura esté elaborada correctamente, sin errores, enmendaduras ni manchones, así se evitará atrasos en los pagos.</w:t>
            </w:r>
          </w:p>
          <w:p w14:paraId="50BA066E" w14:textId="3036A341" w:rsidR="003A0D6B" w:rsidRPr="00CE3780" w:rsidRDefault="003A0D6B" w:rsidP="003A0D6B">
            <w:pPr>
              <w:spacing w:line="276" w:lineRule="auto"/>
              <w:jc w:val="both"/>
              <w:rPr>
                <w:rFonts w:asciiTheme="minorHAnsi" w:eastAsia="Arial Unicode MS" w:hAnsiTheme="minorHAnsi" w:cstheme="minorHAnsi"/>
                <w:sz w:val="18"/>
                <w:szCs w:val="22"/>
              </w:rPr>
            </w:pPr>
            <w:r w:rsidRPr="00CE3780">
              <w:rPr>
                <w:rFonts w:asciiTheme="minorHAnsi" w:eastAsia="Arial Unicode MS" w:hAnsiTheme="minorHAnsi" w:cstheme="minorHAnsi"/>
                <w:sz w:val="18"/>
                <w:szCs w:val="22"/>
              </w:rPr>
              <w:tab/>
              <w:t>La factura deberá expresar lo siguiente:</w:t>
            </w:r>
          </w:p>
          <w:p w14:paraId="0B959197" w14:textId="77777777" w:rsidR="003A0D6B" w:rsidRPr="00CE3780" w:rsidRDefault="003A0D6B" w:rsidP="003A0D6B">
            <w:pPr>
              <w:spacing w:line="276" w:lineRule="auto"/>
              <w:jc w:val="both"/>
              <w:rPr>
                <w:rFonts w:asciiTheme="minorHAnsi" w:eastAsia="Arial Unicode MS" w:hAnsiTheme="minorHAnsi" w:cstheme="minorHAnsi"/>
                <w:sz w:val="18"/>
                <w:szCs w:val="22"/>
              </w:rPr>
            </w:pPr>
            <w:r w:rsidRPr="00CE3780">
              <w:rPr>
                <w:rFonts w:asciiTheme="minorHAnsi" w:eastAsia="Arial Unicode MS" w:hAnsiTheme="minorHAnsi" w:cstheme="minorHAnsi"/>
                <w:sz w:val="18"/>
                <w:szCs w:val="22"/>
              </w:rPr>
              <w:t>•</w:t>
            </w:r>
            <w:r w:rsidRPr="00CE3780">
              <w:rPr>
                <w:rFonts w:asciiTheme="minorHAnsi" w:eastAsia="Arial Unicode MS" w:hAnsiTheme="minorHAnsi" w:cstheme="minorHAnsi"/>
                <w:sz w:val="18"/>
                <w:szCs w:val="22"/>
              </w:rPr>
              <w:tab/>
              <w:t>Número y concepto de la Orden de Compra.</w:t>
            </w:r>
          </w:p>
          <w:p w14:paraId="03FF095A" w14:textId="4F53C111" w:rsidR="003A0D6B" w:rsidRPr="00CE3780" w:rsidRDefault="003A0D6B" w:rsidP="003A0D6B">
            <w:pPr>
              <w:spacing w:line="276" w:lineRule="auto"/>
              <w:jc w:val="both"/>
              <w:rPr>
                <w:rFonts w:asciiTheme="minorHAnsi" w:eastAsia="Arial Unicode MS" w:hAnsiTheme="minorHAnsi" w:cstheme="minorHAnsi"/>
                <w:sz w:val="18"/>
                <w:szCs w:val="22"/>
              </w:rPr>
            </w:pPr>
            <w:r w:rsidRPr="00CE3780">
              <w:rPr>
                <w:rFonts w:asciiTheme="minorHAnsi" w:eastAsia="Arial Unicode MS" w:hAnsiTheme="minorHAnsi" w:cstheme="minorHAnsi"/>
                <w:sz w:val="18"/>
                <w:szCs w:val="22"/>
              </w:rPr>
              <w:t>•</w:t>
            </w:r>
            <w:r w:rsidRPr="00CE3780">
              <w:rPr>
                <w:rFonts w:asciiTheme="minorHAnsi" w:eastAsia="Arial Unicode MS" w:hAnsiTheme="minorHAnsi" w:cstheme="minorHAnsi"/>
                <w:sz w:val="18"/>
                <w:szCs w:val="22"/>
              </w:rPr>
              <w:tab/>
              <w:t>Descripción del suministro según Orden de Compra.</w:t>
            </w:r>
          </w:p>
          <w:p w14:paraId="6A167DB6" w14:textId="77777777" w:rsidR="003A0D6B" w:rsidRPr="00CE3780" w:rsidRDefault="003A0D6B" w:rsidP="003A0D6B">
            <w:pPr>
              <w:spacing w:line="276" w:lineRule="auto"/>
              <w:jc w:val="both"/>
              <w:rPr>
                <w:rFonts w:asciiTheme="minorHAnsi" w:eastAsia="Arial Unicode MS" w:hAnsiTheme="minorHAnsi" w:cstheme="minorHAnsi"/>
                <w:sz w:val="18"/>
                <w:szCs w:val="22"/>
              </w:rPr>
            </w:pPr>
            <w:r w:rsidRPr="00CE3780">
              <w:rPr>
                <w:rFonts w:asciiTheme="minorHAnsi" w:eastAsia="Arial Unicode MS" w:hAnsiTheme="minorHAnsi" w:cstheme="minorHAnsi"/>
                <w:sz w:val="18"/>
                <w:szCs w:val="22"/>
              </w:rPr>
              <w:t>•</w:t>
            </w:r>
            <w:r w:rsidRPr="00CE3780">
              <w:rPr>
                <w:rFonts w:asciiTheme="minorHAnsi" w:eastAsia="Arial Unicode MS" w:hAnsiTheme="minorHAnsi" w:cstheme="minorHAnsi"/>
                <w:sz w:val="18"/>
                <w:szCs w:val="22"/>
              </w:rPr>
              <w:tab/>
              <w:t>Precio Unitario y Precio Total según Orden de Compra.</w:t>
            </w:r>
          </w:p>
          <w:p w14:paraId="7BE19BE9" w14:textId="77777777" w:rsidR="003A0D6B" w:rsidRPr="00CE3780" w:rsidRDefault="003A0D6B" w:rsidP="003A0D6B">
            <w:pPr>
              <w:spacing w:line="276" w:lineRule="auto"/>
              <w:jc w:val="both"/>
              <w:rPr>
                <w:rFonts w:asciiTheme="minorHAnsi" w:eastAsia="Arial Unicode MS" w:hAnsiTheme="minorHAnsi" w:cstheme="minorHAnsi"/>
                <w:sz w:val="18"/>
                <w:szCs w:val="22"/>
              </w:rPr>
            </w:pPr>
            <w:r w:rsidRPr="00CE3780">
              <w:rPr>
                <w:rFonts w:asciiTheme="minorHAnsi" w:eastAsia="Arial Unicode MS" w:hAnsiTheme="minorHAnsi" w:cstheme="minorHAnsi"/>
                <w:sz w:val="18"/>
                <w:szCs w:val="22"/>
              </w:rPr>
              <w:t>•</w:t>
            </w:r>
            <w:r w:rsidRPr="00CE3780">
              <w:rPr>
                <w:rFonts w:asciiTheme="minorHAnsi" w:eastAsia="Arial Unicode MS" w:hAnsiTheme="minorHAnsi" w:cstheme="minorHAnsi"/>
                <w:sz w:val="18"/>
                <w:szCs w:val="22"/>
              </w:rPr>
              <w:tab/>
              <w:t xml:space="preserve">Categoría de Inversión correspondiente, de acuerdo a lo establecido en la Orden de compra.  </w:t>
            </w:r>
          </w:p>
          <w:p w14:paraId="19272FF6" w14:textId="77777777" w:rsidR="003A0D6B" w:rsidRPr="00CE3780" w:rsidRDefault="003A0D6B" w:rsidP="003A0D6B">
            <w:pPr>
              <w:spacing w:line="276" w:lineRule="auto"/>
              <w:jc w:val="both"/>
              <w:rPr>
                <w:rFonts w:asciiTheme="minorHAnsi" w:eastAsia="Arial Unicode MS" w:hAnsiTheme="minorHAnsi" w:cstheme="minorHAnsi"/>
                <w:sz w:val="18"/>
                <w:szCs w:val="22"/>
              </w:rPr>
            </w:pPr>
            <w:r w:rsidRPr="00CE3780">
              <w:rPr>
                <w:rFonts w:asciiTheme="minorHAnsi" w:eastAsia="Arial Unicode MS" w:hAnsiTheme="minorHAnsi" w:cstheme="minorHAnsi"/>
                <w:sz w:val="18"/>
                <w:szCs w:val="22"/>
              </w:rPr>
              <w:t>•</w:t>
            </w:r>
            <w:r w:rsidRPr="00CE3780">
              <w:rPr>
                <w:rFonts w:asciiTheme="minorHAnsi" w:eastAsia="Arial Unicode MS" w:hAnsiTheme="minorHAnsi" w:cstheme="minorHAnsi"/>
                <w:sz w:val="18"/>
                <w:szCs w:val="22"/>
              </w:rPr>
              <w:tab/>
              <w:t>Cifrado Presupuestario</w:t>
            </w:r>
          </w:p>
          <w:p w14:paraId="0F679CA7" w14:textId="77777777" w:rsidR="003A0D6B" w:rsidRPr="00CE3780" w:rsidRDefault="003A0D6B" w:rsidP="003A0D6B">
            <w:pPr>
              <w:spacing w:line="276" w:lineRule="auto"/>
              <w:jc w:val="both"/>
              <w:rPr>
                <w:rFonts w:asciiTheme="minorHAnsi" w:eastAsia="Arial Unicode MS" w:hAnsiTheme="minorHAnsi" w:cstheme="minorHAnsi"/>
                <w:sz w:val="18"/>
                <w:szCs w:val="22"/>
              </w:rPr>
            </w:pPr>
            <w:r w:rsidRPr="00CE3780">
              <w:rPr>
                <w:rFonts w:asciiTheme="minorHAnsi" w:eastAsia="Arial Unicode MS" w:hAnsiTheme="minorHAnsi" w:cstheme="minorHAnsi"/>
                <w:sz w:val="18"/>
                <w:szCs w:val="22"/>
              </w:rPr>
              <w:t>•</w:t>
            </w:r>
            <w:r w:rsidRPr="00CE3780">
              <w:rPr>
                <w:rFonts w:asciiTheme="minorHAnsi" w:eastAsia="Arial Unicode MS" w:hAnsiTheme="minorHAnsi" w:cstheme="minorHAnsi"/>
                <w:sz w:val="18"/>
                <w:szCs w:val="22"/>
              </w:rPr>
              <w:tab/>
              <w:t>Detalle del pago menos las retenciones correspondientes según la ley y líquido a pagar</w:t>
            </w:r>
          </w:p>
          <w:p w14:paraId="14F1738F" w14:textId="77777777" w:rsidR="003A0D6B" w:rsidRPr="00CE3780" w:rsidRDefault="003A0D6B" w:rsidP="003A0D6B">
            <w:pPr>
              <w:spacing w:line="276" w:lineRule="auto"/>
              <w:jc w:val="both"/>
              <w:rPr>
                <w:rFonts w:asciiTheme="minorHAnsi" w:eastAsia="Arial Unicode MS" w:hAnsiTheme="minorHAnsi" w:cstheme="minorHAnsi"/>
                <w:sz w:val="18"/>
                <w:szCs w:val="22"/>
              </w:rPr>
            </w:pPr>
          </w:p>
          <w:p w14:paraId="0DEAF3F8" w14:textId="107ED17E" w:rsidR="003A0D6B" w:rsidRPr="00CE3780" w:rsidRDefault="003A0D6B" w:rsidP="003A0D6B">
            <w:pPr>
              <w:spacing w:line="276" w:lineRule="auto"/>
              <w:jc w:val="both"/>
              <w:rPr>
                <w:rFonts w:asciiTheme="minorHAnsi" w:eastAsia="Arial Unicode MS" w:hAnsiTheme="minorHAnsi" w:cstheme="minorHAnsi"/>
                <w:sz w:val="18"/>
                <w:szCs w:val="22"/>
              </w:rPr>
            </w:pPr>
            <w:r w:rsidRPr="00CE3780">
              <w:rPr>
                <w:rFonts w:asciiTheme="minorHAnsi" w:eastAsia="Arial Unicode MS" w:hAnsiTheme="minorHAnsi" w:cstheme="minorHAnsi"/>
                <w:sz w:val="18"/>
                <w:szCs w:val="22"/>
              </w:rPr>
              <w:t>b)</w:t>
            </w:r>
            <w:r w:rsidRPr="00CE3780">
              <w:rPr>
                <w:rFonts w:asciiTheme="minorHAnsi" w:eastAsia="Arial Unicode MS" w:hAnsiTheme="minorHAnsi" w:cstheme="minorHAnsi"/>
                <w:sz w:val="18"/>
                <w:szCs w:val="22"/>
              </w:rPr>
              <w:tab/>
              <w:t xml:space="preserve">Acta de recepción y aprobación del suministro que ampara el pago respectivo debidamente firmada por el encargado de la administración, seguimiento y ejecución de la orden de compra. </w:t>
            </w:r>
          </w:p>
          <w:p w14:paraId="099E1B5B" w14:textId="77777777" w:rsidR="003A0D6B" w:rsidRPr="00CE3780" w:rsidRDefault="003A0D6B" w:rsidP="003A0D6B">
            <w:pPr>
              <w:spacing w:line="276" w:lineRule="auto"/>
              <w:jc w:val="both"/>
              <w:rPr>
                <w:rFonts w:asciiTheme="minorHAnsi" w:eastAsia="Arial Unicode MS" w:hAnsiTheme="minorHAnsi" w:cstheme="minorHAnsi"/>
                <w:sz w:val="18"/>
                <w:szCs w:val="22"/>
              </w:rPr>
            </w:pPr>
            <w:r w:rsidRPr="00CE3780">
              <w:rPr>
                <w:rFonts w:asciiTheme="minorHAnsi" w:eastAsia="Arial Unicode MS" w:hAnsiTheme="minorHAnsi" w:cstheme="minorHAnsi"/>
                <w:sz w:val="18"/>
                <w:szCs w:val="22"/>
              </w:rPr>
              <w:t>c)</w:t>
            </w:r>
            <w:r w:rsidRPr="00CE3780">
              <w:rPr>
                <w:rFonts w:asciiTheme="minorHAnsi" w:eastAsia="Arial Unicode MS" w:hAnsiTheme="minorHAnsi" w:cstheme="minorHAnsi"/>
                <w:sz w:val="18"/>
                <w:szCs w:val="22"/>
              </w:rPr>
              <w:tab/>
              <w:t xml:space="preserve">Copia de la Orden de Compra. </w:t>
            </w:r>
          </w:p>
          <w:p w14:paraId="118C369F" w14:textId="77777777" w:rsidR="003A0D6B" w:rsidRPr="00CE3780" w:rsidRDefault="003A0D6B" w:rsidP="003A0D6B">
            <w:pPr>
              <w:spacing w:line="276" w:lineRule="auto"/>
              <w:jc w:val="both"/>
              <w:rPr>
                <w:rFonts w:asciiTheme="minorHAnsi" w:eastAsia="Arial Unicode MS" w:hAnsiTheme="minorHAnsi" w:cstheme="minorHAnsi"/>
                <w:sz w:val="18"/>
                <w:szCs w:val="22"/>
              </w:rPr>
            </w:pPr>
            <w:r w:rsidRPr="00CE3780">
              <w:rPr>
                <w:rFonts w:asciiTheme="minorHAnsi" w:eastAsia="Arial Unicode MS" w:hAnsiTheme="minorHAnsi" w:cstheme="minorHAnsi"/>
                <w:sz w:val="18"/>
                <w:szCs w:val="22"/>
              </w:rPr>
              <w:t xml:space="preserve">A toda factura cuyo monto total exceda de Cien </w:t>
            </w:r>
            <w:proofErr w:type="gramStart"/>
            <w:r w:rsidRPr="00CE3780">
              <w:rPr>
                <w:rFonts w:asciiTheme="minorHAnsi" w:eastAsia="Arial Unicode MS" w:hAnsiTheme="minorHAnsi" w:cstheme="minorHAnsi"/>
                <w:sz w:val="18"/>
                <w:szCs w:val="22"/>
              </w:rPr>
              <w:t>Dólares</w:t>
            </w:r>
            <w:proofErr w:type="gramEnd"/>
            <w:r w:rsidRPr="00CE3780">
              <w:rPr>
                <w:rFonts w:asciiTheme="minorHAnsi" w:eastAsia="Arial Unicode MS" w:hAnsiTheme="minorHAnsi" w:cstheme="minorHAnsi"/>
                <w:sz w:val="18"/>
                <w:szCs w:val="22"/>
              </w:rPr>
              <w:t xml:space="preserve"> ($100.00) se le aplicará el 1% de retención, según lo dispuesto en el artículo 162 inciso segundo del Código Tributario.</w:t>
            </w:r>
          </w:p>
          <w:p w14:paraId="4B182CF4" w14:textId="77777777" w:rsidR="003A0D6B" w:rsidRPr="00CE3780" w:rsidRDefault="003A0D6B" w:rsidP="003A0D6B">
            <w:pPr>
              <w:spacing w:line="276" w:lineRule="auto"/>
              <w:jc w:val="both"/>
              <w:rPr>
                <w:rFonts w:asciiTheme="minorHAnsi" w:eastAsia="Arial Unicode MS" w:hAnsiTheme="minorHAnsi" w:cstheme="minorHAnsi"/>
                <w:sz w:val="18"/>
                <w:szCs w:val="22"/>
              </w:rPr>
            </w:pPr>
          </w:p>
          <w:p w14:paraId="79817982" w14:textId="6E633E6E" w:rsidR="003A0D6B" w:rsidRPr="00CE3780" w:rsidRDefault="003A0D6B" w:rsidP="003A0D6B">
            <w:pPr>
              <w:spacing w:line="276" w:lineRule="auto"/>
              <w:jc w:val="both"/>
              <w:rPr>
                <w:rFonts w:asciiTheme="minorHAnsi" w:eastAsia="Arial Unicode MS" w:hAnsiTheme="minorHAnsi" w:cstheme="minorHAnsi"/>
                <w:sz w:val="18"/>
                <w:szCs w:val="22"/>
              </w:rPr>
            </w:pPr>
            <w:r w:rsidRPr="00CE3780">
              <w:rPr>
                <w:rFonts w:asciiTheme="minorHAnsi" w:eastAsia="Arial Unicode MS" w:hAnsiTheme="minorHAnsi" w:cstheme="minorHAnsi"/>
                <w:sz w:val="18"/>
                <w:szCs w:val="22"/>
              </w:rPr>
              <w:lastRenderedPageBreak/>
              <w:t>La facturación del suministro debe ser entregada en la Unidad Financiera Institucional del Ministerio de Salud ubicada en las oficinas centrales de este ministerio en Calle Arce N° 827 de San Salvador.</w:t>
            </w:r>
          </w:p>
          <w:p w14:paraId="771F6D81" w14:textId="77777777" w:rsidR="003A0D6B" w:rsidRPr="00CE3780" w:rsidRDefault="003A0D6B" w:rsidP="003A0D6B">
            <w:pPr>
              <w:spacing w:line="276" w:lineRule="auto"/>
              <w:jc w:val="both"/>
              <w:rPr>
                <w:rFonts w:asciiTheme="minorHAnsi" w:eastAsia="Arial Unicode MS" w:hAnsiTheme="minorHAnsi" w:cstheme="minorHAnsi"/>
                <w:sz w:val="18"/>
                <w:szCs w:val="22"/>
              </w:rPr>
            </w:pPr>
          </w:p>
          <w:p w14:paraId="0BB8E2AE" w14:textId="77777777" w:rsidR="003A0D6B" w:rsidRPr="00CE3780" w:rsidRDefault="003A0D6B" w:rsidP="003A0D6B">
            <w:pPr>
              <w:spacing w:line="276" w:lineRule="auto"/>
              <w:jc w:val="both"/>
              <w:rPr>
                <w:rFonts w:asciiTheme="minorHAnsi" w:eastAsia="Arial Unicode MS" w:hAnsiTheme="minorHAnsi" w:cstheme="minorHAnsi"/>
                <w:sz w:val="18"/>
                <w:szCs w:val="22"/>
              </w:rPr>
            </w:pPr>
            <w:r w:rsidRPr="00CE3780">
              <w:rPr>
                <w:rFonts w:asciiTheme="minorHAnsi" w:eastAsia="Arial Unicode MS" w:hAnsiTheme="minorHAnsi" w:cstheme="minorHAnsi"/>
                <w:sz w:val="18"/>
                <w:szCs w:val="22"/>
              </w:rPr>
              <w:t xml:space="preserve">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 </w:t>
            </w:r>
          </w:p>
          <w:p w14:paraId="4EDCE794" w14:textId="77777777" w:rsidR="003A0D6B" w:rsidRPr="00CE3780" w:rsidRDefault="003A0D6B" w:rsidP="003A0D6B">
            <w:pPr>
              <w:spacing w:line="276" w:lineRule="auto"/>
              <w:jc w:val="both"/>
              <w:rPr>
                <w:rFonts w:asciiTheme="minorHAnsi" w:eastAsia="Arial Unicode MS" w:hAnsiTheme="minorHAnsi" w:cstheme="minorHAnsi"/>
                <w:sz w:val="18"/>
                <w:szCs w:val="22"/>
              </w:rPr>
            </w:pPr>
          </w:p>
          <w:p w14:paraId="0BAD05B7" w14:textId="77777777" w:rsidR="003A0D6B" w:rsidRPr="00CE3780" w:rsidRDefault="003A0D6B" w:rsidP="003A0D6B">
            <w:pPr>
              <w:spacing w:line="276" w:lineRule="auto"/>
              <w:jc w:val="both"/>
              <w:rPr>
                <w:rFonts w:asciiTheme="minorHAnsi" w:eastAsia="Arial Unicode MS" w:hAnsiTheme="minorHAnsi" w:cstheme="minorHAnsi"/>
                <w:sz w:val="18"/>
                <w:szCs w:val="22"/>
              </w:rPr>
            </w:pPr>
            <w:r w:rsidRPr="00CE3780">
              <w:rPr>
                <w:rFonts w:asciiTheme="minorHAnsi" w:eastAsia="Arial Unicode MS" w:hAnsiTheme="minorHAnsi" w:cstheme="minorHAnsi"/>
                <w:sz w:val="18"/>
                <w:szCs w:val="22"/>
              </w:rPr>
              <w:t>Impuestos: El precio deberá incluir todos los tributos, impuesto y/o cargos, comisiones, etc. y cualquier gravamen que pueda recaer sobre el servicio a proveer o la actividad del PROVEEDOR, incluido el IVA; En consecuencia, el PROVEEDOR será el único responsable de los mismos.</w:t>
            </w:r>
          </w:p>
        </w:tc>
      </w:tr>
      <w:tr w:rsidR="003A0D6B" w:rsidRPr="00CE3780" w14:paraId="30DBF456" w14:textId="77777777" w:rsidTr="001E5347">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1083F1B2" w14:textId="2C35CDB1" w:rsidR="003A0D6B" w:rsidRPr="00CE3780" w:rsidRDefault="003A0D6B" w:rsidP="003A0D6B">
            <w:pPr>
              <w:spacing w:line="276" w:lineRule="auto"/>
              <w:jc w:val="both"/>
              <w:rPr>
                <w:rFonts w:asciiTheme="minorHAnsi" w:eastAsia="Arial Unicode MS" w:hAnsiTheme="minorHAnsi" w:cstheme="minorHAnsi"/>
                <w:sz w:val="18"/>
                <w:szCs w:val="22"/>
              </w:rPr>
            </w:pPr>
            <w:r w:rsidRPr="00CE3780">
              <w:rPr>
                <w:rFonts w:asciiTheme="minorHAnsi" w:eastAsia="Arial Unicode MS" w:hAnsiTheme="minorHAnsi" w:cstheme="minorHAnsi"/>
                <w:b/>
                <w:bCs/>
                <w:sz w:val="18"/>
                <w:szCs w:val="22"/>
              </w:rPr>
              <w:lastRenderedPageBreak/>
              <w:t>ADMINISTRACIÓN Y SEGUIMIENTO:</w:t>
            </w:r>
            <w:r w:rsidRPr="00CE3780">
              <w:rPr>
                <w:rFonts w:asciiTheme="minorHAnsi" w:eastAsia="Arial Unicode MS" w:hAnsiTheme="minorHAnsi" w:cstheme="minorHAnsi"/>
                <w:sz w:val="18"/>
                <w:szCs w:val="22"/>
              </w:rPr>
              <w:t xml:space="preserve"> La Unidad Solicitante ha delegado a Licda. Celia Felicita Zavala de Córdova, </w:t>
            </w:r>
            <w:proofErr w:type="gramStart"/>
            <w:r w:rsidRPr="00CE3780">
              <w:rPr>
                <w:rFonts w:asciiTheme="minorHAnsi" w:eastAsia="Arial Unicode MS" w:hAnsiTheme="minorHAnsi" w:cstheme="minorHAnsi"/>
                <w:sz w:val="18"/>
                <w:szCs w:val="22"/>
              </w:rPr>
              <w:t>teléfono:</w:t>
            </w:r>
            <w:r w:rsidR="008A732D">
              <w:rPr>
                <w:rFonts w:asciiTheme="minorHAnsi" w:eastAsia="Arial Unicode MS" w:hAnsiTheme="minorHAnsi" w:cstheme="minorHAnsi"/>
                <w:sz w:val="18"/>
                <w:szCs w:val="22"/>
              </w:rPr>
              <w:t>_</w:t>
            </w:r>
            <w:proofErr w:type="gramEnd"/>
            <w:r w:rsidR="008A732D">
              <w:rPr>
                <w:rFonts w:asciiTheme="minorHAnsi" w:eastAsia="Arial Unicode MS" w:hAnsiTheme="minorHAnsi" w:cstheme="minorHAnsi"/>
                <w:sz w:val="18"/>
                <w:szCs w:val="22"/>
              </w:rPr>
              <w:t>_________</w:t>
            </w:r>
            <w:r w:rsidRPr="00CE3780">
              <w:rPr>
                <w:rFonts w:asciiTheme="minorHAnsi" w:eastAsia="Arial Unicode MS" w:hAnsiTheme="minorHAnsi" w:cstheme="minorHAnsi"/>
                <w:sz w:val="18"/>
                <w:szCs w:val="22"/>
              </w:rPr>
              <w:t xml:space="preserve">, correo electrónico: </w:t>
            </w:r>
            <w:hyperlink r:id="rId10" w:history="1">
              <w:r w:rsidR="008A732D">
                <w:rPr>
                  <w:rStyle w:val="Hipervnculo"/>
                  <w:rFonts w:asciiTheme="minorHAnsi" w:eastAsia="Arial Unicode MS" w:hAnsiTheme="minorHAnsi" w:cstheme="minorHAnsi"/>
                  <w:sz w:val="18"/>
                  <w:szCs w:val="22"/>
                </w:rPr>
                <w:t>______________________</w:t>
              </w:r>
            </w:hyperlink>
            <w:r w:rsidRPr="00CE3780">
              <w:rPr>
                <w:rFonts w:asciiTheme="minorHAnsi" w:eastAsia="Arial Unicode MS" w:hAnsiTheme="minorHAnsi" w:cstheme="minorHAnsi"/>
                <w:sz w:val="18"/>
                <w:szCs w:val="22"/>
              </w:rPr>
              <w:t xml:space="preserve"> , como responsable de la Administración de la Orden de Compra.</w:t>
            </w:r>
          </w:p>
        </w:tc>
      </w:tr>
      <w:tr w:rsidR="003A0D6B" w:rsidRPr="00CE3780" w14:paraId="131B3404" w14:textId="77777777" w:rsidTr="001E5347">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01394357" w14:textId="77777777" w:rsidR="003A0D6B" w:rsidRPr="00CE3780" w:rsidRDefault="003A0D6B" w:rsidP="003A0D6B">
            <w:pPr>
              <w:spacing w:line="276" w:lineRule="auto"/>
              <w:jc w:val="both"/>
              <w:rPr>
                <w:rFonts w:asciiTheme="minorHAnsi" w:eastAsia="Arial Unicode MS" w:hAnsiTheme="minorHAnsi" w:cstheme="minorHAnsi"/>
                <w:b/>
                <w:bCs/>
                <w:sz w:val="18"/>
                <w:szCs w:val="22"/>
              </w:rPr>
            </w:pPr>
            <w:r w:rsidRPr="00CE3780">
              <w:rPr>
                <w:rFonts w:asciiTheme="minorHAnsi" w:eastAsia="Arial Unicode MS" w:hAnsiTheme="minorHAnsi" w:cstheme="minorHAnsi"/>
                <w:b/>
                <w:bCs/>
                <w:sz w:val="18"/>
                <w:szCs w:val="22"/>
              </w:rPr>
              <w:t xml:space="preserve">PLAZOS Y LUGAR DE ENTREGA: </w:t>
            </w:r>
          </w:p>
          <w:p w14:paraId="5CBC20A2" w14:textId="0BADC0CA" w:rsidR="003A0D6B" w:rsidRPr="00CE3780" w:rsidRDefault="003A0D6B" w:rsidP="003A0D6B">
            <w:pPr>
              <w:spacing w:line="276" w:lineRule="auto"/>
              <w:jc w:val="both"/>
              <w:rPr>
                <w:rFonts w:asciiTheme="minorHAnsi" w:eastAsia="Arial Unicode MS" w:hAnsiTheme="minorHAnsi" w:cstheme="minorHAnsi"/>
                <w:sz w:val="18"/>
                <w:szCs w:val="22"/>
              </w:rPr>
            </w:pPr>
            <w:r w:rsidRPr="00CE3780">
              <w:rPr>
                <w:rFonts w:asciiTheme="minorHAnsi" w:eastAsia="Arial Unicode MS" w:hAnsiTheme="minorHAnsi" w:cstheme="minorHAnsi"/>
                <w:b/>
                <w:bCs/>
                <w:sz w:val="18"/>
                <w:szCs w:val="22"/>
              </w:rPr>
              <w:t>PLAZO:</w:t>
            </w:r>
            <w:r w:rsidRPr="00CE3780">
              <w:rPr>
                <w:rFonts w:asciiTheme="minorHAnsi" w:eastAsia="Arial Unicode MS" w:hAnsiTheme="minorHAnsi" w:cstheme="minorHAnsi"/>
                <w:sz w:val="18"/>
                <w:szCs w:val="22"/>
              </w:rPr>
              <w:t xml:space="preserve"> </w:t>
            </w:r>
            <w:r w:rsidRPr="00CE3780">
              <w:rPr>
                <w:rFonts w:asciiTheme="minorHAnsi" w:hAnsiTheme="minorHAnsi" w:cstheme="minorHAnsi"/>
              </w:rPr>
              <w:t xml:space="preserve"> </w:t>
            </w:r>
            <w:r w:rsidRPr="00CE3780">
              <w:rPr>
                <w:rFonts w:asciiTheme="minorHAnsi" w:eastAsia="Arial Unicode MS" w:hAnsiTheme="minorHAnsi" w:cstheme="minorHAnsi"/>
                <w:sz w:val="18"/>
                <w:szCs w:val="22"/>
              </w:rPr>
              <w:t>5 días hábiles posteriores a la distribución de la orden de compra</w:t>
            </w:r>
          </w:p>
          <w:p w14:paraId="29E6D250" w14:textId="77777777" w:rsidR="003A0D6B" w:rsidRDefault="003A0D6B" w:rsidP="003A0D6B">
            <w:pPr>
              <w:spacing w:line="276" w:lineRule="auto"/>
              <w:jc w:val="both"/>
              <w:rPr>
                <w:rFonts w:asciiTheme="minorHAnsi" w:eastAsia="Arial Unicode MS" w:hAnsiTheme="minorHAnsi" w:cstheme="minorHAnsi"/>
                <w:sz w:val="18"/>
                <w:szCs w:val="22"/>
              </w:rPr>
            </w:pPr>
            <w:r w:rsidRPr="00CE3780">
              <w:rPr>
                <w:rFonts w:asciiTheme="minorHAnsi" w:eastAsia="Arial Unicode MS" w:hAnsiTheme="minorHAnsi" w:cstheme="minorHAnsi"/>
                <w:b/>
                <w:bCs/>
                <w:sz w:val="18"/>
                <w:szCs w:val="22"/>
              </w:rPr>
              <w:t>LUGAR DE ENTREGA:</w:t>
            </w:r>
            <w:r w:rsidRPr="00CE3780">
              <w:rPr>
                <w:rFonts w:asciiTheme="minorHAnsi" w:eastAsia="Arial Unicode MS" w:hAnsiTheme="minorHAnsi" w:cstheme="minorHAnsi"/>
                <w:sz w:val="18"/>
                <w:szCs w:val="22"/>
              </w:rPr>
              <w:t xml:space="preserve"> Bodega del MINSAL, Dirección Complejo de Almacenes del Plantel El Paraíso, Ubicado en 6° Calle Oriente N° 1105, Colonia del Paraíso, Barrio San Esteban, San Salvador</w:t>
            </w:r>
            <w:r w:rsidR="00CE3780">
              <w:rPr>
                <w:rFonts w:asciiTheme="minorHAnsi" w:eastAsia="Arial Unicode MS" w:hAnsiTheme="minorHAnsi" w:cstheme="minorHAnsi"/>
                <w:sz w:val="18"/>
                <w:szCs w:val="22"/>
              </w:rPr>
              <w:t>.</w:t>
            </w:r>
          </w:p>
          <w:p w14:paraId="1D24B349" w14:textId="77777777" w:rsidR="00CE3780" w:rsidRDefault="00CE3780" w:rsidP="003A0D6B">
            <w:pPr>
              <w:spacing w:line="276" w:lineRule="auto"/>
              <w:jc w:val="both"/>
              <w:rPr>
                <w:rFonts w:asciiTheme="minorHAnsi" w:eastAsia="Arial Unicode MS" w:hAnsiTheme="minorHAnsi" w:cstheme="minorHAnsi"/>
                <w:sz w:val="18"/>
                <w:szCs w:val="22"/>
              </w:rPr>
            </w:pPr>
          </w:p>
          <w:p w14:paraId="7D0710C4" w14:textId="6F6AB6A7" w:rsidR="00CE3780" w:rsidRPr="00CE3780" w:rsidRDefault="00CE3780" w:rsidP="003A0D6B">
            <w:pPr>
              <w:spacing w:line="276" w:lineRule="auto"/>
              <w:jc w:val="both"/>
              <w:rPr>
                <w:rFonts w:asciiTheme="minorHAnsi" w:eastAsia="Arial Unicode MS" w:hAnsiTheme="minorHAnsi" w:cstheme="minorHAnsi"/>
                <w:sz w:val="18"/>
                <w:szCs w:val="22"/>
              </w:rPr>
            </w:pPr>
          </w:p>
        </w:tc>
      </w:tr>
      <w:tr w:rsidR="003A0D6B" w:rsidRPr="00CE3780" w14:paraId="7BB400E6" w14:textId="77777777" w:rsidTr="00FC49E9">
        <w:trPr>
          <w:trHeight w:val="15"/>
        </w:trPr>
        <w:tc>
          <w:tcPr>
            <w:tcW w:w="9694" w:type="dxa"/>
            <w:gridSpan w:val="7"/>
            <w:tcBorders>
              <w:top w:val="single" w:sz="4" w:space="0" w:color="auto"/>
              <w:bottom w:val="nil"/>
            </w:tcBorders>
            <w:hideMark/>
          </w:tcPr>
          <w:p w14:paraId="24A57CDD" w14:textId="77777777" w:rsidR="008A732D" w:rsidRPr="00CE3780" w:rsidRDefault="008A732D" w:rsidP="003A0D6B">
            <w:pPr>
              <w:spacing w:line="276" w:lineRule="auto"/>
              <w:jc w:val="both"/>
              <w:rPr>
                <w:rFonts w:asciiTheme="minorHAnsi" w:hAnsiTheme="minorHAnsi" w:cstheme="minorHAnsi"/>
                <w:sz w:val="18"/>
                <w:szCs w:val="22"/>
              </w:rPr>
            </w:pPr>
          </w:p>
        </w:tc>
      </w:tr>
    </w:tbl>
    <w:p w14:paraId="3E956E5F" w14:textId="48B6E994" w:rsidR="008A732D" w:rsidRDefault="008A732D" w:rsidP="008A732D">
      <w:pPr>
        <w:spacing w:line="276" w:lineRule="auto"/>
        <w:ind w:left="142" w:hanging="567"/>
        <w:jc w:val="both"/>
        <w:rPr>
          <w:rFonts w:asciiTheme="minorHAnsi" w:eastAsia="SimSun" w:hAnsiTheme="minorHAnsi" w:cstheme="minorHAnsi"/>
          <w:b/>
          <w:sz w:val="22"/>
          <w:szCs w:val="22"/>
        </w:rPr>
      </w:pPr>
      <w:r w:rsidRPr="008A732D">
        <w:rPr>
          <w:rFonts w:asciiTheme="minorHAnsi" w:eastAsia="SimSun" w:hAnsiTheme="minorHAnsi" w:cstheme="minorHAnsi"/>
          <w:b/>
          <w:noProof/>
          <w:sz w:val="22"/>
          <w:szCs w:val="22"/>
        </w:rPr>
        <w:drawing>
          <wp:inline distT="0" distB="0" distL="0" distR="0" wp14:anchorId="333040A0" wp14:editId="5BD8A4C7">
            <wp:extent cx="6217920" cy="1676400"/>
            <wp:effectExtent l="0" t="0" r="0" b="0"/>
            <wp:docPr id="16775271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7920" cy="1676400"/>
                    </a:xfrm>
                    <a:prstGeom prst="rect">
                      <a:avLst/>
                    </a:prstGeom>
                    <a:noFill/>
                    <a:ln>
                      <a:noFill/>
                    </a:ln>
                  </pic:spPr>
                </pic:pic>
              </a:graphicData>
            </a:graphic>
          </wp:inline>
        </w:drawing>
      </w:r>
    </w:p>
    <w:p w14:paraId="0B43A0C7" w14:textId="49AAF568" w:rsidR="00CF7A48" w:rsidRPr="00CE3780" w:rsidRDefault="00CF7A48" w:rsidP="00CF7A48">
      <w:pPr>
        <w:spacing w:line="276" w:lineRule="auto"/>
        <w:jc w:val="both"/>
        <w:rPr>
          <w:rFonts w:asciiTheme="minorHAnsi" w:eastAsia="SimSun" w:hAnsiTheme="minorHAnsi" w:cstheme="minorHAnsi"/>
          <w:b/>
          <w:sz w:val="22"/>
          <w:szCs w:val="22"/>
        </w:rPr>
      </w:pPr>
      <w:r w:rsidRPr="00CE3780">
        <w:rPr>
          <w:rFonts w:asciiTheme="minorHAnsi" w:eastAsia="SimSun" w:hAnsiTheme="minorHAnsi" w:cstheme="minorHAnsi"/>
          <w:b/>
          <w:sz w:val="22"/>
          <w:szCs w:val="22"/>
        </w:rPr>
        <w:t>Fraude y Corrupción</w:t>
      </w:r>
    </w:p>
    <w:p w14:paraId="3C7BB761" w14:textId="77777777" w:rsidR="00CF7A48" w:rsidRPr="00CE3780" w:rsidRDefault="00CF7A48" w:rsidP="00CF7A48">
      <w:pPr>
        <w:pStyle w:val="Default"/>
        <w:spacing w:before="240" w:after="120" w:line="276" w:lineRule="auto"/>
        <w:rPr>
          <w:rFonts w:asciiTheme="minorHAnsi" w:hAnsiTheme="minorHAnsi" w:cstheme="minorHAnsi"/>
          <w:b/>
          <w:bCs/>
          <w:color w:val="auto"/>
          <w:sz w:val="22"/>
          <w:szCs w:val="22"/>
        </w:rPr>
      </w:pPr>
      <w:r w:rsidRPr="00CE3780">
        <w:rPr>
          <w:rFonts w:asciiTheme="minorHAnsi" w:hAnsiTheme="minorHAnsi" w:cstheme="minorHAnsi"/>
          <w:b/>
          <w:bCs/>
          <w:color w:val="auto"/>
          <w:sz w:val="22"/>
          <w:szCs w:val="22"/>
        </w:rPr>
        <w:t xml:space="preserve">1. Propósito </w:t>
      </w:r>
    </w:p>
    <w:p w14:paraId="7136C9D8" w14:textId="77777777" w:rsidR="00CF7A48" w:rsidRPr="00CE3780" w:rsidRDefault="00CF7A48" w:rsidP="00CF7A48">
      <w:pPr>
        <w:pStyle w:val="Default"/>
        <w:spacing w:before="120" w:after="120" w:line="276" w:lineRule="auto"/>
        <w:jc w:val="both"/>
        <w:rPr>
          <w:rFonts w:asciiTheme="minorHAnsi" w:hAnsiTheme="minorHAnsi" w:cstheme="minorHAnsi"/>
          <w:color w:val="auto"/>
          <w:sz w:val="22"/>
          <w:szCs w:val="22"/>
        </w:rPr>
      </w:pPr>
      <w:r w:rsidRPr="00CE3780">
        <w:rPr>
          <w:rFonts w:asciiTheme="minorHAnsi" w:hAnsiTheme="minorHAnsi" w:cstheme="minorHAnsi"/>
          <w:color w:val="auto"/>
          <w:sz w:val="22"/>
          <w:szCs w:val="22"/>
        </w:rPr>
        <w:t xml:space="preserve">1.1 Las directrices de lucha contra la corrupción del Banco y este Anexo se aplican a las adquisiciones realizadas en el marco de las operaciones de financiamiento para proyectos de inversión de dicho organismo. </w:t>
      </w:r>
    </w:p>
    <w:p w14:paraId="5DEA59DB" w14:textId="77777777" w:rsidR="00CF7A48" w:rsidRPr="00CE3780" w:rsidRDefault="00CF7A48" w:rsidP="00CF7A48">
      <w:pPr>
        <w:pStyle w:val="Default"/>
        <w:spacing w:after="120" w:line="276" w:lineRule="auto"/>
        <w:ind w:left="633" w:hanging="634"/>
        <w:jc w:val="both"/>
        <w:rPr>
          <w:rFonts w:asciiTheme="minorHAnsi" w:hAnsiTheme="minorHAnsi" w:cstheme="minorHAnsi"/>
          <w:b/>
          <w:bCs/>
          <w:color w:val="auto"/>
          <w:sz w:val="22"/>
          <w:szCs w:val="22"/>
        </w:rPr>
      </w:pPr>
      <w:r w:rsidRPr="00CE3780">
        <w:rPr>
          <w:rFonts w:asciiTheme="minorHAnsi" w:hAnsiTheme="minorHAnsi" w:cstheme="minorHAnsi"/>
          <w:b/>
          <w:bCs/>
          <w:color w:val="auto"/>
          <w:sz w:val="22"/>
          <w:szCs w:val="22"/>
        </w:rPr>
        <w:t xml:space="preserve">2. Requisitos </w:t>
      </w:r>
    </w:p>
    <w:p w14:paraId="0286001A" w14:textId="77777777" w:rsidR="00CF7A48" w:rsidRPr="00CE3780" w:rsidRDefault="00CF7A48" w:rsidP="00CF7A48">
      <w:pPr>
        <w:pStyle w:val="Default"/>
        <w:spacing w:before="240" w:after="120" w:line="276" w:lineRule="auto"/>
        <w:jc w:val="both"/>
        <w:rPr>
          <w:rFonts w:asciiTheme="minorHAnsi" w:hAnsiTheme="minorHAnsi" w:cstheme="minorHAnsi"/>
          <w:color w:val="auto"/>
          <w:sz w:val="22"/>
          <w:szCs w:val="22"/>
        </w:rPr>
      </w:pPr>
      <w:r w:rsidRPr="00CE3780">
        <w:rPr>
          <w:rFonts w:asciiTheme="minorHAnsi" w:hAnsiTheme="minorHAnsi" w:cstheme="minorHAnsi"/>
          <w:color w:val="auto"/>
          <w:sz w:val="22"/>
          <w:szCs w:val="22"/>
        </w:rPr>
        <w:t xml:space="preserve">2.1 El Banco exige que los Prestatarios (incluidos los beneficiarios del financiamiento del Banco); licitantes (postulantes/proponentes), consultores, contratistas y proveedores; subcontratistas, </w:t>
      </w:r>
      <w:proofErr w:type="spellStart"/>
      <w:r w:rsidRPr="00CE3780">
        <w:rPr>
          <w:rFonts w:asciiTheme="minorHAnsi" w:hAnsiTheme="minorHAnsi" w:cstheme="minorHAnsi"/>
          <w:color w:val="auto"/>
          <w:sz w:val="22"/>
          <w:szCs w:val="22"/>
        </w:rPr>
        <w:t>subconsultores</w:t>
      </w:r>
      <w:proofErr w:type="spellEnd"/>
      <w:r w:rsidRPr="00CE3780">
        <w:rPr>
          <w:rFonts w:asciiTheme="minorHAnsi" w:hAnsiTheme="minorHAnsi" w:cstheme="minorHAnsi"/>
          <w:color w:val="auto"/>
          <w:sz w:val="22"/>
          <w:szCs w:val="22"/>
        </w:rPr>
        <w:t xml:space="preserve">, prestadores o proveedores de servicios, y agentes (declarados o no), así como los miembros de su personal, observen los más altos niveles éticos durante el proceso de adquisición, selección y ejecución de los contratos que financie, y se abstengan de cometer actos de fraude y corrupción. </w:t>
      </w:r>
    </w:p>
    <w:p w14:paraId="69BE9B3E" w14:textId="77777777" w:rsidR="00CF7A48" w:rsidRPr="00CE3780" w:rsidRDefault="00CF7A48" w:rsidP="00CF7A48">
      <w:pPr>
        <w:pStyle w:val="Default"/>
        <w:spacing w:after="120" w:line="276" w:lineRule="auto"/>
        <w:ind w:left="633" w:hanging="634"/>
        <w:jc w:val="both"/>
        <w:rPr>
          <w:rFonts w:asciiTheme="minorHAnsi" w:hAnsiTheme="minorHAnsi" w:cstheme="minorHAnsi"/>
          <w:color w:val="auto"/>
          <w:sz w:val="22"/>
          <w:szCs w:val="22"/>
        </w:rPr>
      </w:pPr>
      <w:r w:rsidRPr="00CE3780">
        <w:rPr>
          <w:rFonts w:asciiTheme="minorHAnsi" w:hAnsiTheme="minorHAnsi" w:cstheme="minorHAnsi"/>
          <w:color w:val="auto"/>
          <w:sz w:val="22"/>
          <w:szCs w:val="22"/>
        </w:rPr>
        <w:lastRenderedPageBreak/>
        <w:t xml:space="preserve">2.2 A tal fin, el Banco: </w:t>
      </w:r>
    </w:p>
    <w:p w14:paraId="50568366" w14:textId="77777777" w:rsidR="00CF7A48" w:rsidRPr="00CE3780" w:rsidRDefault="00CF7A48" w:rsidP="00CF7A48">
      <w:pPr>
        <w:pStyle w:val="Default"/>
        <w:spacing w:before="240" w:after="120" w:line="276" w:lineRule="auto"/>
        <w:ind w:left="567" w:hanging="283"/>
        <w:jc w:val="both"/>
        <w:rPr>
          <w:rFonts w:asciiTheme="minorHAnsi" w:hAnsiTheme="minorHAnsi" w:cstheme="minorHAnsi"/>
          <w:color w:val="auto"/>
          <w:sz w:val="22"/>
          <w:szCs w:val="22"/>
        </w:rPr>
      </w:pPr>
      <w:r w:rsidRPr="00CE3780">
        <w:rPr>
          <w:rFonts w:asciiTheme="minorHAnsi" w:hAnsiTheme="minorHAnsi" w:cstheme="minorHAnsi"/>
          <w:color w:val="auto"/>
          <w:sz w:val="22"/>
          <w:szCs w:val="22"/>
        </w:rPr>
        <w:t xml:space="preserve">a.  Define de la siguiente manera, a los efectos de esta disposición, las expresiones que se indican a continuación: </w:t>
      </w:r>
    </w:p>
    <w:p w14:paraId="21FBC3C9" w14:textId="77777777" w:rsidR="00CF7A48" w:rsidRPr="00CE3780" w:rsidRDefault="00CF7A48" w:rsidP="00CF7A48">
      <w:pPr>
        <w:pStyle w:val="Default"/>
        <w:spacing w:before="240" w:after="120" w:line="276" w:lineRule="auto"/>
        <w:ind w:left="851" w:hanging="143"/>
        <w:jc w:val="both"/>
        <w:rPr>
          <w:rFonts w:asciiTheme="minorHAnsi" w:hAnsiTheme="minorHAnsi" w:cstheme="minorHAnsi"/>
          <w:color w:val="auto"/>
          <w:sz w:val="22"/>
          <w:szCs w:val="22"/>
        </w:rPr>
      </w:pPr>
      <w:r w:rsidRPr="00CE3780">
        <w:rPr>
          <w:rFonts w:asciiTheme="minorHAnsi" w:hAnsiTheme="minorHAnsi" w:cstheme="minorHAnsi"/>
          <w:color w:val="auto"/>
          <w:sz w:val="22"/>
          <w:szCs w:val="22"/>
        </w:rPr>
        <w:t xml:space="preserve">i. por “práctica corrupta” se entiende el ofrecimiento, entrega, aceptación o solicitud directa o indirecta de cualquier cosa de valor con el fin de influir indebidamente en el accionar de otra parte; </w:t>
      </w:r>
    </w:p>
    <w:p w14:paraId="5292C6CB" w14:textId="77777777" w:rsidR="00CF7A48" w:rsidRPr="00CE3780" w:rsidRDefault="00CF7A48" w:rsidP="00CF7A48">
      <w:pPr>
        <w:pStyle w:val="Default"/>
        <w:spacing w:before="240" w:after="120" w:line="276" w:lineRule="auto"/>
        <w:ind w:left="993" w:hanging="284"/>
        <w:jc w:val="both"/>
        <w:rPr>
          <w:rFonts w:asciiTheme="minorHAnsi" w:hAnsiTheme="minorHAnsi" w:cstheme="minorHAnsi"/>
          <w:color w:val="auto"/>
          <w:sz w:val="22"/>
          <w:szCs w:val="22"/>
        </w:rPr>
      </w:pPr>
      <w:proofErr w:type="spellStart"/>
      <w:r w:rsidRPr="00CE3780">
        <w:rPr>
          <w:rFonts w:asciiTheme="minorHAnsi" w:hAnsiTheme="minorHAnsi" w:cstheme="minorHAnsi"/>
          <w:color w:val="auto"/>
          <w:sz w:val="22"/>
          <w:szCs w:val="22"/>
        </w:rPr>
        <w:t>ii</w:t>
      </w:r>
      <w:proofErr w:type="spellEnd"/>
      <w:r w:rsidRPr="00CE3780">
        <w:rPr>
          <w:rFonts w:asciiTheme="minorHAnsi" w:hAnsiTheme="minorHAnsi" w:cstheme="minorHAnsi"/>
          <w:color w:val="auto"/>
          <w:sz w:val="22"/>
          <w:szCs w:val="22"/>
        </w:rPr>
        <w:t xml:space="preserve">. por “práctica fraudulenta” se entiende cualquier acto u omisión, incluida la tergiversación de información, con el que se engañe o se intente engañar en forma deliberada o descuidadamente a una parte con el fin de obtener un beneficio financiero o de otra índole, o para evadir una obligación; </w:t>
      </w:r>
    </w:p>
    <w:p w14:paraId="63E12C3E" w14:textId="77777777" w:rsidR="00CF7A48" w:rsidRPr="00CE3780" w:rsidRDefault="00CF7A48" w:rsidP="00CF7A48">
      <w:pPr>
        <w:pStyle w:val="Default"/>
        <w:spacing w:before="240" w:after="120" w:line="276" w:lineRule="auto"/>
        <w:ind w:left="993" w:hanging="284"/>
        <w:jc w:val="both"/>
        <w:rPr>
          <w:rFonts w:asciiTheme="minorHAnsi" w:hAnsiTheme="minorHAnsi" w:cstheme="minorHAnsi"/>
          <w:color w:val="auto"/>
          <w:sz w:val="22"/>
          <w:szCs w:val="22"/>
        </w:rPr>
      </w:pPr>
      <w:proofErr w:type="spellStart"/>
      <w:r w:rsidRPr="00CE3780">
        <w:rPr>
          <w:rFonts w:asciiTheme="minorHAnsi" w:hAnsiTheme="minorHAnsi" w:cstheme="minorHAnsi"/>
          <w:color w:val="auto"/>
          <w:sz w:val="22"/>
          <w:szCs w:val="22"/>
        </w:rPr>
        <w:t>iii</w:t>
      </w:r>
      <w:proofErr w:type="spellEnd"/>
      <w:r w:rsidRPr="00CE3780">
        <w:rPr>
          <w:rFonts w:asciiTheme="minorHAnsi" w:hAnsiTheme="minorHAnsi" w:cstheme="minorHAnsi"/>
          <w:color w:val="auto"/>
          <w:sz w:val="22"/>
          <w:szCs w:val="22"/>
        </w:rPr>
        <w:t xml:space="preserve">. por “práctica colusoria” se entiende todo arreglo entre dos o más partes realizado con la intención de alcanzar un propósito ilícito, como el de influir de forma indebida en el accionar de otra parte; </w:t>
      </w:r>
    </w:p>
    <w:p w14:paraId="506B1FD6" w14:textId="77777777" w:rsidR="00CF7A48" w:rsidRPr="00CE3780" w:rsidRDefault="00CF7A48" w:rsidP="00CF7A48">
      <w:pPr>
        <w:pStyle w:val="Default"/>
        <w:spacing w:before="240" w:after="120" w:line="276" w:lineRule="auto"/>
        <w:ind w:left="993" w:hanging="284"/>
        <w:jc w:val="both"/>
        <w:rPr>
          <w:rFonts w:asciiTheme="minorHAnsi" w:hAnsiTheme="minorHAnsi" w:cstheme="minorHAnsi"/>
          <w:color w:val="auto"/>
          <w:sz w:val="22"/>
          <w:szCs w:val="22"/>
        </w:rPr>
      </w:pPr>
      <w:proofErr w:type="spellStart"/>
      <w:r w:rsidRPr="00CE3780">
        <w:rPr>
          <w:rFonts w:asciiTheme="minorHAnsi" w:hAnsiTheme="minorHAnsi" w:cstheme="minorHAnsi"/>
          <w:color w:val="auto"/>
          <w:sz w:val="22"/>
          <w:szCs w:val="22"/>
        </w:rPr>
        <w:t>iv</w:t>
      </w:r>
      <w:proofErr w:type="spellEnd"/>
      <w:r w:rsidRPr="00CE3780">
        <w:rPr>
          <w:rFonts w:asciiTheme="minorHAnsi" w:hAnsiTheme="minorHAnsi" w:cstheme="minorHAnsi"/>
          <w:color w:val="auto"/>
          <w:sz w:val="22"/>
          <w:szCs w:val="22"/>
        </w:rPr>
        <w:t xml:space="preserve">. por “práctica coercitiva” se entiende el perjuicio o daño o la amenaza de causar perjuicio o daño directa o indirectamente a cualquiera de las partes o a sus servicios para influir de forma indebida en su accionar; </w:t>
      </w:r>
    </w:p>
    <w:p w14:paraId="38B1425D" w14:textId="77777777" w:rsidR="00CF7A48" w:rsidRPr="00CE3780" w:rsidRDefault="00CF7A48" w:rsidP="00CF7A48">
      <w:pPr>
        <w:pStyle w:val="Default"/>
        <w:spacing w:before="240" w:after="120" w:line="276" w:lineRule="auto"/>
        <w:ind w:left="851" w:hanging="143"/>
        <w:jc w:val="both"/>
        <w:rPr>
          <w:rFonts w:asciiTheme="minorHAnsi" w:hAnsiTheme="minorHAnsi" w:cstheme="minorHAnsi"/>
          <w:color w:val="auto"/>
          <w:sz w:val="22"/>
          <w:szCs w:val="22"/>
        </w:rPr>
      </w:pPr>
      <w:r w:rsidRPr="00CE3780">
        <w:rPr>
          <w:rFonts w:asciiTheme="minorHAnsi" w:hAnsiTheme="minorHAnsi" w:cstheme="minorHAnsi"/>
          <w:color w:val="auto"/>
          <w:sz w:val="22"/>
          <w:szCs w:val="22"/>
        </w:rPr>
        <w:t xml:space="preserve">v.   por “práctica obstructiva” se entiende: </w:t>
      </w:r>
    </w:p>
    <w:p w14:paraId="034BB9AA" w14:textId="77777777" w:rsidR="00CF7A48" w:rsidRPr="00CE3780" w:rsidRDefault="00CF7A48" w:rsidP="00CF7A48">
      <w:pPr>
        <w:pStyle w:val="Default"/>
        <w:spacing w:before="240" w:after="120" w:line="276" w:lineRule="auto"/>
        <w:ind w:left="1267" w:hanging="360"/>
        <w:jc w:val="both"/>
        <w:rPr>
          <w:rFonts w:asciiTheme="minorHAnsi" w:hAnsiTheme="minorHAnsi" w:cstheme="minorHAnsi"/>
          <w:color w:val="auto"/>
          <w:sz w:val="22"/>
          <w:szCs w:val="22"/>
        </w:rPr>
      </w:pPr>
      <w:r w:rsidRPr="00CE3780">
        <w:rPr>
          <w:rFonts w:asciiTheme="minorHAnsi" w:hAnsiTheme="minorHAnsi" w:cstheme="minorHAnsi"/>
          <w:color w:val="auto"/>
          <w:sz w:val="22"/>
          <w:szCs w:val="22"/>
        </w:rPr>
        <w:t xml:space="preserve">a)   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 </w:t>
      </w:r>
    </w:p>
    <w:p w14:paraId="0B1E5400" w14:textId="77777777" w:rsidR="00CF7A48" w:rsidRPr="00CE3780" w:rsidRDefault="00CF7A48" w:rsidP="00CF7A48">
      <w:pPr>
        <w:pStyle w:val="Default"/>
        <w:spacing w:line="276" w:lineRule="auto"/>
        <w:rPr>
          <w:rFonts w:asciiTheme="minorHAnsi" w:hAnsiTheme="minorHAnsi" w:cstheme="minorHAnsi"/>
          <w:sz w:val="22"/>
          <w:szCs w:val="22"/>
        </w:rPr>
      </w:pPr>
    </w:p>
    <w:p w14:paraId="2589420B" w14:textId="77777777" w:rsidR="00CF7A48" w:rsidRPr="00CE3780" w:rsidRDefault="00CF7A48" w:rsidP="00CF7A48">
      <w:pPr>
        <w:pStyle w:val="Default"/>
        <w:spacing w:after="120" w:line="276" w:lineRule="auto"/>
        <w:ind w:left="1267" w:hanging="360"/>
        <w:jc w:val="both"/>
        <w:rPr>
          <w:rFonts w:asciiTheme="minorHAnsi" w:hAnsiTheme="minorHAnsi" w:cstheme="minorHAnsi"/>
          <w:sz w:val="22"/>
          <w:szCs w:val="22"/>
        </w:rPr>
      </w:pPr>
      <w:r w:rsidRPr="00CE3780">
        <w:rPr>
          <w:rFonts w:asciiTheme="minorHAnsi" w:hAnsiTheme="minorHAnsi" w:cstheme="minorHAnsi"/>
          <w:sz w:val="22"/>
          <w:szCs w:val="22"/>
        </w:rPr>
        <w:t xml:space="preserve">b)  los actos destinados a impedir materialmente que el Banco ejerza sus derechos de inspección y auditoría establecidos en el párrafo 2.2 e., que figura a continuación. </w:t>
      </w:r>
    </w:p>
    <w:p w14:paraId="1DB779C1" w14:textId="77777777" w:rsidR="00CF7A48" w:rsidRPr="00CE3780" w:rsidRDefault="00CF7A48" w:rsidP="00CF7A48">
      <w:pPr>
        <w:pStyle w:val="Default"/>
        <w:spacing w:before="240" w:after="120" w:line="276" w:lineRule="auto"/>
        <w:ind w:left="567" w:hanging="283"/>
        <w:jc w:val="both"/>
        <w:rPr>
          <w:rFonts w:asciiTheme="minorHAnsi" w:hAnsiTheme="minorHAnsi" w:cstheme="minorHAnsi"/>
          <w:sz w:val="22"/>
          <w:szCs w:val="22"/>
        </w:rPr>
      </w:pPr>
      <w:r w:rsidRPr="00CE3780">
        <w:rPr>
          <w:rFonts w:asciiTheme="minorHAnsi" w:hAnsiTheme="minorHAnsi" w:cstheme="minorHAnsi"/>
          <w:sz w:val="22"/>
          <w:szCs w:val="22"/>
        </w:rPr>
        <w:t xml:space="preserve">b. Rechazará toda propuesta de adjudicación si determina que la empresa o persona recomendada para la adjudicación, los miembros de su personal, sus agentes, </w:t>
      </w:r>
      <w:proofErr w:type="spellStart"/>
      <w:r w:rsidRPr="00CE3780">
        <w:rPr>
          <w:rFonts w:asciiTheme="minorHAnsi" w:hAnsiTheme="minorHAnsi" w:cstheme="minorHAnsi"/>
          <w:sz w:val="22"/>
          <w:szCs w:val="22"/>
        </w:rPr>
        <w:t>subconsultores</w:t>
      </w:r>
      <w:proofErr w:type="spellEnd"/>
      <w:r w:rsidRPr="00CE3780">
        <w:rPr>
          <w:rFonts w:asciiTheme="minorHAnsi" w:hAnsiTheme="minorHAnsi" w:cstheme="minorHAnsi"/>
          <w:sz w:val="22"/>
          <w:szCs w:val="22"/>
        </w:rPr>
        <w:t xml:space="preserve">, subcontratistas, prestadores de servicios, proveedores o empleados han participado, directa o indirectamente, en prácticas corruptas, fraudulentas, colusorias, coercitivas u obstructivas para competir por el contrato en cuestión. </w:t>
      </w:r>
    </w:p>
    <w:p w14:paraId="22C69C92" w14:textId="77777777" w:rsidR="00CF7A48" w:rsidRPr="00CE3780" w:rsidRDefault="00CF7A48" w:rsidP="00CF7A48">
      <w:pPr>
        <w:pStyle w:val="Default"/>
        <w:spacing w:before="240" w:after="120" w:line="276" w:lineRule="auto"/>
        <w:ind w:left="567" w:hanging="283"/>
        <w:jc w:val="both"/>
        <w:rPr>
          <w:rFonts w:asciiTheme="minorHAnsi" w:hAnsiTheme="minorHAnsi" w:cstheme="minorHAnsi"/>
          <w:sz w:val="22"/>
          <w:szCs w:val="22"/>
        </w:rPr>
      </w:pPr>
      <w:r w:rsidRPr="00CE3780">
        <w:rPr>
          <w:rFonts w:asciiTheme="minorHAnsi" w:hAnsiTheme="minorHAnsi" w:cstheme="minorHAnsi"/>
          <w:sz w:val="22"/>
          <w:szCs w:val="22"/>
        </w:rPr>
        <w:t xml:space="preserve">c. Además de utilizar los recursos legales establecidos en el convenio legal pertinente, podrá adoptar otras medidas adecuadas, entre ellas, declarar que las adquisiciones están viciadas, </w:t>
      </w:r>
      <w:r w:rsidRPr="00CE3780">
        <w:rPr>
          <w:rFonts w:asciiTheme="minorHAnsi" w:hAnsiTheme="minorHAnsi" w:cstheme="minorHAnsi"/>
          <w:sz w:val="22"/>
          <w:szCs w:val="22"/>
        </w:rPr>
        <w:lastRenderedPageBreak/>
        <w:t xml:space="preserve">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14:paraId="387158C1" w14:textId="77777777" w:rsidR="00CF7A48" w:rsidRPr="00CE3780" w:rsidRDefault="00CF7A48" w:rsidP="00CF7A48">
      <w:pPr>
        <w:pStyle w:val="Default"/>
        <w:spacing w:before="240" w:after="120" w:line="276" w:lineRule="auto"/>
        <w:ind w:left="567" w:hanging="283"/>
        <w:jc w:val="both"/>
        <w:rPr>
          <w:rFonts w:asciiTheme="minorHAnsi" w:hAnsiTheme="minorHAnsi" w:cstheme="minorHAnsi"/>
          <w:sz w:val="22"/>
          <w:szCs w:val="22"/>
        </w:rPr>
      </w:pPr>
      <w:r w:rsidRPr="00CE3780">
        <w:rPr>
          <w:rFonts w:asciiTheme="minorHAnsi" w:hAnsiTheme="minorHAnsi" w:cstheme="minorHAnsi"/>
          <w:sz w:val="22"/>
          <w:szCs w:val="22"/>
        </w:rPr>
        <w:t xml:space="preserve">d. Sancionará, conforme a lo establecido en sus directrices de lucha contra la corrupción y a sus políticas y procedimientos de sanciones vigentes incluidos en el Marco de Sanciones del Grupo Banco Mundial, a cualquier empresa o persona que, según determine en cualquier momento, haya participado en actos de fraude y corrupción en relación con el proceso de adquisición, la selección o la ejecución de los contratos que financie. </w:t>
      </w:r>
    </w:p>
    <w:p w14:paraId="6F66BFC9" w14:textId="77777777" w:rsidR="00CF7A48" w:rsidRPr="00CE3780" w:rsidRDefault="00CF7A48" w:rsidP="00CF7A48">
      <w:pPr>
        <w:pStyle w:val="Default"/>
        <w:spacing w:before="240" w:after="120" w:line="276" w:lineRule="auto"/>
        <w:ind w:left="567" w:hanging="283"/>
        <w:jc w:val="both"/>
        <w:rPr>
          <w:rFonts w:asciiTheme="minorHAnsi" w:hAnsiTheme="minorHAnsi" w:cstheme="minorHAnsi"/>
          <w:sz w:val="22"/>
          <w:szCs w:val="22"/>
        </w:rPr>
      </w:pPr>
      <w:r w:rsidRPr="00CE3780">
        <w:rPr>
          <w:rFonts w:asciiTheme="minorHAnsi" w:hAnsiTheme="minorHAnsi" w:cstheme="minorHAnsi"/>
          <w:sz w:val="22"/>
          <w:szCs w:val="22"/>
        </w:rPr>
        <w:t xml:space="preserve">e. Exigirá que en los documentos de SDO/SDP y en los contratos financiados con préstamos del Banco se incluya una cláusula en la que se exija que los licitantes (postulantes/proponentes), consultores, contratistas y proveedores, así como sus subcontratistas, </w:t>
      </w:r>
      <w:proofErr w:type="spellStart"/>
      <w:r w:rsidRPr="00CE3780">
        <w:rPr>
          <w:rFonts w:asciiTheme="minorHAnsi" w:hAnsiTheme="minorHAnsi" w:cstheme="minorHAnsi"/>
          <w:sz w:val="22"/>
          <w:szCs w:val="22"/>
        </w:rPr>
        <w:t>subconsultores</w:t>
      </w:r>
      <w:proofErr w:type="spellEnd"/>
      <w:r w:rsidRPr="00CE3780">
        <w:rPr>
          <w:rFonts w:asciiTheme="minorHAnsi" w:hAnsiTheme="minorHAnsi" w:cstheme="minorHAnsi"/>
          <w:sz w:val="22"/>
          <w:szCs w:val="22"/>
        </w:rPr>
        <w:t>, agentes, empleados, consultores, prestadores o proveedores de servicios, permitan al Banco inspeccionar</w:t>
      </w:r>
      <w:r w:rsidRPr="00CE3780">
        <w:rPr>
          <w:rFonts w:asciiTheme="minorHAnsi" w:hAnsiTheme="minorHAnsi" w:cstheme="minorHAnsi"/>
          <w:position w:val="8"/>
          <w:sz w:val="22"/>
          <w:szCs w:val="22"/>
          <w:vertAlign w:val="superscript"/>
        </w:rPr>
        <w:t xml:space="preserve">1 </w:t>
      </w:r>
      <w:r w:rsidRPr="00CE3780">
        <w:rPr>
          <w:rFonts w:asciiTheme="minorHAnsi" w:hAnsiTheme="minorHAnsi" w:cstheme="minorHAnsi"/>
          <w:sz w:val="22"/>
          <w:szCs w:val="22"/>
        </w:rPr>
        <w:t xml:space="preserve">todas las cuentas, registros y otros documentos referidos al proceso de adquisición y la selección o la ejecución del contrato, y someterlos a la auditoría de profesionales nombrados por este. </w:t>
      </w:r>
    </w:p>
    <w:p w14:paraId="53D8781B" w14:textId="77777777" w:rsidR="00CF7A48" w:rsidRPr="00CE3780" w:rsidRDefault="00CF7A48" w:rsidP="00CF7A48">
      <w:pPr>
        <w:spacing w:line="276" w:lineRule="auto"/>
        <w:jc w:val="both"/>
        <w:rPr>
          <w:rFonts w:asciiTheme="minorHAnsi" w:eastAsia="SimSun" w:hAnsiTheme="minorHAnsi" w:cstheme="minorHAnsi"/>
          <w:b/>
          <w:sz w:val="22"/>
          <w:szCs w:val="22"/>
        </w:rPr>
      </w:pPr>
    </w:p>
    <w:p w14:paraId="328487D7" w14:textId="65183060" w:rsidR="00CF7A48" w:rsidRPr="00CE3780" w:rsidRDefault="00CF7A48" w:rsidP="0073513A">
      <w:pPr>
        <w:jc w:val="both"/>
        <w:rPr>
          <w:rFonts w:asciiTheme="minorHAnsi" w:eastAsia="SimSun" w:hAnsiTheme="minorHAnsi" w:cstheme="minorHAnsi"/>
          <w:b/>
          <w:sz w:val="22"/>
          <w:szCs w:val="22"/>
        </w:rPr>
      </w:pPr>
      <w:r w:rsidRPr="00CE3780">
        <w:rPr>
          <w:rFonts w:asciiTheme="minorHAnsi" w:eastAsia="SimSun" w:hAnsiTheme="minorHAnsi" w:cstheme="minorHAnsi"/>
          <w:b/>
          <w:sz w:val="22"/>
          <w:szCs w:val="22"/>
        </w:rPr>
        <w:t xml:space="preserve">CONDICIONES DEL </w:t>
      </w:r>
      <w:r w:rsidR="005765BF" w:rsidRPr="00CE3780">
        <w:rPr>
          <w:rFonts w:asciiTheme="minorHAnsi" w:eastAsia="SimSun" w:hAnsiTheme="minorHAnsi" w:cstheme="minorHAnsi"/>
          <w:b/>
          <w:sz w:val="22"/>
          <w:szCs w:val="22"/>
        </w:rPr>
        <w:t>SUMINISTRO</w:t>
      </w:r>
    </w:p>
    <w:p w14:paraId="215C0964" w14:textId="77777777" w:rsidR="00CF7A48" w:rsidRPr="00CE3780" w:rsidRDefault="00CF7A48" w:rsidP="0073513A">
      <w:pPr>
        <w:jc w:val="both"/>
        <w:rPr>
          <w:rFonts w:asciiTheme="minorHAnsi" w:eastAsia="SimSun" w:hAnsiTheme="minorHAnsi" w:cstheme="minorHAnsi"/>
          <w:b/>
          <w:sz w:val="22"/>
          <w:szCs w:val="22"/>
        </w:rPr>
      </w:pPr>
    </w:p>
    <w:p w14:paraId="62E10357" w14:textId="1AD0E594" w:rsidR="00CF7A48" w:rsidRPr="00CE3780" w:rsidRDefault="00CF7A48" w:rsidP="0073513A">
      <w:pPr>
        <w:jc w:val="both"/>
        <w:rPr>
          <w:rFonts w:asciiTheme="minorHAnsi" w:eastAsia="SimSun" w:hAnsiTheme="minorHAnsi" w:cstheme="minorHAnsi"/>
          <w:b/>
          <w:bCs/>
          <w:sz w:val="22"/>
          <w:szCs w:val="22"/>
        </w:rPr>
      </w:pPr>
      <w:r w:rsidRPr="00CE3780">
        <w:rPr>
          <w:rFonts w:asciiTheme="minorHAnsi" w:eastAsia="SimSun" w:hAnsiTheme="minorHAnsi" w:cstheme="minorHAnsi"/>
          <w:b/>
          <w:bCs/>
          <w:sz w:val="22"/>
          <w:szCs w:val="22"/>
        </w:rPr>
        <w:t xml:space="preserve">OBLIGACIONES DEL PRESTADOR DE </w:t>
      </w:r>
      <w:r w:rsidR="005765BF" w:rsidRPr="00CE3780">
        <w:rPr>
          <w:rFonts w:asciiTheme="minorHAnsi" w:eastAsia="SimSun" w:hAnsiTheme="minorHAnsi" w:cstheme="minorHAnsi"/>
          <w:b/>
          <w:bCs/>
          <w:sz w:val="22"/>
          <w:szCs w:val="22"/>
        </w:rPr>
        <w:t>BIENES.</w:t>
      </w:r>
    </w:p>
    <w:p w14:paraId="6D49FB6B" w14:textId="77777777" w:rsidR="00CF7A48" w:rsidRPr="00CE3780" w:rsidRDefault="00CF7A48" w:rsidP="0073513A">
      <w:pPr>
        <w:jc w:val="both"/>
        <w:rPr>
          <w:rFonts w:asciiTheme="minorHAnsi" w:eastAsia="SimSun" w:hAnsiTheme="minorHAnsi" w:cstheme="minorHAnsi"/>
          <w:b/>
          <w:bCs/>
          <w:sz w:val="22"/>
          <w:szCs w:val="22"/>
        </w:rPr>
      </w:pPr>
    </w:p>
    <w:p w14:paraId="4A3F1768" w14:textId="77777777" w:rsidR="00CF7A48" w:rsidRPr="00CE3780" w:rsidRDefault="00CF7A48" w:rsidP="0073513A">
      <w:pPr>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1-Someterse a las disposiciones legales de la orden de compra y de la normativa del Banco Mundial, aplicables al negocio de que se trata, renunciando entablar reclamaciones por vías que no sean establecidas en el mismo.</w:t>
      </w:r>
    </w:p>
    <w:p w14:paraId="7171BB08" w14:textId="77777777" w:rsidR="00CF7A48" w:rsidRPr="00CE3780" w:rsidRDefault="00CF7A48" w:rsidP="00CF7A48">
      <w:pPr>
        <w:spacing w:line="276" w:lineRule="auto"/>
        <w:jc w:val="both"/>
        <w:rPr>
          <w:rFonts w:asciiTheme="minorHAnsi" w:eastAsia="SimSun" w:hAnsiTheme="minorHAnsi" w:cstheme="minorHAnsi"/>
          <w:sz w:val="22"/>
          <w:szCs w:val="22"/>
        </w:rPr>
      </w:pPr>
    </w:p>
    <w:p w14:paraId="33212256" w14:textId="77777777" w:rsidR="00CF7A48" w:rsidRPr="00CE3780" w:rsidRDefault="00CF7A48" w:rsidP="00CF7A48">
      <w:pPr>
        <w:spacing w:line="276" w:lineRule="auto"/>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2- 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Contractuales, y supletoriamente de acuerdo al Contrato de Préstamo, Manual de Operaciones y las Regulaciones de Adquisiciones para prestatarios BM, julio 2016, revisadas en noviembre 2017 y Agosto de 2018.</w:t>
      </w:r>
    </w:p>
    <w:p w14:paraId="5813BF96" w14:textId="77777777" w:rsidR="005765BF" w:rsidRPr="00CE3780" w:rsidRDefault="005765BF" w:rsidP="00CF7A48">
      <w:pPr>
        <w:spacing w:line="276" w:lineRule="auto"/>
        <w:jc w:val="both"/>
        <w:rPr>
          <w:rFonts w:asciiTheme="minorHAnsi" w:eastAsia="SimSun" w:hAnsiTheme="minorHAnsi" w:cstheme="minorHAnsi"/>
          <w:b/>
          <w:bCs/>
          <w:sz w:val="22"/>
          <w:szCs w:val="22"/>
        </w:rPr>
      </w:pPr>
    </w:p>
    <w:p w14:paraId="3AC3FE46" w14:textId="3CC476F1" w:rsidR="00CF7A48" w:rsidRPr="00CE3780" w:rsidRDefault="00CF7A48" w:rsidP="00CF7A48">
      <w:pPr>
        <w:spacing w:line="276" w:lineRule="auto"/>
        <w:jc w:val="both"/>
        <w:rPr>
          <w:rFonts w:asciiTheme="minorHAnsi" w:eastAsia="SimSun" w:hAnsiTheme="minorHAnsi" w:cstheme="minorHAnsi"/>
          <w:b/>
          <w:bCs/>
          <w:sz w:val="22"/>
          <w:szCs w:val="22"/>
        </w:rPr>
      </w:pPr>
      <w:r w:rsidRPr="00CE3780">
        <w:rPr>
          <w:rFonts w:asciiTheme="minorHAnsi" w:eastAsia="SimSun" w:hAnsiTheme="minorHAnsi" w:cstheme="minorHAnsi"/>
          <w:b/>
          <w:bCs/>
          <w:sz w:val="22"/>
          <w:szCs w:val="22"/>
        </w:rPr>
        <w:t>OBLIGACIONES DEL GOBIERNO</w:t>
      </w:r>
    </w:p>
    <w:p w14:paraId="0BFE8A8A" w14:textId="77777777" w:rsidR="00CF7A48" w:rsidRPr="00CE3780" w:rsidRDefault="00CF7A48" w:rsidP="00CF7A48">
      <w:pPr>
        <w:spacing w:line="276" w:lineRule="auto"/>
        <w:jc w:val="both"/>
        <w:rPr>
          <w:rFonts w:asciiTheme="minorHAnsi" w:eastAsia="SimSun" w:hAnsiTheme="minorHAnsi" w:cstheme="minorHAnsi"/>
          <w:b/>
          <w:bCs/>
          <w:sz w:val="22"/>
          <w:szCs w:val="22"/>
        </w:rPr>
      </w:pPr>
    </w:p>
    <w:p w14:paraId="3F159212" w14:textId="77777777" w:rsidR="00CF7A48" w:rsidRPr="00CE3780" w:rsidRDefault="00CF7A48" w:rsidP="00CF7A48">
      <w:pPr>
        <w:spacing w:line="276" w:lineRule="auto"/>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lastRenderedPageBreak/>
        <w:t>1-Pagar el valor de los servicios realizados previo los trámites legales, después que la Unidad solicitante, hayan recibido los servicio a entera satisfacción y de acuerdo con las especificaciones convenidas.</w:t>
      </w:r>
    </w:p>
    <w:p w14:paraId="39919062" w14:textId="77777777" w:rsidR="00CF7A48" w:rsidRPr="00CE3780" w:rsidRDefault="00CF7A48" w:rsidP="00CF7A48">
      <w:pPr>
        <w:spacing w:line="276" w:lineRule="auto"/>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 xml:space="preserve">2- La Unidad Solicitante por medio de su delegado/a vigilará el cumplimiento de la presente Orden de Compra y será quien deberá dar seguimiento de la ejecución de la orden y que ésta se realice en el plazo acordado y de acuerdo a las condiciones pactadas, en estricto apego a lo siguiente:    </w:t>
      </w:r>
    </w:p>
    <w:p w14:paraId="205CE342" w14:textId="77777777" w:rsidR="00CF7A48" w:rsidRPr="00CE3780" w:rsidRDefault="00CF7A48" w:rsidP="00CF7A48">
      <w:pPr>
        <w:spacing w:line="276" w:lineRule="auto"/>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a) Verificar el cumplimiento de las cláusulas contractuales, implementando para ello una Hoja de Seguimiento de Orden de Compra.</w:t>
      </w:r>
    </w:p>
    <w:p w14:paraId="268724C8" w14:textId="77777777" w:rsidR="00CF7A48" w:rsidRPr="00CE3780" w:rsidRDefault="00CF7A48" w:rsidP="00CF7A48">
      <w:pPr>
        <w:spacing w:line="276" w:lineRule="auto"/>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b)  Conformar y mantener actualizado el expediente de seguimiento de la ejecución de la orden de compra, remitiendo copias a la UCPCSJ de MINSAL, de todos los documentos. En el expediente se documentará todo hecho relevante, en cuanto a las actuaciones y documentación relacionada con informes de cumplimiento de la orden de compra, modificaciones y actas de recepción;</w:t>
      </w:r>
    </w:p>
    <w:p w14:paraId="299AE346" w14:textId="77777777" w:rsidR="00CF7A48" w:rsidRPr="00CE3780" w:rsidRDefault="00CF7A48" w:rsidP="00CF7A48">
      <w:pPr>
        <w:spacing w:line="276" w:lineRule="auto"/>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c)  Informar oportunamente sobre la ejecución de la Orden de Compra a la UCPCSJ de MINSAL. El informe podrá contener las recepciones provisionales, parciales y definitivas, incumplimientos, solicitudes de prórroga, ordenes de cambio, resoluciones modificativas, etc.</w:t>
      </w:r>
    </w:p>
    <w:p w14:paraId="360DCD5F" w14:textId="77777777" w:rsidR="00CF7A48" w:rsidRPr="00CE3780" w:rsidRDefault="00CF7A48" w:rsidP="00CF7A48">
      <w:pPr>
        <w:spacing w:line="276" w:lineRule="auto"/>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d) Incluir en el informe de ejecución de la orden de compra, la gestión para la aplicación de las sanciones a los contratistas por los incumplimientos de sus obligaciones.</w:t>
      </w:r>
    </w:p>
    <w:p w14:paraId="4A8C804A" w14:textId="77777777" w:rsidR="00CF7A48" w:rsidRPr="00CE3780" w:rsidRDefault="00CF7A48" w:rsidP="00CF7A48">
      <w:pPr>
        <w:spacing w:line="276" w:lineRule="auto"/>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e) Solicitar al contratista, en caso de incrementos en el monto o prórroga en el plazo de la orden de compra, la actualización de la garantía correspondiente. (No aplica)</w:t>
      </w:r>
    </w:p>
    <w:p w14:paraId="0B227B5D" w14:textId="77777777" w:rsidR="00CF7A48" w:rsidRPr="00CE3780" w:rsidRDefault="00CF7A48" w:rsidP="00CF7A48">
      <w:pPr>
        <w:spacing w:line="276" w:lineRule="auto"/>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f) Elaborar y suscribir conjuntamente con el contratista y la Unidad solicitante, según el caso y demás funcionarios que se hayan definido contractualmente definitivas de las adquisiciones de servicios, distribuyendo copias a las Unidades correspondientes.</w:t>
      </w:r>
    </w:p>
    <w:p w14:paraId="44E36884" w14:textId="77777777" w:rsidR="00CF7A48" w:rsidRPr="00CE3780" w:rsidRDefault="00CF7A48" w:rsidP="00CF7A48">
      <w:pPr>
        <w:spacing w:line="276" w:lineRule="auto"/>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g)  Informar oportunamente a la UCPCSJ de MINSAL, la devolución de garantías en caso que aplique, inmediatamente después de comprobarse el cumplimiento de las cláusulas contractuales. (No aplica)</w:t>
      </w:r>
    </w:p>
    <w:p w14:paraId="632D5F9A" w14:textId="77777777" w:rsidR="00CF7A48" w:rsidRPr="00CE3780" w:rsidRDefault="00CF7A48" w:rsidP="00CF7A48">
      <w:pPr>
        <w:spacing w:line="276" w:lineRule="auto"/>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h) Gestionar ante la autoridad competente, las modificaciones a la Orden de Compra, una vez identificada tal necesidad, anexando documentos que amparen dichos cambios.</w:t>
      </w:r>
    </w:p>
    <w:p w14:paraId="5EB97401" w14:textId="77777777" w:rsidR="00CF7A48" w:rsidRPr="00CE3780" w:rsidRDefault="00CF7A48" w:rsidP="00CF7A48">
      <w:pPr>
        <w:spacing w:line="276" w:lineRule="auto"/>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Cualquier otra responsabilidad que establezca el convenio de préstamo y documentos contractuales.</w:t>
      </w:r>
    </w:p>
    <w:p w14:paraId="0BA43B22" w14:textId="132BF28C" w:rsidR="00CF7A48" w:rsidRPr="00CE3780" w:rsidRDefault="00CF7A48" w:rsidP="00CF7A48">
      <w:pPr>
        <w:spacing w:line="276" w:lineRule="auto"/>
        <w:jc w:val="both"/>
        <w:rPr>
          <w:rFonts w:asciiTheme="minorHAnsi" w:eastAsia="SimSun" w:hAnsiTheme="minorHAnsi" w:cstheme="minorHAnsi"/>
          <w:b/>
          <w:bCs/>
          <w:sz w:val="22"/>
          <w:szCs w:val="22"/>
        </w:rPr>
      </w:pPr>
      <w:bookmarkStart w:id="6" w:name="_Hlk83044431"/>
      <w:r w:rsidRPr="00CE3780">
        <w:rPr>
          <w:rFonts w:asciiTheme="minorHAnsi" w:eastAsia="SimSun" w:hAnsiTheme="minorHAnsi" w:cstheme="minorHAnsi"/>
          <w:b/>
          <w:bCs/>
          <w:sz w:val="22"/>
          <w:szCs w:val="22"/>
        </w:rPr>
        <w:t>OTRAS CONDICIONES DE</w:t>
      </w:r>
      <w:r w:rsidR="005765BF" w:rsidRPr="00CE3780">
        <w:rPr>
          <w:rFonts w:asciiTheme="minorHAnsi" w:eastAsia="SimSun" w:hAnsiTheme="minorHAnsi" w:cstheme="minorHAnsi"/>
          <w:b/>
          <w:bCs/>
          <w:sz w:val="22"/>
          <w:szCs w:val="22"/>
        </w:rPr>
        <w:t xml:space="preserve"> </w:t>
      </w:r>
      <w:r w:rsidRPr="00CE3780">
        <w:rPr>
          <w:rFonts w:asciiTheme="minorHAnsi" w:eastAsia="SimSun" w:hAnsiTheme="minorHAnsi" w:cstheme="minorHAnsi"/>
          <w:b/>
          <w:bCs/>
          <w:sz w:val="22"/>
          <w:szCs w:val="22"/>
        </w:rPr>
        <w:t>L</w:t>
      </w:r>
      <w:r w:rsidR="005765BF" w:rsidRPr="00CE3780">
        <w:rPr>
          <w:rFonts w:asciiTheme="minorHAnsi" w:eastAsia="SimSun" w:hAnsiTheme="minorHAnsi" w:cstheme="minorHAnsi"/>
          <w:b/>
          <w:bCs/>
          <w:sz w:val="22"/>
          <w:szCs w:val="22"/>
        </w:rPr>
        <w:t>OS BIENES.</w:t>
      </w:r>
    </w:p>
    <w:p w14:paraId="367D48FD" w14:textId="77777777" w:rsidR="00CF7A48" w:rsidRPr="00CE3780" w:rsidRDefault="00CF7A48" w:rsidP="00CF7A48">
      <w:pPr>
        <w:spacing w:line="276" w:lineRule="auto"/>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1. La fecha de entrega del servicio, está estipulada en la presente Orden de Compra, que reciba el suministrarte debidamente legalizada.</w:t>
      </w:r>
    </w:p>
    <w:p w14:paraId="7F65F03E" w14:textId="77777777" w:rsidR="00CF7A48" w:rsidRPr="00CE3780" w:rsidRDefault="00CF7A48" w:rsidP="00CF7A48">
      <w:pPr>
        <w:spacing w:line="276" w:lineRule="auto"/>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2. El servicio, al que la presente Orden de Compra se refiere será recibido a entera satisfacción del solicitante, quien firmará, sellará y fechará el acta de recepción del servicio.</w:t>
      </w:r>
    </w:p>
    <w:p w14:paraId="04BE6EAB" w14:textId="286A247A" w:rsidR="00CF7A48" w:rsidRPr="00CE3780" w:rsidRDefault="00CF7A48" w:rsidP="00CF7A48">
      <w:pPr>
        <w:spacing w:line="276" w:lineRule="auto"/>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 xml:space="preserve">3. En caso de que, en el curso de la ejecución de la Orden de Compra, hubiera necesidad de introducir modificaciones a la misma, que no afecten el objeto de la Orden de Compra, éstas se llevarán a cabo mediante Resolución Ministerial firmada por El Titular del MINSAL o </w:t>
      </w:r>
      <w:r w:rsidR="0076393F" w:rsidRPr="00CE3780">
        <w:rPr>
          <w:rFonts w:asciiTheme="minorHAnsi" w:eastAsia="SimSun" w:hAnsiTheme="minorHAnsi" w:cstheme="minorHAnsi"/>
          <w:sz w:val="22"/>
          <w:szCs w:val="22"/>
        </w:rPr>
        <w:t>delegado</w:t>
      </w:r>
      <w:r w:rsidRPr="00CE3780">
        <w:rPr>
          <w:rFonts w:asciiTheme="minorHAnsi" w:eastAsia="SimSun" w:hAnsiTheme="minorHAnsi" w:cstheme="minorHAnsi"/>
          <w:sz w:val="22"/>
          <w:szCs w:val="22"/>
        </w:rPr>
        <w:t>; y las que afecten el objeto como incremento y disminución de la misma, únicamente podrán llevarse a cabo a través de Resolución Modificativa de Orden de Compra, firmada por ambas partes.</w:t>
      </w:r>
    </w:p>
    <w:p w14:paraId="18A83837" w14:textId="77777777" w:rsidR="00CF7A48" w:rsidRPr="00CE3780" w:rsidRDefault="00CF7A48" w:rsidP="00CF7A48">
      <w:pPr>
        <w:spacing w:line="276" w:lineRule="auto"/>
        <w:jc w:val="both"/>
        <w:rPr>
          <w:rFonts w:asciiTheme="minorHAnsi" w:eastAsia="SimSun" w:hAnsiTheme="minorHAnsi" w:cstheme="minorHAnsi"/>
          <w:sz w:val="22"/>
          <w:szCs w:val="22"/>
        </w:rPr>
      </w:pPr>
    </w:p>
    <w:p w14:paraId="08816243" w14:textId="77777777" w:rsidR="00CF7A48" w:rsidRPr="00CE3780" w:rsidRDefault="00CF7A48" w:rsidP="00CF7A48">
      <w:pPr>
        <w:spacing w:line="276" w:lineRule="auto"/>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lastRenderedPageBreak/>
        <w:t>La solicitud de modificación por parte del Contratista deberá ser dirigida por escrito a la persona encargada de la Administración de la Orden de Compra, dicha solicitud debe efectuarse 8 días hábiles antes expirar el plazo de entrega contratada, presentando por escrito y en correo electrónico las pruebas que motiven su petición; en caso de proceder el Administrador de la Orden de Compra deberá remitir su solicitud por correo electrónico a la Coordinadora del Área de Adquisiciones y Contrataciones, en adelante UCPCSJ, ubicada en</w:t>
      </w:r>
      <w:r w:rsidRPr="00CE3780">
        <w:rPr>
          <w:rFonts w:asciiTheme="minorHAnsi" w:hAnsiTheme="minorHAnsi" w:cstheme="minorHAnsi"/>
          <w:sz w:val="22"/>
          <w:szCs w:val="22"/>
        </w:rPr>
        <w:t xml:space="preserve"> Colonia Lomas de San Francisco, Calle Seis, Block “G”, Número 1-A de la Ciudad de Antiguo Cuscatlán del departamento de La Libertad, Teléfono: 6023-0851</w:t>
      </w:r>
      <w:r w:rsidRPr="00CE3780">
        <w:rPr>
          <w:rFonts w:asciiTheme="minorHAnsi" w:eastAsia="SimSun" w:hAnsiTheme="minorHAnsi" w:cstheme="minorHAnsi"/>
          <w:sz w:val="22"/>
          <w:szCs w:val="22"/>
        </w:rPr>
        <w:t xml:space="preserve">, Email: </w:t>
      </w:r>
      <w:hyperlink r:id="rId12" w:history="1">
        <w:r w:rsidRPr="00CE3780">
          <w:rPr>
            <w:rStyle w:val="Hipervnculo"/>
            <w:rFonts w:asciiTheme="minorHAnsi" w:eastAsia="SimSun" w:hAnsiTheme="minorHAnsi" w:cstheme="minorHAnsi"/>
            <w:sz w:val="22"/>
            <w:szCs w:val="22"/>
          </w:rPr>
          <w:t>adquisicionescrecerjuntos@salud.gob.sv</w:t>
        </w:r>
      </w:hyperlink>
      <w:r w:rsidRPr="00CE3780">
        <w:rPr>
          <w:rFonts w:asciiTheme="minorHAnsi" w:eastAsia="SimSun" w:hAnsiTheme="minorHAnsi" w:cstheme="minorHAnsi"/>
          <w:sz w:val="22"/>
          <w:szCs w:val="22"/>
        </w:rPr>
        <w:t>, dicha solicitud deberá presentarse 5 días hábiles antes expirar el plazo de la entrega del servicio contratado.</w:t>
      </w:r>
    </w:p>
    <w:p w14:paraId="66A3545E" w14:textId="77777777" w:rsidR="00CF7A48" w:rsidRPr="00CE3780" w:rsidRDefault="00CF7A48" w:rsidP="00CF7A48">
      <w:pPr>
        <w:spacing w:line="276" w:lineRule="auto"/>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 xml:space="preserve">4. Las obligaciones que contrae el Gobierno por medio de esta Orden de Compra, son únicamente para con el </w:t>
      </w:r>
      <w:proofErr w:type="spellStart"/>
      <w:r w:rsidRPr="00CE3780">
        <w:rPr>
          <w:rFonts w:asciiTheme="minorHAnsi" w:eastAsia="SimSun" w:hAnsiTheme="minorHAnsi" w:cstheme="minorHAnsi"/>
          <w:sz w:val="22"/>
          <w:szCs w:val="22"/>
        </w:rPr>
        <w:t>suministrante</w:t>
      </w:r>
      <w:proofErr w:type="spellEnd"/>
      <w:r w:rsidRPr="00CE3780">
        <w:rPr>
          <w:rFonts w:asciiTheme="minorHAnsi" w:eastAsia="SimSun" w:hAnsiTheme="minorHAnsi" w:cstheme="minorHAnsi"/>
          <w:sz w:val="22"/>
          <w:szCs w:val="22"/>
        </w:rPr>
        <w:t>, quién debe observar las condiciones establecidas, a fin de conservar antecedentes favorables.</w:t>
      </w:r>
    </w:p>
    <w:p w14:paraId="22E8848C" w14:textId="77777777" w:rsidR="00CF7A48" w:rsidRPr="00CE3780" w:rsidRDefault="00CF7A48" w:rsidP="00CF7A48">
      <w:pPr>
        <w:spacing w:line="276" w:lineRule="auto"/>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 xml:space="preserve">5. Para el caso de incumplimiento del plazo establecido para la entrega de los servicios, se aplicará al proveedor una multa de 0.5% por cada semana de atraso, dicha penalidad será aplicable sobre el valor de los servicios que se hubieren dejado de entregar o por los que se entregaron fuera del plazo contractual. El valor acumulado por dicha multa no podrá exceder del 10% del monto total del contrato.  </w:t>
      </w:r>
    </w:p>
    <w:p w14:paraId="4D31C600" w14:textId="77777777" w:rsidR="00CF7A48" w:rsidRPr="00CE3780" w:rsidRDefault="00CF7A48" w:rsidP="00CF7A48">
      <w:pPr>
        <w:spacing w:line="276" w:lineRule="auto"/>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Si hay una justificación debidamente soportada y aceptable para El Contratante, se excluirá la multa.</w:t>
      </w:r>
    </w:p>
    <w:p w14:paraId="0985D15C" w14:textId="77777777" w:rsidR="00CF7A48" w:rsidRPr="00CE3780" w:rsidRDefault="00CF7A48" w:rsidP="00CF7A48">
      <w:pPr>
        <w:spacing w:line="276" w:lineRule="auto"/>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En caso de mora en el cumplimiento por parte del proveedor de las obligaciones emanadas de esta orden de compra, según sea el caso, la multa que se aplicará por cada semana de retraso en la entrega de los servicios, será del 0.5%, hasta un máximo del 10% del valor total contratado.</w:t>
      </w:r>
      <w:r w:rsidRPr="00CE3780">
        <w:rPr>
          <w:rFonts w:asciiTheme="minorHAnsi" w:eastAsia="SimSun" w:hAnsiTheme="minorHAnsi" w:cstheme="minorHAnsi"/>
          <w:sz w:val="22"/>
          <w:szCs w:val="22"/>
        </w:rPr>
        <w:tab/>
      </w:r>
      <w:r w:rsidRPr="00CE3780">
        <w:rPr>
          <w:rFonts w:asciiTheme="minorHAnsi" w:eastAsia="SimSun" w:hAnsiTheme="minorHAnsi" w:cstheme="minorHAnsi"/>
          <w:sz w:val="22"/>
          <w:szCs w:val="22"/>
        </w:rPr>
        <w:tab/>
      </w:r>
      <w:r w:rsidRPr="00CE3780">
        <w:rPr>
          <w:rFonts w:asciiTheme="minorHAnsi" w:eastAsia="SimSun" w:hAnsiTheme="minorHAnsi" w:cstheme="minorHAnsi"/>
          <w:sz w:val="22"/>
          <w:szCs w:val="22"/>
        </w:rPr>
        <w:tab/>
      </w:r>
      <w:r w:rsidRPr="00CE3780">
        <w:rPr>
          <w:rFonts w:asciiTheme="minorHAnsi" w:eastAsia="SimSun" w:hAnsiTheme="minorHAnsi" w:cstheme="minorHAnsi"/>
          <w:sz w:val="22"/>
          <w:szCs w:val="22"/>
        </w:rPr>
        <w:tab/>
      </w:r>
      <w:r w:rsidRPr="00CE3780">
        <w:rPr>
          <w:rFonts w:asciiTheme="minorHAnsi" w:eastAsia="SimSun" w:hAnsiTheme="minorHAnsi" w:cstheme="minorHAnsi"/>
          <w:sz w:val="22"/>
          <w:szCs w:val="22"/>
        </w:rPr>
        <w:tab/>
      </w:r>
      <w:r w:rsidRPr="00CE3780">
        <w:rPr>
          <w:rFonts w:asciiTheme="minorHAnsi" w:eastAsia="SimSun" w:hAnsiTheme="minorHAnsi" w:cstheme="minorHAnsi"/>
          <w:sz w:val="22"/>
          <w:szCs w:val="22"/>
        </w:rPr>
        <w:tab/>
      </w:r>
      <w:r w:rsidRPr="00CE3780">
        <w:rPr>
          <w:rFonts w:asciiTheme="minorHAnsi" w:eastAsia="SimSun" w:hAnsiTheme="minorHAnsi" w:cstheme="minorHAnsi"/>
          <w:sz w:val="22"/>
          <w:szCs w:val="22"/>
        </w:rPr>
        <w:tab/>
      </w:r>
    </w:p>
    <w:p w14:paraId="6DBD645A" w14:textId="77777777" w:rsidR="00CF7A48" w:rsidRPr="00CE3780" w:rsidRDefault="00CF7A48" w:rsidP="00CF7A48">
      <w:pPr>
        <w:spacing w:line="276" w:lineRule="auto"/>
        <w:jc w:val="both"/>
        <w:rPr>
          <w:rFonts w:asciiTheme="minorHAnsi" w:eastAsia="SimSun" w:hAnsiTheme="minorHAnsi" w:cstheme="minorHAnsi"/>
          <w:b/>
          <w:bCs/>
          <w:sz w:val="22"/>
          <w:szCs w:val="22"/>
        </w:rPr>
      </w:pPr>
      <w:r w:rsidRPr="00CE3780">
        <w:rPr>
          <w:rFonts w:asciiTheme="minorHAnsi" w:eastAsia="SimSun" w:hAnsiTheme="minorHAnsi" w:cstheme="minorHAnsi"/>
          <w:b/>
          <w:bCs/>
          <w:sz w:val="22"/>
          <w:szCs w:val="22"/>
        </w:rPr>
        <w:t>SOLUCIÓN DE CONTROVERSIAS</w:t>
      </w:r>
    </w:p>
    <w:p w14:paraId="15BFB7CD" w14:textId="77777777" w:rsidR="00CF7A48" w:rsidRPr="00CE3780" w:rsidRDefault="00CF7A48" w:rsidP="00CF7A48">
      <w:pPr>
        <w:spacing w:line="276" w:lineRule="auto"/>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14:paraId="76FAE48C" w14:textId="77777777" w:rsidR="00CF7A48" w:rsidRPr="00CE3780" w:rsidRDefault="00CF7A48" w:rsidP="00CF7A48">
      <w:pPr>
        <w:spacing w:line="276" w:lineRule="auto"/>
        <w:jc w:val="both"/>
        <w:rPr>
          <w:rFonts w:asciiTheme="minorHAnsi" w:eastAsia="SimSun" w:hAnsiTheme="minorHAnsi" w:cstheme="minorHAnsi"/>
          <w:sz w:val="22"/>
          <w:szCs w:val="22"/>
        </w:rPr>
      </w:pPr>
    </w:p>
    <w:p w14:paraId="121ECE17" w14:textId="77777777" w:rsidR="00CF7A48" w:rsidRPr="00CE3780" w:rsidRDefault="00CF7A48" w:rsidP="00CF7A48">
      <w:pPr>
        <w:spacing w:line="276" w:lineRule="auto"/>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14:paraId="42D50C51" w14:textId="77777777" w:rsidR="00CF7A48" w:rsidRPr="00CE3780" w:rsidRDefault="00CF7A48" w:rsidP="00CF7A48">
      <w:pPr>
        <w:spacing w:line="276" w:lineRule="auto"/>
        <w:jc w:val="both"/>
        <w:rPr>
          <w:rFonts w:asciiTheme="minorHAnsi" w:eastAsia="SimSun" w:hAnsiTheme="minorHAnsi" w:cstheme="minorHAnsi"/>
          <w:b/>
          <w:bCs/>
          <w:sz w:val="22"/>
          <w:szCs w:val="22"/>
        </w:rPr>
      </w:pPr>
    </w:p>
    <w:p w14:paraId="02464F9A" w14:textId="77777777" w:rsidR="00CF7A48" w:rsidRPr="00CE3780" w:rsidRDefault="00CF7A48" w:rsidP="00CF7A48">
      <w:pPr>
        <w:spacing w:line="276" w:lineRule="auto"/>
        <w:jc w:val="both"/>
        <w:rPr>
          <w:rFonts w:asciiTheme="minorHAnsi" w:eastAsia="SimSun" w:hAnsiTheme="minorHAnsi" w:cstheme="minorHAnsi"/>
          <w:b/>
          <w:bCs/>
          <w:sz w:val="22"/>
          <w:szCs w:val="22"/>
        </w:rPr>
      </w:pPr>
      <w:r w:rsidRPr="00CE3780">
        <w:rPr>
          <w:rFonts w:asciiTheme="minorHAnsi" w:eastAsia="SimSun" w:hAnsiTheme="minorHAnsi" w:cstheme="minorHAnsi"/>
          <w:b/>
          <w:bCs/>
          <w:sz w:val="22"/>
          <w:szCs w:val="22"/>
        </w:rPr>
        <w:t xml:space="preserve">RESCISIÓN DE LA ORDEN DE COMPRA </w:t>
      </w:r>
    </w:p>
    <w:p w14:paraId="5E68880E" w14:textId="77777777" w:rsidR="00CF7A48" w:rsidRPr="00CE3780" w:rsidRDefault="00CF7A48" w:rsidP="00CF7A48">
      <w:pPr>
        <w:spacing w:line="276" w:lineRule="auto"/>
        <w:jc w:val="both"/>
        <w:rPr>
          <w:rFonts w:asciiTheme="minorHAnsi" w:eastAsia="SimSun" w:hAnsiTheme="minorHAnsi" w:cstheme="minorHAnsi"/>
          <w:b/>
          <w:bCs/>
          <w:sz w:val="22"/>
          <w:szCs w:val="22"/>
        </w:rPr>
      </w:pPr>
    </w:p>
    <w:p w14:paraId="6B387B5E" w14:textId="77777777" w:rsidR="00CF7A48" w:rsidRPr="00CE3780" w:rsidRDefault="00CF7A48" w:rsidP="00CF7A48">
      <w:pPr>
        <w:spacing w:line="276" w:lineRule="auto"/>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lastRenderedPageBreak/>
        <w:t>Rescisión por causa del Proveedor</w:t>
      </w:r>
    </w:p>
    <w:p w14:paraId="70E1C6C6" w14:textId="77777777" w:rsidR="00CF7A48" w:rsidRPr="00CE3780" w:rsidRDefault="00CF7A48" w:rsidP="00CF7A48">
      <w:pPr>
        <w:spacing w:line="276" w:lineRule="auto"/>
        <w:jc w:val="both"/>
        <w:rPr>
          <w:rFonts w:asciiTheme="minorHAnsi" w:eastAsia="SimSun" w:hAnsiTheme="minorHAnsi" w:cstheme="minorHAnsi"/>
          <w:sz w:val="22"/>
          <w:szCs w:val="22"/>
        </w:rPr>
      </w:pPr>
    </w:p>
    <w:p w14:paraId="20937D10" w14:textId="77777777" w:rsidR="00CF7A48" w:rsidRPr="00CE3780" w:rsidRDefault="00CF7A48" w:rsidP="00CF7A48">
      <w:pPr>
        <w:spacing w:line="276" w:lineRule="auto"/>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El contratante tendrá derecho a rescindir la Orden de Compra, mediante comunicación enviada al proveedor por cualquier de las siguientes razones:</w:t>
      </w:r>
    </w:p>
    <w:p w14:paraId="55318E47" w14:textId="77777777" w:rsidR="00CF7A48" w:rsidRPr="00CE3780" w:rsidRDefault="00CF7A48" w:rsidP="00CF7A48">
      <w:pPr>
        <w:spacing w:line="276" w:lineRule="auto"/>
        <w:jc w:val="both"/>
        <w:rPr>
          <w:rFonts w:asciiTheme="minorHAnsi" w:eastAsia="SimSun" w:hAnsiTheme="minorHAnsi" w:cstheme="minorHAnsi"/>
          <w:sz w:val="22"/>
          <w:szCs w:val="22"/>
        </w:rPr>
      </w:pPr>
    </w:p>
    <w:p w14:paraId="692C0DDC" w14:textId="77777777" w:rsidR="00CF7A48" w:rsidRPr="00CE3780" w:rsidRDefault="00CF7A48" w:rsidP="00CF7A48">
      <w:pPr>
        <w:numPr>
          <w:ilvl w:val="0"/>
          <w:numId w:val="1"/>
        </w:numPr>
        <w:suppressAutoHyphens w:val="0"/>
        <w:spacing w:after="160" w:line="276" w:lineRule="auto"/>
        <w:ind w:left="567" w:hanging="426"/>
        <w:contextualSpacing/>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Actúa con dolo, culpa grave o reiterada negligencia en el cumplimiento de sus obligaciones.</w:t>
      </w:r>
    </w:p>
    <w:p w14:paraId="5A1CA97B" w14:textId="77777777" w:rsidR="00CF7A48" w:rsidRPr="00CE3780" w:rsidRDefault="00CF7A48" w:rsidP="00CF7A48">
      <w:pPr>
        <w:numPr>
          <w:ilvl w:val="0"/>
          <w:numId w:val="1"/>
        </w:numPr>
        <w:suppressAutoHyphens w:val="0"/>
        <w:spacing w:after="160" w:line="276" w:lineRule="auto"/>
        <w:ind w:left="567" w:hanging="426"/>
        <w:contextualSpacing/>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 xml:space="preserve">A juicio del contratante haya empleado prácticas corruptas, fraudulentas, </w:t>
      </w:r>
      <w:proofErr w:type="spellStart"/>
      <w:r w:rsidRPr="00CE3780">
        <w:rPr>
          <w:rFonts w:asciiTheme="minorHAnsi" w:eastAsia="SimSun" w:hAnsiTheme="minorHAnsi" w:cstheme="minorHAnsi"/>
          <w:sz w:val="22"/>
          <w:szCs w:val="22"/>
        </w:rPr>
        <w:t>colusivas</w:t>
      </w:r>
      <w:proofErr w:type="spellEnd"/>
      <w:r w:rsidRPr="00CE3780">
        <w:rPr>
          <w:rFonts w:asciiTheme="minorHAnsi" w:eastAsia="SimSun" w:hAnsiTheme="minorHAnsi" w:cstheme="minorHAnsi"/>
          <w:sz w:val="22"/>
          <w:szCs w:val="22"/>
        </w:rPr>
        <w:t>, coercitivas o lo dispuesto en el presente documento.</w:t>
      </w:r>
    </w:p>
    <w:p w14:paraId="189EB77E" w14:textId="77777777" w:rsidR="00CF7A48" w:rsidRPr="00CE3780" w:rsidRDefault="00CF7A48" w:rsidP="00CF7A48">
      <w:pPr>
        <w:numPr>
          <w:ilvl w:val="0"/>
          <w:numId w:val="1"/>
        </w:numPr>
        <w:suppressAutoHyphens w:val="0"/>
        <w:spacing w:after="160" w:line="276" w:lineRule="auto"/>
        <w:ind w:left="567" w:hanging="426"/>
        <w:contextualSpacing/>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 xml:space="preserve"> La mora del proveedor en el cumplimiento del plazo de entrega del servicio o de cualquier otra obligación de la orden de compra, no obstante encontrarse dentro del plazo de imposición de multa.</w:t>
      </w:r>
    </w:p>
    <w:p w14:paraId="1BF20E27" w14:textId="77777777" w:rsidR="00CF7A48" w:rsidRPr="00CE3780" w:rsidRDefault="00CF7A48" w:rsidP="00CF7A48">
      <w:pPr>
        <w:numPr>
          <w:ilvl w:val="0"/>
          <w:numId w:val="1"/>
        </w:numPr>
        <w:suppressAutoHyphens w:val="0"/>
        <w:spacing w:after="160" w:line="276" w:lineRule="auto"/>
        <w:ind w:left="567" w:hanging="426"/>
        <w:contextualSpacing/>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El PROVEEDOR entregue el servicio en inferior calidad a lo ofertado o no cumpla con las condiciones pactadas en la Orden de Compra.</w:t>
      </w:r>
    </w:p>
    <w:p w14:paraId="3015BC8B" w14:textId="77777777" w:rsidR="00CF7A48" w:rsidRPr="00CE3780" w:rsidRDefault="00CF7A48" w:rsidP="00CF7A48">
      <w:pPr>
        <w:numPr>
          <w:ilvl w:val="0"/>
          <w:numId w:val="1"/>
        </w:numPr>
        <w:suppressAutoHyphens w:val="0"/>
        <w:spacing w:after="160" w:line="276" w:lineRule="auto"/>
        <w:ind w:left="567" w:hanging="426"/>
        <w:contextualSpacing/>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Por mutuo acuerdo entre ambas partes.</w:t>
      </w:r>
    </w:p>
    <w:p w14:paraId="4CEEFA2F" w14:textId="77777777" w:rsidR="00CF7A48" w:rsidRPr="00CE3780" w:rsidRDefault="00CF7A48" w:rsidP="00CF7A48">
      <w:pPr>
        <w:spacing w:line="276" w:lineRule="auto"/>
        <w:ind w:left="567"/>
        <w:jc w:val="both"/>
        <w:rPr>
          <w:rFonts w:asciiTheme="minorHAnsi" w:eastAsia="SimSun" w:hAnsiTheme="minorHAnsi" w:cstheme="minorHAnsi"/>
          <w:sz w:val="22"/>
          <w:szCs w:val="22"/>
        </w:rPr>
      </w:pPr>
    </w:p>
    <w:p w14:paraId="0700C72D" w14:textId="41822940" w:rsidR="00CF7A48" w:rsidRPr="00CE3780" w:rsidRDefault="00CF7A48" w:rsidP="00CF7A48">
      <w:pPr>
        <w:spacing w:line="276" w:lineRule="auto"/>
        <w:jc w:val="both"/>
        <w:rPr>
          <w:rFonts w:asciiTheme="minorHAnsi" w:eastAsia="SimSun" w:hAnsiTheme="minorHAnsi" w:cstheme="minorHAnsi"/>
          <w:b/>
          <w:bCs/>
          <w:sz w:val="22"/>
          <w:szCs w:val="22"/>
        </w:rPr>
      </w:pPr>
      <w:r w:rsidRPr="00CE3780">
        <w:rPr>
          <w:rFonts w:asciiTheme="minorHAnsi" w:eastAsia="SimSun" w:hAnsiTheme="minorHAnsi" w:cstheme="minorHAnsi"/>
          <w:b/>
          <w:bCs/>
          <w:sz w:val="22"/>
          <w:szCs w:val="22"/>
        </w:rPr>
        <w:t>RECEPCIÓN DE</w:t>
      </w:r>
      <w:r w:rsidR="005765BF" w:rsidRPr="00CE3780">
        <w:rPr>
          <w:rFonts w:asciiTheme="minorHAnsi" w:eastAsia="SimSun" w:hAnsiTheme="minorHAnsi" w:cstheme="minorHAnsi"/>
          <w:b/>
          <w:bCs/>
          <w:sz w:val="22"/>
          <w:szCs w:val="22"/>
        </w:rPr>
        <w:t xml:space="preserve"> LOS BIENES.</w:t>
      </w:r>
    </w:p>
    <w:p w14:paraId="43E5C49E" w14:textId="77777777" w:rsidR="00CF7A48" w:rsidRPr="00CE3780" w:rsidRDefault="00CF7A48" w:rsidP="00CF7A48">
      <w:pPr>
        <w:spacing w:line="276" w:lineRule="auto"/>
        <w:jc w:val="both"/>
        <w:rPr>
          <w:rFonts w:asciiTheme="minorHAnsi" w:eastAsia="SimSun" w:hAnsiTheme="minorHAnsi" w:cstheme="minorHAnsi"/>
          <w:b/>
          <w:bCs/>
          <w:sz w:val="22"/>
          <w:szCs w:val="22"/>
        </w:rPr>
      </w:pPr>
    </w:p>
    <w:p w14:paraId="60B4AEDF" w14:textId="77777777" w:rsidR="00CF7A48" w:rsidRPr="00CE3780" w:rsidRDefault="00CF7A48" w:rsidP="00CF7A48">
      <w:pPr>
        <w:spacing w:line="276" w:lineRule="auto"/>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Una vez recibida el servicio a satisfacción por parte de la Unidad Solicitante o quien este delegue, se firmar por ambas partes el acta de recepción de los mismos.</w:t>
      </w:r>
    </w:p>
    <w:p w14:paraId="0EA59A2D" w14:textId="77777777" w:rsidR="00CF7A48" w:rsidRPr="00CE3780" w:rsidRDefault="00CF7A48" w:rsidP="00CF7A48">
      <w:pPr>
        <w:spacing w:line="276" w:lineRule="auto"/>
        <w:jc w:val="both"/>
        <w:rPr>
          <w:rFonts w:asciiTheme="minorHAnsi" w:eastAsia="SimSun" w:hAnsiTheme="minorHAnsi" w:cstheme="minorHAnsi"/>
          <w:sz w:val="22"/>
          <w:szCs w:val="22"/>
        </w:rPr>
      </w:pPr>
    </w:p>
    <w:p w14:paraId="021858D0" w14:textId="77777777" w:rsidR="00CF7A48" w:rsidRPr="00CE3780" w:rsidRDefault="00CF7A48" w:rsidP="00CF7A48">
      <w:pPr>
        <w:spacing w:line="276" w:lineRule="auto"/>
        <w:jc w:val="both"/>
        <w:rPr>
          <w:rFonts w:asciiTheme="minorHAnsi" w:eastAsia="SimSun" w:hAnsiTheme="minorHAnsi" w:cstheme="minorHAnsi"/>
          <w:b/>
          <w:bCs/>
          <w:sz w:val="22"/>
          <w:szCs w:val="22"/>
        </w:rPr>
      </w:pPr>
      <w:r w:rsidRPr="00CE3780">
        <w:rPr>
          <w:rFonts w:asciiTheme="minorHAnsi" w:eastAsia="SimSun" w:hAnsiTheme="minorHAnsi" w:cstheme="minorHAnsi"/>
          <w:b/>
          <w:bCs/>
          <w:sz w:val="22"/>
          <w:szCs w:val="22"/>
        </w:rPr>
        <w:t>VIGENCIA</w:t>
      </w:r>
    </w:p>
    <w:p w14:paraId="7B13DA55" w14:textId="77777777" w:rsidR="00CF7A48" w:rsidRPr="00CE3780" w:rsidRDefault="00CF7A48" w:rsidP="00CF7A48">
      <w:pPr>
        <w:spacing w:line="276" w:lineRule="auto"/>
        <w:jc w:val="both"/>
        <w:rPr>
          <w:rFonts w:asciiTheme="minorHAnsi" w:eastAsia="SimSun" w:hAnsiTheme="minorHAnsi" w:cstheme="minorHAnsi"/>
          <w:b/>
          <w:bCs/>
          <w:sz w:val="22"/>
          <w:szCs w:val="22"/>
        </w:rPr>
      </w:pPr>
    </w:p>
    <w:p w14:paraId="43ABE69E" w14:textId="77777777" w:rsidR="00CF7A48" w:rsidRPr="00CE3780" w:rsidRDefault="00CF7A48" w:rsidP="00CF7A48">
      <w:pPr>
        <w:spacing w:line="276" w:lineRule="auto"/>
        <w:jc w:val="both"/>
        <w:rPr>
          <w:rFonts w:asciiTheme="minorHAnsi" w:eastAsia="SimSun" w:hAnsiTheme="minorHAnsi" w:cstheme="minorHAnsi"/>
          <w:sz w:val="22"/>
          <w:szCs w:val="22"/>
        </w:rPr>
      </w:pPr>
      <w:r w:rsidRPr="00CE3780">
        <w:rPr>
          <w:rFonts w:asciiTheme="minorHAnsi" w:eastAsia="SimSun" w:hAnsiTheme="minorHAnsi" w:cstheme="minorHAnsi"/>
          <w:sz w:val="22"/>
          <w:szCs w:val="22"/>
        </w:rPr>
        <w:t>La vigencia de esta Orden de Compra será a partir de la distribución de la misma y finalizará treinta (30) días adicionales, después de que la Unidad Solicitante o la persona que esta delegue, hayan firmado el Acta de Recepción final de haber recibido el servicio a entera satisfacción del MINSAL.</w:t>
      </w:r>
      <w:bookmarkEnd w:id="6"/>
    </w:p>
    <w:p w14:paraId="34BB0FFE" w14:textId="77777777" w:rsidR="00CF7A48" w:rsidRPr="00CE3780" w:rsidRDefault="00CF7A48" w:rsidP="00CF7A48">
      <w:pPr>
        <w:jc w:val="both"/>
        <w:rPr>
          <w:rFonts w:asciiTheme="minorHAnsi" w:eastAsia="SimSun" w:hAnsiTheme="minorHAnsi" w:cstheme="minorHAnsi"/>
          <w:sz w:val="22"/>
          <w:szCs w:val="22"/>
        </w:rPr>
      </w:pPr>
    </w:p>
    <w:p w14:paraId="4ED0473A" w14:textId="77777777" w:rsidR="009754E9" w:rsidRPr="00CE3780" w:rsidRDefault="009754E9" w:rsidP="00CF7A48">
      <w:pPr>
        <w:jc w:val="both"/>
        <w:rPr>
          <w:rFonts w:asciiTheme="minorHAnsi" w:hAnsiTheme="minorHAnsi" w:cstheme="minorHAnsi"/>
        </w:rPr>
        <w:sectPr w:rsidR="009754E9" w:rsidRPr="00CE3780" w:rsidSect="00CE5ACE">
          <w:headerReference w:type="default" r:id="rId13"/>
          <w:footerReference w:type="default" r:id="rId14"/>
          <w:pgSz w:w="12240" w:h="15840"/>
          <w:pgMar w:top="1417" w:right="1701" w:bottom="1417" w:left="1701" w:header="708" w:footer="708" w:gutter="0"/>
          <w:cols w:space="708"/>
          <w:titlePg/>
          <w:docGrid w:linePitch="360"/>
        </w:sectPr>
      </w:pPr>
    </w:p>
    <w:p w14:paraId="7E50041E" w14:textId="1CB622FE" w:rsidR="009754E9" w:rsidRPr="00CE3780" w:rsidRDefault="0076393F" w:rsidP="009754E9">
      <w:pPr>
        <w:jc w:val="both"/>
        <w:rPr>
          <w:rFonts w:asciiTheme="minorHAnsi" w:eastAsia="SimSun" w:hAnsiTheme="minorHAnsi" w:cstheme="minorHAnsi"/>
          <w:b/>
          <w:sz w:val="22"/>
          <w:szCs w:val="22"/>
        </w:rPr>
      </w:pPr>
      <w:r w:rsidRPr="00CE3780">
        <w:rPr>
          <w:rFonts w:asciiTheme="minorHAnsi" w:eastAsia="SimSun" w:hAnsiTheme="minorHAnsi" w:cstheme="minorHAnsi"/>
          <w:b/>
          <w:sz w:val="22"/>
          <w:szCs w:val="22"/>
        </w:rPr>
        <w:lastRenderedPageBreak/>
        <w:t xml:space="preserve"> Anexo: </w:t>
      </w:r>
      <w:r w:rsidR="009754E9" w:rsidRPr="00CE3780">
        <w:rPr>
          <w:rFonts w:asciiTheme="minorHAnsi" w:eastAsia="SimSun" w:hAnsiTheme="minorHAnsi" w:cstheme="minorHAnsi"/>
          <w:b/>
          <w:sz w:val="22"/>
          <w:szCs w:val="22"/>
        </w:rPr>
        <w:t xml:space="preserve">ESPECIFICACIONES </w:t>
      </w:r>
      <w:r w:rsidR="00395D48" w:rsidRPr="00CE3780">
        <w:rPr>
          <w:rFonts w:asciiTheme="minorHAnsi" w:eastAsia="SimSun" w:hAnsiTheme="minorHAnsi" w:cstheme="minorHAnsi"/>
          <w:b/>
          <w:sz w:val="22"/>
          <w:szCs w:val="22"/>
        </w:rPr>
        <w:t xml:space="preserve">TECNICAS </w:t>
      </w:r>
      <w:r w:rsidR="00395D48">
        <w:rPr>
          <w:rFonts w:asciiTheme="minorHAnsi" w:eastAsia="SimSun" w:hAnsiTheme="minorHAnsi" w:cstheme="minorHAnsi"/>
          <w:b/>
          <w:sz w:val="22"/>
          <w:szCs w:val="22"/>
        </w:rPr>
        <w:t>OFERTADAS</w:t>
      </w:r>
    </w:p>
    <w:p w14:paraId="20EB883C" w14:textId="77777777" w:rsidR="009754E9" w:rsidRPr="00CE3780" w:rsidRDefault="009754E9" w:rsidP="00CF7A48">
      <w:pPr>
        <w:jc w:val="both"/>
        <w:rPr>
          <w:rFonts w:asciiTheme="minorHAnsi" w:hAnsiTheme="minorHAnsi" w:cstheme="minorHAnsi"/>
        </w:rPr>
      </w:pPr>
    </w:p>
    <w:tbl>
      <w:tblPr>
        <w:tblW w:w="7557" w:type="dxa"/>
        <w:tblInd w:w="1271" w:type="dxa"/>
        <w:tblCellMar>
          <w:left w:w="70" w:type="dxa"/>
          <w:right w:w="70" w:type="dxa"/>
        </w:tblCellMar>
        <w:tblLook w:val="04A0" w:firstRow="1" w:lastRow="0" w:firstColumn="1" w:lastColumn="0" w:noHBand="0" w:noVBand="1"/>
      </w:tblPr>
      <w:tblGrid>
        <w:gridCol w:w="1559"/>
        <w:gridCol w:w="5998"/>
      </w:tblGrid>
      <w:tr w:rsidR="0032361B" w:rsidRPr="00CE3780" w14:paraId="721257CB" w14:textId="611F932D" w:rsidTr="0032361B">
        <w:trPr>
          <w:trHeight w:val="995"/>
        </w:trPr>
        <w:tc>
          <w:tcPr>
            <w:tcW w:w="1559" w:type="dxa"/>
            <w:vMerge w:val="restart"/>
            <w:tcBorders>
              <w:top w:val="single" w:sz="4" w:space="0" w:color="auto"/>
              <w:left w:val="single" w:sz="4" w:space="0" w:color="auto"/>
              <w:right w:val="single" w:sz="4" w:space="0" w:color="auto"/>
            </w:tcBorders>
            <w:vAlign w:val="center"/>
          </w:tcPr>
          <w:p w14:paraId="6D1FA538" w14:textId="66A006E7" w:rsidR="0032361B" w:rsidRPr="00CE3780" w:rsidRDefault="0032361B" w:rsidP="009754E9">
            <w:pPr>
              <w:suppressAutoHyphens w:val="0"/>
              <w:jc w:val="center"/>
              <w:rPr>
                <w:rFonts w:asciiTheme="minorHAnsi" w:hAnsiTheme="minorHAnsi" w:cstheme="minorHAnsi"/>
                <w:b/>
                <w:bCs/>
                <w:sz w:val="16"/>
                <w:szCs w:val="16"/>
                <w:lang w:eastAsia="es-SV"/>
              </w:rPr>
            </w:pPr>
            <w:r w:rsidRPr="00CE3780">
              <w:rPr>
                <w:rFonts w:asciiTheme="minorHAnsi" w:hAnsiTheme="minorHAnsi" w:cstheme="minorHAnsi"/>
                <w:b/>
                <w:bCs/>
                <w:sz w:val="16"/>
                <w:szCs w:val="16"/>
                <w:lang w:eastAsia="es-SV"/>
              </w:rPr>
              <w:t>ITEM</w:t>
            </w:r>
          </w:p>
        </w:tc>
        <w:tc>
          <w:tcPr>
            <w:tcW w:w="5998" w:type="dxa"/>
            <w:tcBorders>
              <w:top w:val="single" w:sz="4" w:space="0" w:color="auto"/>
              <w:left w:val="single" w:sz="4" w:space="0" w:color="auto"/>
              <w:right w:val="single" w:sz="4" w:space="0" w:color="auto"/>
            </w:tcBorders>
            <w:vAlign w:val="center"/>
          </w:tcPr>
          <w:p w14:paraId="135DFF7D" w14:textId="65203BC1" w:rsidR="0032361B" w:rsidRPr="00CE3780" w:rsidRDefault="0032361B" w:rsidP="0032361B">
            <w:pPr>
              <w:suppressAutoHyphens w:val="0"/>
              <w:jc w:val="center"/>
              <w:rPr>
                <w:rFonts w:asciiTheme="minorHAnsi" w:hAnsiTheme="minorHAnsi" w:cstheme="minorHAnsi"/>
                <w:b/>
                <w:bCs/>
                <w:sz w:val="16"/>
                <w:szCs w:val="16"/>
                <w:lang w:eastAsia="es-SV"/>
              </w:rPr>
            </w:pPr>
            <w:r w:rsidRPr="00CE3780">
              <w:rPr>
                <w:rFonts w:asciiTheme="minorHAnsi" w:hAnsiTheme="minorHAnsi" w:cstheme="minorHAnsi"/>
                <w:b/>
                <w:bCs/>
                <w:sz w:val="16"/>
                <w:szCs w:val="16"/>
                <w:lang w:eastAsia="es-SV"/>
              </w:rPr>
              <w:t>ESPECIFICACIONES TECNICAS OFERTADAS</w:t>
            </w:r>
          </w:p>
        </w:tc>
      </w:tr>
      <w:tr w:rsidR="0032361B" w:rsidRPr="00CE3780" w14:paraId="5300E06A" w14:textId="181F2598" w:rsidTr="00CE3780">
        <w:trPr>
          <w:trHeight w:val="80"/>
        </w:trPr>
        <w:tc>
          <w:tcPr>
            <w:tcW w:w="1559" w:type="dxa"/>
            <w:vMerge/>
            <w:tcBorders>
              <w:left w:val="single" w:sz="4" w:space="0" w:color="auto"/>
              <w:bottom w:val="single" w:sz="4" w:space="0" w:color="auto"/>
              <w:right w:val="single" w:sz="4" w:space="0" w:color="auto"/>
            </w:tcBorders>
            <w:shd w:val="clear" w:color="auto" w:fill="auto"/>
            <w:noWrap/>
            <w:vAlign w:val="bottom"/>
            <w:hideMark/>
          </w:tcPr>
          <w:p w14:paraId="1F2E6C63" w14:textId="77777777" w:rsidR="0032361B" w:rsidRPr="00CE3780" w:rsidRDefault="0032361B" w:rsidP="009754E9">
            <w:pPr>
              <w:suppressAutoHyphens w:val="0"/>
              <w:jc w:val="center"/>
              <w:rPr>
                <w:rFonts w:asciiTheme="minorHAnsi" w:hAnsiTheme="minorHAnsi" w:cstheme="minorHAnsi"/>
                <w:b/>
                <w:bCs/>
                <w:sz w:val="20"/>
                <w:szCs w:val="20"/>
                <w:lang w:eastAsia="es-SV"/>
              </w:rPr>
            </w:pPr>
          </w:p>
        </w:tc>
        <w:tc>
          <w:tcPr>
            <w:tcW w:w="5998" w:type="dxa"/>
            <w:tcBorders>
              <w:left w:val="single" w:sz="4" w:space="0" w:color="auto"/>
              <w:bottom w:val="single" w:sz="4" w:space="0" w:color="auto"/>
              <w:right w:val="single" w:sz="4" w:space="0" w:color="auto"/>
            </w:tcBorders>
          </w:tcPr>
          <w:p w14:paraId="7DF2011F" w14:textId="77777777" w:rsidR="0032361B" w:rsidRPr="00CE3780" w:rsidRDefault="0032361B" w:rsidP="00D11F16">
            <w:pPr>
              <w:suppressAutoHyphens w:val="0"/>
              <w:rPr>
                <w:rFonts w:asciiTheme="minorHAnsi" w:hAnsiTheme="minorHAnsi" w:cstheme="minorHAnsi"/>
                <w:b/>
                <w:bCs/>
                <w:sz w:val="20"/>
                <w:szCs w:val="20"/>
                <w:lang w:eastAsia="es-SV"/>
              </w:rPr>
            </w:pPr>
          </w:p>
        </w:tc>
      </w:tr>
      <w:tr w:rsidR="0032361B" w:rsidRPr="00CE3780" w14:paraId="26D19110" w14:textId="4821F859" w:rsidTr="00FE3EE8">
        <w:trPr>
          <w:trHeight w:val="609"/>
        </w:trPr>
        <w:tc>
          <w:tcPr>
            <w:tcW w:w="1559" w:type="dxa"/>
            <w:tcBorders>
              <w:top w:val="single" w:sz="4" w:space="0" w:color="auto"/>
              <w:left w:val="single" w:sz="4" w:space="0" w:color="auto"/>
              <w:bottom w:val="single" w:sz="4" w:space="0" w:color="auto"/>
              <w:right w:val="single" w:sz="4" w:space="0" w:color="000000"/>
            </w:tcBorders>
            <w:shd w:val="clear" w:color="FFFFCC" w:fill="FFFFFF"/>
            <w:vAlign w:val="center"/>
          </w:tcPr>
          <w:p w14:paraId="657724F4" w14:textId="7EC31644" w:rsidR="0032361B" w:rsidRPr="00CE3780" w:rsidRDefault="00C4730C" w:rsidP="00C4730C">
            <w:pPr>
              <w:suppressAutoHyphens w:val="0"/>
              <w:jc w:val="center"/>
              <w:rPr>
                <w:rFonts w:asciiTheme="minorHAnsi" w:hAnsiTheme="minorHAnsi" w:cstheme="minorHAnsi"/>
                <w:sz w:val="16"/>
                <w:szCs w:val="16"/>
                <w:lang w:eastAsia="es-SV"/>
              </w:rPr>
            </w:pPr>
            <w:r w:rsidRPr="00CE3780">
              <w:rPr>
                <w:rFonts w:asciiTheme="minorHAnsi" w:hAnsiTheme="minorHAnsi" w:cstheme="minorHAnsi"/>
                <w:sz w:val="16"/>
                <w:szCs w:val="16"/>
                <w:lang w:eastAsia="es-SV"/>
              </w:rPr>
              <w:t>1</w:t>
            </w:r>
          </w:p>
        </w:tc>
        <w:tc>
          <w:tcPr>
            <w:tcW w:w="5998" w:type="dxa"/>
            <w:tcBorders>
              <w:top w:val="single" w:sz="4" w:space="0" w:color="auto"/>
              <w:left w:val="single" w:sz="4" w:space="0" w:color="auto"/>
              <w:bottom w:val="single" w:sz="4" w:space="0" w:color="auto"/>
              <w:right w:val="single" w:sz="4" w:space="0" w:color="000000"/>
            </w:tcBorders>
            <w:shd w:val="clear" w:color="FFFFCC" w:fill="FFFFFF"/>
            <w:vAlign w:val="center"/>
          </w:tcPr>
          <w:p w14:paraId="5FB40656" w14:textId="77777777" w:rsidR="00067F06" w:rsidRPr="00067F06" w:rsidRDefault="00067F06" w:rsidP="00067F06">
            <w:pPr>
              <w:widowControl w:val="0"/>
              <w:rPr>
                <w:rFonts w:ascii="Calibri" w:hAnsi="Calibri" w:cs="Calibri"/>
                <w:sz w:val="16"/>
                <w:szCs w:val="16"/>
                <w:lang w:eastAsia="es-SV"/>
              </w:rPr>
            </w:pPr>
            <w:r w:rsidRPr="00067F06">
              <w:rPr>
                <w:rFonts w:ascii="Calibri" w:hAnsi="Calibri" w:cs="Calibri"/>
                <w:sz w:val="16"/>
                <w:szCs w:val="16"/>
                <w:lang w:eastAsia="es-SV"/>
              </w:rPr>
              <w:t xml:space="preserve">CABLE UTP CAT. 6A, BOBINA APROX. (300) Mt Interior Marca </w:t>
            </w:r>
            <w:proofErr w:type="spellStart"/>
            <w:r w:rsidRPr="00067F06">
              <w:rPr>
                <w:rFonts w:ascii="Calibri" w:hAnsi="Calibri" w:cs="Calibri"/>
                <w:sz w:val="16"/>
                <w:szCs w:val="16"/>
                <w:lang w:eastAsia="es-SV"/>
              </w:rPr>
              <w:t>NewLink</w:t>
            </w:r>
            <w:proofErr w:type="spellEnd"/>
          </w:p>
          <w:p w14:paraId="1863FAD2" w14:textId="77777777" w:rsidR="00067F06" w:rsidRPr="00067F06" w:rsidRDefault="00067F06" w:rsidP="00067F06">
            <w:pPr>
              <w:widowControl w:val="0"/>
              <w:rPr>
                <w:rFonts w:ascii="Calibri" w:hAnsi="Calibri" w:cs="Calibri"/>
                <w:sz w:val="16"/>
                <w:szCs w:val="16"/>
                <w:u w:val="single"/>
                <w:lang w:eastAsia="es-SV"/>
              </w:rPr>
            </w:pPr>
            <w:r w:rsidRPr="00067F06">
              <w:rPr>
                <w:rFonts w:ascii="Calibri" w:hAnsi="Calibri" w:cs="Calibri"/>
                <w:sz w:val="16"/>
                <w:szCs w:val="16"/>
                <w:u w:val="single"/>
                <w:lang w:eastAsia="es-SV"/>
              </w:rPr>
              <w:t>Especificación Técnica:</w:t>
            </w:r>
          </w:p>
          <w:p w14:paraId="4E99FB24" w14:textId="77777777" w:rsidR="00067F06" w:rsidRPr="00067F06" w:rsidRDefault="00067F06" w:rsidP="00067F06">
            <w:pPr>
              <w:suppressAutoHyphens w:val="0"/>
              <w:rPr>
                <w:rFonts w:ascii="Calibri" w:hAnsi="Calibri" w:cs="Calibri"/>
                <w:color w:val="000000"/>
                <w:sz w:val="16"/>
                <w:szCs w:val="16"/>
                <w:lang w:val="es-ES" w:eastAsia="es-SV"/>
              </w:rPr>
            </w:pPr>
            <w:r w:rsidRPr="00067F06">
              <w:rPr>
                <w:rFonts w:ascii="Calibri" w:hAnsi="Calibri" w:cs="Calibri"/>
                <w:color w:val="000000"/>
                <w:sz w:val="16"/>
                <w:szCs w:val="16"/>
                <w:lang w:val="es-ES" w:eastAsia="es-SV"/>
              </w:rPr>
              <w:t>Cable para redes UTP (Par trenzado sin blindar) de Categoría 6A, cubierta color azul, con 4 pares calibre 23 AWG, útil para la transmisión de video-</w:t>
            </w:r>
            <w:proofErr w:type="spellStart"/>
            <w:r w:rsidRPr="00067F06">
              <w:rPr>
                <w:rFonts w:ascii="Calibri" w:hAnsi="Calibri" w:cs="Calibri"/>
                <w:color w:val="000000"/>
                <w:sz w:val="16"/>
                <w:szCs w:val="16"/>
                <w:lang w:val="es-ES" w:eastAsia="es-SV"/>
              </w:rPr>
              <w:t>ip</w:t>
            </w:r>
            <w:proofErr w:type="spellEnd"/>
            <w:r w:rsidRPr="00067F06">
              <w:rPr>
                <w:rFonts w:ascii="Calibri" w:hAnsi="Calibri" w:cs="Calibri"/>
                <w:color w:val="000000"/>
                <w:sz w:val="16"/>
                <w:szCs w:val="16"/>
                <w:lang w:val="es-ES" w:eastAsia="es-SV"/>
              </w:rPr>
              <w:t>, voz y datos.</w:t>
            </w:r>
          </w:p>
          <w:p w14:paraId="5A41525C" w14:textId="0BA0DE9F" w:rsidR="0032361B" w:rsidRPr="00CE3780" w:rsidRDefault="00067F06" w:rsidP="00067F06">
            <w:pPr>
              <w:suppressAutoHyphens w:val="0"/>
              <w:rPr>
                <w:rFonts w:asciiTheme="minorHAnsi" w:hAnsiTheme="minorHAnsi" w:cstheme="minorHAnsi"/>
                <w:b/>
                <w:bCs/>
                <w:sz w:val="20"/>
                <w:szCs w:val="20"/>
              </w:rPr>
            </w:pPr>
            <w:r w:rsidRPr="00067F06">
              <w:rPr>
                <w:rFonts w:ascii="Calibri" w:hAnsi="Calibri" w:cs="Calibri"/>
                <w:color w:val="000000"/>
                <w:sz w:val="16"/>
                <w:szCs w:val="16"/>
                <w:lang w:val="es-ES" w:eastAsia="es-SV"/>
              </w:rPr>
              <w:t xml:space="preserve"> </w:t>
            </w:r>
          </w:p>
        </w:tc>
      </w:tr>
      <w:tr w:rsidR="0032361B" w:rsidRPr="00CE3780" w14:paraId="1D206F80" w14:textId="17018012" w:rsidTr="00FE3EE8">
        <w:trPr>
          <w:trHeight w:val="609"/>
        </w:trPr>
        <w:tc>
          <w:tcPr>
            <w:tcW w:w="1559" w:type="dxa"/>
            <w:tcBorders>
              <w:top w:val="single" w:sz="4" w:space="0" w:color="auto"/>
              <w:left w:val="single" w:sz="4" w:space="0" w:color="auto"/>
              <w:bottom w:val="single" w:sz="4" w:space="0" w:color="auto"/>
              <w:right w:val="single" w:sz="4" w:space="0" w:color="000000"/>
            </w:tcBorders>
            <w:shd w:val="clear" w:color="FFFFCC" w:fill="FFFFFF"/>
            <w:vAlign w:val="center"/>
          </w:tcPr>
          <w:p w14:paraId="32B321B2" w14:textId="59CE6CFD" w:rsidR="0032361B" w:rsidRPr="00CE3780" w:rsidRDefault="00B215AC" w:rsidP="00C4730C">
            <w:pPr>
              <w:suppressAutoHyphens w:val="0"/>
              <w:jc w:val="center"/>
              <w:rPr>
                <w:rFonts w:asciiTheme="minorHAnsi" w:hAnsiTheme="minorHAnsi" w:cstheme="minorHAnsi"/>
                <w:sz w:val="16"/>
                <w:szCs w:val="16"/>
                <w:lang w:eastAsia="es-SV"/>
              </w:rPr>
            </w:pPr>
            <w:r w:rsidRPr="00CE3780">
              <w:rPr>
                <w:rFonts w:asciiTheme="minorHAnsi" w:hAnsiTheme="minorHAnsi" w:cstheme="minorHAnsi"/>
                <w:sz w:val="16"/>
                <w:szCs w:val="16"/>
                <w:lang w:eastAsia="es-SV"/>
              </w:rPr>
              <w:t>2</w:t>
            </w:r>
          </w:p>
        </w:tc>
        <w:tc>
          <w:tcPr>
            <w:tcW w:w="5998" w:type="dxa"/>
            <w:tcBorders>
              <w:top w:val="single" w:sz="4" w:space="0" w:color="auto"/>
              <w:left w:val="single" w:sz="4" w:space="0" w:color="auto"/>
              <w:bottom w:val="single" w:sz="4" w:space="0" w:color="auto"/>
              <w:right w:val="single" w:sz="4" w:space="0" w:color="000000"/>
            </w:tcBorders>
            <w:shd w:val="clear" w:color="FFFFCC" w:fill="FFFFFF"/>
            <w:vAlign w:val="center"/>
          </w:tcPr>
          <w:p w14:paraId="71B1C773" w14:textId="77777777" w:rsidR="00067F06" w:rsidRPr="00067F06" w:rsidRDefault="00067F06" w:rsidP="00067F06">
            <w:pPr>
              <w:widowControl w:val="0"/>
              <w:rPr>
                <w:rFonts w:ascii="Calibri" w:hAnsi="Calibri" w:cs="Calibri"/>
                <w:sz w:val="16"/>
                <w:szCs w:val="16"/>
                <w:lang w:eastAsia="es-SV"/>
              </w:rPr>
            </w:pPr>
            <w:r w:rsidRPr="00067F06">
              <w:rPr>
                <w:rFonts w:ascii="Calibri" w:hAnsi="Calibri" w:cs="Calibri"/>
                <w:sz w:val="16"/>
                <w:szCs w:val="16"/>
                <w:lang w:eastAsia="es-SV"/>
              </w:rPr>
              <w:t>TECNODUCTO DE 1"</w:t>
            </w:r>
          </w:p>
          <w:p w14:paraId="4C3D822F" w14:textId="77777777" w:rsidR="00067F06" w:rsidRPr="00067F06" w:rsidRDefault="00067F06" w:rsidP="00067F06">
            <w:pPr>
              <w:widowControl w:val="0"/>
              <w:rPr>
                <w:rFonts w:ascii="Calibri" w:hAnsi="Calibri" w:cs="Calibri"/>
                <w:sz w:val="16"/>
                <w:szCs w:val="16"/>
                <w:u w:val="single"/>
                <w:lang w:eastAsia="es-SV"/>
              </w:rPr>
            </w:pPr>
            <w:r w:rsidRPr="00067F06">
              <w:rPr>
                <w:rFonts w:ascii="Calibri" w:hAnsi="Calibri" w:cs="Calibri"/>
                <w:sz w:val="16"/>
                <w:szCs w:val="16"/>
                <w:u w:val="single"/>
                <w:lang w:eastAsia="es-SV"/>
              </w:rPr>
              <w:t xml:space="preserve">Especificación Técnica: </w:t>
            </w:r>
          </w:p>
          <w:p w14:paraId="6EB82534" w14:textId="77777777" w:rsidR="00067F06" w:rsidRPr="00067F06" w:rsidRDefault="00067F06" w:rsidP="00067F06">
            <w:pPr>
              <w:suppressAutoHyphens w:val="0"/>
              <w:rPr>
                <w:rFonts w:ascii="Calibri" w:hAnsi="Calibri" w:cs="Calibri"/>
                <w:sz w:val="16"/>
                <w:szCs w:val="16"/>
                <w:lang w:val="es-ES" w:eastAsia="es-SV"/>
              </w:rPr>
            </w:pPr>
            <w:r w:rsidRPr="00067F06">
              <w:rPr>
                <w:rFonts w:ascii="Calibri" w:hAnsi="Calibri" w:cs="Calibri"/>
                <w:sz w:val="16"/>
                <w:szCs w:val="16"/>
                <w:lang w:val="es-ES" w:eastAsia="es-SV"/>
              </w:rPr>
              <w:t>color azul, rollo de 30 metros</w:t>
            </w:r>
          </w:p>
          <w:p w14:paraId="2F9AF48D" w14:textId="358936AE" w:rsidR="00C4730C" w:rsidRPr="00CE3780" w:rsidRDefault="00C4730C" w:rsidP="00067F06">
            <w:pPr>
              <w:suppressAutoHyphens w:val="0"/>
              <w:rPr>
                <w:rFonts w:asciiTheme="minorHAnsi" w:hAnsiTheme="minorHAnsi" w:cstheme="minorHAnsi"/>
                <w:sz w:val="20"/>
                <w:szCs w:val="20"/>
              </w:rPr>
            </w:pPr>
          </w:p>
        </w:tc>
      </w:tr>
      <w:tr w:rsidR="0032361B" w:rsidRPr="00CE3780" w14:paraId="3734F16B" w14:textId="66A4A009" w:rsidTr="00FE3EE8">
        <w:trPr>
          <w:trHeight w:val="609"/>
        </w:trPr>
        <w:tc>
          <w:tcPr>
            <w:tcW w:w="1559" w:type="dxa"/>
            <w:tcBorders>
              <w:top w:val="single" w:sz="4" w:space="0" w:color="auto"/>
              <w:left w:val="single" w:sz="4" w:space="0" w:color="auto"/>
              <w:bottom w:val="single" w:sz="4" w:space="0" w:color="auto"/>
              <w:right w:val="single" w:sz="4" w:space="0" w:color="000000"/>
            </w:tcBorders>
            <w:shd w:val="clear" w:color="FFFFCC" w:fill="FFFFFF"/>
            <w:vAlign w:val="center"/>
          </w:tcPr>
          <w:p w14:paraId="2D62827E" w14:textId="5F380119" w:rsidR="0032361B" w:rsidRPr="00CE3780" w:rsidRDefault="00B215AC" w:rsidP="00C4730C">
            <w:pPr>
              <w:suppressAutoHyphens w:val="0"/>
              <w:jc w:val="center"/>
              <w:rPr>
                <w:rFonts w:asciiTheme="minorHAnsi" w:hAnsiTheme="minorHAnsi" w:cstheme="minorHAnsi"/>
                <w:sz w:val="16"/>
                <w:szCs w:val="16"/>
                <w:lang w:eastAsia="es-SV"/>
              </w:rPr>
            </w:pPr>
            <w:r w:rsidRPr="00CE3780">
              <w:rPr>
                <w:rFonts w:asciiTheme="minorHAnsi" w:hAnsiTheme="minorHAnsi" w:cstheme="minorHAnsi"/>
                <w:sz w:val="16"/>
                <w:szCs w:val="16"/>
                <w:lang w:eastAsia="es-SV"/>
              </w:rPr>
              <w:t>3</w:t>
            </w:r>
          </w:p>
        </w:tc>
        <w:tc>
          <w:tcPr>
            <w:tcW w:w="5998" w:type="dxa"/>
            <w:tcBorders>
              <w:top w:val="single" w:sz="4" w:space="0" w:color="auto"/>
              <w:left w:val="single" w:sz="4" w:space="0" w:color="auto"/>
              <w:bottom w:val="single" w:sz="4" w:space="0" w:color="auto"/>
              <w:right w:val="single" w:sz="4" w:space="0" w:color="000000"/>
            </w:tcBorders>
            <w:shd w:val="clear" w:color="FFFFCC" w:fill="FFFFFF"/>
            <w:vAlign w:val="center"/>
          </w:tcPr>
          <w:p w14:paraId="100293A9" w14:textId="77777777" w:rsidR="00067F06" w:rsidRPr="00067F06" w:rsidRDefault="00067F06" w:rsidP="00067F06">
            <w:pPr>
              <w:widowControl w:val="0"/>
              <w:rPr>
                <w:rFonts w:ascii="Calibri" w:hAnsi="Calibri" w:cs="Calibri"/>
                <w:sz w:val="16"/>
                <w:szCs w:val="16"/>
                <w:lang w:eastAsia="es-SV"/>
              </w:rPr>
            </w:pPr>
            <w:r w:rsidRPr="00067F06">
              <w:rPr>
                <w:rFonts w:ascii="Calibri" w:hAnsi="Calibri" w:cs="Calibri"/>
                <w:sz w:val="16"/>
                <w:szCs w:val="16"/>
                <w:lang w:eastAsia="es-SV"/>
              </w:rPr>
              <w:t>TECNODUCTO DE 3/4"</w:t>
            </w:r>
          </w:p>
          <w:p w14:paraId="4DE76122" w14:textId="77777777" w:rsidR="00067F06" w:rsidRPr="00067F06" w:rsidRDefault="00067F06" w:rsidP="00067F06">
            <w:pPr>
              <w:widowControl w:val="0"/>
              <w:rPr>
                <w:rFonts w:ascii="Calibri" w:hAnsi="Calibri" w:cs="Calibri"/>
                <w:sz w:val="16"/>
                <w:szCs w:val="16"/>
                <w:u w:val="single"/>
                <w:lang w:eastAsia="es-SV"/>
              </w:rPr>
            </w:pPr>
            <w:r w:rsidRPr="00067F06">
              <w:rPr>
                <w:rFonts w:ascii="Calibri" w:hAnsi="Calibri" w:cs="Calibri"/>
                <w:sz w:val="16"/>
                <w:szCs w:val="16"/>
                <w:u w:val="single"/>
                <w:lang w:eastAsia="es-SV"/>
              </w:rPr>
              <w:t>Especificación Técnica:</w:t>
            </w:r>
          </w:p>
          <w:p w14:paraId="40862BAB" w14:textId="77777777" w:rsidR="00067F06" w:rsidRPr="00067F06" w:rsidRDefault="00067F06" w:rsidP="00067F06">
            <w:pPr>
              <w:suppressAutoHyphens w:val="0"/>
              <w:rPr>
                <w:rFonts w:ascii="Calibri" w:hAnsi="Calibri" w:cs="Calibri"/>
                <w:sz w:val="16"/>
                <w:szCs w:val="16"/>
                <w:lang w:val="es-ES" w:eastAsia="es-SV"/>
              </w:rPr>
            </w:pPr>
            <w:r w:rsidRPr="00067F06">
              <w:rPr>
                <w:rFonts w:ascii="Calibri" w:hAnsi="Calibri" w:cs="Calibri"/>
                <w:sz w:val="16"/>
                <w:szCs w:val="16"/>
                <w:lang w:val="es-ES" w:eastAsia="es-SV"/>
              </w:rPr>
              <w:t>color azul, rollo de 30 metros.</w:t>
            </w:r>
          </w:p>
          <w:p w14:paraId="549C58CD" w14:textId="6C037E89" w:rsidR="00C4730C" w:rsidRPr="00CE3780" w:rsidRDefault="00C4730C" w:rsidP="00067F06">
            <w:pPr>
              <w:suppressAutoHyphens w:val="0"/>
              <w:rPr>
                <w:rFonts w:asciiTheme="minorHAnsi" w:hAnsiTheme="minorHAnsi" w:cstheme="minorHAnsi"/>
                <w:b/>
                <w:bCs/>
                <w:sz w:val="20"/>
                <w:szCs w:val="20"/>
                <w:lang w:eastAsia="es-SV"/>
              </w:rPr>
            </w:pPr>
          </w:p>
        </w:tc>
      </w:tr>
      <w:tr w:rsidR="00D5329D" w:rsidRPr="00CE3780" w14:paraId="362CC738" w14:textId="77777777" w:rsidTr="00FE3EE8">
        <w:trPr>
          <w:trHeight w:val="609"/>
        </w:trPr>
        <w:tc>
          <w:tcPr>
            <w:tcW w:w="1559" w:type="dxa"/>
            <w:tcBorders>
              <w:top w:val="single" w:sz="4" w:space="0" w:color="auto"/>
              <w:left w:val="single" w:sz="4" w:space="0" w:color="auto"/>
              <w:bottom w:val="single" w:sz="4" w:space="0" w:color="auto"/>
              <w:right w:val="single" w:sz="4" w:space="0" w:color="000000"/>
            </w:tcBorders>
            <w:shd w:val="clear" w:color="FFFFCC" w:fill="FFFFFF"/>
            <w:vAlign w:val="center"/>
          </w:tcPr>
          <w:p w14:paraId="3B255B15" w14:textId="028EF819" w:rsidR="00D5329D" w:rsidRPr="00CE3780" w:rsidRDefault="00B215AC" w:rsidP="00C4730C">
            <w:pPr>
              <w:suppressAutoHyphens w:val="0"/>
              <w:jc w:val="center"/>
              <w:rPr>
                <w:rFonts w:asciiTheme="minorHAnsi" w:hAnsiTheme="minorHAnsi" w:cstheme="minorHAnsi"/>
                <w:sz w:val="16"/>
                <w:szCs w:val="16"/>
                <w:lang w:eastAsia="es-SV"/>
              </w:rPr>
            </w:pPr>
            <w:r w:rsidRPr="00CE3780">
              <w:rPr>
                <w:rFonts w:asciiTheme="minorHAnsi" w:hAnsiTheme="minorHAnsi" w:cstheme="minorHAnsi"/>
                <w:sz w:val="16"/>
                <w:szCs w:val="16"/>
                <w:lang w:eastAsia="es-SV"/>
              </w:rPr>
              <w:t>4</w:t>
            </w:r>
          </w:p>
        </w:tc>
        <w:tc>
          <w:tcPr>
            <w:tcW w:w="5998" w:type="dxa"/>
            <w:tcBorders>
              <w:top w:val="single" w:sz="4" w:space="0" w:color="auto"/>
              <w:left w:val="single" w:sz="4" w:space="0" w:color="auto"/>
              <w:bottom w:val="single" w:sz="4" w:space="0" w:color="auto"/>
              <w:right w:val="single" w:sz="4" w:space="0" w:color="000000"/>
            </w:tcBorders>
            <w:shd w:val="clear" w:color="FFFFCC" w:fill="FFFFFF"/>
            <w:vAlign w:val="center"/>
          </w:tcPr>
          <w:p w14:paraId="5BD98B0D" w14:textId="77777777" w:rsidR="00067F06" w:rsidRPr="00067F06" w:rsidRDefault="00067F06" w:rsidP="00067F06">
            <w:pPr>
              <w:widowControl w:val="0"/>
              <w:rPr>
                <w:rFonts w:ascii="Calibri" w:hAnsi="Calibri" w:cs="Calibri"/>
                <w:sz w:val="16"/>
                <w:szCs w:val="16"/>
                <w:lang w:eastAsia="es-SV"/>
              </w:rPr>
            </w:pPr>
            <w:r w:rsidRPr="00067F06">
              <w:rPr>
                <w:rFonts w:ascii="Calibri" w:hAnsi="Calibri" w:cs="Calibri"/>
                <w:sz w:val="16"/>
                <w:szCs w:val="16"/>
                <w:lang w:eastAsia="es-SV"/>
              </w:rPr>
              <w:t>CAJA DE REGISTRO 8"x6"x12"</w:t>
            </w:r>
          </w:p>
          <w:p w14:paraId="43B84EDC" w14:textId="77777777" w:rsidR="00067F06" w:rsidRPr="00067F06" w:rsidRDefault="00067F06" w:rsidP="00067F06">
            <w:pPr>
              <w:widowControl w:val="0"/>
              <w:rPr>
                <w:rFonts w:ascii="Calibri" w:hAnsi="Calibri" w:cs="Calibri"/>
                <w:sz w:val="16"/>
                <w:szCs w:val="16"/>
                <w:u w:val="single"/>
                <w:lang w:eastAsia="es-SV"/>
              </w:rPr>
            </w:pPr>
            <w:r w:rsidRPr="00067F06">
              <w:rPr>
                <w:rFonts w:ascii="Calibri" w:hAnsi="Calibri" w:cs="Calibri"/>
                <w:sz w:val="16"/>
                <w:szCs w:val="16"/>
                <w:u w:val="single"/>
                <w:lang w:eastAsia="es-SV"/>
              </w:rPr>
              <w:t>Especificación Técnica:</w:t>
            </w:r>
          </w:p>
          <w:p w14:paraId="10B61F4C" w14:textId="77777777" w:rsidR="00067F06" w:rsidRPr="00067F06" w:rsidRDefault="00067F06" w:rsidP="00067F06">
            <w:pPr>
              <w:suppressAutoHyphens w:val="0"/>
              <w:rPr>
                <w:rFonts w:ascii="Calibri" w:hAnsi="Calibri" w:cs="Calibri"/>
                <w:sz w:val="16"/>
                <w:szCs w:val="16"/>
                <w:lang w:val="es-ES" w:eastAsia="es-SV"/>
              </w:rPr>
            </w:pPr>
            <w:r w:rsidRPr="00067F06">
              <w:rPr>
                <w:rFonts w:ascii="Calibri" w:hAnsi="Calibri" w:cs="Calibri"/>
                <w:sz w:val="16"/>
                <w:szCs w:val="16"/>
                <w:lang w:val="es-ES" w:eastAsia="es-SV"/>
              </w:rPr>
              <w:t>metálica con tapadera y tornillos.</w:t>
            </w:r>
          </w:p>
          <w:p w14:paraId="2323F9A4" w14:textId="5D1A38FE" w:rsidR="00D5329D" w:rsidRPr="00CE3780" w:rsidRDefault="00D5329D" w:rsidP="00067F06">
            <w:pPr>
              <w:suppressAutoHyphens w:val="0"/>
              <w:rPr>
                <w:rFonts w:asciiTheme="minorHAnsi" w:hAnsiTheme="minorHAnsi" w:cstheme="minorHAnsi"/>
                <w:b/>
                <w:bCs/>
                <w:sz w:val="20"/>
                <w:szCs w:val="20"/>
                <w:lang w:eastAsia="es-SV"/>
              </w:rPr>
            </w:pPr>
          </w:p>
        </w:tc>
      </w:tr>
      <w:tr w:rsidR="00D5329D" w:rsidRPr="00CE3780" w14:paraId="3E761AF5" w14:textId="77777777" w:rsidTr="00C4730C">
        <w:trPr>
          <w:trHeight w:val="609"/>
        </w:trPr>
        <w:tc>
          <w:tcPr>
            <w:tcW w:w="1559" w:type="dxa"/>
            <w:tcBorders>
              <w:top w:val="single" w:sz="4" w:space="0" w:color="auto"/>
              <w:left w:val="single" w:sz="4" w:space="0" w:color="auto"/>
              <w:bottom w:val="single" w:sz="4" w:space="0" w:color="auto"/>
              <w:right w:val="single" w:sz="4" w:space="0" w:color="000000"/>
            </w:tcBorders>
            <w:shd w:val="clear" w:color="FFFFCC" w:fill="FFFFFF"/>
            <w:vAlign w:val="center"/>
          </w:tcPr>
          <w:p w14:paraId="6AEC863C" w14:textId="41D08CA8" w:rsidR="00D5329D" w:rsidRPr="00CE3780" w:rsidRDefault="00B215AC" w:rsidP="00C4730C">
            <w:pPr>
              <w:suppressAutoHyphens w:val="0"/>
              <w:jc w:val="center"/>
              <w:rPr>
                <w:rFonts w:asciiTheme="minorHAnsi" w:hAnsiTheme="minorHAnsi" w:cstheme="minorHAnsi"/>
                <w:sz w:val="16"/>
                <w:szCs w:val="16"/>
                <w:lang w:eastAsia="es-SV"/>
              </w:rPr>
            </w:pPr>
            <w:r w:rsidRPr="00CE3780">
              <w:rPr>
                <w:rFonts w:asciiTheme="minorHAnsi" w:hAnsiTheme="minorHAnsi" w:cstheme="minorHAnsi"/>
                <w:sz w:val="16"/>
                <w:szCs w:val="16"/>
                <w:lang w:eastAsia="es-SV"/>
              </w:rPr>
              <w:t>5</w:t>
            </w:r>
          </w:p>
        </w:tc>
        <w:tc>
          <w:tcPr>
            <w:tcW w:w="5998" w:type="dxa"/>
            <w:tcBorders>
              <w:top w:val="single" w:sz="4" w:space="0" w:color="auto"/>
              <w:left w:val="single" w:sz="4" w:space="0" w:color="auto"/>
              <w:bottom w:val="single" w:sz="4" w:space="0" w:color="auto"/>
              <w:right w:val="single" w:sz="4" w:space="0" w:color="000000"/>
            </w:tcBorders>
            <w:shd w:val="clear" w:color="FFFFCC" w:fill="FFFFFF"/>
          </w:tcPr>
          <w:p w14:paraId="019E5715" w14:textId="77777777" w:rsidR="00067F06" w:rsidRPr="00067F06" w:rsidRDefault="00067F06" w:rsidP="00067F06">
            <w:pPr>
              <w:suppressAutoHyphens w:val="0"/>
              <w:rPr>
                <w:rFonts w:ascii="Calibri" w:hAnsi="Calibri" w:cs="Calibri"/>
                <w:sz w:val="16"/>
                <w:szCs w:val="16"/>
                <w:lang w:eastAsia="es-SV"/>
              </w:rPr>
            </w:pPr>
            <w:r w:rsidRPr="00067F06">
              <w:rPr>
                <w:rFonts w:ascii="Calibri" w:hAnsi="Calibri" w:cs="Calibri"/>
                <w:sz w:val="16"/>
                <w:szCs w:val="16"/>
                <w:lang w:eastAsia="es-SV"/>
              </w:rPr>
              <w:t>CAJA OCTAGONAL METALICA CON TAPADERA.</w:t>
            </w:r>
          </w:p>
          <w:p w14:paraId="0EE691DA" w14:textId="3AD00D39" w:rsidR="00D5329D" w:rsidRPr="00CE3780" w:rsidRDefault="00D5329D" w:rsidP="00067F06">
            <w:pPr>
              <w:suppressAutoHyphens w:val="0"/>
              <w:rPr>
                <w:rFonts w:asciiTheme="minorHAnsi" w:hAnsiTheme="minorHAnsi" w:cstheme="minorHAnsi"/>
                <w:b/>
                <w:bCs/>
                <w:sz w:val="20"/>
                <w:szCs w:val="20"/>
                <w:lang w:eastAsia="es-SV"/>
              </w:rPr>
            </w:pPr>
          </w:p>
        </w:tc>
      </w:tr>
      <w:tr w:rsidR="00D5329D" w:rsidRPr="00CE3780" w14:paraId="272D45A3" w14:textId="77777777" w:rsidTr="00FE3EE8">
        <w:trPr>
          <w:trHeight w:val="609"/>
        </w:trPr>
        <w:tc>
          <w:tcPr>
            <w:tcW w:w="1559" w:type="dxa"/>
            <w:tcBorders>
              <w:top w:val="single" w:sz="4" w:space="0" w:color="auto"/>
              <w:left w:val="single" w:sz="4" w:space="0" w:color="auto"/>
              <w:bottom w:val="single" w:sz="4" w:space="0" w:color="auto"/>
              <w:right w:val="single" w:sz="4" w:space="0" w:color="000000"/>
            </w:tcBorders>
            <w:shd w:val="clear" w:color="FFFFCC" w:fill="FFFFFF"/>
            <w:vAlign w:val="center"/>
          </w:tcPr>
          <w:p w14:paraId="1CF45A5B" w14:textId="78B0DE00" w:rsidR="00D5329D" w:rsidRPr="00CE3780" w:rsidRDefault="00B215AC" w:rsidP="00C4730C">
            <w:pPr>
              <w:suppressAutoHyphens w:val="0"/>
              <w:jc w:val="center"/>
              <w:rPr>
                <w:rFonts w:asciiTheme="minorHAnsi" w:hAnsiTheme="minorHAnsi" w:cstheme="minorHAnsi"/>
                <w:sz w:val="16"/>
                <w:szCs w:val="16"/>
                <w:lang w:eastAsia="es-SV"/>
              </w:rPr>
            </w:pPr>
            <w:r w:rsidRPr="00CE3780">
              <w:rPr>
                <w:rFonts w:asciiTheme="minorHAnsi" w:hAnsiTheme="minorHAnsi" w:cstheme="minorHAnsi"/>
                <w:sz w:val="16"/>
                <w:szCs w:val="16"/>
                <w:lang w:eastAsia="es-SV"/>
              </w:rPr>
              <w:t>6</w:t>
            </w:r>
          </w:p>
        </w:tc>
        <w:tc>
          <w:tcPr>
            <w:tcW w:w="5998" w:type="dxa"/>
            <w:tcBorders>
              <w:top w:val="single" w:sz="4" w:space="0" w:color="auto"/>
              <w:left w:val="single" w:sz="4" w:space="0" w:color="auto"/>
              <w:bottom w:val="single" w:sz="4" w:space="0" w:color="auto"/>
              <w:right w:val="single" w:sz="4" w:space="0" w:color="000000"/>
            </w:tcBorders>
            <w:shd w:val="clear" w:color="FFFFCC" w:fill="FFFFFF"/>
            <w:vAlign w:val="center"/>
          </w:tcPr>
          <w:p w14:paraId="7CBF4EA8" w14:textId="77777777" w:rsidR="00067F06" w:rsidRPr="00067F06" w:rsidRDefault="00067F06" w:rsidP="00067F06">
            <w:pPr>
              <w:widowControl w:val="0"/>
              <w:rPr>
                <w:rFonts w:ascii="Calibri" w:hAnsi="Calibri" w:cs="Calibri"/>
                <w:sz w:val="16"/>
                <w:szCs w:val="16"/>
                <w:lang w:eastAsia="es-SV"/>
              </w:rPr>
            </w:pPr>
            <w:r w:rsidRPr="00067F06">
              <w:rPr>
                <w:rFonts w:ascii="Calibri" w:hAnsi="Calibri" w:cs="Calibri"/>
                <w:sz w:val="16"/>
                <w:szCs w:val="16"/>
                <w:lang w:eastAsia="es-SV"/>
              </w:rPr>
              <w:t>ANCLA DE EXPANSION 3/8"</w:t>
            </w:r>
          </w:p>
          <w:p w14:paraId="52397F09" w14:textId="77777777" w:rsidR="00067F06" w:rsidRPr="00067F06" w:rsidRDefault="00067F06" w:rsidP="00067F06">
            <w:pPr>
              <w:widowControl w:val="0"/>
              <w:rPr>
                <w:rFonts w:ascii="Calibri" w:hAnsi="Calibri" w:cs="Calibri"/>
                <w:sz w:val="16"/>
                <w:szCs w:val="16"/>
                <w:u w:val="single"/>
                <w:lang w:eastAsia="es-SV"/>
              </w:rPr>
            </w:pPr>
            <w:r w:rsidRPr="00067F06">
              <w:rPr>
                <w:rFonts w:ascii="Calibri" w:hAnsi="Calibri" w:cs="Calibri"/>
                <w:sz w:val="16"/>
                <w:szCs w:val="16"/>
                <w:u w:val="single"/>
                <w:lang w:eastAsia="es-SV"/>
              </w:rPr>
              <w:t>Especificación Técnica:</w:t>
            </w:r>
          </w:p>
          <w:p w14:paraId="02CB6DCA" w14:textId="77777777" w:rsidR="00067F06" w:rsidRPr="00067F06" w:rsidRDefault="00067F06" w:rsidP="00067F06">
            <w:pPr>
              <w:suppressAutoHyphens w:val="0"/>
              <w:rPr>
                <w:rFonts w:ascii="Calibri" w:hAnsi="Calibri" w:cs="Calibri"/>
                <w:sz w:val="16"/>
                <w:szCs w:val="16"/>
                <w:lang w:eastAsia="es-SV"/>
              </w:rPr>
            </w:pPr>
            <w:r w:rsidRPr="00067F06">
              <w:rPr>
                <w:rFonts w:ascii="Calibri" w:hAnsi="Calibri" w:cs="Calibri"/>
                <w:sz w:val="16"/>
                <w:szCs w:val="16"/>
                <w:lang w:eastAsia="es-SV"/>
              </w:rPr>
              <w:t>De anillo.</w:t>
            </w:r>
          </w:p>
          <w:p w14:paraId="653B18A4" w14:textId="5A9807AA" w:rsidR="00D5329D" w:rsidRPr="00CE3780" w:rsidRDefault="00D5329D" w:rsidP="00067F06">
            <w:pPr>
              <w:suppressAutoHyphens w:val="0"/>
              <w:rPr>
                <w:rFonts w:asciiTheme="minorHAnsi" w:hAnsiTheme="minorHAnsi" w:cstheme="minorHAnsi"/>
                <w:b/>
                <w:bCs/>
                <w:sz w:val="20"/>
                <w:szCs w:val="20"/>
                <w:lang w:eastAsia="es-SV"/>
              </w:rPr>
            </w:pPr>
          </w:p>
        </w:tc>
      </w:tr>
      <w:tr w:rsidR="00D5329D" w:rsidRPr="00CE3780" w14:paraId="7F208ED4" w14:textId="77777777" w:rsidTr="00FE3EE8">
        <w:trPr>
          <w:trHeight w:val="609"/>
        </w:trPr>
        <w:tc>
          <w:tcPr>
            <w:tcW w:w="1559" w:type="dxa"/>
            <w:tcBorders>
              <w:top w:val="single" w:sz="4" w:space="0" w:color="auto"/>
              <w:left w:val="single" w:sz="4" w:space="0" w:color="auto"/>
              <w:bottom w:val="single" w:sz="4" w:space="0" w:color="auto"/>
              <w:right w:val="single" w:sz="4" w:space="0" w:color="000000"/>
            </w:tcBorders>
            <w:shd w:val="clear" w:color="FFFFCC" w:fill="FFFFFF"/>
            <w:vAlign w:val="center"/>
          </w:tcPr>
          <w:p w14:paraId="44AA45E1" w14:textId="06F94C65" w:rsidR="00D5329D" w:rsidRPr="00CE3780" w:rsidRDefault="005B702A" w:rsidP="00C4730C">
            <w:pPr>
              <w:suppressAutoHyphens w:val="0"/>
              <w:jc w:val="center"/>
              <w:rPr>
                <w:rFonts w:asciiTheme="minorHAnsi" w:hAnsiTheme="minorHAnsi" w:cstheme="minorHAnsi"/>
                <w:sz w:val="16"/>
                <w:szCs w:val="16"/>
                <w:lang w:eastAsia="es-SV"/>
              </w:rPr>
            </w:pPr>
            <w:r>
              <w:rPr>
                <w:rFonts w:asciiTheme="minorHAnsi" w:hAnsiTheme="minorHAnsi" w:cstheme="minorHAnsi"/>
                <w:sz w:val="16"/>
                <w:szCs w:val="16"/>
                <w:lang w:eastAsia="es-SV"/>
              </w:rPr>
              <w:t>7</w:t>
            </w:r>
          </w:p>
        </w:tc>
        <w:tc>
          <w:tcPr>
            <w:tcW w:w="5998" w:type="dxa"/>
            <w:tcBorders>
              <w:top w:val="single" w:sz="4" w:space="0" w:color="auto"/>
              <w:left w:val="single" w:sz="4" w:space="0" w:color="auto"/>
              <w:bottom w:val="single" w:sz="4" w:space="0" w:color="auto"/>
              <w:right w:val="single" w:sz="4" w:space="0" w:color="000000"/>
            </w:tcBorders>
            <w:shd w:val="clear" w:color="FFFFCC" w:fill="FFFFFF"/>
            <w:vAlign w:val="center"/>
          </w:tcPr>
          <w:p w14:paraId="5347A8B8" w14:textId="4DA7906B" w:rsidR="00D5329D" w:rsidRPr="00C30028" w:rsidRDefault="00067F06" w:rsidP="00067F06">
            <w:pPr>
              <w:suppressAutoHyphens w:val="0"/>
              <w:rPr>
                <w:rFonts w:ascii="Calibri" w:hAnsi="Calibri" w:cs="Calibri"/>
                <w:sz w:val="16"/>
                <w:szCs w:val="16"/>
                <w:lang w:eastAsia="es-SV"/>
              </w:rPr>
            </w:pPr>
            <w:r w:rsidRPr="00067F06">
              <w:rPr>
                <w:rFonts w:ascii="Calibri" w:hAnsi="Calibri" w:cs="Calibri"/>
                <w:sz w:val="16"/>
                <w:szCs w:val="16"/>
                <w:lang w:eastAsia="es-SV"/>
              </w:rPr>
              <w:t>TORNILLO PARA TABLAROCA DE 1".</w:t>
            </w:r>
          </w:p>
        </w:tc>
      </w:tr>
      <w:tr w:rsidR="00D5329D" w:rsidRPr="00CE3780" w14:paraId="58C5C54F" w14:textId="77777777" w:rsidTr="00FE3EE8">
        <w:trPr>
          <w:trHeight w:val="609"/>
        </w:trPr>
        <w:tc>
          <w:tcPr>
            <w:tcW w:w="1559" w:type="dxa"/>
            <w:tcBorders>
              <w:top w:val="single" w:sz="4" w:space="0" w:color="auto"/>
              <w:left w:val="single" w:sz="4" w:space="0" w:color="auto"/>
              <w:bottom w:val="single" w:sz="4" w:space="0" w:color="auto"/>
              <w:right w:val="single" w:sz="4" w:space="0" w:color="000000"/>
            </w:tcBorders>
            <w:shd w:val="clear" w:color="FFFFCC" w:fill="FFFFFF"/>
            <w:vAlign w:val="center"/>
          </w:tcPr>
          <w:p w14:paraId="0C4171A8" w14:textId="24F484AD" w:rsidR="00D5329D" w:rsidRPr="00CE3780" w:rsidRDefault="005B702A" w:rsidP="00C4730C">
            <w:pPr>
              <w:suppressAutoHyphens w:val="0"/>
              <w:jc w:val="center"/>
              <w:rPr>
                <w:rFonts w:asciiTheme="minorHAnsi" w:hAnsiTheme="minorHAnsi" w:cstheme="minorHAnsi"/>
                <w:sz w:val="16"/>
                <w:szCs w:val="16"/>
                <w:lang w:eastAsia="es-SV"/>
              </w:rPr>
            </w:pPr>
            <w:r>
              <w:rPr>
                <w:rFonts w:asciiTheme="minorHAnsi" w:hAnsiTheme="minorHAnsi" w:cstheme="minorHAnsi"/>
                <w:sz w:val="16"/>
                <w:szCs w:val="16"/>
                <w:lang w:eastAsia="es-SV"/>
              </w:rPr>
              <w:t>8</w:t>
            </w:r>
          </w:p>
        </w:tc>
        <w:tc>
          <w:tcPr>
            <w:tcW w:w="5998" w:type="dxa"/>
            <w:tcBorders>
              <w:top w:val="single" w:sz="4" w:space="0" w:color="auto"/>
              <w:left w:val="single" w:sz="4" w:space="0" w:color="auto"/>
              <w:bottom w:val="single" w:sz="4" w:space="0" w:color="auto"/>
              <w:right w:val="single" w:sz="4" w:space="0" w:color="000000"/>
            </w:tcBorders>
            <w:shd w:val="clear" w:color="FFFFCC" w:fill="FFFFFF"/>
            <w:vAlign w:val="center"/>
          </w:tcPr>
          <w:p w14:paraId="3C2C7851" w14:textId="77777777" w:rsidR="00067F06" w:rsidRPr="00067F06" w:rsidRDefault="00067F06" w:rsidP="00067F06">
            <w:pPr>
              <w:widowControl w:val="0"/>
              <w:rPr>
                <w:rFonts w:ascii="Calibri" w:hAnsi="Calibri" w:cs="Calibri"/>
                <w:sz w:val="16"/>
                <w:szCs w:val="16"/>
                <w:lang w:eastAsia="es-SV"/>
              </w:rPr>
            </w:pPr>
            <w:r w:rsidRPr="00067F06">
              <w:rPr>
                <w:rFonts w:ascii="Calibri" w:hAnsi="Calibri" w:cs="Calibri"/>
                <w:sz w:val="16"/>
                <w:szCs w:val="16"/>
                <w:lang w:eastAsia="es-SV"/>
              </w:rPr>
              <w:t xml:space="preserve">ANCLA PLASTICA DE 1/4" </w:t>
            </w:r>
          </w:p>
          <w:p w14:paraId="11108D67" w14:textId="77777777" w:rsidR="00067F06" w:rsidRPr="00067F06" w:rsidRDefault="00067F06" w:rsidP="00067F06">
            <w:pPr>
              <w:widowControl w:val="0"/>
              <w:rPr>
                <w:rFonts w:ascii="Calibri" w:hAnsi="Calibri" w:cs="Calibri"/>
                <w:sz w:val="16"/>
                <w:szCs w:val="16"/>
                <w:u w:val="single"/>
                <w:lang w:eastAsia="es-SV"/>
              </w:rPr>
            </w:pPr>
            <w:r w:rsidRPr="00067F06">
              <w:rPr>
                <w:rFonts w:ascii="Calibri" w:hAnsi="Calibri" w:cs="Calibri"/>
                <w:sz w:val="16"/>
                <w:szCs w:val="16"/>
                <w:u w:val="single"/>
                <w:lang w:eastAsia="es-SV"/>
              </w:rPr>
              <w:t>Especificación Técnica:</w:t>
            </w:r>
          </w:p>
          <w:p w14:paraId="430D50F4" w14:textId="77777777" w:rsidR="00067F06" w:rsidRPr="00067F06" w:rsidRDefault="00067F06" w:rsidP="00067F06">
            <w:pPr>
              <w:suppressAutoHyphens w:val="0"/>
              <w:rPr>
                <w:rFonts w:ascii="Calibri" w:hAnsi="Calibri" w:cs="Calibri"/>
                <w:sz w:val="16"/>
                <w:szCs w:val="16"/>
                <w:lang w:eastAsia="es-SV"/>
              </w:rPr>
            </w:pPr>
            <w:r w:rsidRPr="00067F06">
              <w:rPr>
                <w:rFonts w:ascii="Calibri" w:hAnsi="Calibri" w:cs="Calibri"/>
                <w:sz w:val="16"/>
                <w:szCs w:val="16"/>
                <w:lang w:eastAsia="es-SV"/>
              </w:rPr>
              <w:t>Largo de 1.5”</w:t>
            </w:r>
          </w:p>
          <w:p w14:paraId="45B20064" w14:textId="0130466F" w:rsidR="00D5329D" w:rsidRPr="00CE3780" w:rsidRDefault="00D5329D" w:rsidP="00067F06">
            <w:pPr>
              <w:suppressAutoHyphens w:val="0"/>
              <w:rPr>
                <w:rFonts w:asciiTheme="minorHAnsi" w:hAnsiTheme="minorHAnsi" w:cstheme="minorHAnsi"/>
                <w:b/>
                <w:bCs/>
                <w:sz w:val="20"/>
                <w:szCs w:val="20"/>
                <w:lang w:eastAsia="es-SV"/>
              </w:rPr>
            </w:pPr>
          </w:p>
        </w:tc>
      </w:tr>
      <w:tr w:rsidR="00D5329D" w:rsidRPr="00CE3780" w14:paraId="302400DE" w14:textId="77777777" w:rsidTr="00FE3EE8">
        <w:trPr>
          <w:trHeight w:val="609"/>
        </w:trPr>
        <w:tc>
          <w:tcPr>
            <w:tcW w:w="1559" w:type="dxa"/>
            <w:tcBorders>
              <w:top w:val="single" w:sz="4" w:space="0" w:color="auto"/>
              <w:left w:val="single" w:sz="4" w:space="0" w:color="auto"/>
              <w:bottom w:val="single" w:sz="4" w:space="0" w:color="auto"/>
              <w:right w:val="single" w:sz="4" w:space="0" w:color="000000"/>
            </w:tcBorders>
            <w:shd w:val="clear" w:color="FFFFCC" w:fill="FFFFFF"/>
            <w:vAlign w:val="center"/>
          </w:tcPr>
          <w:p w14:paraId="44BA84D1" w14:textId="5392AD59" w:rsidR="00D5329D" w:rsidRPr="00CE3780" w:rsidRDefault="005B702A" w:rsidP="00C4730C">
            <w:pPr>
              <w:suppressAutoHyphens w:val="0"/>
              <w:jc w:val="center"/>
              <w:rPr>
                <w:rFonts w:asciiTheme="minorHAnsi" w:hAnsiTheme="minorHAnsi" w:cstheme="minorHAnsi"/>
                <w:sz w:val="16"/>
                <w:szCs w:val="16"/>
                <w:lang w:eastAsia="es-SV"/>
              </w:rPr>
            </w:pPr>
            <w:r>
              <w:rPr>
                <w:rFonts w:asciiTheme="minorHAnsi" w:hAnsiTheme="minorHAnsi" w:cstheme="minorHAnsi"/>
                <w:sz w:val="16"/>
                <w:szCs w:val="16"/>
                <w:lang w:eastAsia="es-SV"/>
              </w:rPr>
              <w:t>9</w:t>
            </w:r>
          </w:p>
        </w:tc>
        <w:tc>
          <w:tcPr>
            <w:tcW w:w="5998" w:type="dxa"/>
            <w:tcBorders>
              <w:top w:val="single" w:sz="4" w:space="0" w:color="auto"/>
              <w:left w:val="single" w:sz="4" w:space="0" w:color="auto"/>
              <w:bottom w:val="single" w:sz="4" w:space="0" w:color="auto"/>
              <w:right w:val="single" w:sz="4" w:space="0" w:color="000000"/>
            </w:tcBorders>
            <w:shd w:val="clear" w:color="FFFFCC" w:fill="FFFFFF"/>
            <w:vAlign w:val="center"/>
          </w:tcPr>
          <w:p w14:paraId="4A5C1052" w14:textId="77777777" w:rsidR="00067F06" w:rsidRPr="00067F06" w:rsidRDefault="00067F06" w:rsidP="00067F06">
            <w:pPr>
              <w:widowControl w:val="0"/>
              <w:rPr>
                <w:rFonts w:ascii="Calibri" w:hAnsi="Calibri" w:cs="Calibri"/>
                <w:sz w:val="16"/>
                <w:szCs w:val="16"/>
                <w:lang w:eastAsia="es-SV"/>
              </w:rPr>
            </w:pPr>
            <w:r w:rsidRPr="00067F06">
              <w:rPr>
                <w:rFonts w:ascii="Calibri" w:hAnsi="Calibri" w:cs="Calibri"/>
                <w:sz w:val="16"/>
                <w:szCs w:val="16"/>
                <w:lang w:eastAsia="es-SV"/>
              </w:rPr>
              <w:t xml:space="preserve">MARCO UNIVERSAL PLASTICO 4" X 2" </w:t>
            </w:r>
          </w:p>
          <w:p w14:paraId="48EAE58B" w14:textId="77777777" w:rsidR="00067F06" w:rsidRPr="00067F06" w:rsidRDefault="00067F06" w:rsidP="00067F06">
            <w:pPr>
              <w:widowControl w:val="0"/>
              <w:rPr>
                <w:rFonts w:ascii="Calibri" w:hAnsi="Calibri" w:cs="Calibri"/>
                <w:sz w:val="16"/>
                <w:szCs w:val="16"/>
                <w:u w:val="single"/>
                <w:lang w:eastAsia="es-SV"/>
              </w:rPr>
            </w:pPr>
            <w:r w:rsidRPr="00067F06">
              <w:rPr>
                <w:rFonts w:ascii="Calibri" w:hAnsi="Calibri" w:cs="Calibri"/>
                <w:sz w:val="16"/>
                <w:szCs w:val="16"/>
                <w:u w:val="single"/>
                <w:lang w:eastAsia="es-SV"/>
              </w:rPr>
              <w:t xml:space="preserve">Especificación Técnica: </w:t>
            </w:r>
          </w:p>
          <w:p w14:paraId="7674D178" w14:textId="77777777" w:rsidR="00067F06" w:rsidRPr="00067F06" w:rsidRDefault="00067F06" w:rsidP="00067F06">
            <w:pPr>
              <w:suppressAutoHyphens w:val="0"/>
              <w:rPr>
                <w:rFonts w:ascii="Calibri" w:hAnsi="Calibri" w:cs="Calibri"/>
                <w:sz w:val="16"/>
                <w:szCs w:val="16"/>
                <w:lang w:eastAsia="es-SV"/>
              </w:rPr>
            </w:pPr>
            <w:r w:rsidRPr="00067F06">
              <w:rPr>
                <w:rFonts w:ascii="Calibri" w:hAnsi="Calibri" w:cs="Calibri"/>
                <w:sz w:val="16"/>
                <w:szCs w:val="16"/>
                <w:lang w:eastAsia="es-SV"/>
              </w:rPr>
              <w:t>Marco / Caja rectangular de tipo Universal.</w:t>
            </w:r>
          </w:p>
          <w:p w14:paraId="42862AC8" w14:textId="5DDA9AAB" w:rsidR="00D5329D" w:rsidRPr="00CE3780" w:rsidRDefault="00D5329D" w:rsidP="00067F06">
            <w:pPr>
              <w:suppressAutoHyphens w:val="0"/>
              <w:rPr>
                <w:rFonts w:asciiTheme="minorHAnsi" w:hAnsiTheme="minorHAnsi" w:cstheme="minorHAnsi"/>
                <w:b/>
                <w:bCs/>
                <w:sz w:val="20"/>
                <w:szCs w:val="20"/>
                <w:lang w:val="es-419" w:eastAsia="es-SV"/>
              </w:rPr>
            </w:pPr>
          </w:p>
        </w:tc>
      </w:tr>
      <w:tr w:rsidR="00D5329D" w:rsidRPr="00CE3780" w14:paraId="70C02321" w14:textId="77777777" w:rsidTr="00FE3EE8">
        <w:trPr>
          <w:trHeight w:val="609"/>
        </w:trPr>
        <w:tc>
          <w:tcPr>
            <w:tcW w:w="1559" w:type="dxa"/>
            <w:tcBorders>
              <w:top w:val="single" w:sz="4" w:space="0" w:color="auto"/>
              <w:left w:val="single" w:sz="4" w:space="0" w:color="auto"/>
              <w:bottom w:val="single" w:sz="4" w:space="0" w:color="auto"/>
              <w:right w:val="single" w:sz="4" w:space="0" w:color="000000"/>
            </w:tcBorders>
            <w:shd w:val="clear" w:color="FFFFCC" w:fill="FFFFFF"/>
            <w:vAlign w:val="center"/>
          </w:tcPr>
          <w:p w14:paraId="6F77C507" w14:textId="54377086" w:rsidR="00D5329D" w:rsidRPr="00CE3780" w:rsidRDefault="005B702A" w:rsidP="00C4730C">
            <w:pPr>
              <w:suppressAutoHyphens w:val="0"/>
              <w:jc w:val="center"/>
              <w:rPr>
                <w:rFonts w:asciiTheme="minorHAnsi" w:hAnsiTheme="minorHAnsi" w:cstheme="minorHAnsi"/>
                <w:sz w:val="16"/>
                <w:szCs w:val="16"/>
                <w:lang w:eastAsia="es-SV"/>
              </w:rPr>
            </w:pPr>
            <w:r>
              <w:rPr>
                <w:rFonts w:asciiTheme="minorHAnsi" w:hAnsiTheme="minorHAnsi" w:cstheme="minorHAnsi"/>
                <w:sz w:val="16"/>
                <w:szCs w:val="16"/>
                <w:lang w:eastAsia="es-SV"/>
              </w:rPr>
              <w:t>10</w:t>
            </w:r>
          </w:p>
        </w:tc>
        <w:tc>
          <w:tcPr>
            <w:tcW w:w="5998" w:type="dxa"/>
            <w:tcBorders>
              <w:top w:val="single" w:sz="4" w:space="0" w:color="auto"/>
              <w:left w:val="single" w:sz="4" w:space="0" w:color="auto"/>
              <w:bottom w:val="single" w:sz="4" w:space="0" w:color="auto"/>
              <w:right w:val="single" w:sz="4" w:space="0" w:color="000000"/>
            </w:tcBorders>
            <w:shd w:val="clear" w:color="FFFFCC" w:fill="FFFFFF"/>
            <w:vAlign w:val="center"/>
          </w:tcPr>
          <w:p w14:paraId="36BB23A1" w14:textId="77777777" w:rsidR="00067F06" w:rsidRPr="00067F06" w:rsidRDefault="00067F06" w:rsidP="00067F06">
            <w:pPr>
              <w:widowControl w:val="0"/>
              <w:rPr>
                <w:rFonts w:ascii="Calibri" w:hAnsi="Calibri" w:cs="Calibri"/>
                <w:sz w:val="16"/>
                <w:szCs w:val="16"/>
                <w:lang w:eastAsia="es-SV"/>
              </w:rPr>
            </w:pPr>
            <w:r w:rsidRPr="00067F06">
              <w:rPr>
                <w:rFonts w:ascii="Calibri" w:hAnsi="Calibri" w:cs="Calibri"/>
                <w:sz w:val="16"/>
                <w:szCs w:val="16"/>
                <w:lang w:eastAsia="es-SV"/>
              </w:rPr>
              <w:t>PLACA SENCILLA RJ 45</w:t>
            </w:r>
          </w:p>
          <w:p w14:paraId="4452A0FE" w14:textId="77777777" w:rsidR="00067F06" w:rsidRPr="00067F06" w:rsidRDefault="00067F06" w:rsidP="00067F06">
            <w:pPr>
              <w:widowControl w:val="0"/>
              <w:rPr>
                <w:rFonts w:ascii="Calibri" w:hAnsi="Calibri" w:cs="Calibri"/>
                <w:sz w:val="16"/>
                <w:szCs w:val="16"/>
                <w:u w:val="single"/>
                <w:lang w:eastAsia="es-SV"/>
              </w:rPr>
            </w:pPr>
            <w:r w:rsidRPr="00067F06">
              <w:rPr>
                <w:rFonts w:ascii="Calibri" w:hAnsi="Calibri" w:cs="Calibri"/>
                <w:sz w:val="16"/>
                <w:szCs w:val="16"/>
                <w:u w:val="single"/>
                <w:lang w:eastAsia="es-SV"/>
              </w:rPr>
              <w:t xml:space="preserve">Especificación Técnica: </w:t>
            </w:r>
          </w:p>
          <w:p w14:paraId="30F71162" w14:textId="77777777" w:rsidR="00067F06" w:rsidRPr="00067F06" w:rsidRDefault="00067F06" w:rsidP="00067F06">
            <w:pPr>
              <w:suppressAutoHyphens w:val="0"/>
              <w:rPr>
                <w:rFonts w:ascii="Calibri" w:hAnsi="Calibri" w:cs="Calibri"/>
                <w:sz w:val="16"/>
                <w:szCs w:val="16"/>
                <w:lang w:eastAsia="es-SV"/>
              </w:rPr>
            </w:pPr>
            <w:r w:rsidRPr="00067F06">
              <w:rPr>
                <w:rFonts w:ascii="Calibri" w:hAnsi="Calibri" w:cs="Calibri"/>
                <w:sz w:val="16"/>
                <w:szCs w:val="16"/>
                <w:lang w:eastAsia="es-SV"/>
              </w:rPr>
              <w:t>Color blanco en bolsa sellada, placa sencilla con chasis.</w:t>
            </w:r>
          </w:p>
          <w:p w14:paraId="60CE9893" w14:textId="1A479FC1" w:rsidR="00D5329D" w:rsidRPr="00CE3780" w:rsidRDefault="00D5329D" w:rsidP="00067F06">
            <w:pPr>
              <w:suppressAutoHyphens w:val="0"/>
              <w:rPr>
                <w:rFonts w:asciiTheme="minorHAnsi" w:hAnsiTheme="minorHAnsi" w:cstheme="minorHAnsi"/>
                <w:b/>
                <w:bCs/>
                <w:sz w:val="20"/>
                <w:szCs w:val="20"/>
                <w:lang w:eastAsia="es-SV"/>
              </w:rPr>
            </w:pPr>
          </w:p>
        </w:tc>
      </w:tr>
      <w:tr w:rsidR="00D5329D" w:rsidRPr="00CE3780" w14:paraId="1333FB76" w14:textId="77777777" w:rsidTr="00FE3EE8">
        <w:trPr>
          <w:trHeight w:val="609"/>
        </w:trPr>
        <w:tc>
          <w:tcPr>
            <w:tcW w:w="1559" w:type="dxa"/>
            <w:tcBorders>
              <w:top w:val="single" w:sz="4" w:space="0" w:color="auto"/>
              <w:left w:val="single" w:sz="4" w:space="0" w:color="auto"/>
              <w:bottom w:val="single" w:sz="4" w:space="0" w:color="auto"/>
              <w:right w:val="single" w:sz="4" w:space="0" w:color="000000"/>
            </w:tcBorders>
            <w:shd w:val="clear" w:color="FFFFCC" w:fill="FFFFFF"/>
            <w:vAlign w:val="center"/>
          </w:tcPr>
          <w:p w14:paraId="071F4452" w14:textId="7665C8B3" w:rsidR="00D5329D" w:rsidRPr="00CE3780" w:rsidRDefault="005B702A" w:rsidP="00C4730C">
            <w:pPr>
              <w:suppressAutoHyphens w:val="0"/>
              <w:jc w:val="center"/>
              <w:rPr>
                <w:rFonts w:asciiTheme="minorHAnsi" w:hAnsiTheme="minorHAnsi" w:cstheme="minorHAnsi"/>
                <w:sz w:val="16"/>
                <w:szCs w:val="16"/>
                <w:lang w:eastAsia="es-SV"/>
              </w:rPr>
            </w:pPr>
            <w:r>
              <w:rPr>
                <w:rFonts w:asciiTheme="minorHAnsi" w:hAnsiTheme="minorHAnsi" w:cstheme="minorHAnsi"/>
                <w:sz w:val="16"/>
                <w:szCs w:val="16"/>
                <w:lang w:eastAsia="es-SV"/>
              </w:rPr>
              <w:t>11</w:t>
            </w:r>
          </w:p>
        </w:tc>
        <w:tc>
          <w:tcPr>
            <w:tcW w:w="5998" w:type="dxa"/>
            <w:tcBorders>
              <w:top w:val="single" w:sz="4" w:space="0" w:color="auto"/>
              <w:left w:val="single" w:sz="4" w:space="0" w:color="auto"/>
              <w:bottom w:val="single" w:sz="4" w:space="0" w:color="auto"/>
              <w:right w:val="single" w:sz="4" w:space="0" w:color="000000"/>
            </w:tcBorders>
            <w:shd w:val="clear" w:color="FFFFCC" w:fill="FFFFFF"/>
            <w:vAlign w:val="center"/>
          </w:tcPr>
          <w:p w14:paraId="176D63B2" w14:textId="77777777" w:rsidR="00067F06" w:rsidRPr="00067F06" w:rsidRDefault="00067F06" w:rsidP="00067F06">
            <w:pPr>
              <w:widowControl w:val="0"/>
              <w:rPr>
                <w:rFonts w:ascii="Calibri" w:hAnsi="Calibri" w:cs="Calibri"/>
                <w:sz w:val="16"/>
                <w:szCs w:val="16"/>
                <w:lang w:eastAsia="es-SV"/>
              </w:rPr>
            </w:pPr>
            <w:r w:rsidRPr="00067F06">
              <w:rPr>
                <w:rFonts w:ascii="Calibri" w:hAnsi="Calibri" w:cs="Calibri"/>
                <w:sz w:val="16"/>
                <w:szCs w:val="16"/>
                <w:lang w:eastAsia="es-SV"/>
              </w:rPr>
              <w:t>PATCH CORD DE 3 PIES, CAT. 6A, COLOR AZUL</w:t>
            </w:r>
          </w:p>
          <w:p w14:paraId="5A966826" w14:textId="77777777" w:rsidR="00067F06" w:rsidRPr="00067F06" w:rsidRDefault="00067F06" w:rsidP="00067F06">
            <w:pPr>
              <w:widowControl w:val="0"/>
              <w:rPr>
                <w:rFonts w:ascii="Calibri" w:hAnsi="Calibri" w:cs="Calibri"/>
                <w:sz w:val="16"/>
                <w:szCs w:val="16"/>
                <w:u w:val="single"/>
                <w:lang w:eastAsia="es-SV"/>
              </w:rPr>
            </w:pPr>
            <w:r w:rsidRPr="00067F06">
              <w:rPr>
                <w:rFonts w:ascii="Calibri" w:hAnsi="Calibri" w:cs="Calibri"/>
                <w:sz w:val="16"/>
                <w:szCs w:val="16"/>
                <w:u w:val="single"/>
                <w:lang w:eastAsia="es-SV"/>
              </w:rPr>
              <w:t xml:space="preserve">Especificación Técnica: </w:t>
            </w:r>
          </w:p>
          <w:p w14:paraId="57265464" w14:textId="77777777" w:rsidR="00067F06" w:rsidRPr="00067F06" w:rsidRDefault="00067F06" w:rsidP="00067F06">
            <w:pPr>
              <w:widowControl w:val="0"/>
              <w:tabs>
                <w:tab w:val="left" w:pos="720"/>
              </w:tabs>
              <w:rPr>
                <w:rFonts w:ascii="Calibri" w:hAnsi="Calibri" w:cs="Calibri"/>
                <w:color w:val="000000"/>
                <w:sz w:val="16"/>
                <w:szCs w:val="16"/>
                <w:lang w:val="es-ES" w:eastAsia="es-SV"/>
              </w:rPr>
            </w:pPr>
            <w:r w:rsidRPr="00067F06">
              <w:rPr>
                <w:rFonts w:ascii="Calibri" w:hAnsi="Calibri" w:cs="Calibri"/>
                <w:color w:val="000000"/>
                <w:sz w:val="16"/>
                <w:szCs w:val="16"/>
                <w:lang w:val="es-ES" w:eastAsia="es-SV"/>
              </w:rPr>
              <w:t>Debe cumplir con la norma ANSI/TIA-568-C.2,</w:t>
            </w:r>
          </w:p>
          <w:p w14:paraId="558CBCCE" w14:textId="52B84985" w:rsidR="00D5329D" w:rsidRPr="00CE3780" w:rsidRDefault="00D5329D" w:rsidP="00067F06">
            <w:pPr>
              <w:suppressAutoHyphens w:val="0"/>
              <w:rPr>
                <w:rFonts w:asciiTheme="minorHAnsi" w:hAnsiTheme="minorHAnsi" w:cstheme="minorHAnsi"/>
                <w:b/>
                <w:bCs/>
                <w:sz w:val="20"/>
                <w:szCs w:val="20"/>
                <w:lang w:eastAsia="es-SV"/>
              </w:rPr>
            </w:pPr>
          </w:p>
        </w:tc>
      </w:tr>
      <w:tr w:rsidR="00D5329D" w:rsidRPr="00CE3780" w14:paraId="29672FAD" w14:textId="77777777" w:rsidTr="00FE3EE8">
        <w:trPr>
          <w:trHeight w:val="609"/>
        </w:trPr>
        <w:tc>
          <w:tcPr>
            <w:tcW w:w="1559" w:type="dxa"/>
            <w:tcBorders>
              <w:top w:val="single" w:sz="4" w:space="0" w:color="auto"/>
              <w:left w:val="single" w:sz="4" w:space="0" w:color="auto"/>
              <w:bottom w:val="single" w:sz="4" w:space="0" w:color="auto"/>
              <w:right w:val="single" w:sz="4" w:space="0" w:color="000000"/>
            </w:tcBorders>
            <w:shd w:val="clear" w:color="FFFFCC" w:fill="FFFFFF"/>
            <w:vAlign w:val="center"/>
          </w:tcPr>
          <w:p w14:paraId="3AC4F20A" w14:textId="35DB87E3" w:rsidR="00D5329D" w:rsidRPr="00CE3780" w:rsidRDefault="005B702A" w:rsidP="00C4730C">
            <w:pPr>
              <w:suppressAutoHyphens w:val="0"/>
              <w:jc w:val="center"/>
              <w:rPr>
                <w:rFonts w:asciiTheme="minorHAnsi" w:hAnsiTheme="minorHAnsi" w:cstheme="minorHAnsi"/>
                <w:sz w:val="16"/>
                <w:szCs w:val="16"/>
                <w:lang w:eastAsia="es-SV"/>
              </w:rPr>
            </w:pPr>
            <w:r>
              <w:rPr>
                <w:rFonts w:asciiTheme="minorHAnsi" w:hAnsiTheme="minorHAnsi" w:cstheme="minorHAnsi"/>
                <w:sz w:val="16"/>
                <w:szCs w:val="16"/>
                <w:lang w:eastAsia="es-SV"/>
              </w:rPr>
              <w:t>12</w:t>
            </w:r>
          </w:p>
        </w:tc>
        <w:tc>
          <w:tcPr>
            <w:tcW w:w="5998" w:type="dxa"/>
            <w:tcBorders>
              <w:top w:val="single" w:sz="4" w:space="0" w:color="auto"/>
              <w:left w:val="single" w:sz="4" w:space="0" w:color="auto"/>
              <w:bottom w:val="single" w:sz="4" w:space="0" w:color="auto"/>
              <w:right w:val="single" w:sz="4" w:space="0" w:color="000000"/>
            </w:tcBorders>
            <w:shd w:val="clear" w:color="FFFFCC" w:fill="FFFFFF"/>
            <w:vAlign w:val="center"/>
          </w:tcPr>
          <w:p w14:paraId="741CF34C" w14:textId="77777777" w:rsidR="00067F06" w:rsidRPr="00067F06" w:rsidRDefault="00067F06" w:rsidP="00067F06">
            <w:pPr>
              <w:widowControl w:val="0"/>
              <w:rPr>
                <w:rFonts w:ascii="Calibri" w:hAnsi="Calibri" w:cs="Calibri"/>
                <w:sz w:val="16"/>
                <w:szCs w:val="16"/>
                <w:lang w:eastAsia="es-SV"/>
              </w:rPr>
            </w:pPr>
            <w:r w:rsidRPr="00067F06">
              <w:rPr>
                <w:rFonts w:ascii="Calibri" w:hAnsi="Calibri" w:cs="Calibri"/>
                <w:sz w:val="16"/>
                <w:szCs w:val="16"/>
                <w:lang w:eastAsia="es-SV"/>
              </w:rPr>
              <w:t xml:space="preserve">PATCH CORD DE 7 PIES, CAT. 6A, COLOR AZUL </w:t>
            </w:r>
          </w:p>
          <w:p w14:paraId="15AEB275" w14:textId="77777777" w:rsidR="00067F06" w:rsidRPr="00067F06" w:rsidRDefault="00067F06" w:rsidP="00067F06">
            <w:pPr>
              <w:widowControl w:val="0"/>
              <w:rPr>
                <w:rFonts w:ascii="Calibri" w:hAnsi="Calibri" w:cs="Calibri"/>
                <w:sz w:val="16"/>
                <w:szCs w:val="16"/>
                <w:u w:val="single"/>
                <w:lang w:eastAsia="es-SV"/>
              </w:rPr>
            </w:pPr>
            <w:r w:rsidRPr="00067F06">
              <w:rPr>
                <w:rFonts w:ascii="Calibri" w:hAnsi="Calibri" w:cs="Calibri"/>
                <w:sz w:val="16"/>
                <w:szCs w:val="16"/>
                <w:u w:val="single"/>
                <w:lang w:eastAsia="es-SV"/>
              </w:rPr>
              <w:t xml:space="preserve">Especificación Técnica: </w:t>
            </w:r>
          </w:p>
          <w:p w14:paraId="6A00F21E" w14:textId="77777777" w:rsidR="00067F06" w:rsidRPr="00067F06" w:rsidRDefault="00067F06" w:rsidP="00067F06">
            <w:pPr>
              <w:widowControl w:val="0"/>
              <w:tabs>
                <w:tab w:val="left" w:pos="720"/>
              </w:tabs>
              <w:rPr>
                <w:rFonts w:ascii="Calibri" w:hAnsi="Calibri" w:cs="Calibri"/>
                <w:color w:val="000000"/>
                <w:sz w:val="16"/>
                <w:szCs w:val="16"/>
                <w:lang w:val="es-ES" w:eastAsia="es-SV"/>
              </w:rPr>
            </w:pPr>
            <w:r w:rsidRPr="00067F06">
              <w:rPr>
                <w:rFonts w:ascii="Calibri" w:hAnsi="Calibri" w:cs="Calibri"/>
                <w:color w:val="000000"/>
                <w:sz w:val="16"/>
                <w:szCs w:val="16"/>
                <w:lang w:val="es-ES" w:eastAsia="es-SV"/>
              </w:rPr>
              <w:t>Debe cumplir con la norma ANSI/TIA-568-C.2,</w:t>
            </w:r>
          </w:p>
          <w:p w14:paraId="41554AE8" w14:textId="79A0AB10" w:rsidR="00067F06" w:rsidRPr="00067F06" w:rsidRDefault="00067F06" w:rsidP="00067F06">
            <w:pPr>
              <w:widowControl w:val="0"/>
              <w:tabs>
                <w:tab w:val="left" w:pos="720"/>
              </w:tabs>
              <w:rPr>
                <w:rFonts w:ascii="Calibri" w:hAnsi="Calibri" w:cs="Calibri"/>
                <w:b/>
                <w:bCs/>
                <w:color w:val="000000"/>
                <w:sz w:val="16"/>
                <w:szCs w:val="16"/>
                <w:lang w:val="es-ES" w:eastAsia="es-SV"/>
              </w:rPr>
            </w:pPr>
          </w:p>
          <w:p w14:paraId="3086408D" w14:textId="1CC70D3D" w:rsidR="00D5329D" w:rsidRPr="00CE3780" w:rsidRDefault="00D5329D" w:rsidP="00FE3EE8">
            <w:pPr>
              <w:suppressAutoHyphens w:val="0"/>
              <w:rPr>
                <w:rFonts w:asciiTheme="minorHAnsi" w:hAnsiTheme="minorHAnsi" w:cstheme="minorHAnsi"/>
                <w:b/>
                <w:bCs/>
                <w:sz w:val="20"/>
                <w:szCs w:val="20"/>
                <w:lang w:eastAsia="es-SV"/>
              </w:rPr>
            </w:pPr>
          </w:p>
        </w:tc>
      </w:tr>
      <w:tr w:rsidR="00D5329D" w:rsidRPr="00CE3780" w14:paraId="27BEF2CD" w14:textId="77777777" w:rsidTr="00FE3EE8">
        <w:trPr>
          <w:trHeight w:val="609"/>
        </w:trPr>
        <w:tc>
          <w:tcPr>
            <w:tcW w:w="1559" w:type="dxa"/>
            <w:tcBorders>
              <w:top w:val="single" w:sz="4" w:space="0" w:color="auto"/>
              <w:left w:val="single" w:sz="4" w:space="0" w:color="auto"/>
              <w:bottom w:val="single" w:sz="4" w:space="0" w:color="auto"/>
              <w:right w:val="single" w:sz="4" w:space="0" w:color="000000"/>
            </w:tcBorders>
            <w:shd w:val="clear" w:color="FFFFCC" w:fill="FFFFFF"/>
            <w:vAlign w:val="center"/>
          </w:tcPr>
          <w:p w14:paraId="4436442B" w14:textId="5871002C" w:rsidR="00D5329D" w:rsidRPr="00CE3780" w:rsidRDefault="005B702A" w:rsidP="00C4730C">
            <w:pPr>
              <w:suppressAutoHyphens w:val="0"/>
              <w:jc w:val="center"/>
              <w:rPr>
                <w:rFonts w:asciiTheme="minorHAnsi" w:hAnsiTheme="minorHAnsi" w:cstheme="minorHAnsi"/>
                <w:sz w:val="16"/>
                <w:szCs w:val="16"/>
                <w:lang w:eastAsia="es-SV"/>
              </w:rPr>
            </w:pPr>
            <w:r>
              <w:rPr>
                <w:rFonts w:asciiTheme="minorHAnsi" w:hAnsiTheme="minorHAnsi" w:cstheme="minorHAnsi"/>
                <w:sz w:val="16"/>
                <w:szCs w:val="16"/>
                <w:lang w:eastAsia="es-SV"/>
              </w:rPr>
              <w:t>13</w:t>
            </w:r>
          </w:p>
        </w:tc>
        <w:tc>
          <w:tcPr>
            <w:tcW w:w="5998" w:type="dxa"/>
            <w:tcBorders>
              <w:top w:val="single" w:sz="4" w:space="0" w:color="auto"/>
              <w:left w:val="single" w:sz="4" w:space="0" w:color="auto"/>
              <w:bottom w:val="single" w:sz="4" w:space="0" w:color="auto"/>
              <w:right w:val="single" w:sz="4" w:space="0" w:color="000000"/>
            </w:tcBorders>
            <w:shd w:val="clear" w:color="FFFFCC" w:fill="FFFFFF"/>
            <w:vAlign w:val="center"/>
          </w:tcPr>
          <w:p w14:paraId="1BB5126D" w14:textId="77777777" w:rsidR="00067F06" w:rsidRPr="00067F06" w:rsidRDefault="00067F06" w:rsidP="00067F06">
            <w:pPr>
              <w:widowControl w:val="0"/>
              <w:rPr>
                <w:rFonts w:ascii="Calibri" w:hAnsi="Calibri" w:cs="Calibri"/>
                <w:b/>
                <w:bCs/>
                <w:color w:val="000000"/>
                <w:sz w:val="16"/>
                <w:szCs w:val="16"/>
                <w:lang w:eastAsia="es-SV"/>
              </w:rPr>
            </w:pPr>
            <w:r w:rsidRPr="00067F06">
              <w:rPr>
                <w:rFonts w:ascii="Calibri" w:hAnsi="Calibri" w:cs="Calibri"/>
                <w:b/>
                <w:bCs/>
                <w:color w:val="000000"/>
                <w:sz w:val="16"/>
                <w:szCs w:val="16"/>
                <w:lang w:eastAsia="es-SV"/>
              </w:rPr>
              <w:t>MINICANALETA PVC DE 40 X 22 MILIMETROS</w:t>
            </w:r>
          </w:p>
          <w:p w14:paraId="0C90A1C3" w14:textId="77777777" w:rsidR="00067F06" w:rsidRPr="00067F06" w:rsidRDefault="00067F06" w:rsidP="00067F06">
            <w:pPr>
              <w:widowControl w:val="0"/>
              <w:rPr>
                <w:rFonts w:ascii="Calibri" w:hAnsi="Calibri" w:cs="Calibri"/>
                <w:b/>
                <w:bCs/>
                <w:color w:val="000000"/>
                <w:sz w:val="16"/>
                <w:szCs w:val="16"/>
                <w:u w:val="single"/>
                <w:lang w:eastAsia="es-SV"/>
              </w:rPr>
            </w:pPr>
            <w:r w:rsidRPr="00067F06">
              <w:rPr>
                <w:rFonts w:ascii="Calibri" w:hAnsi="Calibri" w:cs="Calibri"/>
                <w:b/>
                <w:bCs/>
                <w:color w:val="000000"/>
                <w:sz w:val="16"/>
                <w:szCs w:val="16"/>
                <w:u w:val="single"/>
                <w:lang w:eastAsia="es-SV"/>
              </w:rPr>
              <w:t xml:space="preserve">Especificación Técnica: </w:t>
            </w:r>
          </w:p>
          <w:p w14:paraId="70E1F69E" w14:textId="03E0EF83" w:rsidR="00D5329D" w:rsidRPr="00C30028" w:rsidRDefault="00067F06" w:rsidP="00067F06">
            <w:pPr>
              <w:suppressAutoHyphens w:val="0"/>
              <w:rPr>
                <w:rFonts w:ascii="Calibri" w:hAnsi="Calibri" w:cs="Calibri"/>
                <w:color w:val="000000"/>
                <w:sz w:val="16"/>
                <w:szCs w:val="16"/>
                <w:lang w:eastAsia="es-SV"/>
              </w:rPr>
            </w:pPr>
            <w:r w:rsidRPr="00067F06">
              <w:rPr>
                <w:rFonts w:ascii="Calibri" w:hAnsi="Calibri" w:cs="Calibri"/>
                <w:color w:val="000000"/>
                <w:sz w:val="16"/>
                <w:szCs w:val="16"/>
                <w:lang w:eastAsia="es-SV"/>
              </w:rPr>
              <w:t>Con adhesivo x 2 metros.</w:t>
            </w:r>
          </w:p>
        </w:tc>
      </w:tr>
      <w:tr w:rsidR="00D5329D" w:rsidRPr="00CE3780" w14:paraId="5632488B" w14:textId="77777777" w:rsidTr="00FE3EE8">
        <w:trPr>
          <w:trHeight w:val="609"/>
        </w:trPr>
        <w:tc>
          <w:tcPr>
            <w:tcW w:w="1559" w:type="dxa"/>
            <w:tcBorders>
              <w:top w:val="single" w:sz="4" w:space="0" w:color="auto"/>
              <w:left w:val="single" w:sz="4" w:space="0" w:color="auto"/>
              <w:bottom w:val="single" w:sz="4" w:space="0" w:color="auto"/>
              <w:right w:val="single" w:sz="4" w:space="0" w:color="000000"/>
            </w:tcBorders>
            <w:shd w:val="clear" w:color="FFFFCC" w:fill="FFFFFF"/>
            <w:vAlign w:val="center"/>
          </w:tcPr>
          <w:p w14:paraId="623B127E" w14:textId="35B50F8B" w:rsidR="00D5329D" w:rsidRPr="00CE3780" w:rsidRDefault="005B702A" w:rsidP="00C4730C">
            <w:pPr>
              <w:suppressAutoHyphens w:val="0"/>
              <w:jc w:val="center"/>
              <w:rPr>
                <w:rFonts w:asciiTheme="minorHAnsi" w:hAnsiTheme="minorHAnsi" w:cstheme="minorHAnsi"/>
                <w:sz w:val="16"/>
                <w:szCs w:val="16"/>
                <w:lang w:eastAsia="es-SV"/>
              </w:rPr>
            </w:pPr>
            <w:r>
              <w:rPr>
                <w:rFonts w:asciiTheme="minorHAnsi" w:hAnsiTheme="minorHAnsi" w:cstheme="minorHAnsi"/>
                <w:sz w:val="16"/>
                <w:szCs w:val="16"/>
                <w:lang w:eastAsia="es-SV"/>
              </w:rPr>
              <w:lastRenderedPageBreak/>
              <w:t>14</w:t>
            </w:r>
          </w:p>
        </w:tc>
        <w:tc>
          <w:tcPr>
            <w:tcW w:w="5998" w:type="dxa"/>
            <w:tcBorders>
              <w:top w:val="single" w:sz="4" w:space="0" w:color="auto"/>
              <w:left w:val="single" w:sz="4" w:space="0" w:color="auto"/>
              <w:bottom w:val="single" w:sz="4" w:space="0" w:color="auto"/>
              <w:right w:val="single" w:sz="4" w:space="0" w:color="000000"/>
            </w:tcBorders>
            <w:shd w:val="clear" w:color="FFFFCC" w:fill="FFFFFF"/>
            <w:vAlign w:val="center"/>
          </w:tcPr>
          <w:p w14:paraId="6DBFD3B0" w14:textId="77777777" w:rsidR="00067F06" w:rsidRPr="00067F06" w:rsidRDefault="00067F06" w:rsidP="00067F06">
            <w:pPr>
              <w:widowControl w:val="0"/>
              <w:rPr>
                <w:rFonts w:ascii="Calibri" w:hAnsi="Calibri" w:cs="Calibri"/>
                <w:color w:val="000000"/>
                <w:sz w:val="16"/>
                <w:szCs w:val="16"/>
                <w:lang w:eastAsia="es-SV"/>
              </w:rPr>
            </w:pPr>
            <w:r w:rsidRPr="00067F06">
              <w:rPr>
                <w:rFonts w:ascii="Calibri" w:hAnsi="Calibri" w:cs="Calibri"/>
                <w:color w:val="000000"/>
                <w:sz w:val="16"/>
                <w:szCs w:val="16"/>
                <w:lang w:eastAsia="es-SV"/>
              </w:rPr>
              <w:t>CANALETA PLASTICAS DE 105 x 65 MILIMETROS, 2 MT</w:t>
            </w:r>
          </w:p>
          <w:p w14:paraId="73290ABC" w14:textId="77777777" w:rsidR="00067F06" w:rsidRPr="00067F06" w:rsidRDefault="00067F06" w:rsidP="00067F06">
            <w:pPr>
              <w:widowControl w:val="0"/>
              <w:rPr>
                <w:rFonts w:ascii="Calibri" w:hAnsi="Calibri" w:cs="Calibri"/>
                <w:color w:val="000000"/>
                <w:sz w:val="16"/>
                <w:szCs w:val="16"/>
                <w:u w:val="single"/>
                <w:lang w:eastAsia="es-SV"/>
              </w:rPr>
            </w:pPr>
            <w:r w:rsidRPr="00067F06">
              <w:rPr>
                <w:rFonts w:ascii="Calibri" w:hAnsi="Calibri" w:cs="Calibri"/>
                <w:color w:val="000000"/>
                <w:sz w:val="16"/>
                <w:szCs w:val="16"/>
                <w:u w:val="single"/>
                <w:lang w:eastAsia="es-SV"/>
              </w:rPr>
              <w:t xml:space="preserve">Especificación Técnica: </w:t>
            </w:r>
          </w:p>
          <w:p w14:paraId="088DBB9F" w14:textId="77777777" w:rsidR="00067F06" w:rsidRPr="00067F06" w:rsidRDefault="00067F06" w:rsidP="00067F06">
            <w:pPr>
              <w:suppressAutoHyphens w:val="0"/>
              <w:rPr>
                <w:rFonts w:ascii="Calibri" w:hAnsi="Calibri" w:cs="Calibri"/>
                <w:color w:val="000000"/>
                <w:sz w:val="16"/>
                <w:szCs w:val="16"/>
                <w:lang w:eastAsia="es-SV"/>
              </w:rPr>
            </w:pPr>
            <w:r w:rsidRPr="00067F06">
              <w:rPr>
                <w:rFonts w:ascii="Calibri" w:hAnsi="Calibri" w:cs="Calibri"/>
                <w:color w:val="000000"/>
                <w:sz w:val="16"/>
                <w:szCs w:val="16"/>
                <w:lang w:eastAsia="es-SV"/>
              </w:rPr>
              <w:t>Debe incluir tapadera.</w:t>
            </w:r>
          </w:p>
          <w:p w14:paraId="0F41464A" w14:textId="6E3026B6" w:rsidR="00D5329D" w:rsidRPr="00CE3780" w:rsidRDefault="00D5329D" w:rsidP="00067F06">
            <w:pPr>
              <w:suppressAutoHyphens w:val="0"/>
              <w:rPr>
                <w:rFonts w:asciiTheme="minorHAnsi" w:hAnsiTheme="minorHAnsi" w:cstheme="minorHAnsi"/>
                <w:b/>
                <w:bCs/>
                <w:sz w:val="20"/>
                <w:szCs w:val="20"/>
                <w:lang w:eastAsia="es-SV"/>
              </w:rPr>
            </w:pPr>
          </w:p>
        </w:tc>
      </w:tr>
      <w:tr w:rsidR="00D5329D" w:rsidRPr="00CE3780" w14:paraId="4C0E25F8" w14:textId="77777777" w:rsidTr="00FE3EE8">
        <w:trPr>
          <w:trHeight w:val="609"/>
        </w:trPr>
        <w:tc>
          <w:tcPr>
            <w:tcW w:w="1559" w:type="dxa"/>
            <w:tcBorders>
              <w:top w:val="single" w:sz="4" w:space="0" w:color="auto"/>
              <w:left w:val="single" w:sz="4" w:space="0" w:color="auto"/>
              <w:bottom w:val="single" w:sz="4" w:space="0" w:color="auto"/>
              <w:right w:val="single" w:sz="4" w:space="0" w:color="000000"/>
            </w:tcBorders>
            <w:shd w:val="clear" w:color="FFFFCC" w:fill="FFFFFF"/>
            <w:vAlign w:val="center"/>
          </w:tcPr>
          <w:p w14:paraId="4D67E132" w14:textId="7E2C4B80" w:rsidR="00D5329D" w:rsidRPr="00CE3780" w:rsidRDefault="005B702A" w:rsidP="00C4730C">
            <w:pPr>
              <w:suppressAutoHyphens w:val="0"/>
              <w:jc w:val="center"/>
              <w:rPr>
                <w:rFonts w:asciiTheme="minorHAnsi" w:hAnsiTheme="minorHAnsi" w:cstheme="minorHAnsi"/>
                <w:sz w:val="16"/>
                <w:szCs w:val="16"/>
                <w:lang w:eastAsia="es-SV"/>
              </w:rPr>
            </w:pPr>
            <w:r>
              <w:rPr>
                <w:rFonts w:asciiTheme="minorHAnsi" w:hAnsiTheme="minorHAnsi" w:cstheme="minorHAnsi"/>
                <w:sz w:val="16"/>
                <w:szCs w:val="16"/>
                <w:lang w:eastAsia="es-SV"/>
              </w:rPr>
              <w:t>15</w:t>
            </w:r>
          </w:p>
        </w:tc>
        <w:tc>
          <w:tcPr>
            <w:tcW w:w="5998" w:type="dxa"/>
            <w:tcBorders>
              <w:top w:val="single" w:sz="4" w:space="0" w:color="auto"/>
              <w:left w:val="single" w:sz="4" w:space="0" w:color="auto"/>
              <w:bottom w:val="single" w:sz="4" w:space="0" w:color="auto"/>
              <w:right w:val="single" w:sz="4" w:space="0" w:color="000000"/>
            </w:tcBorders>
            <w:shd w:val="clear" w:color="FFFFCC" w:fill="FFFFFF"/>
            <w:vAlign w:val="center"/>
          </w:tcPr>
          <w:p w14:paraId="3DDC7FB6" w14:textId="77777777" w:rsidR="00067F06" w:rsidRPr="00067F06" w:rsidRDefault="00067F06" w:rsidP="00067F06">
            <w:pPr>
              <w:widowControl w:val="0"/>
              <w:rPr>
                <w:rFonts w:ascii="Calibri" w:hAnsi="Calibri" w:cs="Calibri"/>
                <w:color w:val="000000"/>
                <w:sz w:val="16"/>
                <w:szCs w:val="16"/>
                <w:lang w:eastAsia="es-SV"/>
              </w:rPr>
            </w:pPr>
            <w:r w:rsidRPr="00067F06">
              <w:rPr>
                <w:rFonts w:ascii="Calibri" w:hAnsi="Calibri" w:cs="Calibri"/>
                <w:color w:val="000000"/>
                <w:sz w:val="16"/>
                <w:szCs w:val="16"/>
                <w:lang w:eastAsia="es-SV"/>
              </w:rPr>
              <w:t>PANEL DE PARCHEO (PATCH PANEL) DE 24 PUERTOS, CATEGORIA 6ª.</w:t>
            </w:r>
          </w:p>
          <w:p w14:paraId="4F1C2BCE" w14:textId="77777777" w:rsidR="00067F06" w:rsidRPr="00067F06" w:rsidRDefault="00067F06" w:rsidP="00067F06">
            <w:pPr>
              <w:widowControl w:val="0"/>
              <w:rPr>
                <w:rFonts w:ascii="Calibri" w:hAnsi="Calibri" w:cs="Calibri"/>
                <w:color w:val="000000"/>
                <w:sz w:val="16"/>
                <w:szCs w:val="16"/>
                <w:lang w:eastAsia="es-SV"/>
              </w:rPr>
            </w:pPr>
            <w:r w:rsidRPr="00067F06">
              <w:rPr>
                <w:rFonts w:ascii="Calibri" w:hAnsi="Calibri" w:cs="Calibri"/>
                <w:color w:val="000000"/>
                <w:sz w:val="16"/>
                <w:szCs w:val="16"/>
                <w:lang w:eastAsia="es-SV"/>
              </w:rPr>
              <w:t xml:space="preserve">Marca </w:t>
            </w:r>
            <w:proofErr w:type="spellStart"/>
            <w:r w:rsidRPr="00067F06">
              <w:rPr>
                <w:rFonts w:ascii="Calibri" w:hAnsi="Calibri" w:cs="Calibri"/>
                <w:color w:val="000000"/>
                <w:sz w:val="16"/>
                <w:szCs w:val="16"/>
                <w:lang w:eastAsia="es-SV"/>
              </w:rPr>
              <w:t>Nitrotel</w:t>
            </w:r>
            <w:proofErr w:type="spellEnd"/>
          </w:p>
          <w:p w14:paraId="06C94AA4" w14:textId="77777777" w:rsidR="00067F06" w:rsidRPr="00067F06" w:rsidRDefault="00067F06" w:rsidP="00067F06">
            <w:pPr>
              <w:widowControl w:val="0"/>
              <w:rPr>
                <w:rFonts w:ascii="Calibri" w:hAnsi="Calibri" w:cs="Calibri"/>
                <w:color w:val="000000"/>
                <w:sz w:val="16"/>
                <w:szCs w:val="16"/>
                <w:u w:val="single"/>
                <w:lang w:eastAsia="es-SV"/>
              </w:rPr>
            </w:pPr>
            <w:r w:rsidRPr="00067F06">
              <w:rPr>
                <w:rFonts w:ascii="Calibri" w:hAnsi="Calibri" w:cs="Calibri"/>
                <w:color w:val="000000"/>
                <w:sz w:val="16"/>
                <w:szCs w:val="16"/>
                <w:u w:val="single"/>
                <w:lang w:eastAsia="es-SV"/>
              </w:rPr>
              <w:t xml:space="preserve">Especificación Técnica: </w:t>
            </w:r>
          </w:p>
          <w:p w14:paraId="73413005" w14:textId="77777777" w:rsidR="00067F06" w:rsidRPr="00067F06" w:rsidRDefault="00067F06" w:rsidP="00067F06">
            <w:pPr>
              <w:widowControl w:val="0"/>
              <w:rPr>
                <w:rFonts w:ascii="Calibri" w:hAnsi="Calibri" w:cs="Calibri"/>
                <w:color w:val="000000"/>
                <w:sz w:val="16"/>
                <w:szCs w:val="16"/>
                <w:lang w:eastAsia="es-SV"/>
              </w:rPr>
            </w:pPr>
            <w:r w:rsidRPr="00067F06">
              <w:rPr>
                <w:rFonts w:ascii="Calibri" w:hAnsi="Calibri" w:cs="Calibri"/>
                <w:color w:val="000000"/>
                <w:sz w:val="16"/>
                <w:szCs w:val="16"/>
                <w:lang w:eastAsia="es-SV"/>
              </w:rPr>
              <w:t>De 19” para instalar en Rack</w:t>
            </w:r>
          </w:p>
          <w:p w14:paraId="26DC23BB" w14:textId="77777777" w:rsidR="00067F06" w:rsidRPr="00067F06" w:rsidRDefault="00067F06" w:rsidP="00067F06">
            <w:pPr>
              <w:suppressAutoHyphens w:val="0"/>
              <w:rPr>
                <w:rFonts w:ascii="Calibri" w:hAnsi="Calibri" w:cs="Calibri"/>
                <w:color w:val="000000"/>
                <w:sz w:val="16"/>
                <w:szCs w:val="16"/>
                <w:lang w:eastAsia="es-SV"/>
              </w:rPr>
            </w:pPr>
            <w:r w:rsidRPr="00067F06">
              <w:rPr>
                <w:rFonts w:ascii="Calibri" w:hAnsi="Calibri" w:cs="Calibri"/>
                <w:color w:val="000000"/>
                <w:sz w:val="16"/>
                <w:szCs w:val="16"/>
                <w:lang w:eastAsia="es-SV"/>
              </w:rPr>
              <w:t>CAT 6 A 1 U 24 PTO.</w:t>
            </w:r>
          </w:p>
          <w:p w14:paraId="25370D83" w14:textId="3DF9DDB5" w:rsidR="00D5329D" w:rsidRPr="00CE3780" w:rsidRDefault="00D5329D" w:rsidP="00067F06">
            <w:pPr>
              <w:suppressAutoHyphens w:val="0"/>
              <w:rPr>
                <w:rFonts w:asciiTheme="minorHAnsi" w:hAnsiTheme="minorHAnsi" w:cstheme="minorHAnsi"/>
                <w:b/>
                <w:bCs/>
                <w:sz w:val="20"/>
                <w:szCs w:val="20"/>
                <w:lang w:eastAsia="es-SV"/>
              </w:rPr>
            </w:pPr>
          </w:p>
        </w:tc>
      </w:tr>
      <w:tr w:rsidR="00D5329D" w:rsidRPr="00CE3780" w14:paraId="30AED5E6" w14:textId="77777777" w:rsidTr="00FE3EE8">
        <w:trPr>
          <w:trHeight w:val="609"/>
        </w:trPr>
        <w:tc>
          <w:tcPr>
            <w:tcW w:w="1559" w:type="dxa"/>
            <w:tcBorders>
              <w:top w:val="single" w:sz="4" w:space="0" w:color="auto"/>
              <w:left w:val="single" w:sz="4" w:space="0" w:color="auto"/>
              <w:bottom w:val="single" w:sz="4" w:space="0" w:color="auto"/>
              <w:right w:val="single" w:sz="4" w:space="0" w:color="000000"/>
            </w:tcBorders>
            <w:shd w:val="clear" w:color="FFFFCC" w:fill="FFFFFF"/>
            <w:vAlign w:val="center"/>
          </w:tcPr>
          <w:p w14:paraId="4D8BBA9D" w14:textId="7542AA9A" w:rsidR="00D5329D" w:rsidRPr="00CE3780" w:rsidRDefault="005B702A" w:rsidP="00C4730C">
            <w:pPr>
              <w:suppressAutoHyphens w:val="0"/>
              <w:jc w:val="center"/>
              <w:rPr>
                <w:rFonts w:asciiTheme="minorHAnsi" w:hAnsiTheme="minorHAnsi" w:cstheme="minorHAnsi"/>
                <w:sz w:val="16"/>
                <w:szCs w:val="16"/>
                <w:lang w:eastAsia="es-SV"/>
              </w:rPr>
            </w:pPr>
            <w:r>
              <w:rPr>
                <w:rFonts w:asciiTheme="minorHAnsi" w:hAnsiTheme="minorHAnsi" w:cstheme="minorHAnsi"/>
                <w:sz w:val="16"/>
                <w:szCs w:val="16"/>
                <w:lang w:eastAsia="es-SV"/>
              </w:rPr>
              <w:t>16</w:t>
            </w:r>
          </w:p>
        </w:tc>
        <w:tc>
          <w:tcPr>
            <w:tcW w:w="5998" w:type="dxa"/>
            <w:tcBorders>
              <w:top w:val="single" w:sz="4" w:space="0" w:color="auto"/>
              <w:left w:val="single" w:sz="4" w:space="0" w:color="auto"/>
              <w:bottom w:val="single" w:sz="4" w:space="0" w:color="auto"/>
              <w:right w:val="single" w:sz="4" w:space="0" w:color="000000"/>
            </w:tcBorders>
            <w:shd w:val="clear" w:color="FFFFCC" w:fill="FFFFFF"/>
            <w:vAlign w:val="center"/>
          </w:tcPr>
          <w:p w14:paraId="289D2877" w14:textId="77777777" w:rsidR="00067F06" w:rsidRPr="00067F06" w:rsidRDefault="00067F06" w:rsidP="00067F06">
            <w:pPr>
              <w:widowControl w:val="0"/>
              <w:tabs>
                <w:tab w:val="left" w:pos="720"/>
              </w:tabs>
              <w:rPr>
                <w:rFonts w:ascii="Calibri" w:hAnsi="Calibri" w:cs="Calibri"/>
                <w:color w:val="000000"/>
                <w:kern w:val="2"/>
                <w:sz w:val="16"/>
                <w:szCs w:val="16"/>
                <w:lang w:bidi="hi-IN"/>
              </w:rPr>
            </w:pPr>
            <w:r w:rsidRPr="00067F06">
              <w:rPr>
                <w:rFonts w:ascii="Calibri" w:hAnsi="Calibri" w:cs="Calibri"/>
                <w:color w:val="000000"/>
                <w:kern w:val="2"/>
                <w:sz w:val="16"/>
                <w:szCs w:val="16"/>
                <w:lang w:bidi="hi-IN"/>
              </w:rPr>
              <w:t>SWITCH DE 24 PUERTOS PRESTACIONES ALTAS</w:t>
            </w:r>
          </w:p>
          <w:p w14:paraId="30262A09" w14:textId="77777777" w:rsidR="00067F06" w:rsidRPr="00067F06" w:rsidRDefault="00067F06" w:rsidP="00067F06">
            <w:pPr>
              <w:widowControl w:val="0"/>
              <w:rPr>
                <w:rFonts w:ascii="Calibri" w:hAnsi="Calibri" w:cs="Calibri"/>
                <w:color w:val="000000"/>
                <w:sz w:val="16"/>
                <w:szCs w:val="16"/>
                <w:u w:val="single"/>
                <w:lang w:eastAsia="es-SV"/>
              </w:rPr>
            </w:pPr>
            <w:r w:rsidRPr="00067F06">
              <w:rPr>
                <w:rFonts w:ascii="Calibri" w:hAnsi="Calibri" w:cs="Calibri"/>
                <w:color w:val="000000"/>
                <w:sz w:val="16"/>
                <w:szCs w:val="16"/>
                <w:u w:val="single"/>
                <w:lang w:eastAsia="es-SV"/>
              </w:rPr>
              <w:t xml:space="preserve">Especificación Técnica: </w:t>
            </w:r>
          </w:p>
          <w:p w14:paraId="432755B7" w14:textId="77777777" w:rsidR="00067F06" w:rsidRPr="00067F06" w:rsidRDefault="00067F06" w:rsidP="00067F06">
            <w:pPr>
              <w:widowControl w:val="0"/>
              <w:rPr>
                <w:rFonts w:ascii="Calibri" w:hAnsi="Calibri" w:cs="Calibri"/>
                <w:color w:val="000000"/>
                <w:sz w:val="16"/>
                <w:szCs w:val="16"/>
                <w:lang w:eastAsia="es-SV"/>
              </w:rPr>
            </w:pPr>
            <w:r w:rsidRPr="00067F06">
              <w:rPr>
                <w:rFonts w:ascii="Calibri" w:hAnsi="Calibri" w:cs="Calibri"/>
                <w:color w:val="000000"/>
                <w:sz w:val="16"/>
                <w:szCs w:val="16"/>
                <w:lang w:eastAsia="es-SV"/>
              </w:rPr>
              <w:t>SWITCH UBIQUITI USW-24.POE 24 PTO</w:t>
            </w:r>
          </w:p>
          <w:p w14:paraId="57101B08" w14:textId="77777777" w:rsidR="00067F06" w:rsidRPr="00067F06" w:rsidRDefault="00067F06" w:rsidP="00067F06">
            <w:pPr>
              <w:widowControl w:val="0"/>
              <w:rPr>
                <w:rFonts w:ascii="Calibri" w:hAnsi="Calibri" w:cs="Calibri"/>
                <w:color w:val="000000"/>
                <w:sz w:val="16"/>
                <w:szCs w:val="16"/>
                <w:lang w:eastAsia="es-SV"/>
              </w:rPr>
            </w:pPr>
            <w:r w:rsidRPr="00067F06">
              <w:rPr>
                <w:rFonts w:ascii="Calibri" w:hAnsi="Calibri" w:cs="Calibri"/>
                <w:color w:val="000000"/>
                <w:sz w:val="16"/>
                <w:szCs w:val="16"/>
                <w:lang w:eastAsia="es-SV"/>
              </w:rPr>
              <w:t>Puertos Ethernet:24</w:t>
            </w:r>
          </w:p>
          <w:p w14:paraId="1FE9DBAC" w14:textId="77777777" w:rsidR="00067F06" w:rsidRPr="00067F06" w:rsidRDefault="00067F06" w:rsidP="00067F06">
            <w:pPr>
              <w:widowControl w:val="0"/>
              <w:rPr>
                <w:rFonts w:ascii="Calibri" w:hAnsi="Calibri" w:cs="Calibri"/>
                <w:color w:val="000000"/>
                <w:sz w:val="16"/>
                <w:szCs w:val="16"/>
                <w:lang w:eastAsia="es-SV"/>
              </w:rPr>
            </w:pPr>
            <w:r w:rsidRPr="00067F06">
              <w:rPr>
                <w:rFonts w:ascii="Calibri" w:hAnsi="Calibri" w:cs="Calibri"/>
                <w:color w:val="000000"/>
                <w:sz w:val="16"/>
                <w:szCs w:val="16"/>
                <w:lang w:eastAsia="es-SV"/>
              </w:rPr>
              <w:t>Velocidad Ethernet: 10/100/1000 Mbps (1 Gbps)</w:t>
            </w:r>
          </w:p>
          <w:p w14:paraId="699D2030" w14:textId="77777777" w:rsidR="00067F06" w:rsidRPr="00067F06" w:rsidRDefault="00067F06" w:rsidP="00067F06">
            <w:pPr>
              <w:widowControl w:val="0"/>
              <w:rPr>
                <w:rFonts w:ascii="Calibri" w:hAnsi="Calibri" w:cs="Calibri"/>
                <w:color w:val="000000"/>
                <w:sz w:val="16"/>
                <w:szCs w:val="16"/>
                <w:lang w:eastAsia="es-SV"/>
              </w:rPr>
            </w:pPr>
            <w:r w:rsidRPr="00067F06">
              <w:rPr>
                <w:rFonts w:ascii="Calibri" w:hAnsi="Calibri" w:cs="Calibri"/>
                <w:color w:val="000000"/>
                <w:sz w:val="16"/>
                <w:szCs w:val="16"/>
                <w:lang w:eastAsia="es-SV"/>
              </w:rPr>
              <w:t>Puertos SFP: 2 1000 Mbps (1 Gbps)</w:t>
            </w:r>
          </w:p>
          <w:p w14:paraId="4BE8AEF3" w14:textId="77777777" w:rsidR="00067F06" w:rsidRPr="00067F06" w:rsidRDefault="00067F06" w:rsidP="00067F06">
            <w:pPr>
              <w:widowControl w:val="0"/>
              <w:rPr>
                <w:rFonts w:ascii="Calibri" w:hAnsi="Calibri" w:cs="Calibri"/>
                <w:color w:val="000000"/>
                <w:sz w:val="16"/>
                <w:szCs w:val="16"/>
                <w:lang w:eastAsia="es-SV"/>
              </w:rPr>
            </w:pPr>
            <w:r w:rsidRPr="00067F06">
              <w:rPr>
                <w:rFonts w:ascii="Calibri" w:hAnsi="Calibri" w:cs="Calibri"/>
                <w:color w:val="000000"/>
                <w:sz w:val="16"/>
                <w:szCs w:val="16"/>
                <w:lang w:eastAsia="es-SV"/>
              </w:rPr>
              <w:t xml:space="preserve">Capacidad de </w:t>
            </w:r>
            <w:proofErr w:type="spellStart"/>
            <w:r w:rsidRPr="00067F06">
              <w:rPr>
                <w:rFonts w:ascii="Calibri" w:hAnsi="Calibri" w:cs="Calibri"/>
                <w:color w:val="000000"/>
                <w:sz w:val="16"/>
                <w:szCs w:val="16"/>
                <w:lang w:eastAsia="es-SV"/>
              </w:rPr>
              <w:t>Swtcheo</w:t>
            </w:r>
            <w:proofErr w:type="spellEnd"/>
            <w:r w:rsidRPr="00067F06">
              <w:rPr>
                <w:rFonts w:ascii="Calibri" w:hAnsi="Calibri" w:cs="Calibri"/>
                <w:color w:val="000000"/>
                <w:sz w:val="16"/>
                <w:szCs w:val="16"/>
                <w:lang w:eastAsia="es-SV"/>
              </w:rPr>
              <w:t>: 52 Gbps</w:t>
            </w:r>
          </w:p>
          <w:p w14:paraId="388C6E21" w14:textId="77777777" w:rsidR="00067F06" w:rsidRPr="00067F06" w:rsidRDefault="00067F06" w:rsidP="00067F06">
            <w:pPr>
              <w:widowControl w:val="0"/>
              <w:rPr>
                <w:rFonts w:ascii="Calibri" w:hAnsi="Calibri" w:cs="Calibri"/>
                <w:color w:val="000000"/>
                <w:sz w:val="16"/>
                <w:szCs w:val="16"/>
                <w:lang w:eastAsia="es-SV"/>
              </w:rPr>
            </w:pPr>
            <w:r w:rsidRPr="00067F06">
              <w:rPr>
                <w:rFonts w:ascii="Calibri" w:hAnsi="Calibri" w:cs="Calibri"/>
                <w:color w:val="000000"/>
                <w:sz w:val="16"/>
                <w:szCs w:val="16"/>
                <w:lang w:eastAsia="es-SV"/>
              </w:rPr>
              <w:t xml:space="preserve">Tecnología </w:t>
            </w:r>
            <w:proofErr w:type="spellStart"/>
            <w:r w:rsidRPr="00067F06">
              <w:rPr>
                <w:rFonts w:ascii="Calibri" w:hAnsi="Calibri" w:cs="Calibri"/>
                <w:color w:val="000000"/>
                <w:sz w:val="16"/>
                <w:szCs w:val="16"/>
                <w:lang w:eastAsia="es-SV"/>
              </w:rPr>
              <w:t>PoE</w:t>
            </w:r>
            <w:proofErr w:type="spellEnd"/>
            <w:r w:rsidRPr="00067F06">
              <w:rPr>
                <w:rFonts w:ascii="Calibri" w:hAnsi="Calibri" w:cs="Calibri"/>
                <w:color w:val="000000"/>
                <w:sz w:val="16"/>
                <w:szCs w:val="16"/>
                <w:lang w:eastAsia="es-SV"/>
              </w:rPr>
              <w:t xml:space="preserve">: SI 802.3 </w:t>
            </w:r>
            <w:proofErr w:type="spellStart"/>
            <w:r w:rsidRPr="00067F06">
              <w:rPr>
                <w:rFonts w:ascii="Calibri" w:hAnsi="Calibri" w:cs="Calibri"/>
                <w:color w:val="000000"/>
                <w:sz w:val="16"/>
                <w:szCs w:val="16"/>
                <w:lang w:eastAsia="es-SV"/>
              </w:rPr>
              <w:t>af</w:t>
            </w:r>
            <w:proofErr w:type="spellEnd"/>
            <w:r w:rsidRPr="00067F06">
              <w:rPr>
                <w:rFonts w:ascii="Calibri" w:hAnsi="Calibri" w:cs="Calibri"/>
                <w:color w:val="000000"/>
                <w:sz w:val="16"/>
                <w:szCs w:val="16"/>
                <w:lang w:eastAsia="es-SV"/>
              </w:rPr>
              <w:t>/at</w:t>
            </w:r>
          </w:p>
          <w:p w14:paraId="7E69B742" w14:textId="77777777" w:rsidR="00067F06" w:rsidRPr="00067F06" w:rsidRDefault="00067F06" w:rsidP="00067F06">
            <w:pPr>
              <w:widowControl w:val="0"/>
              <w:rPr>
                <w:rFonts w:ascii="Calibri" w:hAnsi="Calibri" w:cs="Calibri"/>
                <w:color w:val="000000"/>
                <w:sz w:val="16"/>
                <w:szCs w:val="16"/>
                <w:lang w:eastAsia="es-SV"/>
              </w:rPr>
            </w:pPr>
            <w:r w:rsidRPr="00067F06">
              <w:rPr>
                <w:rFonts w:ascii="Calibri" w:hAnsi="Calibri" w:cs="Calibri"/>
                <w:color w:val="000000"/>
                <w:sz w:val="16"/>
                <w:szCs w:val="16"/>
                <w:lang w:eastAsia="es-SV"/>
              </w:rPr>
              <w:t xml:space="preserve">Puertos </w:t>
            </w:r>
            <w:proofErr w:type="spellStart"/>
            <w:r w:rsidRPr="00067F06">
              <w:rPr>
                <w:rFonts w:ascii="Calibri" w:hAnsi="Calibri" w:cs="Calibri"/>
                <w:color w:val="000000"/>
                <w:sz w:val="16"/>
                <w:szCs w:val="16"/>
                <w:lang w:eastAsia="es-SV"/>
              </w:rPr>
              <w:t>PoE</w:t>
            </w:r>
            <w:proofErr w:type="spellEnd"/>
            <w:r w:rsidRPr="00067F06">
              <w:rPr>
                <w:rFonts w:ascii="Calibri" w:hAnsi="Calibri" w:cs="Calibri"/>
                <w:color w:val="000000"/>
                <w:sz w:val="16"/>
                <w:szCs w:val="16"/>
                <w:lang w:eastAsia="es-SV"/>
              </w:rPr>
              <w:t>: 16</w:t>
            </w:r>
          </w:p>
          <w:p w14:paraId="38A865EC" w14:textId="77777777" w:rsidR="00067F06" w:rsidRPr="00067F06" w:rsidRDefault="00067F06" w:rsidP="00067F06">
            <w:pPr>
              <w:widowControl w:val="0"/>
              <w:rPr>
                <w:rFonts w:ascii="Calibri" w:hAnsi="Calibri" w:cs="Calibri"/>
                <w:color w:val="000000"/>
                <w:sz w:val="16"/>
                <w:szCs w:val="16"/>
                <w:lang w:eastAsia="es-SV"/>
              </w:rPr>
            </w:pPr>
            <w:r w:rsidRPr="00067F06">
              <w:rPr>
                <w:rFonts w:ascii="Calibri" w:hAnsi="Calibri" w:cs="Calibri"/>
                <w:color w:val="000000"/>
                <w:sz w:val="16"/>
                <w:szCs w:val="16"/>
                <w:lang w:eastAsia="es-SV"/>
              </w:rPr>
              <w:t>Plug&amp; Play: SI</w:t>
            </w:r>
          </w:p>
          <w:p w14:paraId="2F5AEDD2" w14:textId="77777777" w:rsidR="00067F06" w:rsidRPr="00067F06" w:rsidRDefault="00067F06" w:rsidP="00067F06">
            <w:pPr>
              <w:widowControl w:val="0"/>
              <w:rPr>
                <w:rFonts w:ascii="Calibri" w:hAnsi="Calibri" w:cs="Calibri"/>
                <w:color w:val="000000"/>
                <w:sz w:val="16"/>
                <w:szCs w:val="16"/>
                <w:lang w:eastAsia="es-SV"/>
              </w:rPr>
            </w:pPr>
            <w:r w:rsidRPr="00067F06">
              <w:rPr>
                <w:rFonts w:ascii="Calibri" w:hAnsi="Calibri" w:cs="Calibri"/>
                <w:color w:val="000000"/>
                <w:sz w:val="16"/>
                <w:szCs w:val="16"/>
                <w:lang w:eastAsia="es-SV"/>
              </w:rPr>
              <w:t>Administrable: SI</w:t>
            </w:r>
          </w:p>
          <w:p w14:paraId="4E625805" w14:textId="77777777" w:rsidR="00067F06" w:rsidRPr="00067F06" w:rsidRDefault="00067F06" w:rsidP="00067F06">
            <w:pPr>
              <w:widowControl w:val="0"/>
              <w:rPr>
                <w:rFonts w:ascii="Calibri" w:hAnsi="Calibri" w:cs="Calibri"/>
                <w:color w:val="000000"/>
                <w:sz w:val="16"/>
                <w:szCs w:val="16"/>
                <w:lang w:eastAsia="es-SV"/>
              </w:rPr>
            </w:pPr>
            <w:r w:rsidRPr="00067F06">
              <w:rPr>
                <w:rFonts w:ascii="Calibri" w:hAnsi="Calibri" w:cs="Calibri"/>
                <w:color w:val="000000"/>
                <w:sz w:val="16"/>
                <w:szCs w:val="16"/>
                <w:lang w:eastAsia="es-SV"/>
              </w:rPr>
              <w:t xml:space="preserve">Controlador: </w:t>
            </w:r>
            <w:proofErr w:type="spellStart"/>
            <w:r w:rsidRPr="00067F06">
              <w:rPr>
                <w:rFonts w:ascii="Calibri" w:hAnsi="Calibri" w:cs="Calibri"/>
                <w:color w:val="000000"/>
                <w:sz w:val="16"/>
                <w:szCs w:val="16"/>
                <w:lang w:eastAsia="es-SV"/>
              </w:rPr>
              <w:t>Unifi</w:t>
            </w:r>
            <w:proofErr w:type="spellEnd"/>
            <w:r w:rsidRPr="00067F06">
              <w:rPr>
                <w:rFonts w:ascii="Calibri" w:hAnsi="Calibri" w:cs="Calibri"/>
                <w:color w:val="000000"/>
                <w:sz w:val="16"/>
                <w:szCs w:val="16"/>
                <w:lang w:eastAsia="es-SV"/>
              </w:rPr>
              <w:t xml:space="preserve"> Network (aplicación debe ser instalada en Windows, Linux o MAC)</w:t>
            </w:r>
          </w:p>
          <w:p w14:paraId="2DD7A3A4" w14:textId="77777777" w:rsidR="00067F06" w:rsidRPr="00067F06" w:rsidRDefault="00067F06" w:rsidP="00067F06">
            <w:pPr>
              <w:widowControl w:val="0"/>
              <w:rPr>
                <w:rFonts w:ascii="Calibri" w:hAnsi="Calibri" w:cs="Calibri"/>
                <w:color w:val="000000"/>
                <w:sz w:val="16"/>
                <w:szCs w:val="16"/>
                <w:lang w:eastAsia="es-SV"/>
              </w:rPr>
            </w:pPr>
            <w:r w:rsidRPr="00067F06">
              <w:rPr>
                <w:rFonts w:ascii="Calibri" w:hAnsi="Calibri" w:cs="Calibri"/>
                <w:color w:val="000000"/>
                <w:sz w:val="16"/>
                <w:szCs w:val="16"/>
                <w:lang w:eastAsia="es-SV"/>
              </w:rPr>
              <w:t>Montaje en Rack: SI</w:t>
            </w:r>
          </w:p>
          <w:p w14:paraId="44AD8CAA" w14:textId="77777777" w:rsidR="00067F06" w:rsidRPr="00067F06" w:rsidRDefault="00067F06" w:rsidP="00067F06">
            <w:pPr>
              <w:widowControl w:val="0"/>
              <w:rPr>
                <w:rFonts w:ascii="Calibri" w:hAnsi="Calibri" w:cs="Calibri"/>
                <w:color w:val="000000"/>
                <w:sz w:val="16"/>
                <w:szCs w:val="16"/>
                <w:lang w:eastAsia="es-SV"/>
              </w:rPr>
            </w:pPr>
            <w:r w:rsidRPr="00067F06">
              <w:rPr>
                <w:rFonts w:ascii="Calibri" w:hAnsi="Calibri" w:cs="Calibri"/>
                <w:color w:val="000000"/>
                <w:sz w:val="16"/>
                <w:szCs w:val="16"/>
                <w:lang w:eastAsia="es-SV"/>
              </w:rPr>
              <w:t>Ventilación: Pasiva</w:t>
            </w:r>
          </w:p>
          <w:p w14:paraId="0483004A" w14:textId="4D1AB2D5" w:rsidR="00D5329D" w:rsidRPr="00CE3780" w:rsidRDefault="00D5329D" w:rsidP="00067F06">
            <w:pPr>
              <w:suppressAutoHyphens w:val="0"/>
              <w:rPr>
                <w:rFonts w:asciiTheme="minorHAnsi" w:hAnsiTheme="minorHAnsi" w:cstheme="minorHAnsi"/>
                <w:b/>
                <w:bCs/>
                <w:sz w:val="20"/>
                <w:szCs w:val="20"/>
                <w:lang w:eastAsia="es-SV"/>
              </w:rPr>
            </w:pPr>
          </w:p>
        </w:tc>
      </w:tr>
      <w:tr w:rsidR="00D5329D" w:rsidRPr="00CE3780" w14:paraId="7499D650" w14:textId="77777777" w:rsidTr="00FE3EE8">
        <w:trPr>
          <w:trHeight w:val="609"/>
        </w:trPr>
        <w:tc>
          <w:tcPr>
            <w:tcW w:w="1559" w:type="dxa"/>
            <w:tcBorders>
              <w:top w:val="single" w:sz="4" w:space="0" w:color="auto"/>
              <w:left w:val="single" w:sz="4" w:space="0" w:color="auto"/>
              <w:bottom w:val="single" w:sz="4" w:space="0" w:color="auto"/>
              <w:right w:val="single" w:sz="4" w:space="0" w:color="000000"/>
            </w:tcBorders>
            <w:shd w:val="clear" w:color="FFFFCC" w:fill="FFFFFF"/>
            <w:vAlign w:val="center"/>
          </w:tcPr>
          <w:p w14:paraId="2FE0356E" w14:textId="6E5BBFDE" w:rsidR="00D5329D" w:rsidRPr="00CE3780" w:rsidRDefault="005B702A" w:rsidP="00C4730C">
            <w:pPr>
              <w:suppressAutoHyphens w:val="0"/>
              <w:jc w:val="center"/>
              <w:rPr>
                <w:rFonts w:asciiTheme="minorHAnsi" w:hAnsiTheme="minorHAnsi" w:cstheme="minorHAnsi"/>
                <w:sz w:val="16"/>
                <w:szCs w:val="16"/>
                <w:lang w:eastAsia="es-SV"/>
              </w:rPr>
            </w:pPr>
            <w:r>
              <w:rPr>
                <w:rFonts w:asciiTheme="minorHAnsi" w:hAnsiTheme="minorHAnsi" w:cstheme="minorHAnsi"/>
                <w:sz w:val="16"/>
                <w:szCs w:val="16"/>
                <w:lang w:eastAsia="es-SV"/>
              </w:rPr>
              <w:t>17</w:t>
            </w:r>
          </w:p>
        </w:tc>
        <w:tc>
          <w:tcPr>
            <w:tcW w:w="5998" w:type="dxa"/>
            <w:tcBorders>
              <w:top w:val="single" w:sz="4" w:space="0" w:color="auto"/>
              <w:left w:val="single" w:sz="4" w:space="0" w:color="auto"/>
              <w:bottom w:val="single" w:sz="4" w:space="0" w:color="auto"/>
              <w:right w:val="single" w:sz="4" w:space="0" w:color="000000"/>
            </w:tcBorders>
            <w:shd w:val="clear" w:color="FFFFCC" w:fill="FFFFFF"/>
            <w:vAlign w:val="center"/>
          </w:tcPr>
          <w:p w14:paraId="69BAEE83" w14:textId="77777777" w:rsidR="00395D48" w:rsidRPr="00395D48" w:rsidRDefault="00395D48" w:rsidP="00395D48">
            <w:pPr>
              <w:suppressAutoHyphens w:val="0"/>
              <w:rPr>
                <w:rFonts w:ascii="Calibri" w:hAnsi="Calibri" w:cs="Calibri"/>
                <w:sz w:val="16"/>
                <w:szCs w:val="16"/>
                <w:lang w:eastAsia="es-SV"/>
              </w:rPr>
            </w:pPr>
            <w:r w:rsidRPr="00395D48">
              <w:rPr>
                <w:rFonts w:ascii="Calibri" w:hAnsi="Calibri" w:cs="Calibri"/>
                <w:sz w:val="16"/>
                <w:szCs w:val="16"/>
                <w:lang w:eastAsia="es-SV"/>
              </w:rPr>
              <w:t>ALAMBRE GALVANIZADO CALIBRE 16</w:t>
            </w:r>
          </w:p>
          <w:p w14:paraId="435D03A3" w14:textId="002C3A97" w:rsidR="00395D48" w:rsidRPr="00395D48" w:rsidRDefault="00395D48" w:rsidP="00395D48">
            <w:pPr>
              <w:suppressAutoHyphens w:val="0"/>
              <w:rPr>
                <w:rFonts w:ascii="Calibri" w:hAnsi="Calibri" w:cs="Calibri"/>
                <w:b/>
                <w:bCs/>
                <w:sz w:val="16"/>
                <w:szCs w:val="16"/>
                <w:lang w:eastAsia="es-SV"/>
              </w:rPr>
            </w:pPr>
          </w:p>
          <w:p w14:paraId="62615B34" w14:textId="77777777" w:rsidR="00395D48" w:rsidRPr="00395D48" w:rsidRDefault="00395D48" w:rsidP="00395D48">
            <w:pPr>
              <w:suppressAutoHyphens w:val="0"/>
              <w:rPr>
                <w:rFonts w:ascii="Calibri" w:hAnsi="Calibri" w:cs="Calibri"/>
                <w:b/>
                <w:bCs/>
                <w:sz w:val="16"/>
                <w:szCs w:val="16"/>
                <w:lang w:eastAsia="es-SV"/>
              </w:rPr>
            </w:pPr>
          </w:p>
          <w:p w14:paraId="476E7C0D" w14:textId="77777777" w:rsidR="00D5329D" w:rsidRPr="00CE3780" w:rsidRDefault="00D5329D" w:rsidP="00FE3EE8">
            <w:pPr>
              <w:suppressAutoHyphens w:val="0"/>
              <w:rPr>
                <w:rFonts w:asciiTheme="minorHAnsi" w:hAnsiTheme="minorHAnsi" w:cstheme="minorHAnsi"/>
                <w:b/>
                <w:bCs/>
                <w:sz w:val="20"/>
                <w:szCs w:val="20"/>
                <w:lang w:val="es-419" w:eastAsia="es-SV"/>
              </w:rPr>
            </w:pPr>
          </w:p>
        </w:tc>
      </w:tr>
      <w:tr w:rsidR="00D5329D" w:rsidRPr="00CE3780" w14:paraId="3FD51BD8" w14:textId="77777777" w:rsidTr="00FE3EE8">
        <w:trPr>
          <w:trHeight w:val="609"/>
        </w:trPr>
        <w:tc>
          <w:tcPr>
            <w:tcW w:w="1559" w:type="dxa"/>
            <w:tcBorders>
              <w:top w:val="single" w:sz="4" w:space="0" w:color="auto"/>
              <w:left w:val="single" w:sz="4" w:space="0" w:color="auto"/>
              <w:bottom w:val="single" w:sz="4" w:space="0" w:color="auto"/>
              <w:right w:val="single" w:sz="4" w:space="0" w:color="000000"/>
            </w:tcBorders>
            <w:shd w:val="clear" w:color="FFFFCC" w:fill="FFFFFF"/>
            <w:vAlign w:val="center"/>
          </w:tcPr>
          <w:p w14:paraId="6D6B4E9F" w14:textId="37B67AD8" w:rsidR="00D5329D" w:rsidRPr="00CE3780" w:rsidRDefault="005B702A" w:rsidP="00C4730C">
            <w:pPr>
              <w:suppressAutoHyphens w:val="0"/>
              <w:jc w:val="center"/>
              <w:rPr>
                <w:rFonts w:asciiTheme="minorHAnsi" w:hAnsiTheme="minorHAnsi" w:cstheme="minorHAnsi"/>
                <w:sz w:val="16"/>
                <w:szCs w:val="16"/>
                <w:lang w:eastAsia="es-SV"/>
              </w:rPr>
            </w:pPr>
            <w:r>
              <w:rPr>
                <w:rFonts w:asciiTheme="minorHAnsi" w:hAnsiTheme="minorHAnsi" w:cstheme="minorHAnsi"/>
                <w:sz w:val="16"/>
                <w:szCs w:val="16"/>
                <w:lang w:eastAsia="es-SV"/>
              </w:rPr>
              <w:t>18</w:t>
            </w:r>
          </w:p>
        </w:tc>
        <w:tc>
          <w:tcPr>
            <w:tcW w:w="5998" w:type="dxa"/>
            <w:tcBorders>
              <w:top w:val="single" w:sz="4" w:space="0" w:color="auto"/>
              <w:left w:val="single" w:sz="4" w:space="0" w:color="auto"/>
              <w:bottom w:val="single" w:sz="4" w:space="0" w:color="auto"/>
              <w:right w:val="single" w:sz="4" w:space="0" w:color="000000"/>
            </w:tcBorders>
            <w:shd w:val="clear" w:color="FFFFCC" w:fill="FFFFFF"/>
            <w:vAlign w:val="center"/>
          </w:tcPr>
          <w:p w14:paraId="3AAB6CC5" w14:textId="77777777" w:rsidR="00395D48" w:rsidRPr="00395D48" w:rsidRDefault="00395D48" w:rsidP="00395D48">
            <w:pPr>
              <w:widowControl w:val="0"/>
              <w:rPr>
                <w:rFonts w:ascii="Calibri" w:hAnsi="Calibri" w:cs="Calibri"/>
                <w:sz w:val="16"/>
                <w:szCs w:val="16"/>
                <w:lang w:eastAsia="es-SV"/>
              </w:rPr>
            </w:pPr>
            <w:r w:rsidRPr="00395D48">
              <w:rPr>
                <w:rFonts w:ascii="Calibri" w:hAnsi="Calibri" w:cs="Calibri"/>
                <w:sz w:val="16"/>
                <w:szCs w:val="16"/>
                <w:lang w:eastAsia="es-SV"/>
              </w:rPr>
              <w:t>CONECTOR PARA TECNODUCTO DE ¾”</w:t>
            </w:r>
          </w:p>
          <w:p w14:paraId="5D78909D" w14:textId="77777777" w:rsidR="00395D48" w:rsidRPr="00395D48" w:rsidRDefault="00395D48" w:rsidP="00395D48">
            <w:pPr>
              <w:widowControl w:val="0"/>
              <w:rPr>
                <w:rFonts w:ascii="Calibri" w:hAnsi="Calibri" w:cs="Calibri"/>
                <w:sz w:val="16"/>
                <w:szCs w:val="16"/>
                <w:u w:val="single"/>
                <w:lang w:eastAsia="es-SV"/>
              </w:rPr>
            </w:pPr>
            <w:r w:rsidRPr="00395D48">
              <w:rPr>
                <w:rFonts w:ascii="Calibri" w:hAnsi="Calibri" w:cs="Calibri"/>
                <w:sz w:val="16"/>
                <w:szCs w:val="16"/>
                <w:u w:val="single"/>
                <w:lang w:eastAsia="es-SV"/>
              </w:rPr>
              <w:t xml:space="preserve">Especificación Técnica: </w:t>
            </w:r>
          </w:p>
          <w:p w14:paraId="7550C913" w14:textId="77777777" w:rsidR="00395D48" w:rsidRPr="00395D48" w:rsidRDefault="00395D48" w:rsidP="00395D48">
            <w:pPr>
              <w:widowControl w:val="0"/>
              <w:tabs>
                <w:tab w:val="left" w:pos="720"/>
              </w:tabs>
              <w:rPr>
                <w:rFonts w:ascii="Calibri" w:hAnsi="Calibri" w:cs="Calibri"/>
                <w:sz w:val="16"/>
                <w:szCs w:val="16"/>
                <w:lang w:val="es-ES" w:eastAsia="es-SV"/>
              </w:rPr>
            </w:pPr>
            <w:r w:rsidRPr="00395D48">
              <w:rPr>
                <w:rFonts w:ascii="Calibri" w:hAnsi="Calibri" w:cs="Calibri"/>
                <w:sz w:val="16"/>
                <w:szCs w:val="16"/>
                <w:lang w:val="es-ES" w:eastAsia="es-SV"/>
              </w:rPr>
              <w:t>PLÁSTICO COLOR AZUL CON SU TUERCA</w:t>
            </w:r>
          </w:p>
          <w:p w14:paraId="373EC947" w14:textId="6F816350" w:rsidR="00395D48" w:rsidRPr="00395D48" w:rsidRDefault="00395D48" w:rsidP="00395D48">
            <w:pPr>
              <w:suppressAutoHyphens w:val="0"/>
              <w:rPr>
                <w:rFonts w:ascii="Calibri" w:hAnsi="Calibri" w:cs="Calibri"/>
                <w:b/>
                <w:bCs/>
                <w:sz w:val="16"/>
                <w:szCs w:val="16"/>
                <w:lang w:val="es-ES" w:eastAsia="es-SV"/>
              </w:rPr>
            </w:pPr>
          </w:p>
          <w:p w14:paraId="48B416A2" w14:textId="77777777" w:rsidR="00D5329D" w:rsidRPr="00CE3780" w:rsidRDefault="00D5329D" w:rsidP="00FE3EE8">
            <w:pPr>
              <w:suppressAutoHyphens w:val="0"/>
              <w:rPr>
                <w:rFonts w:asciiTheme="minorHAnsi" w:hAnsiTheme="minorHAnsi" w:cstheme="minorHAnsi"/>
                <w:b/>
                <w:bCs/>
                <w:sz w:val="20"/>
                <w:szCs w:val="20"/>
                <w:lang w:val="es-419" w:eastAsia="es-SV"/>
              </w:rPr>
            </w:pPr>
          </w:p>
        </w:tc>
      </w:tr>
      <w:tr w:rsidR="00D5329D" w:rsidRPr="00CE3780" w14:paraId="10BD1ADE" w14:textId="77777777" w:rsidTr="00FE3EE8">
        <w:trPr>
          <w:trHeight w:val="609"/>
        </w:trPr>
        <w:tc>
          <w:tcPr>
            <w:tcW w:w="1559" w:type="dxa"/>
            <w:tcBorders>
              <w:top w:val="single" w:sz="4" w:space="0" w:color="auto"/>
              <w:left w:val="single" w:sz="4" w:space="0" w:color="auto"/>
              <w:bottom w:val="single" w:sz="4" w:space="0" w:color="auto"/>
              <w:right w:val="single" w:sz="4" w:space="0" w:color="000000"/>
            </w:tcBorders>
            <w:shd w:val="clear" w:color="FFFFCC" w:fill="FFFFFF"/>
            <w:vAlign w:val="center"/>
          </w:tcPr>
          <w:p w14:paraId="2A1D9055" w14:textId="3E16E1CA" w:rsidR="00D5329D" w:rsidRPr="00CE3780" w:rsidRDefault="005B702A" w:rsidP="00C4730C">
            <w:pPr>
              <w:suppressAutoHyphens w:val="0"/>
              <w:jc w:val="center"/>
              <w:rPr>
                <w:rFonts w:asciiTheme="minorHAnsi" w:hAnsiTheme="minorHAnsi" w:cstheme="minorHAnsi"/>
                <w:sz w:val="16"/>
                <w:szCs w:val="16"/>
                <w:lang w:eastAsia="es-SV"/>
              </w:rPr>
            </w:pPr>
            <w:r>
              <w:rPr>
                <w:rFonts w:asciiTheme="minorHAnsi" w:hAnsiTheme="minorHAnsi" w:cstheme="minorHAnsi"/>
                <w:sz w:val="16"/>
                <w:szCs w:val="16"/>
                <w:lang w:eastAsia="es-SV"/>
              </w:rPr>
              <w:t>19</w:t>
            </w:r>
          </w:p>
        </w:tc>
        <w:tc>
          <w:tcPr>
            <w:tcW w:w="5998" w:type="dxa"/>
            <w:tcBorders>
              <w:top w:val="single" w:sz="4" w:space="0" w:color="auto"/>
              <w:left w:val="single" w:sz="4" w:space="0" w:color="auto"/>
              <w:bottom w:val="single" w:sz="4" w:space="0" w:color="auto"/>
              <w:right w:val="single" w:sz="4" w:space="0" w:color="000000"/>
            </w:tcBorders>
            <w:shd w:val="clear" w:color="FFFFCC" w:fill="FFFFFF"/>
            <w:vAlign w:val="center"/>
          </w:tcPr>
          <w:p w14:paraId="1C191EBB" w14:textId="77777777" w:rsidR="00395D48" w:rsidRPr="00395D48" w:rsidRDefault="00395D48" w:rsidP="00395D48">
            <w:pPr>
              <w:widowControl w:val="0"/>
              <w:rPr>
                <w:rFonts w:ascii="Calibri" w:hAnsi="Calibri" w:cs="Calibri"/>
                <w:sz w:val="16"/>
                <w:szCs w:val="16"/>
                <w:lang w:eastAsia="es-SV"/>
              </w:rPr>
            </w:pPr>
            <w:r w:rsidRPr="00395D48">
              <w:rPr>
                <w:rFonts w:ascii="Calibri" w:hAnsi="Calibri" w:cs="Calibri"/>
                <w:sz w:val="16"/>
                <w:szCs w:val="16"/>
                <w:lang w:eastAsia="es-SV"/>
              </w:rPr>
              <w:t>CONECTOR PARA TECNODUCTO DE 1”</w:t>
            </w:r>
          </w:p>
          <w:p w14:paraId="0ABCAE2C" w14:textId="77777777" w:rsidR="00395D48" w:rsidRPr="00395D48" w:rsidRDefault="00395D48" w:rsidP="00395D48">
            <w:pPr>
              <w:widowControl w:val="0"/>
              <w:rPr>
                <w:rFonts w:ascii="Calibri" w:hAnsi="Calibri" w:cs="Calibri"/>
                <w:sz w:val="16"/>
                <w:szCs w:val="16"/>
                <w:u w:val="single"/>
                <w:lang w:eastAsia="es-SV"/>
              </w:rPr>
            </w:pPr>
            <w:r w:rsidRPr="00395D48">
              <w:rPr>
                <w:rFonts w:ascii="Calibri" w:hAnsi="Calibri" w:cs="Calibri"/>
                <w:sz w:val="16"/>
                <w:szCs w:val="16"/>
                <w:u w:val="single"/>
                <w:lang w:eastAsia="es-SV"/>
              </w:rPr>
              <w:t xml:space="preserve">Especificación Técnica: </w:t>
            </w:r>
          </w:p>
          <w:p w14:paraId="03729758" w14:textId="77777777" w:rsidR="00395D48" w:rsidRPr="00395D48" w:rsidRDefault="00395D48" w:rsidP="00395D48">
            <w:pPr>
              <w:widowControl w:val="0"/>
              <w:tabs>
                <w:tab w:val="left" w:pos="720"/>
              </w:tabs>
              <w:rPr>
                <w:rFonts w:ascii="Calibri" w:hAnsi="Calibri" w:cs="Calibri"/>
                <w:sz w:val="16"/>
                <w:szCs w:val="16"/>
                <w:lang w:val="es-ES" w:eastAsia="es-SV"/>
              </w:rPr>
            </w:pPr>
            <w:r w:rsidRPr="00395D48">
              <w:rPr>
                <w:rFonts w:ascii="Calibri" w:hAnsi="Calibri" w:cs="Calibri"/>
                <w:sz w:val="16"/>
                <w:szCs w:val="16"/>
                <w:lang w:val="es-ES" w:eastAsia="es-SV"/>
              </w:rPr>
              <w:t>PLÁSTICO COLOR AZUL CON SU TUERCA.</w:t>
            </w:r>
          </w:p>
          <w:p w14:paraId="5E24B7C6" w14:textId="49E3B9CF" w:rsidR="00395D48" w:rsidRPr="00395D48" w:rsidRDefault="00395D48" w:rsidP="00395D48">
            <w:pPr>
              <w:widowControl w:val="0"/>
              <w:tabs>
                <w:tab w:val="left" w:pos="720"/>
              </w:tabs>
              <w:rPr>
                <w:rFonts w:ascii="Calibri" w:hAnsi="Calibri" w:cs="Calibri"/>
                <w:b/>
                <w:bCs/>
                <w:sz w:val="16"/>
                <w:szCs w:val="16"/>
                <w:lang w:val="es-ES" w:eastAsia="es-SV"/>
              </w:rPr>
            </w:pPr>
          </w:p>
          <w:p w14:paraId="4B36CF57" w14:textId="794EF6C9" w:rsidR="00D5329D" w:rsidRPr="00CE3780" w:rsidRDefault="00D5329D" w:rsidP="00FE3EE8">
            <w:pPr>
              <w:suppressAutoHyphens w:val="0"/>
              <w:rPr>
                <w:rFonts w:asciiTheme="minorHAnsi" w:hAnsiTheme="minorHAnsi" w:cstheme="minorHAnsi"/>
                <w:b/>
                <w:bCs/>
                <w:sz w:val="20"/>
                <w:szCs w:val="20"/>
                <w:lang w:eastAsia="es-SV"/>
              </w:rPr>
            </w:pPr>
          </w:p>
        </w:tc>
      </w:tr>
      <w:tr w:rsidR="00D5329D" w:rsidRPr="00CE3780" w14:paraId="1BF5BFF9" w14:textId="77777777" w:rsidTr="00FE3EE8">
        <w:trPr>
          <w:trHeight w:val="609"/>
        </w:trPr>
        <w:tc>
          <w:tcPr>
            <w:tcW w:w="1559" w:type="dxa"/>
            <w:tcBorders>
              <w:top w:val="single" w:sz="4" w:space="0" w:color="auto"/>
              <w:left w:val="single" w:sz="4" w:space="0" w:color="auto"/>
              <w:bottom w:val="single" w:sz="4" w:space="0" w:color="auto"/>
              <w:right w:val="single" w:sz="4" w:space="0" w:color="000000"/>
            </w:tcBorders>
            <w:shd w:val="clear" w:color="FFFFCC" w:fill="FFFFFF"/>
            <w:vAlign w:val="center"/>
          </w:tcPr>
          <w:p w14:paraId="7DF437C9" w14:textId="1C6111AF" w:rsidR="00D5329D" w:rsidRPr="00CE3780" w:rsidRDefault="005B702A" w:rsidP="00C4730C">
            <w:pPr>
              <w:suppressAutoHyphens w:val="0"/>
              <w:jc w:val="center"/>
              <w:rPr>
                <w:rFonts w:asciiTheme="minorHAnsi" w:hAnsiTheme="minorHAnsi" w:cstheme="minorHAnsi"/>
                <w:sz w:val="16"/>
                <w:szCs w:val="16"/>
                <w:lang w:eastAsia="es-SV"/>
              </w:rPr>
            </w:pPr>
            <w:r>
              <w:rPr>
                <w:rFonts w:asciiTheme="minorHAnsi" w:hAnsiTheme="minorHAnsi" w:cstheme="minorHAnsi"/>
                <w:sz w:val="16"/>
                <w:szCs w:val="16"/>
                <w:lang w:eastAsia="es-SV"/>
              </w:rPr>
              <w:t>20</w:t>
            </w:r>
          </w:p>
        </w:tc>
        <w:tc>
          <w:tcPr>
            <w:tcW w:w="5998" w:type="dxa"/>
            <w:tcBorders>
              <w:top w:val="single" w:sz="4" w:space="0" w:color="auto"/>
              <w:left w:val="single" w:sz="4" w:space="0" w:color="auto"/>
              <w:bottom w:val="single" w:sz="4" w:space="0" w:color="auto"/>
              <w:right w:val="single" w:sz="4" w:space="0" w:color="000000"/>
            </w:tcBorders>
            <w:shd w:val="clear" w:color="FFFFCC" w:fill="FFFFFF"/>
            <w:vAlign w:val="center"/>
          </w:tcPr>
          <w:p w14:paraId="17422A98" w14:textId="77777777" w:rsidR="00395D48" w:rsidRPr="00395D48" w:rsidRDefault="00395D48" w:rsidP="00395D48">
            <w:pPr>
              <w:suppressAutoHyphens w:val="0"/>
              <w:rPr>
                <w:rFonts w:ascii="Calibri" w:hAnsi="Calibri" w:cs="Calibri"/>
                <w:sz w:val="16"/>
                <w:szCs w:val="16"/>
                <w:lang w:eastAsia="es-SV"/>
              </w:rPr>
            </w:pPr>
            <w:r w:rsidRPr="00395D48">
              <w:rPr>
                <w:rFonts w:ascii="Calibri" w:hAnsi="Calibri" w:cs="Calibri"/>
                <w:sz w:val="16"/>
                <w:szCs w:val="16"/>
                <w:lang w:eastAsia="es-SV"/>
              </w:rPr>
              <w:t>UNION PARA TECNODUCTO DE 3/4".</w:t>
            </w:r>
          </w:p>
          <w:p w14:paraId="6068C1B7" w14:textId="7677A2BF" w:rsidR="00395D48" w:rsidRPr="00395D48" w:rsidRDefault="00395D48" w:rsidP="00395D48">
            <w:pPr>
              <w:suppressAutoHyphens w:val="0"/>
              <w:rPr>
                <w:rFonts w:ascii="Calibri" w:hAnsi="Calibri" w:cs="Calibri"/>
                <w:b/>
                <w:bCs/>
                <w:sz w:val="16"/>
                <w:szCs w:val="16"/>
                <w:lang w:eastAsia="es-SV"/>
              </w:rPr>
            </w:pPr>
          </w:p>
          <w:p w14:paraId="1D0D229E" w14:textId="655E6731" w:rsidR="00D5329D" w:rsidRPr="00CE3780" w:rsidRDefault="00D5329D" w:rsidP="00FE3EE8">
            <w:pPr>
              <w:suppressAutoHyphens w:val="0"/>
              <w:rPr>
                <w:rFonts w:asciiTheme="minorHAnsi" w:hAnsiTheme="minorHAnsi" w:cstheme="minorHAnsi"/>
                <w:b/>
                <w:bCs/>
                <w:sz w:val="20"/>
                <w:szCs w:val="20"/>
                <w:lang w:eastAsia="es-SV"/>
              </w:rPr>
            </w:pPr>
          </w:p>
        </w:tc>
      </w:tr>
      <w:tr w:rsidR="00D5329D" w:rsidRPr="00395D48" w14:paraId="54803C04" w14:textId="77777777" w:rsidTr="00FE3EE8">
        <w:trPr>
          <w:trHeight w:val="609"/>
        </w:trPr>
        <w:tc>
          <w:tcPr>
            <w:tcW w:w="1559" w:type="dxa"/>
            <w:tcBorders>
              <w:top w:val="single" w:sz="4" w:space="0" w:color="auto"/>
              <w:left w:val="single" w:sz="4" w:space="0" w:color="auto"/>
              <w:bottom w:val="single" w:sz="4" w:space="0" w:color="auto"/>
              <w:right w:val="single" w:sz="4" w:space="0" w:color="000000"/>
            </w:tcBorders>
            <w:shd w:val="clear" w:color="FFFFCC" w:fill="FFFFFF"/>
            <w:vAlign w:val="center"/>
          </w:tcPr>
          <w:p w14:paraId="42DE2FC3" w14:textId="06AD6653" w:rsidR="00D5329D" w:rsidRPr="00CE3780" w:rsidRDefault="00B215AC" w:rsidP="00C4730C">
            <w:pPr>
              <w:suppressAutoHyphens w:val="0"/>
              <w:jc w:val="center"/>
              <w:rPr>
                <w:rFonts w:asciiTheme="minorHAnsi" w:hAnsiTheme="minorHAnsi" w:cstheme="minorHAnsi"/>
                <w:sz w:val="16"/>
                <w:szCs w:val="16"/>
                <w:lang w:eastAsia="es-SV"/>
              </w:rPr>
            </w:pPr>
            <w:r w:rsidRPr="00CE3780">
              <w:rPr>
                <w:rFonts w:asciiTheme="minorHAnsi" w:hAnsiTheme="minorHAnsi" w:cstheme="minorHAnsi"/>
                <w:sz w:val="16"/>
                <w:szCs w:val="16"/>
                <w:lang w:eastAsia="es-SV"/>
              </w:rPr>
              <w:t>2</w:t>
            </w:r>
            <w:r w:rsidR="00067F06">
              <w:rPr>
                <w:rFonts w:asciiTheme="minorHAnsi" w:hAnsiTheme="minorHAnsi" w:cstheme="minorHAnsi"/>
                <w:sz w:val="16"/>
                <w:szCs w:val="16"/>
                <w:lang w:eastAsia="es-SV"/>
              </w:rPr>
              <w:t>1</w:t>
            </w:r>
          </w:p>
        </w:tc>
        <w:tc>
          <w:tcPr>
            <w:tcW w:w="5998" w:type="dxa"/>
            <w:tcBorders>
              <w:top w:val="single" w:sz="4" w:space="0" w:color="auto"/>
              <w:left w:val="single" w:sz="4" w:space="0" w:color="auto"/>
              <w:bottom w:val="single" w:sz="4" w:space="0" w:color="auto"/>
              <w:right w:val="single" w:sz="4" w:space="0" w:color="000000"/>
            </w:tcBorders>
            <w:shd w:val="clear" w:color="FFFFCC" w:fill="FFFFFF"/>
            <w:vAlign w:val="center"/>
          </w:tcPr>
          <w:p w14:paraId="68489B7F" w14:textId="77777777" w:rsidR="00395D48" w:rsidRPr="00395D48" w:rsidRDefault="00395D48" w:rsidP="00395D48">
            <w:pPr>
              <w:suppressAutoHyphens w:val="0"/>
              <w:rPr>
                <w:rFonts w:ascii="Calibri" w:hAnsi="Calibri" w:cs="Calibri"/>
                <w:color w:val="000000"/>
                <w:sz w:val="16"/>
                <w:szCs w:val="16"/>
                <w:lang w:eastAsia="es-SV"/>
              </w:rPr>
            </w:pPr>
            <w:r w:rsidRPr="00395D48">
              <w:rPr>
                <w:rFonts w:ascii="Calibri" w:hAnsi="Calibri" w:cs="Calibri"/>
                <w:color w:val="000000"/>
                <w:sz w:val="16"/>
                <w:szCs w:val="16"/>
                <w:lang w:eastAsia="es-SV"/>
              </w:rPr>
              <w:t>UNION PARA TECNODUCTO DE 1".</w:t>
            </w:r>
          </w:p>
          <w:p w14:paraId="60DB34AA" w14:textId="4EBF5E8A" w:rsidR="00D5329D" w:rsidRPr="00395D48" w:rsidRDefault="00D5329D" w:rsidP="00395D48">
            <w:pPr>
              <w:suppressAutoHyphens w:val="0"/>
              <w:rPr>
                <w:rFonts w:asciiTheme="minorHAnsi" w:hAnsiTheme="minorHAnsi" w:cstheme="minorHAnsi"/>
                <w:b/>
                <w:bCs/>
                <w:sz w:val="20"/>
                <w:szCs w:val="20"/>
                <w:lang w:eastAsia="es-SV"/>
              </w:rPr>
            </w:pPr>
          </w:p>
        </w:tc>
      </w:tr>
      <w:tr w:rsidR="00D5329D" w:rsidRPr="00CE3780" w14:paraId="13733522" w14:textId="77777777" w:rsidTr="00FE3EE8">
        <w:trPr>
          <w:trHeight w:val="609"/>
        </w:trPr>
        <w:tc>
          <w:tcPr>
            <w:tcW w:w="1559" w:type="dxa"/>
            <w:tcBorders>
              <w:top w:val="single" w:sz="4" w:space="0" w:color="auto"/>
              <w:left w:val="single" w:sz="4" w:space="0" w:color="auto"/>
              <w:bottom w:val="single" w:sz="4" w:space="0" w:color="auto"/>
              <w:right w:val="single" w:sz="4" w:space="0" w:color="000000"/>
            </w:tcBorders>
            <w:shd w:val="clear" w:color="FFFFCC" w:fill="FFFFFF"/>
            <w:vAlign w:val="center"/>
          </w:tcPr>
          <w:p w14:paraId="69CF558D" w14:textId="123ACE67" w:rsidR="00D5329D" w:rsidRPr="00CE3780" w:rsidRDefault="00B215AC" w:rsidP="00C4730C">
            <w:pPr>
              <w:suppressAutoHyphens w:val="0"/>
              <w:jc w:val="center"/>
              <w:rPr>
                <w:rFonts w:asciiTheme="minorHAnsi" w:hAnsiTheme="minorHAnsi" w:cstheme="minorHAnsi"/>
                <w:sz w:val="16"/>
                <w:szCs w:val="16"/>
                <w:lang w:eastAsia="es-SV"/>
              </w:rPr>
            </w:pPr>
            <w:r w:rsidRPr="00CE3780">
              <w:rPr>
                <w:rFonts w:asciiTheme="minorHAnsi" w:hAnsiTheme="minorHAnsi" w:cstheme="minorHAnsi"/>
                <w:sz w:val="16"/>
                <w:szCs w:val="16"/>
                <w:lang w:eastAsia="es-SV"/>
              </w:rPr>
              <w:t>2</w:t>
            </w:r>
            <w:r w:rsidR="00067F06">
              <w:rPr>
                <w:rFonts w:asciiTheme="minorHAnsi" w:hAnsiTheme="minorHAnsi" w:cstheme="minorHAnsi"/>
                <w:sz w:val="16"/>
                <w:szCs w:val="16"/>
                <w:lang w:eastAsia="es-SV"/>
              </w:rPr>
              <w:t>2</w:t>
            </w:r>
          </w:p>
        </w:tc>
        <w:tc>
          <w:tcPr>
            <w:tcW w:w="5998" w:type="dxa"/>
            <w:tcBorders>
              <w:top w:val="single" w:sz="4" w:space="0" w:color="auto"/>
              <w:left w:val="single" w:sz="4" w:space="0" w:color="auto"/>
              <w:bottom w:val="single" w:sz="4" w:space="0" w:color="auto"/>
              <w:right w:val="single" w:sz="4" w:space="0" w:color="000000"/>
            </w:tcBorders>
            <w:shd w:val="clear" w:color="FFFFCC" w:fill="FFFFFF"/>
            <w:vAlign w:val="center"/>
          </w:tcPr>
          <w:p w14:paraId="1712A2F1" w14:textId="77777777" w:rsidR="00395D48" w:rsidRPr="00395D48" w:rsidRDefault="00395D48" w:rsidP="00395D48">
            <w:pPr>
              <w:suppressAutoHyphens w:val="0"/>
              <w:rPr>
                <w:rFonts w:ascii="Calibri" w:hAnsi="Calibri" w:cs="Calibri"/>
                <w:color w:val="000000"/>
                <w:sz w:val="16"/>
                <w:szCs w:val="16"/>
                <w:lang w:eastAsia="es-SV"/>
              </w:rPr>
            </w:pPr>
            <w:r w:rsidRPr="00395D48">
              <w:rPr>
                <w:rFonts w:ascii="Calibri" w:hAnsi="Calibri" w:cs="Calibri"/>
                <w:color w:val="000000"/>
                <w:sz w:val="16"/>
                <w:szCs w:val="16"/>
                <w:lang w:eastAsia="es-SV"/>
              </w:rPr>
              <w:t xml:space="preserve">CINTA AISLANTE PVC 19 mm x 20 </w:t>
            </w:r>
            <w:proofErr w:type="spellStart"/>
            <w:r w:rsidRPr="00395D48">
              <w:rPr>
                <w:rFonts w:ascii="Calibri" w:hAnsi="Calibri" w:cs="Calibri"/>
                <w:color w:val="000000"/>
                <w:sz w:val="16"/>
                <w:szCs w:val="16"/>
                <w:lang w:eastAsia="es-SV"/>
              </w:rPr>
              <w:t>ydas</w:t>
            </w:r>
            <w:proofErr w:type="spellEnd"/>
            <w:r w:rsidRPr="00395D48">
              <w:rPr>
                <w:rFonts w:ascii="Calibri" w:hAnsi="Calibri" w:cs="Calibri"/>
                <w:color w:val="000000"/>
                <w:sz w:val="16"/>
                <w:szCs w:val="16"/>
                <w:lang w:eastAsia="es-SV"/>
              </w:rPr>
              <w:t xml:space="preserve"> x 0.177 mm, APROXIMADAMENTE, ROLLO.</w:t>
            </w:r>
          </w:p>
          <w:p w14:paraId="5211E461" w14:textId="0F6E6C81" w:rsidR="00D5329D" w:rsidRPr="00CE3780" w:rsidRDefault="00D5329D" w:rsidP="00395D48">
            <w:pPr>
              <w:suppressAutoHyphens w:val="0"/>
              <w:rPr>
                <w:rFonts w:asciiTheme="minorHAnsi" w:hAnsiTheme="minorHAnsi" w:cstheme="minorHAnsi"/>
                <w:b/>
                <w:bCs/>
                <w:sz w:val="20"/>
                <w:szCs w:val="20"/>
                <w:lang w:eastAsia="es-SV"/>
              </w:rPr>
            </w:pPr>
          </w:p>
        </w:tc>
      </w:tr>
      <w:tr w:rsidR="00067F06" w:rsidRPr="00CE3780" w14:paraId="480D3BDC" w14:textId="77777777" w:rsidTr="00FE3EE8">
        <w:trPr>
          <w:trHeight w:val="609"/>
        </w:trPr>
        <w:tc>
          <w:tcPr>
            <w:tcW w:w="1559" w:type="dxa"/>
            <w:tcBorders>
              <w:top w:val="single" w:sz="4" w:space="0" w:color="auto"/>
              <w:left w:val="single" w:sz="4" w:space="0" w:color="auto"/>
              <w:bottom w:val="single" w:sz="4" w:space="0" w:color="auto"/>
              <w:right w:val="single" w:sz="4" w:space="0" w:color="000000"/>
            </w:tcBorders>
            <w:shd w:val="clear" w:color="FFFFCC" w:fill="FFFFFF"/>
            <w:vAlign w:val="center"/>
          </w:tcPr>
          <w:p w14:paraId="5707BF54" w14:textId="2454242D" w:rsidR="00067F06" w:rsidRPr="00CE3780" w:rsidRDefault="00067F06" w:rsidP="00C4730C">
            <w:pPr>
              <w:suppressAutoHyphens w:val="0"/>
              <w:jc w:val="center"/>
              <w:rPr>
                <w:rFonts w:asciiTheme="minorHAnsi" w:hAnsiTheme="minorHAnsi" w:cstheme="minorHAnsi"/>
                <w:sz w:val="16"/>
                <w:szCs w:val="16"/>
                <w:lang w:eastAsia="es-SV"/>
              </w:rPr>
            </w:pPr>
            <w:r>
              <w:rPr>
                <w:rFonts w:asciiTheme="minorHAnsi" w:hAnsiTheme="minorHAnsi" w:cstheme="minorHAnsi"/>
                <w:sz w:val="16"/>
                <w:szCs w:val="16"/>
                <w:lang w:eastAsia="es-SV"/>
              </w:rPr>
              <w:t>23</w:t>
            </w:r>
          </w:p>
        </w:tc>
        <w:tc>
          <w:tcPr>
            <w:tcW w:w="5998" w:type="dxa"/>
            <w:tcBorders>
              <w:top w:val="single" w:sz="4" w:space="0" w:color="auto"/>
              <w:left w:val="single" w:sz="4" w:space="0" w:color="auto"/>
              <w:bottom w:val="single" w:sz="4" w:space="0" w:color="auto"/>
              <w:right w:val="single" w:sz="4" w:space="0" w:color="000000"/>
            </w:tcBorders>
            <w:shd w:val="clear" w:color="FFFFCC" w:fill="FFFFFF"/>
            <w:vAlign w:val="center"/>
          </w:tcPr>
          <w:p w14:paraId="63EE679B" w14:textId="77777777" w:rsidR="00395D48" w:rsidRPr="00395D48" w:rsidRDefault="00395D48" w:rsidP="00395D48">
            <w:pPr>
              <w:suppressAutoHyphens w:val="0"/>
              <w:rPr>
                <w:rFonts w:ascii="Calibri" w:hAnsi="Calibri" w:cs="Calibri"/>
                <w:color w:val="000000"/>
                <w:sz w:val="16"/>
                <w:szCs w:val="16"/>
                <w:lang w:eastAsia="es-SV"/>
              </w:rPr>
            </w:pPr>
            <w:r w:rsidRPr="00395D48">
              <w:rPr>
                <w:rFonts w:ascii="Calibri" w:hAnsi="Calibri" w:cs="Calibri"/>
                <w:color w:val="000000"/>
                <w:sz w:val="16"/>
                <w:szCs w:val="16"/>
                <w:lang w:eastAsia="es-SV"/>
              </w:rPr>
              <w:t xml:space="preserve">CINTA AISLANTE PVC 19 mm x 20 </w:t>
            </w:r>
            <w:proofErr w:type="spellStart"/>
            <w:r w:rsidRPr="00395D48">
              <w:rPr>
                <w:rFonts w:ascii="Calibri" w:hAnsi="Calibri" w:cs="Calibri"/>
                <w:color w:val="000000"/>
                <w:sz w:val="16"/>
                <w:szCs w:val="16"/>
                <w:lang w:eastAsia="es-SV"/>
              </w:rPr>
              <w:t>ydas</w:t>
            </w:r>
            <w:proofErr w:type="spellEnd"/>
            <w:r w:rsidRPr="00395D48">
              <w:rPr>
                <w:rFonts w:ascii="Calibri" w:hAnsi="Calibri" w:cs="Calibri"/>
                <w:color w:val="000000"/>
                <w:sz w:val="16"/>
                <w:szCs w:val="16"/>
                <w:lang w:eastAsia="es-SV"/>
              </w:rPr>
              <w:t xml:space="preserve"> x 0.177 mm, APROXIMADAMENTE, ROLLO.</w:t>
            </w:r>
          </w:p>
          <w:p w14:paraId="5F43D347" w14:textId="687FA4C4" w:rsidR="00067F06" w:rsidRPr="00FE3EE8" w:rsidRDefault="00067F06" w:rsidP="00395D48">
            <w:pPr>
              <w:suppressAutoHyphens w:val="0"/>
              <w:rPr>
                <w:rFonts w:asciiTheme="minorHAnsi" w:hAnsiTheme="minorHAnsi" w:cstheme="minorHAnsi"/>
                <w:color w:val="000000"/>
                <w:sz w:val="16"/>
                <w:szCs w:val="16"/>
                <w:lang w:val="es-419" w:eastAsia="es-SV"/>
              </w:rPr>
            </w:pPr>
          </w:p>
        </w:tc>
      </w:tr>
    </w:tbl>
    <w:p w14:paraId="4D6F64B2" w14:textId="77777777" w:rsidR="009754E9" w:rsidRPr="00CE3780" w:rsidRDefault="009754E9" w:rsidP="009754E9">
      <w:pPr>
        <w:rPr>
          <w:rFonts w:asciiTheme="minorHAnsi" w:hAnsiTheme="minorHAnsi" w:cstheme="minorHAnsi"/>
          <w:sz w:val="18"/>
          <w:szCs w:val="18"/>
        </w:rPr>
      </w:pPr>
    </w:p>
    <w:sectPr w:rsidR="009754E9" w:rsidRPr="00CE3780" w:rsidSect="00CE5ACE">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71CA6" w14:textId="77777777" w:rsidR="00CE5ACE" w:rsidRDefault="00CE5ACE" w:rsidP="00A948BE">
      <w:r>
        <w:separator/>
      </w:r>
    </w:p>
  </w:endnote>
  <w:endnote w:type="continuationSeparator" w:id="0">
    <w:p w14:paraId="726FF346" w14:textId="77777777" w:rsidR="00CE5ACE" w:rsidRDefault="00CE5ACE" w:rsidP="00A94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des">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AB756" w14:textId="4F33555D" w:rsidR="00A63ECB" w:rsidRDefault="00A63ECB">
    <w:pPr>
      <w:pStyle w:val="Piedepgina"/>
      <w:jc w:val="right"/>
    </w:pPr>
  </w:p>
  <w:p w14:paraId="1F39B92B" w14:textId="77777777" w:rsidR="00A63ECB" w:rsidRDefault="00A63EC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F63DC" w14:textId="77777777" w:rsidR="00CE5ACE" w:rsidRDefault="00CE5ACE" w:rsidP="00A948BE">
      <w:r>
        <w:separator/>
      </w:r>
    </w:p>
  </w:footnote>
  <w:footnote w:type="continuationSeparator" w:id="0">
    <w:p w14:paraId="1EE4CB75" w14:textId="77777777" w:rsidR="00CE5ACE" w:rsidRDefault="00CE5ACE" w:rsidP="00A94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4531" w:type="dxa"/>
      <w:tblInd w:w="5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A948BE" w14:paraId="2C04E611" w14:textId="77777777" w:rsidTr="001E5347">
      <w:tc>
        <w:tcPr>
          <w:tcW w:w="4531" w:type="dxa"/>
        </w:tcPr>
        <w:p w14:paraId="7C53FE74" w14:textId="77777777" w:rsidR="00A948BE" w:rsidRDefault="00A948BE" w:rsidP="00A948BE">
          <w:pPr>
            <w:rPr>
              <w:rFonts w:cstheme="minorHAnsi"/>
              <w:sz w:val="18"/>
              <w:szCs w:val="18"/>
            </w:rPr>
          </w:pPr>
          <w:r w:rsidRPr="00BF4019">
            <w:rPr>
              <w:rFonts w:cstheme="minorHAnsi"/>
              <w:sz w:val="18"/>
              <w:szCs w:val="18"/>
            </w:rPr>
            <w:t>PROYECTO CRECIENDO SALUDABLES JUNTOS: DESARROLLO INTEGRAL DE LA PRIMERA INFANCIA EN EL SALVADOR.</w:t>
          </w:r>
        </w:p>
        <w:p w14:paraId="1FD0E599" w14:textId="1018C806" w:rsidR="00A948BE" w:rsidRPr="00BF4019" w:rsidRDefault="00A948BE" w:rsidP="00A948BE">
          <w:pPr>
            <w:rPr>
              <w:rFonts w:cstheme="minorHAnsi"/>
              <w:sz w:val="18"/>
              <w:szCs w:val="18"/>
            </w:rPr>
          </w:pPr>
          <w:r>
            <w:rPr>
              <w:rFonts w:cstheme="minorHAnsi"/>
              <w:sz w:val="18"/>
              <w:szCs w:val="18"/>
            </w:rPr>
            <w:t>CONVENIO DE PRESTAMO: BIRF-9065-SV</w:t>
          </w:r>
        </w:p>
      </w:tc>
    </w:tr>
  </w:tbl>
  <w:p w14:paraId="30AF695F" w14:textId="48FC67B9" w:rsidR="00A948BE" w:rsidRDefault="00A948BE">
    <w:pPr>
      <w:pStyle w:val="Encabezado"/>
    </w:pPr>
    <w:r w:rsidRPr="00A948BE">
      <w:rPr>
        <w:rFonts w:ascii="Calibri" w:eastAsia="Calibri" w:hAnsi="Calibri" w:cs="Calibri"/>
        <w:bCs/>
        <w:smallCaps/>
        <w:noProof/>
        <w:sz w:val="18"/>
        <w:szCs w:val="18"/>
        <w:lang w:eastAsia="es-SV"/>
      </w:rPr>
      <w:drawing>
        <wp:anchor distT="0" distB="0" distL="0" distR="0" simplePos="0" relativeHeight="251659264" behindDoc="1" locked="0" layoutInCell="1" allowOverlap="1" wp14:anchorId="162412CE" wp14:editId="2853D9DB">
          <wp:simplePos x="0" y="0"/>
          <wp:positionH relativeFrom="margin">
            <wp:posOffset>-390525</wp:posOffset>
          </wp:positionH>
          <wp:positionV relativeFrom="paragraph">
            <wp:posOffset>-734060</wp:posOffset>
          </wp:positionV>
          <wp:extent cx="2009775" cy="704850"/>
          <wp:effectExtent l="0" t="0" r="9525" b="0"/>
          <wp:wrapNone/>
          <wp:docPr id="4" name="Imagen 4"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10;&#10;Descripción generada automáticamente con confianza baj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9775" cy="7048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1B2F40"/>
    <w:multiLevelType w:val="multilevel"/>
    <w:tmpl w:val="E4DE946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779D0270"/>
    <w:multiLevelType w:val="hybridMultilevel"/>
    <w:tmpl w:val="64DCD59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653875739">
    <w:abstractNumId w:val="1"/>
  </w:num>
  <w:num w:numId="2" w16cid:durableId="409079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8BE"/>
    <w:rsid w:val="00007F7D"/>
    <w:rsid w:val="00067F06"/>
    <w:rsid w:val="00153100"/>
    <w:rsid w:val="001A1DDB"/>
    <w:rsid w:val="001B59C3"/>
    <w:rsid w:val="0022498F"/>
    <w:rsid w:val="0024313C"/>
    <w:rsid w:val="0027039F"/>
    <w:rsid w:val="00296E1C"/>
    <w:rsid w:val="00311459"/>
    <w:rsid w:val="00321FBE"/>
    <w:rsid w:val="0032361B"/>
    <w:rsid w:val="00395D48"/>
    <w:rsid w:val="003A0D6B"/>
    <w:rsid w:val="003D2D19"/>
    <w:rsid w:val="003F513D"/>
    <w:rsid w:val="00402850"/>
    <w:rsid w:val="00412FC8"/>
    <w:rsid w:val="004A015F"/>
    <w:rsid w:val="00530451"/>
    <w:rsid w:val="00556D35"/>
    <w:rsid w:val="005765BF"/>
    <w:rsid w:val="005B702A"/>
    <w:rsid w:val="0062609F"/>
    <w:rsid w:val="00627AF7"/>
    <w:rsid w:val="00652792"/>
    <w:rsid w:val="00655B06"/>
    <w:rsid w:val="006813ED"/>
    <w:rsid w:val="0073513A"/>
    <w:rsid w:val="0076393F"/>
    <w:rsid w:val="007A5007"/>
    <w:rsid w:val="008A732D"/>
    <w:rsid w:val="00921CC6"/>
    <w:rsid w:val="009449E0"/>
    <w:rsid w:val="009611CD"/>
    <w:rsid w:val="009754E9"/>
    <w:rsid w:val="00987378"/>
    <w:rsid w:val="00A63ECB"/>
    <w:rsid w:val="00A948BE"/>
    <w:rsid w:val="00AA7D3E"/>
    <w:rsid w:val="00AA7D77"/>
    <w:rsid w:val="00AB77DF"/>
    <w:rsid w:val="00AD33A8"/>
    <w:rsid w:val="00AE34E5"/>
    <w:rsid w:val="00B215AC"/>
    <w:rsid w:val="00BC36C4"/>
    <w:rsid w:val="00C30028"/>
    <w:rsid w:val="00C37699"/>
    <w:rsid w:val="00C4730C"/>
    <w:rsid w:val="00C76502"/>
    <w:rsid w:val="00C8006A"/>
    <w:rsid w:val="00CE3780"/>
    <w:rsid w:val="00CE5ACE"/>
    <w:rsid w:val="00CF7A48"/>
    <w:rsid w:val="00D05AC5"/>
    <w:rsid w:val="00D11F16"/>
    <w:rsid w:val="00D457AF"/>
    <w:rsid w:val="00D5329D"/>
    <w:rsid w:val="00DC1B23"/>
    <w:rsid w:val="00DD4292"/>
    <w:rsid w:val="00DE1010"/>
    <w:rsid w:val="00DE246B"/>
    <w:rsid w:val="00EB3C07"/>
    <w:rsid w:val="00EB5424"/>
    <w:rsid w:val="00EE381B"/>
    <w:rsid w:val="00FC49E9"/>
    <w:rsid w:val="00FE3EE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3619C"/>
  <w15:chartTrackingRefBased/>
  <w15:docId w15:val="{F54FE10B-01F6-4EF0-9E2C-B2CB2B1F9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4E9"/>
    <w:pPr>
      <w:suppressAutoHyphens/>
      <w:spacing w:after="0" w:line="240" w:lineRule="auto"/>
    </w:pPr>
    <w:rPr>
      <w:rFonts w:ascii="Times New Roman" w:eastAsia="Times New Roman" w:hAnsi="Times New Roman" w:cs="Times New Roman"/>
      <w:kern w:val="0"/>
      <w:sz w:val="24"/>
      <w:szCs w:val="24"/>
      <w:lang w:eastAsia="zh-CN"/>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48BE"/>
    <w:pPr>
      <w:tabs>
        <w:tab w:val="center" w:pos="4419"/>
        <w:tab w:val="right" w:pos="8838"/>
      </w:tabs>
    </w:pPr>
  </w:style>
  <w:style w:type="character" w:customStyle="1" w:styleId="EncabezadoCar">
    <w:name w:val="Encabezado Car"/>
    <w:basedOn w:val="Fuentedeprrafopredeter"/>
    <w:link w:val="Encabezado"/>
    <w:uiPriority w:val="99"/>
    <w:rsid w:val="00A948BE"/>
  </w:style>
  <w:style w:type="paragraph" w:styleId="Piedepgina">
    <w:name w:val="footer"/>
    <w:basedOn w:val="Normal"/>
    <w:link w:val="PiedepginaCar"/>
    <w:uiPriority w:val="99"/>
    <w:unhideWhenUsed/>
    <w:rsid w:val="00A948BE"/>
    <w:pPr>
      <w:tabs>
        <w:tab w:val="center" w:pos="4419"/>
        <w:tab w:val="right" w:pos="8838"/>
      </w:tabs>
    </w:pPr>
  </w:style>
  <w:style w:type="character" w:customStyle="1" w:styleId="PiedepginaCar">
    <w:name w:val="Pie de página Car"/>
    <w:basedOn w:val="Fuentedeprrafopredeter"/>
    <w:link w:val="Piedepgina"/>
    <w:uiPriority w:val="99"/>
    <w:rsid w:val="00A948BE"/>
  </w:style>
  <w:style w:type="table" w:styleId="Tablaconcuadrcula">
    <w:name w:val="Table Grid"/>
    <w:basedOn w:val="Tablanormal"/>
    <w:uiPriority w:val="39"/>
    <w:rsid w:val="00A948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A948BE"/>
    <w:rPr>
      <w:rFonts w:cs="Times New Roman"/>
      <w:color w:val="0000FF"/>
      <w:u w:val="single"/>
    </w:rPr>
  </w:style>
  <w:style w:type="character" w:styleId="Mencinsinresolver">
    <w:name w:val="Unresolved Mention"/>
    <w:basedOn w:val="Fuentedeprrafopredeter"/>
    <w:uiPriority w:val="99"/>
    <w:semiHidden/>
    <w:unhideWhenUsed/>
    <w:rsid w:val="00C37699"/>
    <w:rPr>
      <w:color w:val="605E5C"/>
      <w:shd w:val="clear" w:color="auto" w:fill="E1DFDD"/>
    </w:rPr>
  </w:style>
  <w:style w:type="paragraph" w:customStyle="1" w:styleId="Default">
    <w:name w:val="Default"/>
    <w:rsid w:val="00CF7A48"/>
    <w:pPr>
      <w:autoSpaceDE w:val="0"/>
      <w:autoSpaceDN w:val="0"/>
      <w:adjustRightInd w:val="0"/>
      <w:spacing w:after="0" w:line="240" w:lineRule="auto"/>
    </w:pPr>
    <w:rPr>
      <w:rFonts w:ascii="Andes" w:hAnsi="Andes" w:cs="Andes"/>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dquisicionescrecerjuntos@salud.gob.s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elia.zavala@salud.gob.sv" TargetMode="External"/><Relationship Id="rId4" Type="http://schemas.openxmlformats.org/officeDocument/2006/relationships/webSettings" Target="webSettings.xml"/><Relationship Id="rId9" Type="http://schemas.openxmlformats.org/officeDocument/2006/relationships/hyperlink" Target="mailto:ventas@morpheusdeelsalvador.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472</TotalTime>
  <Pages>11</Pages>
  <Words>3488</Words>
  <Characters>19189</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Evelyn Salinas de Castro</dc:creator>
  <cp:keywords/>
  <dc:description/>
  <cp:lastModifiedBy>Creciendo Saludables</cp:lastModifiedBy>
  <cp:revision>21</cp:revision>
  <cp:lastPrinted>2023-08-18T19:19:00Z</cp:lastPrinted>
  <dcterms:created xsi:type="dcterms:W3CDTF">2023-06-30T14:58:00Z</dcterms:created>
  <dcterms:modified xsi:type="dcterms:W3CDTF">2024-01-18T16:36:00Z</dcterms:modified>
</cp:coreProperties>
</file>