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1428" w14:textId="77777777" w:rsidR="002C1035" w:rsidRPr="002C1035" w:rsidRDefault="002C1035" w:rsidP="002C1035">
      <w:pPr>
        <w:keepNext/>
        <w:numPr>
          <w:ilvl w:val="3"/>
          <w:numId w:val="278"/>
        </w:numPr>
        <w:suppressAutoHyphens/>
        <w:outlineLvl w:val="3"/>
        <w:rPr>
          <w:rFonts w:ascii="Arial" w:eastAsia="Arial" w:hAnsi="Arial" w:cs="Arial"/>
          <w:color w:val="00000A"/>
          <w:sz w:val="16"/>
          <w:szCs w:val="20"/>
          <w:lang w:val="es-ES" w:eastAsia="zh-CN"/>
        </w:rPr>
      </w:pPr>
      <w:r w:rsidRPr="002C1035">
        <w:rPr>
          <w:rFonts w:ascii="Arial" w:eastAsia="Arial" w:hAnsi="Arial" w:cs="Arial"/>
          <w:color w:val="00000A"/>
          <w:sz w:val="16"/>
          <w:szCs w:val="20"/>
          <w:lang w:val="es-ES" w:eastAsia="zh-CN"/>
        </w:rPr>
        <w:t xml:space="preserve">                                              </w:t>
      </w:r>
      <w:bookmarkStart w:id="0" w:name="_Hlk139974647"/>
      <w:bookmarkStart w:id="1" w:name="_Hlk147743052"/>
      <w:bookmarkStart w:id="2" w:name="_Hlk156219595"/>
    </w:p>
    <w:p w14:paraId="732F3FA9" w14:textId="77777777" w:rsidR="002C1035" w:rsidRPr="002C1035" w:rsidRDefault="002C1035" w:rsidP="002C1035">
      <w:pPr>
        <w:numPr>
          <w:ilvl w:val="0"/>
          <w:numId w:val="278"/>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2C1035">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439A7CAC" wp14:editId="18ADBC23">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6AA1D6B" w14:textId="77777777" w:rsidR="002C1035" w:rsidRPr="002C1035" w:rsidRDefault="002C1035" w:rsidP="002C1035">
      <w:pPr>
        <w:keepNext/>
        <w:numPr>
          <w:ilvl w:val="3"/>
          <w:numId w:val="278"/>
        </w:numPr>
        <w:tabs>
          <w:tab w:val="left" w:pos="1843"/>
        </w:tabs>
        <w:suppressAutoHyphens/>
        <w:outlineLvl w:val="3"/>
        <w:rPr>
          <w:rFonts w:ascii="Liberation Serif" w:eastAsia="Arial" w:hAnsi="Liberation Serif" w:cs="Arial"/>
          <w:b/>
          <w:bCs/>
          <w:sz w:val="28"/>
          <w:szCs w:val="28"/>
          <w:lang w:val="es-ES" w:eastAsia="zh-CN"/>
        </w:rPr>
      </w:pPr>
      <w:bookmarkStart w:id="3" w:name="__DdeLink__11_1365850652"/>
      <w:bookmarkEnd w:id="3"/>
      <w:r w:rsidRPr="002C1035">
        <w:rPr>
          <w:rFonts w:ascii="Liberation Serif" w:eastAsia="Arial" w:hAnsi="Liberation Serif" w:cs="Arial"/>
          <w:b/>
          <w:bCs/>
          <w:color w:val="800000"/>
          <w:sz w:val="36"/>
          <w:szCs w:val="36"/>
          <w:lang w:val="es-ES" w:eastAsia="zh-CN"/>
        </w:rPr>
        <w:t xml:space="preserve">                   </w:t>
      </w:r>
      <w:r w:rsidRPr="002C1035">
        <w:rPr>
          <w:rFonts w:ascii="Liberation Serif" w:eastAsia="Arial" w:hAnsi="Liberation Serif" w:cs="Arial"/>
          <w:b/>
          <w:bCs/>
          <w:sz w:val="28"/>
          <w:szCs w:val="28"/>
          <w:lang w:val="es-ES" w:eastAsia="zh-CN"/>
        </w:rPr>
        <w:t>Ministerio de Salud</w:t>
      </w:r>
    </w:p>
    <w:p w14:paraId="773788C7" w14:textId="77777777" w:rsidR="002C1035" w:rsidRPr="002C1035" w:rsidRDefault="002C1035" w:rsidP="002C1035">
      <w:pPr>
        <w:numPr>
          <w:ilvl w:val="0"/>
          <w:numId w:val="278"/>
        </w:numPr>
        <w:suppressAutoHyphens/>
        <w:contextualSpacing/>
        <w:rPr>
          <w:b/>
          <w:color w:val="0E0E0E"/>
          <w:w w:val="105"/>
          <w:sz w:val="20"/>
          <w:szCs w:val="20"/>
          <w:lang w:val="es-ES" w:eastAsia="zh-CN"/>
        </w:rPr>
      </w:pPr>
      <w:r w:rsidRPr="002C1035">
        <w:rPr>
          <w:b/>
          <w:color w:val="0E0E0E"/>
          <w:w w:val="105"/>
          <w:sz w:val="22"/>
          <w:szCs w:val="20"/>
          <w:lang w:val="es-ES" w:eastAsia="zh-CN"/>
        </w:rPr>
        <w:t xml:space="preserve">                              República de El Salvador, C.A.</w:t>
      </w:r>
    </w:p>
    <w:p w14:paraId="288744B0" w14:textId="77777777" w:rsidR="002C1035" w:rsidRPr="002C1035" w:rsidRDefault="002C1035" w:rsidP="002C1035">
      <w:pPr>
        <w:suppressAutoHyphens/>
        <w:rPr>
          <w:rFonts w:eastAsia="Arial"/>
          <w:color w:val="00000A"/>
          <w:sz w:val="20"/>
          <w:szCs w:val="20"/>
          <w:lang w:val="es-ES" w:eastAsia="zh-CN"/>
        </w:rPr>
      </w:pPr>
    </w:p>
    <w:p w14:paraId="6862DA4B" w14:textId="77777777" w:rsidR="002C1035" w:rsidRPr="002C1035" w:rsidRDefault="002C1035" w:rsidP="002C1035">
      <w:pPr>
        <w:suppressAutoHyphens/>
        <w:rPr>
          <w:rFonts w:eastAsia="Arial"/>
          <w:color w:val="00000A"/>
          <w:sz w:val="20"/>
          <w:szCs w:val="20"/>
          <w:lang w:val="es-ES" w:eastAsia="zh-CN"/>
        </w:rPr>
      </w:pPr>
    </w:p>
    <w:p w14:paraId="335D5E97" w14:textId="77777777" w:rsidR="002C1035" w:rsidRPr="002C1035" w:rsidRDefault="002C1035" w:rsidP="002C1035">
      <w:pPr>
        <w:keepNext/>
        <w:numPr>
          <w:ilvl w:val="3"/>
          <w:numId w:val="27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0029D8D" w14:textId="77777777" w:rsidR="002C1035" w:rsidRPr="002C1035" w:rsidRDefault="002C1035" w:rsidP="002C1035">
      <w:pPr>
        <w:keepNext/>
        <w:numPr>
          <w:ilvl w:val="3"/>
          <w:numId w:val="27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F62E3C5" w14:textId="77777777" w:rsidR="002C1035" w:rsidRPr="002C1035" w:rsidRDefault="002C1035" w:rsidP="002C1035">
      <w:pPr>
        <w:keepNext/>
        <w:numPr>
          <w:ilvl w:val="3"/>
          <w:numId w:val="278"/>
        </w:numPr>
        <w:tabs>
          <w:tab w:val="left" w:pos="1843"/>
        </w:tabs>
        <w:suppressAutoHyphens/>
        <w:jc w:val="center"/>
        <w:outlineLvl w:val="3"/>
        <w:rPr>
          <w:color w:val="00000A"/>
          <w:szCs w:val="20"/>
          <w:lang w:val="es-ES" w:eastAsia="zh-CN"/>
        </w:rPr>
      </w:pPr>
      <w:r w:rsidRPr="002C1035">
        <w:rPr>
          <w:rFonts w:ascii="Liberation Serif" w:eastAsia="Arial" w:hAnsi="Liberation Serif" w:cs="Arial"/>
          <w:b/>
          <w:bCs/>
          <w:color w:val="00000A"/>
          <w:sz w:val="48"/>
          <w:szCs w:val="48"/>
          <w:lang w:val="es-ES" w:eastAsia="zh-CN"/>
        </w:rPr>
        <w:t>VERSIÓN PÚBLICA</w:t>
      </w:r>
      <w:r w:rsidRPr="002C1035">
        <w:rPr>
          <w:rFonts w:ascii="Liberation Serif" w:eastAsia="Arial" w:hAnsi="Liberation Serif" w:cs="Arial"/>
          <w:b/>
          <w:bCs/>
          <w:color w:val="00000A"/>
          <w:sz w:val="44"/>
          <w:szCs w:val="44"/>
          <w:lang w:val="es-ES" w:eastAsia="zh-CN"/>
        </w:rPr>
        <w:t xml:space="preserve"> </w:t>
      </w:r>
    </w:p>
    <w:p w14:paraId="2FC8C33A" w14:textId="77777777" w:rsidR="002C1035" w:rsidRPr="002C1035" w:rsidRDefault="002C1035" w:rsidP="002C1035">
      <w:pPr>
        <w:tabs>
          <w:tab w:val="left" w:pos="1701"/>
        </w:tabs>
        <w:suppressAutoHyphens/>
        <w:spacing w:line="360" w:lineRule="auto"/>
        <w:rPr>
          <w:color w:val="00000A"/>
          <w:sz w:val="20"/>
          <w:szCs w:val="20"/>
          <w:lang w:val="es-ES" w:eastAsia="zh-CN"/>
        </w:rPr>
      </w:pPr>
    </w:p>
    <w:p w14:paraId="43F64690" w14:textId="77777777" w:rsidR="002C1035" w:rsidRPr="002C1035" w:rsidRDefault="002C1035" w:rsidP="002C1035">
      <w:pPr>
        <w:tabs>
          <w:tab w:val="left" w:pos="1701"/>
        </w:tabs>
        <w:suppressAutoHyphens/>
        <w:spacing w:line="360" w:lineRule="auto"/>
        <w:rPr>
          <w:color w:val="00000A"/>
          <w:sz w:val="20"/>
          <w:szCs w:val="20"/>
          <w:lang w:val="es-ES" w:eastAsia="zh-CN"/>
        </w:rPr>
      </w:pPr>
    </w:p>
    <w:p w14:paraId="59FDC885" w14:textId="77777777" w:rsidR="002C1035" w:rsidRPr="002C1035" w:rsidRDefault="002C1035" w:rsidP="002C1035">
      <w:pPr>
        <w:tabs>
          <w:tab w:val="left" w:pos="1701"/>
        </w:tabs>
        <w:suppressAutoHyphens/>
        <w:spacing w:line="360" w:lineRule="auto"/>
        <w:rPr>
          <w:color w:val="00000A"/>
          <w:sz w:val="20"/>
          <w:szCs w:val="20"/>
          <w:lang w:val="es-ES" w:eastAsia="zh-CN"/>
        </w:rPr>
      </w:pPr>
    </w:p>
    <w:p w14:paraId="780277B8" w14:textId="77777777" w:rsidR="002C1035" w:rsidRPr="002C1035" w:rsidRDefault="002C1035" w:rsidP="002C1035">
      <w:pPr>
        <w:tabs>
          <w:tab w:val="left" w:pos="1701"/>
        </w:tabs>
        <w:suppressAutoHyphens/>
        <w:spacing w:line="360" w:lineRule="auto"/>
        <w:rPr>
          <w:rFonts w:ascii="Arial Narrow" w:hAnsi="Arial Narrow" w:cs="Arial Narrow"/>
          <w:color w:val="00000A"/>
          <w:sz w:val="22"/>
          <w:szCs w:val="22"/>
          <w:lang w:val="es-ES" w:eastAsia="zh-CN"/>
        </w:rPr>
      </w:pPr>
    </w:p>
    <w:p w14:paraId="11B7D325" w14:textId="77777777" w:rsidR="002C1035" w:rsidRPr="002C1035" w:rsidRDefault="002C1035" w:rsidP="002C1035">
      <w:pPr>
        <w:suppressAutoHyphens/>
        <w:spacing w:line="360" w:lineRule="auto"/>
        <w:jc w:val="both"/>
        <w:rPr>
          <w:rFonts w:ascii="Arial" w:hAnsi="Arial" w:cs="Arial"/>
          <w:color w:val="00000A"/>
          <w:szCs w:val="20"/>
          <w:lang w:val="es-ES" w:eastAsia="zh-CN"/>
        </w:rPr>
      </w:pPr>
      <w:r w:rsidRPr="002C1035">
        <w:rPr>
          <w:rFonts w:ascii="Liberation Serif" w:eastAsia="Arial Narrow" w:hAnsi="Liberation Serif" w:cs="Arial Narrow"/>
          <w:color w:val="00000A"/>
          <w:sz w:val="28"/>
          <w:szCs w:val="28"/>
          <w:lang w:val="es-ES" w:eastAsia="zh-CN"/>
        </w:rPr>
        <w:t>“</w:t>
      </w:r>
      <w:r w:rsidRPr="002C1035">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2C1035">
        <w:rPr>
          <w:rFonts w:ascii="Liberation Serif" w:hAnsi="Liberation Serif" w:cs="Arial Narrow"/>
          <w:color w:val="00000A"/>
          <w:sz w:val="28"/>
          <w:szCs w:val="28"/>
          <w:lang w:val="es-ES" w:eastAsia="zh-CN"/>
        </w:rPr>
        <w:t>ello</w:t>
      </w:r>
      <w:proofErr w:type="spellEnd"/>
      <w:r w:rsidRPr="002C1035">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542BEB50" w14:textId="77777777" w:rsidR="002C1035" w:rsidRPr="002C1035" w:rsidRDefault="002C1035" w:rsidP="002C1035">
      <w:pPr>
        <w:suppressAutoHyphens/>
        <w:spacing w:line="360" w:lineRule="auto"/>
        <w:jc w:val="both"/>
        <w:rPr>
          <w:rFonts w:ascii="Liberation Serif" w:hAnsi="Liberation Serif" w:cs="Arial"/>
          <w:color w:val="00000A"/>
          <w:sz w:val="28"/>
          <w:szCs w:val="28"/>
          <w:lang w:val="es-ES" w:eastAsia="zh-CN"/>
        </w:rPr>
      </w:pPr>
    </w:p>
    <w:p w14:paraId="33EF30BC" w14:textId="77777777" w:rsidR="002C1035" w:rsidRDefault="002C1035" w:rsidP="002C1035">
      <w:pPr>
        <w:suppressAutoHyphens/>
        <w:spacing w:line="360" w:lineRule="auto"/>
        <w:jc w:val="both"/>
        <w:rPr>
          <w:rFonts w:ascii="Liberation Serif" w:hAnsi="Liberation Serif" w:cs="Arial Narrow"/>
          <w:color w:val="00000A"/>
          <w:sz w:val="28"/>
          <w:szCs w:val="28"/>
          <w:lang w:val="es-ES" w:eastAsia="zh-CN"/>
        </w:rPr>
      </w:pPr>
      <w:r w:rsidRPr="002C1035">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63E893B" w14:textId="77777777" w:rsidR="002C1035" w:rsidRPr="002C1035" w:rsidRDefault="002C1035" w:rsidP="002C1035">
      <w:pPr>
        <w:suppressAutoHyphens/>
        <w:spacing w:line="360" w:lineRule="auto"/>
        <w:jc w:val="both"/>
        <w:rPr>
          <w:rFonts w:ascii="Arial" w:hAnsi="Arial" w:cs="Arial"/>
          <w:color w:val="00000A"/>
          <w:szCs w:val="20"/>
          <w:lang w:val="es-ES" w:eastAsia="zh-CN"/>
        </w:rPr>
      </w:pPr>
    </w:p>
    <w:p w14:paraId="7A2D5983" w14:textId="77777777" w:rsidR="002C1035" w:rsidRPr="002C1035" w:rsidRDefault="002C1035" w:rsidP="002C1035">
      <w:pPr>
        <w:widowControl w:val="0"/>
        <w:autoSpaceDE w:val="0"/>
        <w:autoSpaceDN w:val="0"/>
        <w:rPr>
          <w:rFonts w:eastAsia="Tahoma" w:hAnsi="Tahoma" w:cs="Tahoma"/>
          <w:bCs/>
          <w:sz w:val="20"/>
          <w:szCs w:val="20"/>
          <w:lang w:val="es-ES"/>
        </w:rPr>
      </w:pPr>
      <w:r w:rsidRPr="002C1035">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5C174289" wp14:editId="036067F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2C1035">
        <w:rPr>
          <w:rFonts w:eastAsia="Tahoma" w:hAnsi="Tahoma" w:cs="Tahoma"/>
          <w:bCs/>
          <w:sz w:val="20"/>
          <w:szCs w:val="20"/>
          <w:lang w:val="es-ES"/>
        </w:rPr>
        <w:t xml:space="preserve"> </w:t>
      </w:r>
    </w:p>
    <w:p w14:paraId="38CFDFCA" w14:textId="77777777" w:rsidR="002C1035" w:rsidRPr="002C1035" w:rsidRDefault="002C1035" w:rsidP="002C1035">
      <w:pPr>
        <w:widowControl w:val="0"/>
        <w:autoSpaceDE w:val="0"/>
        <w:autoSpaceDN w:val="0"/>
        <w:rPr>
          <w:rFonts w:eastAsia="Tahoma" w:hAnsi="Tahoma" w:cs="Tahoma"/>
          <w:bCs/>
          <w:sz w:val="20"/>
          <w:szCs w:val="20"/>
          <w:lang w:val="es-ES"/>
        </w:rPr>
      </w:pPr>
    </w:p>
    <w:p w14:paraId="4F15AE09" w14:textId="77777777" w:rsidR="002C1035" w:rsidRPr="002C1035" w:rsidRDefault="002C1035" w:rsidP="002C1035">
      <w:pPr>
        <w:widowControl w:val="0"/>
        <w:autoSpaceDE w:val="0"/>
        <w:autoSpaceDN w:val="0"/>
        <w:rPr>
          <w:rFonts w:eastAsia="Tahoma" w:hAnsi="Tahoma" w:cs="Tahoma"/>
          <w:bCs/>
          <w:sz w:val="20"/>
          <w:szCs w:val="20"/>
          <w:lang w:val="es-ES"/>
        </w:rPr>
      </w:pPr>
    </w:p>
    <w:p w14:paraId="545534D3" w14:textId="77777777" w:rsidR="002C1035" w:rsidRPr="002C1035" w:rsidRDefault="002C1035" w:rsidP="002C1035">
      <w:pPr>
        <w:widowControl w:val="0"/>
        <w:autoSpaceDE w:val="0"/>
        <w:autoSpaceDN w:val="0"/>
        <w:rPr>
          <w:rFonts w:eastAsia="Tahoma" w:hAnsi="Tahoma" w:cs="Tahoma"/>
          <w:bCs/>
          <w:sz w:val="20"/>
          <w:szCs w:val="20"/>
          <w:lang w:val="es-ES"/>
        </w:rPr>
      </w:pPr>
    </w:p>
    <w:p w14:paraId="63D87750" w14:textId="77777777" w:rsidR="002C1035" w:rsidRPr="002C1035" w:rsidRDefault="002C1035" w:rsidP="002C1035">
      <w:pPr>
        <w:widowControl w:val="0"/>
        <w:autoSpaceDE w:val="0"/>
        <w:autoSpaceDN w:val="0"/>
        <w:rPr>
          <w:rFonts w:eastAsia="Tahoma" w:hAnsi="Tahoma" w:cs="Tahoma"/>
          <w:bCs/>
          <w:sz w:val="20"/>
          <w:szCs w:val="20"/>
          <w:lang w:val="es-ES"/>
        </w:rPr>
      </w:pPr>
    </w:p>
    <w:p w14:paraId="02663127" w14:textId="77777777" w:rsidR="002C1035" w:rsidRPr="002C1035" w:rsidRDefault="002C1035" w:rsidP="002C1035">
      <w:pPr>
        <w:widowControl w:val="0"/>
        <w:autoSpaceDE w:val="0"/>
        <w:autoSpaceDN w:val="0"/>
        <w:rPr>
          <w:rFonts w:eastAsia="Tahoma" w:hAnsi="Tahoma" w:cs="Tahoma"/>
          <w:bCs/>
          <w:sz w:val="20"/>
          <w:szCs w:val="20"/>
          <w:lang w:val="es-ES"/>
        </w:rPr>
      </w:pPr>
    </w:p>
    <w:p w14:paraId="257846AA" w14:textId="77777777" w:rsidR="002C1035" w:rsidRPr="002C1035" w:rsidRDefault="002C1035" w:rsidP="002C1035">
      <w:pPr>
        <w:widowControl w:val="0"/>
        <w:autoSpaceDE w:val="0"/>
        <w:autoSpaceDN w:val="0"/>
        <w:rPr>
          <w:rFonts w:eastAsia="Tahoma" w:hAnsi="Tahoma" w:cs="Tahoma"/>
          <w:bCs/>
          <w:sz w:val="20"/>
          <w:szCs w:val="20"/>
          <w:lang w:val="es-ES"/>
        </w:rPr>
      </w:pPr>
    </w:p>
    <w:p w14:paraId="123BA2A8" w14:textId="77777777" w:rsidR="002C1035" w:rsidRPr="002C1035" w:rsidRDefault="002C1035" w:rsidP="002C1035">
      <w:pPr>
        <w:widowControl w:val="0"/>
        <w:autoSpaceDE w:val="0"/>
        <w:autoSpaceDN w:val="0"/>
        <w:spacing w:before="2"/>
        <w:rPr>
          <w:rFonts w:eastAsia="Tahoma" w:hAnsi="Tahoma" w:cs="Tahoma"/>
          <w:bCs/>
          <w:sz w:val="18"/>
          <w:szCs w:val="20"/>
          <w:lang w:val="es-ES"/>
        </w:rPr>
      </w:pPr>
    </w:p>
    <w:p w14:paraId="14DBC8AC" w14:textId="77777777" w:rsidR="002C1035" w:rsidRPr="002C1035" w:rsidRDefault="002C1035" w:rsidP="002C1035">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2C1035">
        <w:rPr>
          <w:rFonts w:ascii="Liberation Serif" w:hAnsi="Liberation Serif" w:cs="Arial Narrow"/>
          <w:b/>
          <w:bCs/>
          <w:color w:val="00000A"/>
          <w:sz w:val="28"/>
          <w:szCs w:val="28"/>
          <w:lang w:val="es-ES" w:eastAsia="zh-CN"/>
        </w:rPr>
        <w:t>Lcda. María José Domínguez</w:t>
      </w:r>
    </w:p>
    <w:p w14:paraId="4EAE2675" w14:textId="77777777" w:rsidR="002C1035" w:rsidRPr="002C1035" w:rsidRDefault="002C1035" w:rsidP="002C1035">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2C1035">
        <w:rPr>
          <w:rFonts w:ascii="Liberation Serif" w:hAnsi="Liberation Serif" w:cs="Arial Narrow"/>
          <w:b/>
          <w:bCs/>
          <w:color w:val="00000A"/>
          <w:sz w:val="28"/>
          <w:szCs w:val="28"/>
          <w:lang w:val="es-ES" w:eastAsia="zh-CN"/>
        </w:rPr>
        <w:t xml:space="preserve">Coordinadora de la Unidad Coordinadora del Proyecto </w:t>
      </w:r>
    </w:p>
    <w:p w14:paraId="0A062448" w14:textId="77777777" w:rsidR="002C1035" w:rsidRPr="002C1035" w:rsidRDefault="002C1035" w:rsidP="002C1035">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2C1035">
        <w:rPr>
          <w:rFonts w:ascii="Liberation Serif" w:hAnsi="Liberation Serif" w:cs="Arial Narrow"/>
          <w:b/>
          <w:bCs/>
          <w:color w:val="00000A"/>
          <w:sz w:val="28"/>
          <w:szCs w:val="28"/>
          <w:lang w:val="es-ES" w:eastAsia="zh-CN"/>
        </w:rPr>
        <w:t>Creciendo Saludables Juntos - UCPCSJ</w:t>
      </w:r>
    </w:p>
    <w:bookmarkEnd w:id="0"/>
    <w:bookmarkEnd w:id="2"/>
    <w:p w14:paraId="35C0E192" w14:textId="77777777" w:rsidR="002C1035" w:rsidRPr="002C1035" w:rsidRDefault="002C1035" w:rsidP="002C1035">
      <w:pPr>
        <w:suppressAutoHyphens/>
        <w:spacing w:line="360" w:lineRule="auto"/>
        <w:rPr>
          <w:rFonts w:ascii="Arial" w:hAnsi="Arial" w:cs="Arial"/>
          <w:color w:val="00000A"/>
          <w:szCs w:val="20"/>
          <w:lang w:val="es-ES" w:eastAsia="zh-CN"/>
        </w:rPr>
      </w:pPr>
    </w:p>
    <w:bookmarkEnd w:id="1"/>
    <w:p w14:paraId="7715082F" w14:textId="1E837725"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C97CDA">
        <w:rPr>
          <w:rFonts w:ascii="Calibri" w:hAnsi="Calibri" w:cs="Calibri"/>
          <w:color w:val="auto"/>
          <w:sz w:val="28"/>
          <w:szCs w:val="28"/>
        </w:rPr>
        <w:t>n.°</w:t>
      </w:r>
      <w:proofErr w:type="spellEnd"/>
      <w:r w:rsidR="00A91741" w:rsidRPr="00635252">
        <w:rPr>
          <w:rFonts w:ascii="Calibri" w:hAnsi="Calibri" w:cs="Calibri"/>
          <w:color w:val="auto"/>
          <w:sz w:val="28"/>
          <w:szCs w:val="28"/>
        </w:rPr>
        <w:t xml:space="preserve"> </w:t>
      </w:r>
      <w:r w:rsidR="0021065C" w:rsidRPr="00635252">
        <w:rPr>
          <w:rFonts w:ascii="Calibri" w:hAnsi="Calibri" w:cs="Calibri"/>
          <w:color w:val="auto"/>
          <w:sz w:val="28"/>
          <w:szCs w:val="28"/>
        </w:rPr>
        <w:t>0</w:t>
      </w:r>
      <w:r w:rsidR="00635252" w:rsidRPr="00635252">
        <w:rPr>
          <w:rFonts w:ascii="Calibri" w:hAnsi="Calibri" w:cs="Calibri"/>
          <w:color w:val="auto"/>
          <w:sz w:val="28"/>
          <w:szCs w:val="28"/>
        </w:rPr>
        <w:t>55</w:t>
      </w:r>
      <w:r w:rsidR="00990EFD" w:rsidRPr="00635252">
        <w:rPr>
          <w:rFonts w:ascii="Calibri" w:hAnsi="Calibri" w:cs="Calibri"/>
          <w:color w:val="auto"/>
          <w:sz w:val="28"/>
          <w:szCs w:val="28"/>
        </w:rPr>
        <w:t>/2023</w:t>
      </w:r>
      <w:r w:rsidR="00A91741" w:rsidRPr="00635252">
        <w:rPr>
          <w:rFonts w:ascii="Calibri" w:hAnsi="Calibri" w:cs="Calibri"/>
          <w:color w:val="auto"/>
          <w:sz w:val="28"/>
          <w:szCs w:val="28"/>
        </w:rPr>
        <w:t xml:space="preserve"> UCPCSJ</w:t>
      </w:r>
    </w:p>
    <w:p w14:paraId="1BD5D68C" w14:textId="4C43F234" w:rsidR="001F1794" w:rsidRPr="00FC520E" w:rsidRDefault="00A92161" w:rsidP="00A92161">
      <w:pPr>
        <w:pStyle w:val="EC-Titulo1"/>
        <w:numPr>
          <w:ilvl w:val="0"/>
          <w:numId w:val="0"/>
        </w:numPr>
        <w:spacing w:line="240" w:lineRule="auto"/>
        <w:ind w:left="782" w:hanging="357"/>
        <w:jc w:val="center"/>
        <w:rPr>
          <w:rFonts w:ascii="Calibri" w:hAnsi="Calibri" w:cs="Calibri"/>
          <w:color w:val="auto"/>
          <w:sz w:val="24"/>
          <w:szCs w:val="24"/>
        </w:rPr>
      </w:pPr>
      <w:bookmarkStart w:id="4" w:name="_Hlk140240014"/>
      <w:bookmarkStart w:id="5" w:name="_Hlk129262720"/>
      <w:r w:rsidRPr="002C1035">
        <w:rPr>
          <w:rFonts w:ascii="Calibri" w:hAnsi="Calibri" w:cs="Calibri" w:hint="eastAsia"/>
          <w:i/>
          <w:iCs/>
          <w:color w:val="auto"/>
          <w:sz w:val="24"/>
          <w:szCs w:val="24"/>
        </w:rPr>
        <w:t>EQUIPO DE ALTA GAMA PARA LA ATENCIÓN INTEGRAL DESDE EL DIAGNÓSTICO, TRATAMIENTO Y REHABILITACIÓN, PROMOVIENDO Y PROTEGIENDO EL NEURODESARROLLO DE LAS NIÑAS Y NIÑOS EN LA ETAPA NEONATAL Y PEDIÁTRICA, INCLUYENDO AQUELLOS CON FACTORES DE RIESGO</w:t>
      </w:r>
      <w:bookmarkEnd w:id="4"/>
      <w:r w:rsidRPr="00A92161">
        <w:rPr>
          <w:rFonts w:ascii="Calibri" w:hAnsi="Calibri" w:cs="Calibri"/>
          <w:color w:val="auto"/>
          <w:sz w:val="24"/>
          <w:szCs w:val="24"/>
          <w:lang w:val="es-ES"/>
        </w:rPr>
        <w:t xml:space="preserve">, </w:t>
      </w:r>
      <w:r w:rsidR="001F1794" w:rsidRPr="00FC520E">
        <w:rPr>
          <w:rFonts w:ascii="Calibri" w:hAnsi="Calibri" w:cs="Calibri"/>
          <w:color w:val="auto"/>
          <w:sz w:val="24"/>
          <w:szCs w:val="24"/>
        </w:rPr>
        <w:t xml:space="preserve">Específicamente en el </w:t>
      </w:r>
      <w:bookmarkStart w:id="6" w:name="_Hlk153883615"/>
      <w:r>
        <w:rPr>
          <w:rFonts w:ascii="Calibri" w:hAnsi="Calibri" w:cs="Calibri"/>
          <w:color w:val="auto"/>
          <w:sz w:val="24"/>
          <w:szCs w:val="24"/>
        </w:rPr>
        <w:t xml:space="preserve">LOTE </w:t>
      </w:r>
      <w:r w:rsidR="00E94D0D">
        <w:rPr>
          <w:rFonts w:ascii="Calibri" w:hAnsi="Calibri" w:cs="Calibri"/>
          <w:color w:val="auto"/>
          <w:sz w:val="24"/>
          <w:szCs w:val="24"/>
        </w:rPr>
        <w:t>6: VENTILADOR DE USO NEONATAL HIBRIDO y LOTE 11: EQUIPO DE ULTRASONOGRAFIA PORTATIL</w:t>
      </w:r>
      <w:bookmarkEnd w:id="6"/>
    </w:p>
    <w:bookmarkEnd w:id="5"/>
    <w:p w14:paraId="72680056" w14:textId="77777777" w:rsidR="00FB5527" w:rsidRPr="00FC520E" w:rsidRDefault="00FB5527" w:rsidP="009B654C">
      <w:pPr>
        <w:tabs>
          <w:tab w:val="left" w:pos="5400"/>
          <w:tab w:val="left" w:pos="8280"/>
        </w:tabs>
        <w:spacing w:line="360" w:lineRule="auto"/>
        <w:jc w:val="both"/>
        <w:rPr>
          <w:rFonts w:ascii="Calibri" w:hAnsi="Calibri" w:cs="Calibri"/>
          <w:lang w:val="es-US"/>
        </w:rPr>
      </w:pPr>
    </w:p>
    <w:p w14:paraId="2566096F" w14:textId="43168F76" w:rsidR="00FA489E" w:rsidRDefault="002C401C" w:rsidP="002C401C">
      <w:pPr>
        <w:spacing w:line="360" w:lineRule="auto"/>
        <w:ind w:left="567"/>
        <w:jc w:val="both"/>
        <w:rPr>
          <w:rFonts w:asciiTheme="minorHAnsi" w:hAnsiTheme="minorHAnsi" w:cstheme="minorHAns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2C1035">
        <w:rPr>
          <w:rFonts w:asciiTheme="minorHAnsi" w:hAnsiTheme="minorHAnsi" w:cstheme="minorHAnsi"/>
          <w:lang w:val="es-MX"/>
        </w:rPr>
        <w:t>______________</w:t>
      </w:r>
      <w:r w:rsidRPr="00E732CC">
        <w:rPr>
          <w:rFonts w:asciiTheme="minorHAnsi" w:hAnsiTheme="minorHAnsi" w:cstheme="minorHAnsi"/>
          <w:lang w:val="es-MX"/>
        </w:rPr>
        <w:t xml:space="preserve">, departamento de </w:t>
      </w:r>
      <w:r w:rsidR="002C1035">
        <w:rPr>
          <w:rFonts w:asciiTheme="minorHAnsi" w:hAnsiTheme="minorHAnsi" w:cstheme="minorHAnsi"/>
          <w:lang w:val="es-MX"/>
        </w:rPr>
        <w:t>_____________</w:t>
      </w:r>
      <w:r w:rsidRPr="00E732CC">
        <w:rPr>
          <w:rFonts w:asciiTheme="minorHAnsi" w:hAnsiTheme="minorHAnsi" w:cstheme="minorHAnsi"/>
          <w:lang w:val="es-MX"/>
        </w:rPr>
        <w:t xml:space="preserve">, portador de mi Documento Único de Identidad número: </w:t>
      </w:r>
      <w:r w:rsidR="002C1035">
        <w:rPr>
          <w:rFonts w:asciiTheme="minorHAnsi" w:hAnsiTheme="minorHAnsi" w:cstheme="minorHAnsi"/>
          <w:lang w:val="es-MX"/>
        </w:rPr>
        <w:t>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w:t>
      </w:r>
      <w:r w:rsidRPr="00E732CC">
        <w:rPr>
          <w:rFonts w:asciiTheme="minorHAnsi" w:hAnsiTheme="minorHAnsi" w:cstheme="minorHAnsi"/>
          <w:lang w:val="es-MX"/>
        </w:rPr>
        <w:lastRenderedPageBreak/>
        <w:t xml:space="preserve">compareciente;  </w:t>
      </w:r>
      <w:r w:rsidRPr="00E732CC">
        <w:rPr>
          <w:rFonts w:asciiTheme="minorHAnsi" w:hAnsiTheme="minorHAnsi" w:cstheme="minorHAnsi"/>
          <w:lang w:val="es-US"/>
        </w:rPr>
        <w:t xml:space="preserve">IV) Manual de Operaciones del Contrato de Préstamo BIRF </w:t>
      </w:r>
      <w:proofErr w:type="spellStart"/>
      <w:r>
        <w:rPr>
          <w:rFonts w:asciiTheme="minorHAnsi" w:hAnsiTheme="minorHAnsi" w:cstheme="minorHAnsi"/>
          <w:lang w:val="es-US"/>
        </w:rPr>
        <w:t>N</w:t>
      </w:r>
      <w:r w:rsidRPr="00E732CC">
        <w:rPr>
          <w:rFonts w:asciiTheme="minorHAnsi" w:hAnsiTheme="minorHAnsi" w:cstheme="minorHAnsi"/>
          <w:lang w:val="es-US"/>
        </w:rPr>
        <w:t>°</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 y por otra</w:t>
      </w:r>
      <w:r w:rsidR="008F6DD7">
        <w:rPr>
          <w:rFonts w:asciiTheme="minorHAnsi" w:hAnsiTheme="minorHAnsi" w:cstheme="minorHAnsi"/>
          <w:lang w:val="es-SV"/>
        </w:rPr>
        <w:t xml:space="preserve"> </w:t>
      </w:r>
      <w:r w:rsidR="008F6DD7" w:rsidRPr="008F6DD7">
        <w:rPr>
          <w:rFonts w:asciiTheme="minorHAnsi" w:hAnsiTheme="minorHAnsi" w:cstheme="minorHAnsi"/>
          <w:b/>
          <w:bCs/>
          <w:lang w:val="es-SV"/>
        </w:rPr>
        <w:t>SERGIO BARA WEIL</w:t>
      </w:r>
      <w:r w:rsidR="008F6DD7">
        <w:rPr>
          <w:rFonts w:asciiTheme="minorHAnsi" w:hAnsiTheme="minorHAnsi" w:cstheme="minorHAnsi"/>
          <w:lang w:val="es-SV"/>
        </w:rPr>
        <w:t xml:space="preserve">, mayor de edad, Ingeniero Químico, del domicilio de </w:t>
      </w:r>
      <w:r w:rsidR="002C1035">
        <w:rPr>
          <w:rFonts w:asciiTheme="minorHAnsi" w:hAnsiTheme="minorHAnsi" w:cstheme="minorHAnsi"/>
          <w:lang w:val="es-SV"/>
        </w:rPr>
        <w:t>_____________</w:t>
      </w:r>
      <w:r w:rsidR="008F6DD7">
        <w:rPr>
          <w:rFonts w:asciiTheme="minorHAnsi" w:hAnsiTheme="minorHAnsi" w:cstheme="minorHAnsi"/>
          <w:lang w:val="es-SV"/>
        </w:rPr>
        <w:t xml:space="preserve">, departamento de </w:t>
      </w:r>
      <w:r w:rsidR="002C1035">
        <w:rPr>
          <w:rFonts w:asciiTheme="minorHAnsi" w:hAnsiTheme="minorHAnsi" w:cstheme="minorHAnsi"/>
          <w:lang w:val="es-SV"/>
        </w:rPr>
        <w:t>_____________</w:t>
      </w:r>
      <w:r w:rsidR="008F6DD7">
        <w:rPr>
          <w:rFonts w:asciiTheme="minorHAnsi" w:hAnsiTheme="minorHAnsi" w:cstheme="minorHAnsi"/>
          <w:lang w:val="es-SV"/>
        </w:rPr>
        <w:t xml:space="preserve">, con Documento Único de Identidad número </w:t>
      </w:r>
      <w:r w:rsidR="002C1035">
        <w:rPr>
          <w:rFonts w:asciiTheme="minorHAnsi" w:hAnsiTheme="minorHAnsi" w:cstheme="minorHAnsi"/>
          <w:lang w:val="es-SV"/>
        </w:rPr>
        <w:t>______________</w:t>
      </w:r>
      <w:r w:rsidR="008F6DD7">
        <w:rPr>
          <w:rFonts w:asciiTheme="minorHAnsi" w:hAnsiTheme="minorHAnsi" w:cstheme="minorHAnsi"/>
          <w:lang w:val="es-SV"/>
        </w:rPr>
        <w:t>, actuando en mi calidad de Apoderado Especial de la Sociedad INFRA DE EL SALVADOR, SOCIEDAD AN</w:t>
      </w:r>
      <w:r w:rsidR="001D1E0B">
        <w:rPr>
          <w:rFonts w:asciiTheme="minorHAnsi" w:hAnsiTheme="minorHAnsi" w:cstheme="minorHAnsi"/>
          <w:lang w:val="es-SV"/>
        </w:rPr>
        <w:t>Ó</w:t>
      </w:r>
      <w:r w:rsidR="008F6DD7">
        <w:rPr>
          <w:rFonts w:asciiTheme="minorHAnsi" w:hAnsiTheme="minorHAnsi" w:cstheme="minorHAnsi"/>
          <w:lang w:val="es-SV"/>
        </w:rPr>
        <w:t xml:space="preserve">NIMA DE CAPITAL VARIABLE, que se abrevia INFRA DE EL SALVADOR, S.A. DE C.V., del domicilio de San Salvador, departamento de San Salvador, con Número de Identificación Tributaria </w:t>
      </w:r>
      <w:r w:rsidR="002C1035">
        <w:rPr>
          <w:rFonts w:asciiTheme="minorHAnsi" w:hAnsiTheme="minorHAnsi" w:cstheme="minorHAnsi"/>
          <w:lang w:val="es-SV"/>
        </w:rPr>
        <w:t>______________________</w:t>
      </w:r>
      <w:r w:rsidR="008F6DD7">
        <w:rPr>
          <w:rFonts w:asciiTheme="minorHAnsi" w:hAnsiTheme="minorHAnsi" w:cstheme="minorHAnsi"/>
          <w:lang w:val="es-SV"/>
        </w:rPr>
        <w:t xml:space="preserve">, Número </w:t>
      </w:r>
      <w:r w:rsidR="00083678">
        <w:rPr>
          <w:rFonts w:asciiTheme="minorHAnsi" w:hAnsiTheme="minorHAnsi" w:cstheme="minorHAnsi"/>
          <w:lang w:val="es-SV"/>
        </w:rPr>
        <w:t xml:space="preserve">de Registro de Contribuyente: </w:t>
      </w:r>
      <w:r w:rsidR="002C1035">
        <w:rPr>
          <w:rFonts w:asciiTheme="minorHAnsi" w:hAnsiTheme="minorHAnsi" w:cstheme="minorHAnsi"/>
          <w:lang w:val="es-SV"/>
        </w:rPr>
        <w:t>________________</w:t>
      </w:r>
      <w:r w:rsidR="00083678">
        <w:rPr>
          <w:rFonts w:asciiTheme="minorHAnsi" w:hAnsiTheme="minorHAnsi" w:cstheme="minorHAnsi"/>
          <w:lang w:val="es-SV"/>
        </w:rPr>
        <w:t xml:space="preserve">; personería que acredito suficientemente con Testimonio de la Escritura Pública de Poder Especial otorgado a mi favor y de otros, en la ciudad de San Salvador, departamento de San Salvador, a las </w:t>
      </w:r>
      <w:r w:rsidR="001D1E0B">
        <w:rPr>
          <w:rFonts w:asciiTheme="minorHAnsi" w:hAnsiTheme="minorHAnsi" w:cstheme="minorHAnsi"/>
          <w:lang w:val="es-SV"/>
        </w:rPr>
        <w:t>do</w:t>
      </w:r>
      <w:r w:rsidR="00083678">
        <w:rPr>
          <w:rFonts w:asciiTheme="minorHAnsi" w:hAnsiTheme="minorHAnsi" w:cstheme="minorHAnsi"/>
          <w:lang w:val="es-SV"/>
        </w:rPr>
        <w:t xml:space="preserve">ce horas del día </w:t>
      </w:r>
      <w:r w:rsidR="001D1E0B">
        <w:rPr>
          <w:rFonts w:asciiTheme="minorHAnsi" w:hAnsiTheme="minorHAnsi" w:cstheme="minorHAnsi"/>
          <w:lang w:val="es-SV"/>
        </w:rPr>
        <w:t>veintisiete</w:t>
      </w:r>
      <w:r w:rsidR="00083678">
        <w:rPr>
          <w:rFonts w:asciiTheme="minorHAnsi" w:hAnsiTheme="minorHAnsi" w:cstheme="minorHAnsi"/>
          <w:lang w:val="es-SV"/>
        </w:rPr>
        <w:t xml:space="preserve"> de </w:t>
      </w:r>
      <w:r w:rsidR="001D1E0B">
        <w:rPr>
          <w:rFonts w:asciiTheme="minorHAnsi" w:hAnsiTheme="minorHAnsi" w:cstheme="minorHAnsi"/>
          <w:lang w:val="es-SV"/>
        </w:rPr>
        <w:t>junio</w:t>
      </w:r>
      <w:r w:rsidR="00083678">
        <w:rPr>
          <w:rFonts w:asciiTheme="minorHAnsi" w:hAnsiTheme="minorHAnsi" w:cstheme="minorHAnsi"/>
          <w:lang w:val="es-SV"/>
        </w:rPr>
        <w:t xml:space="preserve"> de dos mil </w:t>
      </w:r>
      <w:r w:rsidR="001D1E0B">
        <w:rPr>
          <w:rFonts w:asciiTheme="minorHAnsi" w:hAnsiTheme="minorHAnsi" w:cstheme="minorHAnsi"/>
          <w:lang w:val="es-SV"/>
        </w:rPr>
        <w:t>veintidós</w:t>
      </w:r>
      <w:r w:rsidR="00083678">
        <w:rPr>
          <w:rFonts w:asciiTheme="minorHAnsi" w:hAnsiTheme="minorHAnsi" w:cstheme="minorHAnsi"/>
          <w:lang w:val="es-SV"/>
        </w:rPr>
        <w:t>, antes los oficios notariales de</w:t>
      </w:r>
      <w:r w:rsidR="001D1E0B">
        <w:rPr>
          <w:rFonts w:asciiTheme="minorHAnsi" w:hAnsiTheme="minorHAnsi" w:cstheme="minorHAnsi"/>
          <w:lang w:val="es-SV"/>
        </w:rPr>
        <w:t xml:space="preserve"> </w:t>
      </w:r>
      <w:r w:rsidR="00083678">
        <w:rPr>
          <w:rFonts w:asciiTheme="minorHAnsi" w:hAnsiTheme="minorHAnsi" w:cstheme="minorHAnsi"/>
          <w:lang w:val="es-SV"/>
        </w:rPr>
        <w:t>l</w:t>
      </w:r>
      <w:r w:rsidR="001D1E0B">
        <w:rPr>
          <w:rFonts w:asciiTheme="minorHAnsi" w:hAnsiTheme="minorHAnsi" w:cstheme="minorHAnsi"/>
          <w:lang w:val="es-SV"/>
        </w:rPr>
        <w:t>a</w:t>
      </w:r>
      <w:r w:rsidR="00083678">
        <w:rPr>
          <w:rFonts w:asciiTheme="minorHAnsi" w:hAnsiTheme="minorHAnsi" w:cstheme="minorHAnsi"/>
          <w:lang w:val="es-SV"/>
        </w:rPr>
        <w:t xml:space="preserve"> licenciad</w:t>
      </w:r>
      <w:r w:rsidR="001D1E0B">
        <w:rPr>
          <w:rFonts w:asciiTheme="minorHAnsi" w:hAnsiTheme="minorHAnsi" w:cstheme="minorHAnsi"/>
          <w:lang w:val="es-SV"/>
        </w:rPr>
        <w:t>a</w:t>
      </w:r>
      <w:r w:rsidR="00083678">
        <w:rPr>
          <w:rFonts w:asciiTheme="minorHAnsi" w:hAnsiTheme="minorHAnsi" w:cstheme="minorHAnsi"/>
          <w:lang w:val="es-SV"/>
        </w:rPr>
        <w:t xml:space="preserve"> </w:t>
      </w:r>
      <w:r w:rsidR="001D1E0B">
        <w:rPr>
          <w:rFonts w:asciiTheme="minorHAnsi" w:hAnsiTheme="minorHAnsi" w:cstheme="minorHAnsi"/>
          <w:lang w:val="es-SV"/>
        </w:rPr>
        <w:t>Julissa Carolina Castro de la O</w:t>
      </w:r>
      <w:r w:rsidR="00083678">
        <w:rPr>
          <w:rFonts w:asciiTheme="minorHAnsi" w:hAnsiTheme="minorHAnsi" w:cstheme="minorHAnsi"/>
          <w:lang w:val="es-SV"/>
        </w:rPr>
        <w:t xml:space="preserve">, por </w:t>
      </w:r>
      <w:r w:rsidR="001D1E0B">
        <w:rPr>
          <w:rFonts w:asciiTheme="minorHAnsi" w:hAnsiTheme="minorHAnsi" w:cstheme="minorHAnsi"/>
          <w:lang w:val="es-SV"/>
        </w:rPr>
        <w:t>e</w:t>
      </w:r>
      <w:r w:rsidR="00083678">
        <w:rPr>
          <w:rFonts w:asciiTheme="minorHAnsi" w:hAnsiTheme="minorHAnsi" w:cstheme="minorHAnsi"/>
          <w:lang w:val="es-SV"/>
        </w:rPr>
        <w:t xml:space="preserve">l señor </w:t>
      </w:r>
      <w:r w:rsidR="001D1E0B">
        <w:rPr>
          <w:rFonts w:asciiTheme="minorHAnsi" w:hAnsiTheme="minorHAnsi" w:cstheme="minorHAnsi"/>
          <w:b/>
          <w:bCs/>
          <w:lang w:val="es-SV"/>
        </w:rPr>
        <w:t>CARLOS ROBERTO GRASSL LECHA</w:t>
      </w:r>
      <w:r w:rsidR="00083678">
        <w:rPr>
          <w:rFonts w:asciiTheme="minorHAnsi" w:hAnsiTheme="minorHAnsi" w:cstheme="minorHAnsi"/>
          <w:lang w:val="es-SV"/>
        </w:rPr>
        <w:t xml:space="preserve">, actuando en su calidad de </w:t>
      </w:r>
      <w:r w:rsidR="001D1E0B">
        <w:rPr>
          <w:rFonts w:asciiTheme="minorHAnsi" w:hAnsiTheme="minorHAnsi" w:cstheme="minorHAnsi"/>
          <w:lang w:val="es-SV"/>
        </w:rPr>
        <w:t>Presidente</w:t>
      </w:r>
      <w:r w:rsidR="00083678">
        <w:rPr>
          <w:rFonts w:asciiTheme="minorHAnsi" w:hAnsiTheme="minorHAnsi" w:cstheme="minorHAnsi"/>
          <w:lang w:val="es-SV"/>
        </w:rPr>
        <w:t xml:space="preserve"> de la Junta Directiva y Representante Legal de la Sociedad </w:t>
      </w:r>
      <w:r w:rsidR="00083678" w:rsidRPr="00AF1D43">
        <w:rPr>
          <w:rFonts w:asciiTheme="minorHAnsi" w:hAnsiTheme="minorHAnsi" w:cstheme="minorHAnsi"/>
          <w:b/>
          <w:bCs/>
          <w:lang w:val="es-SV"/>
        </w:rPr>
        <w:t>INFRA DE EL SALVADOR, SOCIEDAD ANONIMA DE CAPITAL VARIABLE</w:t>
      </w:r>
      <w:r w:rsidR="00083678">
        <w:rPr>
          <w:rFonts w:asciiTheme="minorHAnsi" w:hAnsiTheme="minorHAnsi" w:cstheme="minorHAnsi"/>
          <w:lang w:val="es-SV"/>
        </w:rPr>
        <w:t>, que se abrevia I</w:t>
      </w:r>
      <w:r w:rsidR="00083678" w:rsidRPr="00AF1D43">
        <w:rPr>
          <w:rFonts w:asciiTheme="minorHAnsi" w:hAnsiTheme="minorHAnsi" w:cstheme="minorHAnsi"/>
          <w:b/>
          <w:bCs/>
          <w:lang w:val="es-SV"/>
        </w:rPr>
        <w:t>NFRA DE EL SALVADOR, S.A. DE C.V.,</w:t>
      </w:r>
      <w:r w:rsidR="00083678">
        <w:rPr>
          <w:rFonts w:asciiTheme="minorHAnsi" w:hAnsiTheme="minorHAnsi" w:cstheme="minorHAnsi"/>
          <w:lang w:val="es-SV"/>
        </w:rPr>
        <w:t xml:space="preserve"> dando fe el Notario autorizante de la existencia legal de la referida sociedad y de la personería con la cual actuó </w:t>
      </w:r>
      <w:r w:rsidR="00F87B1E">
        <w:rPr>
          <w:rFonts w:asciiTheme="minorHAnsi" w:hAnsiTheme="minorHAnsi" w:cstheme="minorHAnsi"/>
          <w:lang w:val="es-SV"/>
        </w:rPr>
        <w:t>e</w:t>
      </w:r>
      <w:r w:rsidR="00083678">
        <w:rPr>
          <w:rFonts w:asciiTheme="minorHAnsi" w:hAnsiTheme="minorHAnsi" w:cstheme="minorHAnsi"/>
          <w:lang w:val="es-SV"/>
        </w:rPr>
        <w:t>l otorgante</w:t>
      </w:r>
      <w:r w:rsidR="00F87B1E">
        <w:rPr>
          <w:rFonts w:asciiTheme="minorHAnsi" w:hAnsiTheme="minorHAnsi" w:cstheme="minorHAnsi"/>
          <w:lang w:val="es-SV"/>
        </w:rPr>
        <w:t>,</w:t>
      </w:r>
      <w:r w:rsidR="00AF1D43">
        <w:rPr>
          <w:rFonts w:asciiTheme="minorHAnsi" w:hAnsiTheme="minorHAnsi" w:cstheme="minorHAnsi"/>
          <w:lang w:val="es-SV"/>
        </w:rPr>
        <w:t xml:space="preserve"> inscrito en el Registro de Comercio el día </w:t>
      </w:r>
      <w:r w:rsidR="001D1E0B">
        <w:rPr>
          <w:rFonts w:asciiTheme="minorHAnsi" w:hAnsiTheme="minorHAnsi" w:cstheme="minorHAnsi"/>
          <w:lang w:val="es-SV"/>
        </w:rPr>
        <w:t>veintiocho</w:t>
      </w:r>
      <w:r w:rsidR="00AF1D43">
        <w:rPr>
          <w:rFonts w:asciiTheme="minorHAnsi" w:hAnsiTheme="minorHAnsi" w:cstheme="minorHAnsi"/>
          <w:lang w:val="es-SV"/>
        </w:rPr>
        <w:t xml:space="preserve"> de </w:t>
      </w:r>
      <w:r w:rsidR="001D1E0B">
        <w:rPr>
          <w:rFonts w:asciiTheme="minorHAnsi" w:hAnsiTheme="minorHAnsi" w:cstheme="minorHAnsi"/>
          <w:lang w:val="es-SV"/>
        </w:rPr>
        <w:t>junio</w:t>
      </w:r>
      <w:r w:rsidR="00AF1D43">
        <w:rPr>
          <w:rFonts w:asciiTheme="minorHAnsi" w:hAnsiTheme="minorHAnsi" w:cstheme="minorHAnsi"/>
          <w:lang w:val="es-SV"/>
        </w:rPr>
        <w:t xml:space="preserve"> de dos mil </w:t>
      </w:r>
      <w:r w:rsidR="001D1E0B">
        <w:rPr>
          <w:rFonts w:asciiTheme="minorHAnsi" w:hAnsiTheme="minorHAnsi" w:cstheme="minorHAnsi"/>
          <w:lang w:val="es-SV"/>
        </w:rPr>
        <w:t>veintidós</w:t>
      </w:r>
      <w:r w:rsidR="00AF1D43">
        <w:rPr>
          <w:rFonts w:asciiTheme="minorHAnsi" w:hAnsiTheme="minorHAnsi" w:cstheme="minorHAnsi"/>
          <w:lang w:val="es-SV"/>
        </w:rPr>
        <w:t>, al N</w:t>
      </w:r>
      <w:r w:rsidR="001D1E0B">
        <w:rPr>
          <w:rFonts w:asciiTheme="minorHAnsi" w:hAnsiTheme="minorHAnsi" w:cstheme="minorHAnsi"/>
          <w:lang w:val="es-SV"/>
        </w:rPr>
        <w:t>Ú</w:t>
      </w:r>
      <w:r w:rsidR="00AF1D43">
        <w:rPr>
          <w:rFonts w:asciiTheme="minorHAnsi" w:hAnsiTheme="minorHAnsi" w:cstheme="minorHAnsi"/>
          <w:lang w:val="es-SV"/>
        </w:rPr>
        <w:t xml:space="preserve">MERO </w:t>
      </w:r>
      <w:r w:rsidR="002C1035">
        <w:rPr>
          <w:rFonts w:asciiTheme="minorHAnsi" w:hAnsiTheme="minorHAnsi" w:cstheme="minorHAnsi"/>
          <w:lang w:val="es-SV"/>
        </w:rPr>
        <w:t>_______________</w:t>
      </w:r>
      <w:r w:rsidR="00AF1D43">
        <w:rPr>
          <w:rFonts w:asciiTheme="minorHAnsi" w:hAnsiTheme="minorHAnsi" w:cstheme="minorHAnsi"/>
          <w:lang w:val="es-SV"/>
        </w:rPr>
        <w:t xml:space="preserve"> del LIBRO </w:t>
      </w:r>
      <w:r w:rsidR="002C1035">
        <w:rPr>
          <w:rFonts w:asciiTheme="minorHAnsi" w:hAnsiTheme="minorHAnsi" w:cstheme="minorHAnsi"/>
          <w:lang w:val="es-SV"/>
        </w:rPr>
        <w:t>_________________</w:t>
      </w:r>
      <w:r w:rsidR="00331B0F">
        <w:rPr>
          <w:rFonts w:asciiTheme="minorHAnsi" w:hAnsiTheme="minorHAnsi" w:cstheme="minorHAnsi"/>
          <w:lang w:val="es-SV"/>
        </w:rPr>
        <w:t xml:space="preserve"> del Registro de Otros Contratos Mercantiles</w:t>
      </w:r>
      <w:r w:rsidR="00F87B1E">
        <w:rPr>
          <w:rFonts w:asciiTheme="minorHAnsi" w:hAnsiTheme="minorHAnsi" w:cstheme="minorHAnsi"/>
          <w:lang w:val="es-SV"/>
        </w:rPr>
        <w:t>,</w:t>
      </w:r>
      <w:r w:rsidR="00122789">
        <w:rPr>
          <w:rFonts w:asciiTheme="minorHAnsi" w:hAnsiTheme="minorHAnsi" w:cstheme="minorHAnsi"/>
          <w:lang w:val="es-SV"/>
        </w:rPr>
        <w:t xml:space="preserve"> por lo que me encuentro facultad</w:t>
      </w:r>
      <w:r w:rsidR="001D1E0B">
        <w:rPr>
          <w:rFonts w:asciiTheme="minorHAnsi" w:hAnsiTheme="minorHAnsi" w:cstheme="minorHAnsi"/>
          <w:lang w:val="es-SV"/>
        </w:rPr>
        <w:t>o</w:t>
      </w:r>
      <w:r w:rsidR="00122789">
        <w:rPr>
          <w:rFonts w:asciiTheme="minorHAnsi" w:hAnsiTheme="minorHAnsi" w:cstheme="minorHAnsi"/>
          <w:lang w:val="es-SV"/>
        </w:rPr>
        <w:t xml:space="preserve"> para otorgar actos como el presente; y que en el transcurso de este instrumento me </w:t>
      </w:r>
      <w:r w:rsidR="00A8487B">
        <w:rPr>
          <w:rFonts w:asciiTheme="minorHAnsi" w:hAnsiTheme="minorHAnsi" w:cstheme="minorHAnsi"/>
          <w:lang w:val="es-SV"/>
        </w:rPr>
        <w:t>denominar</w:t>
      </w:r>
      <w:r w:rsidR="00122789">
        <w:rPr>
          <w:rFonts w:asciiTheme="minorHAnsi" w:hAnsiTheme="minorHAnsi" w:cstheme="minorHAnsi"/>
          <w:lang w:val="es-SV"/>
        </w:rPr>
        <w:t>é</w:t>
      </w:r>
      <w:r w:rsidR="00A8487B">
        <w:rPr>
          <w:rFonts w:asciiTheme="minorHAnsi" w:hAnsiTheme="minorHAnsi" w:cstheme="minorHAnsi"/>
          <w:lang w:val="es-SV"/>
        </w:rPr>
        <w:t xml:space="preserve"> </w:t>
      </w:r>
      <w:r w:rsidR="00A8487B" w:rsidRPr="00A8487B">
        <w:rPr>
          <w:rFonts w:asciiTheme="minorHAnsi" w:hAnsiTheme="minorHAnsi" w:cstheme="minorHAnsi"/>
          <w:b/>
          <w:bCs/>
          <w:lang w:val="es-SV"/>
        </w:rPr>
        <w:t xml:space="preserve">“EL PROVEEDOR”; </w:t>
      </w:r>
      <w:r w:rsidR="00A8487B">
        <w:rPr>
          <w:rFonts w:asciiTheme="minorHAnsi" w:hAnsiTheme="minorHAnsi" w:cstheme="minorHAnsi"/>
          <w:lang w:val="es-SV"/>
        </w:rPr>
        <w:t xml:space="preserve">por </w:t>
      </w:r>
      <w:r w:rsidR="00A8487B">
        <w:rPr>
          <w:rFonts w:asciiTheme="minorHAnsi" w:hAnsiTheme="minorHAnsi" w:cstheme="minorHAnsi"/>
          <w:lang w:val="es-SV"/>
        </w:rPr>
        <w:lastRenderedPageBreak/>
        <w:t xml:space="preserve">lo que en el carácter en que </w:t>
      </w:r>
      <w:r w:rsidR="0004222F">
        <w:rPr>
          <w:rFonts w:asciiTheme="minorHAnsi" w:hAnsiTheme="minorHAnsi" w:cstheme="minorHAnsi"/>
          <w:lang w:val="es-SV"/>
        </w:rPr>
        <w:t xml:space="preserve">comparecemos venimos a celebrar el presente Convenio de Contrato en los siguientes términos: </w:t>
      </w:r>
    </w:p>
    <w:p w14:paraId="310DBABC" w14:textId="77777777" w:rsidR="002C401C" w:rsidRDefault="002C401C" w:rsidP="00FA489E">
      <w:pPr>
        <w:spacing w:line="360" w:lineRule="auto"/>
        <w:jc w:val="both"/>
        <w:rPr>
          <w:rFonts w:asciiTheme="minorHAnsi" w:hAnsiTheme="minorHAnsi" w:cstheme="minorHAnsi"/>
          <w:lang w:val="es-SV"/>
        </w:rPr>
      </w:pPr>
    </w:p>
    <w:p w14:paraId="765A5ED0" w14:textId="05207E7D" w:rsidR="00041E8F" w:rsidRPr="00FC520E" w:rsidRDefault="00041E8F" w:rsidP="0004222F">
      <w:pPr>
        <w:spacing w:line="360" w:lineRule="auto"/>
        <w:ind w:left="567"/>
        <w:jc w:val="both"/>
        <w:rPr>
          <w:rFonts w:ascii="Calibri" w:hAnsi="Calibri" w:cs="Calibri"/>
          <w:lang w:val="es-US"/>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referenciada CSJ-</w:t>
      </w:r>
      <w:r w:rsidR="0004222F">
        <w:rPr>
          <w:rFonts w:ascii="Calibri" w:hAnsi="Calibri" w:cs="Calibri"/>
          <w:lang w:val="es-US"/>
        </w:rPr>
        <w:t>39-RFB-GO</w:t>
      </w:r>
      <w:r w:rsidR="001239C2" w:rsidRPr="00FC520E">
        <w:rPr>
          <w:rFonts w:ascii="Calibri" w:hAnsi="Calibri" w:cs="Calibri"/>
          <w:lang w:val="es-US"/>
        </w:rPr>
        <w:t>, r</w:t>
      </w:r>
      <w:r w:rsidRPr="00FC520E">
        <w:rPr>
          <w:rFonts w:ascii="Calibri" w:hAnsi="Calibri" w:cs="Calibri"/>
          <w:lang w:val="es-US"/>
        </w:rPr>
        <w:t xml:space="preserve">especto de ciertos Bienes y Servicios Conexos, </w:t>
      </w:r>
      <w:r w:rsidR="0020548F" w:rsidRPr="00FC520E">
        <w:rPr>
          <w:rFonts w:ascii="Calibri" w:hAnsi="Calibri" w:cs="Calibri"/>
          <w:lang w:val="es-US"/>
        </w:rPr>
        <w:t>denominad</w:t>
      </w:r>
      <w:r w:rsidR="00432CD1" w:rsidRPr="00FC520E">
        <w:rPr>
          <w:rFonts w:ascii="Calibri" w:hAnsi="Calibri" w:cs="Calibri"/>
          <w:lang w:val="es-US"/>
        </w:rPr>
        <w:t>o</w:t>
      </w:r>
      <w:r w:rsidR="007D5859" w:rsidRPr="00FC520E">
        <w:rPr>
          <w:rFonts w:ascii="Calibri" w:hAnsi="Calibri" w:cs="Calibri"/>
          <w:lang w:val="es-US"/>
        </w:rPr>
        <w:t>:</w:t>
      </w:r>
      <w:r w:rsidRPr="00FC520E">
        <w:rPr>
          <w:rFonts w:ascii="Calibri" w:hAnsi="Calibri" w:cs="Calibri"/>
          <w:lang w:val="es-US"/>
        </w:rPr>
        <w:t xml:space="preserve"> </w:t>
      </w:r>
      <w:r w:rsidR="0004222F" w:rsidRPr="002C1035">
        <w:rPr>
          <w:rFonts w:ascii="Calibri" w:hAnsi="Calibri" w:cs="Calibri" w:hint="eastAsia"/>
          <w:b/>
          <w:bCs/>
          <w:i/>
          <w:iCs/>
          <w:lang w:val="es-SV"/>
        </w:rPr>
        <w:t>EQUIPO DE ALTA GAMA PARA LA ATENCIÓN INTEGRAL DESDE EL DIAGNÓSTICO, TRATAMIENTO Y REHABILITACIÓN, PROMOVIENDO Y PROTEGIENDO EL NEURODESARROLLO DE LAS NIÑAS Y NIÑOS EN LA ETAPA NEONATAL Y PEDIÁTRICA, INCLUYENDO AQUELLOS CON FACTORES DE RIESGO</w:t>
      </w:r>
      <w:r w:rsidR="00AC44BF" w:rsidRPr="00FC520E">
        <w:rPr>
          <w:rFonts w:ascii="Calibri" w:hAnsi="Calibri" w:cs="Calibri"/>
          <w:b/>
          <w:bCs/>
          <w:lang w:val="es-US"/>
        </w:rPr>
        <w:t xml:space="preserve">, </w:t>
      </w:r>
      <w:r w:rsidRPr="00FC520E">
        <w:rPr>
          <w:rFonts w:ascii="Calibri" w:hAnsi="Calibri" w:cs="Calibri"/>
          <w:lang w:val="es-US"/>
        </w:rPr>
        <w:t xml:space="preserve">y ha aceptado </w:t>
      </w:r>
      <w:r w:rsidR="009B408F" w:rsidRPr="00FC520E">
        <w:rPr>
          <w:rFonts w:ascii="Calibri" w:hAnsi="Calibri" w:cs="Calibri"/>
          <w:lang w:val="es-US"/>
        </w:rPr>
        <w:t xml:space="preserve">la oferta </w:t>
      </w:r>
      <w:r w:rsidRPr="00FC520E">
        <w:rPr>
          <w:rFonts w:ascii="Calibri" w:hAnsi="Calibri" w:cs="Calibri"/>
          <w:lang w:val="es-US"/>
        </w:rPr>
        <w:t>del Proveedor para el suministro de dichos Bienes y Servicios</w:t>
      </w:r>
      <w:r w:rsidR="00AC44BF" w:rsidRPr="00FC520E">
        <w:rPr>
          <w:rFonts w:ascii="Calibri" w:hAnsi="Calibri" w:cs="Calibri"/>
          <w:lang w:val="es-US"/>
        </w:rPr>
        <w:t xml:space="preserve"> Conexos</w:t>
      </w:r>
      <w:r w:rsidR="00432CD1" w:rsidRPr="00FC520E">
        <w:rPr>
          <w:rFonts w:ascii="Calibri" w:hAnsi="Calibri" w:cs="Calibri"/>
          <w:lang w:val="es-US"/>
        </w:rPr>
        <w:t xml:space="preserve"> correspondiente </w:t>
      </w:r>
      <w:r w:rsidR="00432CD1" w:rsidRPr="00FC520E">
        <w:rPr>
          <w:rFonts w:ascii="Calibri" w:hAnsi="Calibri" w:cs="Calibri"/>
          <w:b/>
          <w:bCs/>
          <w:lang w:val="es-US"/>
        </w:rPr>
        <w:t xml:space="preserve">al </w:t>
      </w:r>
      <w:r w:rsidR="00331B0F" w:rsidRPr="002C1035">
        <w:rPr>
          <w:rFonts w:ascii="Calibri" w:hAnsi="Calibri" w:cs="Calibri"/>
          <w:b/>
          <w:bCs/>
          <w:lang w:val="es-SV"/>
        </w:rPr>
        <w:t>LOTE 6: VENTILADOR DE USO NEONATAL HIBRIDO y LOTE 11: EQUIPO DE ULTRASONOGRAFIA PORTATIL.</w:t>
      </w:r>
    </w:p>
    <w:p w14:paraId="0B706F32" w14:textId="77777777" w:rsidR="00D8661F" w:rsidRPr="00FC520E" w:rsidRDefault="00D8661F" w:rsidP="009B654C">
      <w:pPr>
        <w:spacing w:line="360" w:lineRule="auto"/>
        <w:ind w:left="284"/>
        <w:jc w:val="both"/>
        <w:rPr>
          <w:rFonts w:ascii="Calibri" w:hAnsi="Calibri" w:cs="Calibri"/>
          <w:lang w:val="es-US"/>
        </w:rPr>
      </w:pPr>
    </w:p>
    <w:p w14:paraId="4B59C755" w14:textId="32BCAE1D" w:rsidR="00041E8F" w:rsidRPr="00FC520E" w:rsidRDefault="00041E8F" w:rsidP="009B654C">
      <w:pPr>
        <w:spacing w:line="360" w:lineRule="auto"/>
        <w:ind w:left="284"/>
        <w:jc w:val="both"/>
        <w:rPr>
          <w:rFonts w:ascii="Calibri" w:hAnsi="Calibri" w:cs="Calibri"/>
          <w:lang w:val="es-US"/>
        </w:rPr>
      </w:pPr>
      <w:r w:rsidRPr="00FC520E">
        <w:rPr>
          <w:rFonts w:ascii="Calibri" w:hAnsi="Calibri" w:cs="Calibri"/>
          <w:lang w:val="es-US"/>
        </w:rPr>
        <w:t xml:space="preserve">El Comprador y 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En este Convenio</w:t>
      </w:r>
      <w:r w:rsidR="00285E08" w:rsidRPr="00FC520E">
        <w:rPr>
          <w:rFonts w:ascii="Calibri" w:hAnsi="Calibri" w:cs="Calibri"/>
          <w:lang w:val="es-US"/>
        </w:rPr>
        <w:t xml:space="preserve"> de Contrato</w:t>
      </w:r>
      <w:r w:rsidRPr="00FC520E">
        <w:rPr>
          <w:rFonts w:ascii="Calibri" w:hAnsi="Calibri" w:cs="Calibri"/>
          <w:lang w:val="es-US"/>
        </w:rPr>
        <w:t xml:space="preserve"> 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30FD084"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7C44FC">
        <w:rPr>
          <w:rFonts w:ascii="Calibri" w:hAnsi="Calibri" w:cs="Calibri"/>
          <w:lang w:val="es-US"/>
        </w:rPr>
        <w:t>39</w:t>
      </w:r>
      <w:r w:rsidRPr="00FC520E">
        <w:rPr>
          <w:rFonts w:ascii="Calibri" w:hAnsi="Calibri" w:cs="Calibri"/>
          <w:lang w:val="es-US"/>
        </w:rPr>
        <w:t>-RF</w:t>
      </w:r>
      <w:r w:rsidR="0055164C" w:rsidRPr="00FC520E">
        <w:rPr>
          <w:rFonts w:ascii="Calibri" w:hAnsi="Calibri" w:cs="Calibri"/>
          <w:lang w:val="es-US"/>
        </w:rPr>
        <w:t>B</w:t>
      </w:r>
      <w:r w:rsidR="007C44FC">
        <w:rPr>
          <w:rFonts w:ascii="Calibri" w:hAnsi="Calibri" w:cs="Calibri"/>
          <w:lang w:val="es-US"/>
        </w:rPr>
        <w:t>-GO</w:t>
      </w:r>
      <w:r w:rsidRPr="00FC520E">
        <w:rPr>
          <w:rFonts w:ascii="Calibri" w:hAnsi="Calibri" w:cs="Calibri"/>
          <w:lang w:val="es-US"/>
        </w:rPr>
        <w:t>;</w:t>
      </w:r>
    </w:p>
    <w:p w14:paraId="4E0E106D" w14:textId="2D66CC77"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Pr="00FC520E">
        <w:rPr>
          <w:rFonts w:ascii="Calibri" w:hAnsi="Calibri" w:cs="Calibri"/>
          <w:lang w:val="es-US"/>
        </w:rPr>
        <w:t>aclaraciones</w:t>
      </w:r>
      <w:r w:rsidR="00A21982">
        <w:rPr>
          <w:rFonts w:ascii="Calibri" w:hAnsi="Calibri" w:cs="Calibri"/>
          <w:lang w:val="es-US"/>
        </w:rPr>
        <w:t xml:space="preserve"> No. </w:t>
      </w:r>
      <w:r w:rsidR="00B04E6D">
        <w:rPr>
          <w:rFonts w:ascii="Calibri" w:hAnsi="Calibri" w:cs="Calibri"/>
          <w:lang w:val="es-US"/>
        </w:rPr>
        <w:t>1, de fecha 18 de abril de 2023</w:t>
      </w:r>
      <w:r w:rsidRPr="00FC520E">
        <w:rPr>
          <w:rFonts w:ascii="Calibri" w:hAnsi="Calibri" w:cs="Calibri"/>
          <w:lang w:val="es-US"/>
        </w:rPr>
        <w:t xml:space="preserve"> y </w:t>
      </w:r>
      <w:r w:rsidR="00041E8F" w:rsidRPr="00FC520E">
        <w:rPr>
          <w:rFonts w:ascii="Calibri" w:hAnsi="Calibri" w:cs="Calibri"/>
          <w:lang w:val="es-US"/>
        </w:rPr>
        <w:t>enmiendas</w:t>
      </w:r>
      <w:r w:rsidR="00A21982">
        <w:rPr>
          <w:rFonts w:ascii="Calibri" w:hAnsi="Calibri" w:cs="Calibri"/>
          <w:lang w:val="es-US"/>
        </w:rPr>
        <w:t xml:space="preserve"> No. </w:t>
      </w:r>
      <w:r w:rsidR="00B04E6D">
        <w:rPr>
          <w:rFonts w:ascii="Calibri" w:hAnsi="Calibri" w:cs="Calibri"/>
          <w:lang w:val="es-US"/>
        </w:rPr>
        <w:t xml:space="preserve">1, de fecha 26 de abril de 2023 y Enmienda No. 2, de fecha </w:t>
      </w:r>
      <w:r w:rsidR="00B232E2">
        <w:rPr>
          <w:rFonts w:ascii="Calibri" w:hAnsi="Calibri" w:cs="Calibri"/>
          <w:lang w:val="es-US"/>
        </w:rPr>
        <w:t>12 de mayo de 2023</w:t>
      </w:r>
      <w:r w:rsidR="00954B0D" w:rsidRPr="00FC520E">
        <w:rPr>
          <w:rFonts w:ascii="Calibri" w:hAnsi="Calibri" w:cs="Calibri"/>
          <w:lang w:val="es-US"/>
        </w:rPr>
        <w:t>;</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576CE64" w14:textId="612C88C4"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s</w:t>
      </w:r>
      <w:r w:rsidR="00041E8F" w:rsidRPr="00FC520E">
        <w:rPr>
          <w:rFonts w:ascii="Calibri" w:hAnsi="Calibri" w:cs="Calibri"/>
          <w:lang w:val="es-US"/>
        </w:rPr>
        <w:t xml:space="preserve">ervicios </w:t>
      </w:r>
      <w:r w:rsidR="00513C9C" w:rsidRPr="00FC520E">
        <w:rPr>
          <w:rFonts w:ascii="Calibri" w:hAnsi="Calibri" w:cs="Calibri"/>
          <w:lang w:val="es-US"/>
        </w:rPr>
        <w:t>c</w:t>
      </w:r>
      <w:r w:rsidR="00041E8F" w:rsidRPr="00FC520E">
        <w:rPr>
          <w:rFonts w:ascii="Calibri" w:hAnsi="Calibri" w:cs="Calibri"/>
          <w:lang w:val="es-US"/>
        </w:rPr>
        <w:t>onexos</w:t>
      </w:r>
      <w:r w:rsidR="000349E5" w:rsidRPr="00FC520E">
        <w:rPr>
          <w:rFonts w:ascii="Calibri" w:hAnsi="Calibri" w:cs="Calibri"/>
          <w:lang w:val="es-US"/>
        </w:rPr>
        <w:t>;</w:t>
      </w:r>
      <w:r w:rsidR="00041E8F" w:rsidRPr="00FC520E">
        <w:rPr>
          <w:rFonts w:ascii="Calibri" w:hAnsi="Calibri" w:cs="Calibri"/>
          <w:lang w:val="es-US"/>
        </w:rPr>
        <w:t xml:space="preserve"> </w:t>
      </w:r>
    </w:p>
    <w:p w14:paraId="6953E091" w14:textId="290ECD04" w:rsidR="001239C2" w:rsidRPr="00D70836" w:rsidRDefault="001239C2">
      <w:pPr>
        <w:numPr>
          <w:ilvl w:val="0"/>
          <w:numId w:val="4"/>
        </w:numPr>
        <w:suppressAutoHyphens/>
        <w:spacing w:line="360" w:lineRule="auto"/>
        <w:jc w:val="both"/>
        <w:rPr>
          <w:rFonts w:ascii="Calibri" w:hAnsi="Calibri" w:cs="Calibri"/>
          <w:lang w:val="es-US"/>
        </w:rPr>
      </w:pPr>
      <w:r w:rsidRPr="00D70836">
        <w:rPr>
          <w:rFonts w:ascii="Calibri" w:hAnsi="Calibri" w:cs="Calibri"/>
          <w:lang w:val="es-US"/>
        </w:rPr>
        <w:t xml:space="preserve">resolución de </w:t>
      </w:r>
      <w:r w:rsidR="00567428" w:rsidRPr="00D70836">
        <w:rPr>
          <w:rFonts w:ascii="Calibri" w:hAnsi="Calibri" w:cs="Calibri"/>
          <w:lang w:val="es-US"/>
        </w:rPr>
        <w:t>a</w:t>
      </w:r>
      <w:r w:rsidRPr="00D70836">
        <w:rPr>
          <w:rFonts w:ascii="Calibri" w:hAnsi="Calibri" w:cs="Calibri"/>
          <w:lang w:val="es-US"/>
        </w:rPr>
        <w:t xml:space="preserve">djudicación </w:t>
      </w:r>
      <w:proofErr w:type="spellStart"/>
      <w:r w:rsidR="001D1E0B" w:rsidRPr="00D70836">
        <w:rPr>
          <w:rFonts w:ascii="Calibri" w:hAnsi="Calibri" w:cs="Calibri"/>
          <w:lang w:val="es-US"/>
        </w:rPr>
        <w:t>N.°</w:t>
      </w:r>
      <w:proofErr w:type="spellEnd"/>
      <w:r w:rsidR="00876B6A" w:rsidRPr="00D70836">
        <w:rPr>
          <w:rFonts w:ascii="Calibri" w:hAnsi="Calibri" w:cs="Calibri"/>
          <w:lang w:val="es-US"/>
        </w:rPr>
        <w:t xml:space="preserve"> </w:t>
      </w:r>
      <w:r w:rsidR="00D70836" w:rsidRPr="00D70836">
        <w:rPr>
          <w:rFonts w:ascii="Calibri" w:hAnsi="Calibri" w:cs="Calibri"/>
          <w:lang w:val="es-US"/>
        </w:rPr>
        <w:t>69</w:t>
      </w:r>
      <w:r w:rsidR="00FD2505" w:rsidRPr="00D70836">
        <w:rPr>
          <w:rFonts w:ascii="Calibri" w:hAnsi="Calibri" w:cs="Calibri"/>
          <w:lang w:val="es-US"/>
        </w:rPr>
        <w:t>/</w:t>
      </w:r>
      <w:r w:rsidR="00054E86" w:rsidRPr="00D70836">
        <w:rPr>
          <w:rFonts w:ascii="Calibri" w:hAnsi="Calibri" w:cs="Calibri"/>
          <w:lang w:val="es-US"/>
        </w:rPr>
        <w:t>2023 UCPCSJ</w:t>
      </w:r>
      <w:r w:rsidR="00FD2505" w:rsidRPr="00D70836">
        <w:rPr>
          <w:rFonts w:ascii="Calibri" w:hAnsi="Calibri" w:cs="Calibri"/>
          <w:lang w:val="es-US"/>
        </w:rPr>
        <w:t xml:space="preserve">, de fecha </w:t>
      </w:r>
      <w:r w:rsidR="00B232E2" w:rsidRPr="00D70836">
        <w:rPr>
          <w:rFonts w:ascii="Calibri" w:hAnsi="Calibri" w:cs="Calibri"/>
          <w:lang w:val="es-US"/>
        </w:rPr>
        <w:t>1</w:t>
      </w:r>
      <w:r w:rsidR="00736EA6">
        <w:rPr>
          <w:rFonts w:ascii="Calibri" w:hAnsi="Calibri" w:cs="Calibri"/>
          <w:lang w:val="es-US"/>
        </w:rPr>
        <w:t>9</w:t>
      </w:r>
      <w:r w:rsidR="00FD2505" w:rsidRPr="00D70836">
        <w:rPr>
          <w:rFonts w:ascii="Calibri" w:hAnsi="Calibri" w:cs="Calibri"/>
          <w:lang w:val="es-US"/>
        </w:rPr>
        <w:t xml:space="preserve"> de </w:t>
      </w:r>
      <w:r w:rsidR="00B232E2" w:rsidRPr="00D70836">
        <w:rPr>
          <w:rFonts w:ascii="Calibri" w:hAnsi="Calibri" w:cs="Calibri"/>
          <w:lang w:val="es-US"/>
        </w:rPr>
        <w:t>diciembre</w:t>
      </w:r>
      <w:r w:rsidR="00FD2505" w:rsidRPr="00D70836">
        <w:rPr>
          <w:rFonts w:ascii="Calibri" w:hAnsi="Calibri" w:cs="Calibri"/>
          <w:lang w:val="es-US"/>
        </w:rPr>
        <w:t xml:space="preserve"> de 2023</w:t>
      </w:r>
      <w:r w:rsidR="000349E5" w:rsidRPr="00D70836">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2B317002" w14:textId="45A0C21E"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enmiendas al contrato si las hubiere;</w:t>
      </w:r>
    </w:p>
    <w:p w14:paraId="5E24AC7A" w14:textId="17935FEC"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 </w:t>
      </w:r>
      <w:r w:rsidR="000349E5" w:rsidRPr="00FC520E">
        <w:rPr>
          <w:rFonts w:ascii="Calibri" w:hAnsi="Calibri" w:cs="Calibri"/>
          <w:lang w:val="es-US"/>
        </w:rPr>
        <w:t>g</w:t>
      </w:r>
      <w:r w:rsidR="00041E8F" w:rsidRPr="00FC520E">
        <w:rPr>
          <w:rFonts w:ascii="Calibri" w:hAnsi="Calibri" w:cs="Calibri"/>
          <w:lang w:val="es-US"/>
        </w:rPr>
        <w:t>arantías</w:t>
      </w:r>
      <w:r w:rsidR="000349E5" w:rsidRPr="00FC520E">
        <w:rPr>
          <w:rFonts w:ascii="Calibri" w:hAnsi="Calibri" w:cs="Calibri"/>
          <w:lang w:val="es-US"/>
        </w:rPr>
        <w:t>;</w:t>
      </w:r>
    </w:p>
    <w:p w14:paraId="3FF9A640" w14:textId="4C19BF44"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1239C2" w:rsidRPr="00FC520E">
        <w:rPr>
          <w:rFonts w:ascii="Calibri" w:hAnsi="Calibri" w:cs="Calibri"/>
          <w:lang w:val="es-US"/>
        </w:rPr>
        <w:t>, así como las condiciones especiales del contrato</w:t>
      </w:r>
      <w:r w:rsidRPr="00FC520E">
        <w:rPr>
          <w:rFonts w:ascii="Calibri" w:hAnsi="Calibri" w:cs="Calibri"/>
          <w:lang w:val="es-US"/>
        </w:rPr>
        <w:t xml:space="preserve"> CEC, que formarán </w:t>
      </w:r>
      <w:r w:rsidR="00041E8F" w:rsidRPr="00FC520E">
        <w:rPr>
          <w:rFonts w:ascii="Calibri" w:hAnsi="Calibri" w:cs="Calibri"/>
          <w:lang w:val="es-US"/>
        </w:rPr>
        <w:t xml:space="preserve">parte integrante del Contrato. </w:t>
      </w:r>
    </w:p>
    <w:p w14:paraId="5A6776D0" w14:textId="77777777" w:rsidR="00D17CDC" w:rsidRPr="00FC520E" w:rsidRDefault="00D17CDC" w:rsidP="009B654C">
      <w:pPr>
        <w:suppressAutoHyphens/>
        <w:spacing w:line="360" w:lineRule="auto"/>
        <w:ind w:left="720"/>
        <w:jc w:val="both"/>
        <w:rPr>
          <w:rFonts w:ascii="Calibri" w:hAnsi="Calibri" w:cs="Calibri"/>
          <w:lang w:val="es-US"/>
        </w:rPr>
      </w:pPr>
    </w:p>
    <w:p w14:paraId="676BCE99" w14:textId="0E8E8AD5"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w:t>
      </w:r>
      <w:r w:rsidR="00714933">
        <w:rPr>
          <w:rFonts w:ascii="Calibri" w:hAnsi="Calibri" w:cs="Calibri"/>
          <w:lang w:val="es-US"/>
        </w:rPr>
        <w:t xml:space="preserve">conexos </w:t>
      </w:r>
      <w:r w:rsidRPr="00FC520E">
        <w:rPr>
          <w:rFonts w:ascii="Calibri" w:hAnsi="Calibri" w:cs="Calibri"/>
          <w:lang w:val="es-US"/>
        </w:rPr>
        <w:t xml:space="preserve">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FC520E" w:rsidRDefault="0061742B" w:rsidP="009B654C">
      <w:pPr>
        <w:pStyle w:val="Prrafodelista"/>
        <w:tabs>
          <w:tab w:val="left" w:pos="540"/>
        </w:tabs>
        <w:suppressAutoHyphens/>
        <w:spacing w:line="360" w:lineRule="auto"/>
        <w:jc w:val="both"/>
        <w:rPr>
          <w:rFonts w:ascii="Calibri" w:hAnsi="Calibri" w:cs="Calibri"/>
          <w:lang w:val="es-US"/>
        </w:rPr>
      </w:pPr>
    </w:p>
    <w:p w14:paraId="2DE1AC42" w14:textId="187D00DF"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B232E2">
        <w:rPr>
          <w:rFonts w:ascii="Calibri" w:hAnsi="Calibri" w:cs="Calibri"/>
          <w:lang w:val="es-US"/>
        </w:rPr>
        <w:t>contrato en el plazo y en la forma prescritos en este.</w:t>
      </w:r>
    </w:p>
    <w:p w14:paraId="4D85F85E" w14:textId="77777777" w:rsidR="00D17CDC" w:rsidRPr="00FC520E" w:rsidRDefault="00D17CDC" w:rsidP="009B654C">
      <w:pPr>
        <w:pStyle w:val="Prrafodelista"/>
        <w:spacing w:line="360" w:lineRule="auto"/>
        <w:rPr>
          <w:rFonts w:ascii="Calibri" w:hAnsi="Calibri" w:cs="Calibri"/>
          <w:lang w:val="es-US"/>
        </w:rPr>
      </w:pPr>
    </w:p>
    <w:p w14:paraId="2FA2297F" w14:textId="7BFFDDCC" w:rsidR="00D6170A" w:rsidRPr="007108F2" w:rsidRDefault="001A23BD" w:rsidP="00E56DDA">
      <w:pPr>
        <w:pStyle w:val="Prrafodelista"/>
        <w:numPr>
          <w:ilvl w:val="0"/>
          <w:numId w:val="3"/>
        </w:numPr>
        <w:spacing w:line="360" w:lineRule="auto"/>
        <w:jc w:val="both"/>
        <w:rPr>
          <w:rFonts w:ascii="Calibri" w:hAnsi="Calibri" w:cs="Calibri"/>
          <w:b/>
          <w:lang w:val="es-US"/>
        </w:rPr>
      </w:pPr>
      <w:r w:rsidRPr="007108F2">
        <w:rPr>
          <w:rFonts w:ascii="Calibri" w:hAnsi="Calibri" w:cs="Calibri"/>
          <w:lang w:val="es-US"/>
        </w:rPr>
        <w:t xml:space="preserve">Los bienes </w:t>
      </w:r>
      <w:r w:rsidR="0035015C" w:rsidRPr="007108F2">
        <w:rPr>
          <w:rFonts w:ascii="Calibri" w:hAnsi="Calibri" w:cs="Calibri"/>
          <w:lang w:val="es-US"/>
        </w:rPr>
        <w:t xml:space="preserve">y servicios </w:t>
      </w:r>
      <w:r w:rsidRPr="007108F2">
        <w:rPr>
          <w:rFonts w:ascii="Calibri" w:hAnsi="Calibri" w:cs="Calibri"/>
          <w:lang w:val="es-US"/>
        </w:rPr>
        <w:t>a contratar asc</w:t>
      </w:r>
      <w:r w:rsidR="00D77DB0" w:rsidRPr="007108F2">
        <w:rPr>
          <w:rFonts w:ascii="Calibri" w:hAnsi="Calibri" w:cs="Calibri"/>
          <w:lang w:val="es-US"/>
        </w:rPr>
        <w:t>ienden</w:t>
      </w:r>
      <w:r w:rsidRPr="007108F2">
        <w:rPr>
          <w:rFonts w:ascii="Calibri" w:hAnsi="Calibri" w:cs="Calibri"/>
          <w:lang w:val="es-US"/>
        </w:rPr>
        <w:t xml:space="preserve"> a</w:t>
      </w:r>
      <w:r w:rsidR="00CA132E" w:rsidRPr="007108F2">
        <w:rPr>
          <w:rFonts w:ascii="Calibri" w:hAnsi="Calibri" w:cs="Calibri"/>
          <w:lang w:val="es-US"/>
        </w:rPr>
        <w:t xml:space="preserve"> un total de </w:t>
      </w:r>
      <w:r w:rsidR="00395A6A" w:rsidRPr="007108F2">
        <w:rPr>
          <w:rFonts w:ascii="Calibri" w:hAnsi="Calibri" w:cs="Calibri"/>
          <w:b/>
          <w:lang w:val="es-ES_tradnl"/>
        </w:rPr>
        <w:t xml:space="preserve">SEIS MILLONES SETECIENTOS </w:t>
      </w:r>
      <w:r w:rsidR="00911575" w:rsidRPr="007108F2">
        <w:rPr>
          <w:rFonts w:ascii="Calibri" w:hAnsi="Calibri" w:cs="Calibri"/>
          <w:b/>
          <w:lang w:val="es-ES_tradnl"/>
        </w:rPr>
        <w:t xml:space="preserve">CUARENTA </w:t>
      </w:r>
      <w:proofErr w:type="gramStart"/>
      <w:r w:rsidR="00911575" w:rsidRPr="007108F2">
        <w:rPr>
          <w:rFonts w:ascii="Calibri" w:hAnsi="Calibri" w:cs="Calibri"/>
          <w:b/>
          <w:lang w:val="es-ES_tradnl"/>
        </w:rPr>
        <w:t>Y</w:t>
      </w:r>
      <w:r w:rsidR="00395A6A" w:rsidRPr="007108F2">
        <w:rPr>
          <w:rFonts w:ascii="Calibri" w:hAnsi="Calibri" w:cs="Calibri"/>
          <w:b/>
          <w:lang w:val="es-ES_tradnl"/>
        </w:rPr>
        <w:t xml:space="preserve"> </w:t>
      </w:r>
      <w:r w:rsidR="00150CC4" w:rsidRPr="007108F2">
        <w:rPr>
          <w:rFonts w:ascii="Calibri" w:hAnsi="Calibri" w:cs="Calibri"/>
          <w:b/>
          <w:lang w:val="es-ES_tradnl"/>
        </w:rPr>
        <w:t xml:space="preserve"> </w:t>
      </w:r>
      <w:r w:rsidR="00395A6A" w:rsidRPr="007108F2">
        <w:rPr>
          <w:rFonts w:ascii="Calibri" w:hAnsi="Calibri" w:cs="Calibri"/>
          <w:b/>
          <w:lang w:val="es-ES_tradnl"/>
        </w:rPr>
        <w:t>SIETE</w:t>
      </w:r>
      <w:proofErr w:type="gramEnd"/>
      <w:r w:rsidR="00395A6A" w:rsidRPr="007108F2">
        <w:rPr>
          <w:rFonts w:ascii="Calibri" w:hAnsi="Calibri" w:cs="Calibri"/>
          <w:b/>
          <w:lang w:val="es-ES_tradnl"/>
        </w:rPr>
        <w:t xml:space="preserve"> </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MIL </w:t>
      </w:r>
      <w:r w:rsidR="00150CC4" w:rsidRPr="007108F2">
        <w:rPr>
          <w:rFonts w:ascii="Calibri" w:hAnsi="Calibri" w:cs="Calibri"/>
          <w:b/>
          <w:lang w:val="es-ES_tradnl"/>
        </w:rPr>
        <w:t xml:space="preserve"> </w:t>
      </w:r>
      <w:r w:rsidR="00395A6A" w:rsidRPr="007108F2">
        <w:rPr>
          <w:rFonts w:ascii="Calibri" w:hAnsi="Calibri" w:cs="Calibri"/>
          <w:b/>
          <w:lang w:val="es-ES_tradnl"/>
        </w:rPr>
        <w:t>SETECIENTOS</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 OCHENTA </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Y </w:t>
      </w:r>
      <w:r w:rsidR="00150CC4" w:rsidRPr="007108F2">
        <w:rPr>
          <w:rFonts w:ascii="Calibri" w:hAnsi="Calibri" w:cs="Calibri"/>
          <w:b/>
          <w:lang w:val="es-ES_tradnl"/>
        </w:rPr>
        <w:t xml:space="preserve"> </w:t>
      </w:r>
      <w:r w:rsidR="00395A6A" w:rsidRPr="007108F2">
        <w:rPr>
          <w:rFonts w:ascii="Calibri" w:hAnsi="Calibri" w:cs="Calibri"/>
          <w:b/>
          <w:lang w:val="es-ES_tradnl"/>
        </w:rPr>
        <w:t>NUEVE</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 </w:t>
      </w:r>
      <w:r w:rsidR="007108F2" w:rsidRPr="007108F2">
        <w:rPr>
          <w:rFonts w:ascii="Calibri" w:hAnsi="Calibri" w:cs="Calibri"/>
          <w:b/>
          <w:lang w:val="es-ES_tradnl"/>
        </w:rPr>
        <w:t>6</w:t>
      </w:r>
      <w:r w:rsidR="00395A6A" w:rsidRPr="007108F2">
        <w:rPr>
          <w:rFonts w:ascii="Calibri" w:hAnsi="Calibri" w:cs="Calibri"/>
          <w:b/>
          <w:lang w:val="es-ES_tradnl"/>
        </w:rPr>
        <w:t>1/100</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 DÓLARES</w:t>
      </w:r>
      <w:r w:rsidR="00150CC4" w:rsidRPr="007108F2">
        <w:rPr>
          <w:rFonts w:ascii="Calibri" w:hAnsi="Calibri" w:cs="Calibri"/>
          <w:b/>
          <w:lang w:val="es-ES_tradnl"/>
        </w:rPr>
        <w:t xml:space="preserve"> </w:t>
      </w:r>
      <w:r w:rsidR="00395A6A" w:rsidRPr="007108F2">
        <w:rPr>
          <w:rFonts w:ascii="Calibri" w:hAnsi="Calibri" w:cs="Calibri"/>
          <w:b/>
          <w:lang w:val="es-ES_tradnl"/>
        </w:rPr>
        <w:t xml:space="preserve"> DE </w:t>
      </w:r>
      <w:r w:rsidR="00150CC4" w:rsidRPr="007108F2">
        <w:rPr>
          <w:rFonts w:ascii="Calibri" w:hAnsi="Calibri" w:cs="Calibri"/>
          <w:b/>
          <w:lang w:val="es-ES_tradnl"/>
        </w:rPr>
        <w:t xml:space="preserve">  </w:t>
      </w:r>
      <w:r w:rsidR="00395A6A" w:rsidRPr="007108F2">
        <w:rPr>
          <w:rFonts w:ascii="Calibri" w:hAnsi="Calibri" w:cs="Calibri"/>
          <w:b/>
          <w:lang w:val="es-ES_tradnl"/>
        </w:rPr>
        <w:t>LOS ESTADOS UNIDOS DE AMÉRICA ($6,747,789.</w:t>
      </w:r>
      <w:r w:rsidR="007108F2" w:rsidRPr="007108F2">
        <w:rPr>
          <w:rFonts w:ascii="Calibri" w:hAnsi="Calibri" w:cs="Calibri"/>
          <w:b/>
          <w:lang w:val="es-ES_tradnl"/>
        </w:rPr>
        <w:t>61</w:t>
      </w:r>
      <w:r w:rsidR="00395A6A" w:rsidRPr="007108F2">
        <w:rPr>
          <w:rFonts w:ascii="Calibri" w:hAnsi="Calibri" w:cs="Calibri"/>
          <w:b/>
          <w:lang w:val="es-ES_tradnl"/>
        </w:rPr>
        <w:t>)</w:t>
      </w:r>
      <w:r w:rsidR="00395A6A" w:rsidRPr="007108F2">
        <w:rPr>
          <w:rFonts w:ascii="Calibri" w:hAnsi="Calibri" w:cs="Calibri"/>
          <w:b/>
          <w:bCs/>
          <w:lang w:val="es-ES_tradnl"/>
        </w:rPr>
        <w:t xml:space="preserve">, </w:t>
      </w:r>
      <w:r w:rsidR="00B232E2" w:rsidRPr="007108F2">
        <w:rPr>
          <w:rFonts w:ascii="Calibri" w:hAnsi="Calibri" w:cs="Calibri"/>
          <w:bCs/>
          <w:lang w:val="es-ES_tradnl"/>
        </w:rPr>
        <w:t xml:space="preserve">con impuestos </w:t>
      </w:r>
      <w:r w:rsidR="00D6170A" w:rsidRPr="007108F2">
        <w:rPr>
          <w:rFonts w:ascii="Calibri" w:hAnsi="Calibri" w:cs="Calibri"/>
          <w:bCs/>
          <w:lang w:val="es-ES_tradnl"/>
        </w:rPr>
        <w:t>y servicios conexos</w:t>
      </w:r>
      <w:r w:rsidR="00714933" w:rsidRPr="007108F2">
        <w:rPr>
          <w:rFonts w:ascii="Calibri" w:hAnsi="Calibri" w:cs="Calibri"/>
          <w:bCs/>
          <w:lang w:val="es-ES_tradnl"/>
        </w:rPr>
        <w:t xml:space="preserve"> incluidos</w:t>
      </w:r>
      <w:r w:rsidR="00D6170A" w:rsidRPr="007108F2">
        <w:rPr>
          <w:rFonts w:ascii="Calibri" w:hAnsi="Calibri" w:cs="Calibri"/>
          <w:bCs/>
          <w:lang w:val="es-ES_tradnl"/>
        </w:rPr>
        <w:t>,</w:t>
      </w:r>
      <w:r w:rsidR="00D6170A" w:rsidRPr="007108F2">
        <w:rPr>
          <w:rFonts w:ascii="Calibri" w:hAnsi="Calibri" w:cs="Calibri"/>
          <w:b/>
          <w:lang w:val="es-ES_tradnl"/>
        </w:rPr>
        <w:t xml:space="preserve"> </w:t>
      </w:r>
      <w:r w:rsidR="00D6170A" w:rsidRPr="007108F2">
        <w:rPr>
          <w:rFonts w:ascii="Calibri" w:hAnsi="Calibri" w:cs="Calibri"/>
          <w:bCs/>
          <w:lang w:val="es-ES_tradnl"/>
        </w:rPr>
        <w:t xml:space="preserve">que corresponden a </w:t>
      </w:r>
      <w:r w:rsidR="00395A6A" w:rsidRPr="007108F2">
        <w:rPr>
          <w:rFonts w:ascii="Calibri" w:hAnsi="Calibri" w:cs="Calibri"/>
          <w:bCs/>
          <w:lang w:val="es-ES_tradnl"/>
        </w:rPr>
        <w:t>(112) VENTILADOR DE USO NEONATAL HIBRIDO y (22) EQUIPO DE ULTRASONOGRAFIA PORTATIL.</w:t>
      </w:r>
    </w:p>
    <w:p w14:paraId="12E1AE6B" w14:textId="1F6E4AF6" w:rsidR="002561B2" w:rsidRPr="000910F3" w:rsidRDefault="00CA132E" w:rsidP="002561B2">
      <w:pPr>
        <w:pStyle w:val="Prrafodelista"/>
        <w:numPr>
          <w:ilvl w:val="0"/>
          <w:numId w:val="3"/>
        </w:numPr>
        <w:spacing w:line="360" w:lineRule="auto"/>
        <w:jc w:val="both"/>
        <w:rPr>
          <w:rFonts w:ascii="Calibri" w:hAnsi="Calibri" w:cs="Calibri"/>
          <w:lang w:val="es-US"/>
        </w:rPr>
      </w:pPr>
      <w:r w:rsidRPr="000910F3">
        <w:rPr>
          <w:rFonts w:ascii="Calibri" w:hAnsi="Calibri" w:cs="Calibri"/>
          <w:lang w:val="es-US"/>
        </w:rPr>
        <w:lastRenderedPageBreak/>
        <w:t xml:space="preserve"> </w:t>
      </w:r>
      <w:r w:rsidR="00BA06A1" w:rsidRPr="000910F3">
        <w:rPr>
          <w:rFonts w:ascii="Calibri" w:hAnsi="Calibri" w:cs="Calibri"/>
          <w:lang w:val="es-US"/>
        </w:rPr>
        <w:t xml:space="preserve">El pago de los bienes y servicios conexos </w:t>
      </w:r>
      <w:r w:rsidR="007E16D9" w:rsidRPr="000910F3">
        <w:rPr>
          <w:rFonts w:ascii="Calibri" w:hAnsi="Calibri" w:cs="Calibri"/>
          <w:lang w:val="es-US"/>
        </w:rPr>
        <w:t xml:space="preserve">bajo el presente contrato será cargado </w:t>
      </w:r>
      <w:r w:rsidR="00954B0D" w:rsidRPr="000910F3">
        <w:rPr>
          <w:rFonts w:ascii="Calibri" w:hAnsi="Calibri" w:cs="Calibri"/>
          <w:lang w:val="es-US"/>
        </w:rPr>
        <w:t xml:space="preserve">a la Fuente de Financiamiento PRESTAMOS EXTERNOS, CONTRATO DE PRESTAMO BIRF 9065-SV. CATEGORIA DE INVERSION 1. </w:t>
      </w:r>
      <w:r w:rsidR="006E3B42" w:rsidRPr="006E3B42">
        <w:rPr>
          <w:rFonts w:ascii="Calibri" w:hAnsi="Calibri" w:cs="Calibri"/>
          <w:lang w:val="es-US"/>
        </w:rPr>
        <w:t xml:space="preserve"> </w:t>
      </w:r>
      <w:r w:rsidR="006E3B42" w:rsidRPr="006E3B42">
        <w:rPr>
          <w:rFonts w:ascii="Calibri" w:hAnsi="Calibri" w:cs="Calibri"/>
          <w:b/>
          <w:bCs/>
          <w:u w:val="single"/>
          <w:lang w:val="es-US"/>
        </w:rPr>
        <w:t>Componente 1</w:t>
      </w:r>
      <w:r w:rsidR="006E3B42" w:rsidRPr="006E3B42">
        <w:rPr>
          <w:rFonts w:ascii="Calibri" w:hAnsi="Calibri" w:cs="Calibri"/>
          <w:lang w:val="es-US"/>
        </w:rPr>
        <w:t xml:space="preserve">, </w:t>
      </w:r>
      <w:r w:rsidR="006E3B42">
        <w:rPr>
          <w:rFonts w:ascii="Calibri" w:hAnsi="Calibri" w:cs="Calibri"/>
          <w:lang w:val="es-US"/>
        </w:rPr>
        <w:t>P</w:t>
      </w:r>
      <w:r w:rsidR="006E3B42" w:rsidRPr="006E3B42">
        <w:rPr>
          <w:rFonts w:ascii="Calibri" w:hAnsi="Calibri" w:cs="Calibri"/>
          <w:lang w:val="es-US"/>
        </w:rPr>
        <w:t>romoción de la acumulación de capital humano en los niños entre 0 a 7 años de edad y sus madres durante las fases de preconcepción y gestación. subcomponente 1.2 a) promoción de intervenciones de (</w:t>
      </w:r>
      <w:proofErr w:type="spellStart"/>
      <w:r w:rsidR="006E3B42" w:rsidRPr="006E3B42">
        <w:rPr>
          <w:rFonts w:ascii="Calibri" w:hAnsi="Calibri" w:cs="Calibri"/>
          <w:lang w:val="es-US"/>
        </w:rPr>
        <w:t>dit</w:t>
      </w:r>
      <w:proofErr w:type="spellEnd"/>
      <w:r w:rsidR="006E3B42" w:rsidRPr="006E3B42">
        <w:rPr>
          <w:rFonts w:ascii="Calibri" w:hAnsi="Calibri" w:cs="Calibri"/>
          <w:lang w:val="es-US"/>
        </w:rPr>
        <w:t>) para niños desde el nacimiento hasta los 3 años de edad del (</w:t>
      </w:r>
      <w:proofErr w:type="spellStart"/>
      <w:r w:rsidR="006E3B42" w:rsidRPr="006E3B42">
        <w:rPr>
          <w:rFonts w:ascii="Calibri" w:hAnsi="Calibri" w:cs="Calibri"/>
          <w:lang w:val="es-US"/>
        </w:rPr>
        <w:t>iv</w:t>
      </w:r>
      <w:proofErr w:type="spellEnd"/>
      <w:r w:rsidR="006E3B42" w:rsidRPr="006E3B42">
        <w:rPr>
          <w:rFonts w:ascii="Calibri" w:hAnsi="Calibri" w:cs="Calibri"/>
          <w:lang w:val="es-US"/>
        </w:rPr>
        <w:t>) fortalecimiento de la prestación de servicios pediátrico en todos los niveles de atención y, (</w:t>
      </w:r>
      <w:proofErr w:type="spellStart"/>
      <w:r w:rsidR="006E3B42" w:rsidRPr="006E3B42">
        <w:rPr>
          <w:rFonts w:ascii="Calibri" w:hAnsi="Calibri" w:cs="Calibri"/>
          <w:lang w:val="es-US"/>
        </w:rPr>
        <w:t>vii</w:t>
      </w:r>
      <w:proofErr w:type="spellEnd"/>
      <w:r w:rsidR="006E3B42" w:rsidRPr="006E3B42">
        <w:rPr>
          <w:rFonts w:ascii="Calibri" w:hAnsi="Calibri" w:cs="Calibri"/>
          <w:lang w:val="es-US"/>
        </w:rPr>
        <w:t xml:space="preserve">) desarrollo de la detección temprana de riesgos y rezagos en los niños. proyecto 7496.cifrado </w:t>
      </w:r>
      <w:r w:rsidR="000910F3" w:rsidRPr="006E3B42">
        <w:rPr>
          <w:rFonts w:ascii="Calibri" w:hAnsi="Calibri" w:cs="Calibri"/>
          <w:lang w:val="es-US"/>
        </w:rPr>
        <w:t>Presupuestario: 2023-3200-3-12-0</w:t>
      </w:r>
      <w:r w:rsidR="006E3B42">
        <w:rPr>
          <w:rFonts w:ascii="Calibri" w:hAnsi="Calibri" w:cs="Calibri"/>
          <w:lang w:val="es-US"/>
        </w:rPr>
        <w:t>1</w:t>
      </w:r>
      <w:r w:rsidR="000910F3" w:rsidRPr="006E3B42">
        <w:rPr>
          <w:rFonts w:ascii="Calibri" w:hAnsi="Calibri" w:cs="Calibri"/>
          <w:lang w:val="es-US"/>
        </w:rPr>
        <w:t>-22-3-61103</w:t>
      </w:r>
      <w:r w:rsidR="000910F3" w:rsidRPr="000910F3">
        <w:rPr>
          <w:rFonts w:ascii="Calibri" w:hAnsi="Calibri" w:cs="Calibri"/>
          <w:lang w:val="es-ES"/>
        </w:rPr>
        <w:t xml:space="preserve">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134"/>
        <w:gridCol w:w="1276"/>
        <w:gridCol w:w="1559"/>
        <w:gridCol w:w="851"/>
        <w:gridCol w:w="1275"/>
        <w:gridCol w:w="1134"/>
        <w:gridCol w:w="851"/>
        <w:gridCol w:w="992"/>
        <w:gridCol w:w="1276"/>
      </w:tblGrid>
      <w:tr w:rsidR="006E3B42" w:rsidRPr="002C1035" w14:paraId="474D2A0E" w14:textId="77777777" w:rsidTr="0090324D">
        <w:trPr>
          <w:trHeight w:val="404"/>
          <w:jc w:val="center"/>
        </w:trPr>
        <w:tc>
          <w:tcPr>
            <w:tcW w:w="704" w:type="dxa"/>
            <w:vMerge w:val="restart"/>
            <w:shd w:val="clear" w:color="auto" w:fill="FFFFFF"/>
            <w:vAlign w:val="center"/>
          </w:tcPr>
          <w:p w14:paraId="6C79D917"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LOTE</w:t>
            </w:r>
          </w:p>
        </w:tc>
        <w:tc>
          <w:tcPr>
            <w:tcW w:w="1134" w:type="dxa"/>
            <w:vMerge w:val="restart"/>
            <w:shd w:val="clear" w:color="auto" w:fill="FFFFFF"/>
            <w:vAlign w:val="center"/>
          </w:tcPr>
          <w:p w14:paraId="198A42EA"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CODIGO DEL PRODUCTO</w:t>
            </w:r>
          </w:p>
        </w:tc>
        <w:tc>
          <w:tcPr>
            <w:tcW w:w="1276" w:type="dxa"/>
            <w:vMerge w:val="restart"/>
            <w:shd w:val="clear" w:color="auto" w:fill="FFFFFF"/>
            <w:vAlign w:val="center"/>
          </w:tcPr>
          <w:p w14:paraId="6835D2B6"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DESCRIPCION DEL PRODUCTO</w:t>
            </w:r>
          </w:p>
        </w:tc>
        <w:tc>
          <w:tcPr>
            <w:tcW w:w="1559" w:type="dxa"/>
            <w:vMerge w:val="restart"/>
            <w:shd w:val="clear" w:color="auto" w:fill="FFFFFF"/>
            <w:vAlign w:val="center"/>
          </w:tcPr>
          <w:p w14:paraId="73E189CC"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MARCA/MODELO/PAÌS DE ORIGEN</w:t>
            </w:r>
          </w:p>
        </w:tc>
        <w:tc>
          <w:tcPr>
            <w:tcW w:w="851" w:type="dxa"/>
            <w:vMerge w:val="restart"/>
            <w:shd w:val="clear" w:color="auto" w:fill="FFFFFF"/>
            <w:vAlign w:val="center"/>
          </w:tcPr>
          <w:p w14:paraId="2E7056B7"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CANTI</w:t>
            </w:r>
            <w:r>
              <w:rPr>
                <w:rFonts w:ascii="Bembo" w:hAnsi="Bembo" w:cs="Calibri"/>
                <w:bCs/>
                <w:sz w:val="14"/>
                <w:szCs w:val="14"/>
                <w:lang w:val="es-ES_tradnl"/>
              </w:rPr>
              <w:t>-</w:t>
            </w:r>
            <w:r w:rsidRPr="004D467F">
              <w:rPr>
                <w:rFonts w:ascii="Bembo" w:hAnsi="Bembo" w:cs="Calibri"/>
                <w:bCs/>
                <w:sz w:val="14"/>
                <w:szCs w:val="14"/>
                <w:lang w:val="es-ES_tradnl"/>
              </w:rPr>
              <w:t>DAD</w:t>
            </w:r>
          </w:p>
        </w:tc>
        <w:tc>
          <w:tcPr>
            <w:tcW w:w="1275" w:type="dxa"/>
            <w:vMerge w:val="restart"/>
            <w:shd w:val="clear" w:color="auto" w:fill="FFFFFF"/>
            <w:vAlign w:val="center"/>
          </w:tcPr>
          <w:p w14:paraId="26BB6AD9"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PRECIO UNITARIO CON IMPUESTOS</w:t>
            </w:r>
          </w:p>
        </w:tc>
        <w:tc>
          <w:tcPr>
            <w:tcW w:w="1134" w:type="dxa"/>
            <w:vMerge w:val="restart"/>
            <w:shd w:val="clear" w:color="auto" w:fill="FFFFFF"/>
            <w:vAlign w:val="center"/>
          </w:tcPr>
          <w:p w14:paraId="7EFEBB6E" w14:textId="77777777" w:rsidR="006E3B42" w:rsidRPr="004D467F" w:rsidRDefault="006E3B42" w:rsidP="0090324D">
            <w:pPr>
              <w:jc w:val="center"/>
              <w:rPr>
                <w:rFonts w:ascii="Bembo" w:hAnsi="Bembo" w:cs="Calibri"/>
                <w:sz w:val="14"/>
                <w:szCs w:val="14"/>
                <w:lang w:val="es-ES_tradnl"/>
              </w:rPr>
            </w:pPr>
            <w:r w:rsidRPr="00D75060">
              <w:rPr>
                <w:rFonts w:ascii="Bembo" w:hAnsi="Bembo" w:cs="Calibri"/>
                <w:sz w:val="14"/>
                <w:szCs w:val="14"/>
                <w:lang w:val="es-ES_tradnl"/>
              </w:rPr>
              <w:t>PRECIO TOTAL CON IMPUESTOS</w:t>
            </w:r>
          </w:p>
        </w:tc>
        <w:tc>
          <w:tcPr>
            <w:tcW w:w="1843" w:type="dxa"/>
            <w:gridSpan w:val="2"/>
            <w:shd w:val="clear" w:color="auto" w:fill="FFFFFF"/>
            <w:vAlign w:val="center"/>
          </w:tcPr>
          <w:p w14:paraId="0D69586F" w14:textId="77777777" w:rsidR="006E3B42" w:rsidRPr="004D467F" w:rsidRDefault="006E3B42" w:rsidP="0090324D">
            <w:pPr>
              <w:jc w:val="center"/>
              <w:rPr>
                <w:rFonts w:ascii="Bembo" w:hAnsi="Bembo" w:cs="Calibri"/>
                <w:sz w:val="14"/>
                <w:szCs w:val="14"/>
                <w:lang w:val="es-ES_tradnl"/>
              </w:rPr>
            </w:pPr>
            <w:r>
              <w:rPr>
                <w:rFonts w:ascii="Bembo" w:hAnsi="Bembo" w:cs="Calibri"/>
                <w:sz w:val="14"/>
                <w:szCs w:val="14"/>
                <w:lang w:val="es-ES_tradnl"/>
              </w:rPr>
              <w:t>SERVICIOS CONEXOS</w:t>
            </w:r>
          </w:p>
        </w:tc>
        <w:tc>
          <w:tcPr>
            <w:tcW w:w="1276" w:type="dxa"/>
            <w:vMerge w:val="restart"/>
            <w:shd w:val="clear" w:color="auto" w:fill="FFFFFF"/>
            <w:vAlign w:val="center"/>
          </w:tcPr>
          <w:p w14:paraId="1D725C57" w14:textId="77777777" w:rsidR="006E3B42" w:rsidRPr="004D467F" w:rsidRDefault="006E3B42" w:rsidP="0090324D">
            <w:pPr>
              <w:jc w:val="center"/>
              <w:rPr>
                <w:rFonts w:ascii="Bembo" w:hAnsi="Bembo" w:cs="Calibri"/>
                <w:bCs/>
                <w:sz w:val="14"/>
                <w:szCs w:val="14"/>
                <w:lang w:val="es-ES_tradnl"/>
              </w:rPr>
            </w:pPr>
            <w:proofErr w:type="gramStart"/>
            <w:r w:rsidRPr="004D467F">
              <w:rPr>
                <w:rFonts w:ascii="Bembo" w:hAnsi="Bembo" w:cs="Calibri"/>
                <w:bCs/>
                <w:sz w:val="14"/>
                <w:szCs w:val="14"/>
                <w:lang w:val="es-ES_tradnl"/>
              </w:rPr>
              <w:t>TOTAL</w:t>
            </w:r>
            <w:proofErr w:type="gramEnd"/>
            <w:r w:rsidRPr="004D467F">
              <w:rPr>
                <w:rFonts w:ascii="Bembo" w:hAnsi="Bembo" w:cs="Calibri"/>
                <w:bCs/>
                <w:sz w:val="14"/>
                <w:szCs w:val="14"/>
                <w:lang w:val="es-ES_tradnl"/>
              </w:rPr>
              <w:t xml:space="preserve"> ADJUDICADO CON IMPUESTOS Y SERVICIOS CONEXOS</w:t>
            </w:r>
          </w:p>
        </w:tc>
      </w:tr>
      <w:tr w:rsidR="006E3B42" w:rsidRPr="004D467F" w14:paraId="3FC5E377" w14:textId="77777777" w:rsidTr="0090324D">
        <w:trPr>
          <w:jc w:val="center"/>
        </w:trPr>
        <w:tc>
          <w:tcPr>
            <w:tcW w:w="704" w:type="dxa"/>
            <w:vMerge/>
            <w:shd w:val="clear" w:color="auto" w:fill="FFFFFF"/>
            <w:vAlign w:val="center"/>
          </w:tcPr>
          <w:p w14:paraId="76533A9E" w14:textId="77777777" w:rsidR="006E3B42" w:rsidRPr="004D467F" w:rsidRDefault="006E3B42" w:rsidP="0090324D">
            <w:pPr>
              <w:jc w:val="center"/>
              <w:rPr>
                <w:rFonts w:ascii="Bembo" w:hAnsi="Bembo" w:cs="Calibri"/>
                <w:bCs/>
                <w:sz w:val="14"/>
                <w:szCs w:val="14"/>
                <w:lang w:val="es-ES_tradnl"/>
              </w:rPr>
            </w:pPr>
          </w:p>
        </w:tc>
        <w:tc>
          <w:tcPr>
            <w:tcW w:w="1134" w:type="dxa"/>
            <w:vMerge/>
            <w:shd w:val="clear" w:color="auto" w:fill="FFFFFF"/>
            <w:vAlign w:val="center"/>
          </w:tcPr>
          <w:p w14:paraId="71FCAFF0" w14:textId="77777777" w:rsidR="006E3B42" w:rsidRPr="004D467F" w:rsidRDefault="006E3B42" w:rsidP="0090324D">
            <w:pPr>
              <w:jc w:val="center"/>
              <w:rPr>
                <w:rFonts w:ascii="Bembo" w:hAnsi="Bembo" w:cs="Calibri"/>
                <w:bCs/>
                <w:sz w:val="14"/>
                <w:szCs w:val="14"/>
                <w:lang w:val="es-ES_tradnl"/>
              </w:rPr>
            </w:pPr>
          </w:p>
        </w:tc>
        <w:tc>
          <w:tcPr>
            <w:tcW w:w="1276" w:type="dxa"/>
            <w:vMerge/>
            <w:shd w:val="clear" w:color="auto" w:fill="FFFFFF"/>
            <w:vAlign w:val="center"/>
          </w:tcPr>
          <w:p w14:paraId="05F683CD" w14:textId="77777777" w:rsidR="006E3B42" w:rsidRPr="004D467F" w:rsidRDefault="006E3B42" w:rsidP="0090324D">
            <w:pPr>
              <w:jc w:val="center"/>
              <w:rPr>
                <w:rFonts w:ascii="Bembo" w:hAnsi="Bembo" w:cs="Calibri"/>
                <w:bCs/>
                <w:sz w:val="14"/>
                <w:szCs w:val="14"/>
                <w:lang w:val="es-ES_tradnl"/>
              </w:rPr>
            </w:pPr>
          </w:p>
        </w:tc>
        <w:tc>
          <w:tcPr>
            <w:tcW w:w="1559" w:type="dxa"/>
            <w:vMerge/>
            <w:shd w:val="clear" w:color="auto" w:fill="FFFFFF"/>
            <w:vAlign w:val="center"/>
          </w:tcPr>
          <w:p w14:paraId="5D2AFB74" w14:textId="77777777" w:rsidR="006E3B42" w:rsidRPr="004D467F" w:rsidRDefault="006E3B42" w:rsidP="0090324D">
            <w:pPr>
              <w:jc w:val="center"/>
              <w:rPr>
                <w:rFonts w:ascii="Bembo" w:hAnsi="Bembo" w:cs="Calibri"/>
                <w:bCs/>
                <w:sz w:val="14"/>
                <w:szCs w:val="14"/>
                <w:lang w:val="es-ES_tradnl"/>
              </w:rPr>
            </w:pPr>
          </w:p>
        </w:tc>
        <w:tc>
          <w:tcPr>
            <w:tcW w:w="851" w:type="dxa"/>
            <w:vMerge/>
            <w:shd w:val="clear" w:color="auto" w:fill="FFFFFF"/>
            <w:vAlign w:val="center"/>
          </w:tcPr>
          <w:p w14:paraId="54FD82E1" w14:textId="77777777" w:rsidR="006E3B42" w:rsidRPr="004D467F" w:rsidRDefault="006E3B42" w:rsidP="0090324D">
            <w:pPr>
              <w:jc w:val="center"/>
              <w:rPr>
                <w:rFonts w:ascii="Bembo" w:hAnsi="Bembo" w:cs="Calibri"/>
                <w:bCs/>
                <w:sz w:val="14"/>
                <w:szCs w:val="14"/>
                <w:lang w:val="es-ES_tradnl"/>
              </w:rPr>
            </w:pPr>
          </w:p>
        </w:tc>
        <w:tc>
          <w:tcPr>
            <w:tcW w:w="1275" w:type="dxa"/>
            <w:vMerge/>
            <w:shd w:val="clear" w:color="auto" w:fill="FFFFFF"/>
            <w:vAlign w:val="center"/>
          </w:tcPr>
          <w:p w14:paraId="1C92E79A" w14:textId="77777777" w:rsidR="006E3B42" w:rsidRPr="004D467F" w:rsidRDefault="006E3B42" w:rsidP="0090324D">
            <w:pPr>
              <w:jc w:val="center"/>
              <w:rPr>
                <w:rFonts w:ascii="Bembo" w:hAnsi="Bembo" w:cs="Calibri"/>
                <w:bCs/>
                <w:sz w:val="14"/>
                <w:szCs w:val="14"/>
                <w:lang w:val="es-ES_tradnl"/>
              </w:rPr>
            </w:pPr>
          </w:p>
        </w:tc>
        <w:tc>
          <w:tcPr>
            <w:tcW w:w="1134" w:type="dxa"/>
            <w:vMerge/>
            <w:shd w:val="clear" w:color="auto" w:fill="FFFFFF"/>
            <w:vAlign w:val="center"/>
          </w:tcPr>
          <w:p w14:paraId="4ACBCE12" w14:textId="77777777" w:rsidR="006E3B42" w:rsidRPr="004D467F" w:rsidRDefault="006E3B42" w:rsidP="0090324D">
            <w:pPr>
              <w:jc w:val="center"/>
              <w:rPr>
                <w:rFonts w:ascii="Bembo" w:hAnsi="Bembo" w:cs="Calibri"/>
                <w:sz w:val="14"/>
                <w:szCs w:val="14"/>
                <w:lang w:val="es-ES_tradnl"/>
              </w:rPr>
            </w:pPr>
          </w:p>
        </w:tc>
        <w:tc>
          <w:tcPr>
            <w:tcW w:w="851" w:type="dxa"/>
            <w:shd w:val="clear" w:color="auto" w:fill="FFFFFF"/>
            <w:vAlign w:val="center"/>
          </w:tcPr>
          <w:p w14:paraId="07AD5B30"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sz w:val="14"/>
                <w:szCs w:val="14"/>
                <w:lang w:val="es-ES_tradnl"/>
              </w:rPr>
              <w:t>CAPACI-TACIÓN</w:t>
            </w:r>
          </w:p>
        </w:tc>
        <w:tc>
          <w:tcPr>
            <w:tcW w:w="992" w:type="dxa"/>
            <w:shd w:val="clear" w:color="auto" w:fill="FFFFFF"/>
            <w:vAlign w:val="center"/>
          </w:tcPr>
          <w:p w14:paraId="20900154"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MANTENI-</w:t>
            </w:r>
          </w:p>
          <w:p w14:paraId="4F8FB288"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sz w:val="14"/>
                <w:szCs w:val="14"/>
                <w:lang w:val="es-ES_tradnl"/>
              </w:rPr>
              <w:t xml:space="preserve">MIENTO </w:t>
            </w:r>
          </w:p>
        </w:tc>
        <w:tc>
          <w:tcPr>
            <w:tcW w:w="1276" w:type="dxa"/>
            <w:vMerge/>
            <w:shd w:val="clear" w:color="auto" w:fill="FFFFFF"/>
            <w:vAlign w:val="center"/>
          </w:tcPr>
          <w:p w14:paraId="56C0DC07" w14:textId="77777777" w:rsidR="006E3B42" w:rsidRPr="004D467F" w:rsidRDefault="006E3B42" w:rsidP="0090324D">
            <w:pPr>
              <w:jc w:val="center"/>
              <w:rPr>
                <w:rFonts w:ascii="Bembo" w:hAnsi="Bembo" w:cs="Calibri"/>
                <w:bCs/>
                <w:sz w:val="14"/>
                <w:szCs w:val="14"/>
                <w:lang w:val="es-ES_tradnl"/>
              </w:rPr>
            </w:pPr>
          </w:p>
        </w:tc>
      </w:tr>
      <w:tr w:rsidR="006E3B42" w:rsidRPr="004D467F" w14:paraId="64EA81B1" w14:textId="77777777" w:rsidTr="0090324D">
        <w:trPr>
          <w:jc w:val="center"/>
        </w:trPr>
        <w:tc>
          <w:tcPr>
            <w:tcW w:w="704" w:type="dxa"/>
            <w:shd w:val="clear" w:color="auto" w:fill="FFFFFF"/>
            <w:vAlign w:val="center"/>
          </w:tcPr>
          <w:p w14:paraId="25B42DCA"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6</w:t>
            </w:r>
          </w:p>
        </w:tc>
        <w:tc>
          <w:tcPr>
            <w:tcW w:w="1134" w:type="dxa"/>
            <w:shd w:val="clear" w:color="auto" w:fill="FFFFFF"/>
            <w:vAlign w:val="center"/>
          </w:tcPr>
          <w:p w14:paraId="0C4D64E5"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iCs/>
                <w:sz w:val="14"/>
                <w:szCs w:val="14"/>
                <w:lang w:val="es-SV"/>
              </w:rPr>
              <w:t>60303853</w:t>
            </w:r>
          </w:p>
        </w:tc>
        <w:tc>
          <w:tcPr>
            <w:tcW w:w="1276" w:type="dxa"/>
            <w:shd w:val="clear" w:color="auto" w:fill="FFFFFF"/>
            <w:vAlign w:val="center"/>
          </w:tcPr>
          <w:p w14:paraId="102455C0"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iCs/>
                <w:sz w:val="14"/>
                <w:szCs w:val="14"/>
                <w:lang w:val="es-SV"/>
              </w:rPr>
              <w:t>VENTILADOR DE USO NEONATAL HIBRIDO</w:t>
            </w:r>
          </w:p>
        </w:tc>
        <w:tc>
          <w:tcPr>
            <w:tcW w:w="1559" w:type="dxa"/>
            <w:shd w:val="clear" w:color="auto" w:fill="FFFFFF"/>
            <w:vAlign w:val="center"/>
          </w:tcPr>
          <w:p w14:paraId="5CFA4ED6" w14:textId="77777777" w:rsidR="006E3B42" w:rsidRPr="004D467F" w:rsidRDefault="006E3B42" w:rsidP="0090324D">
            <w:pPr>
              <w:rPr>
                <w:rFonts w:ascii="Bembo" w:hAnsi="Bembo" w:cs="Calibri"/>
                <w:bCs/>
                <w:sz w:val="14"/>
                <w:szCs w:val="14"/>
                <w:lang w:val="es-ES_tradnl"/>
              </w:rPr>
            </w:pPr>
            <w:r w:rsidRPr="004D467F">
              <w:rPr>
                <w:rFonts w:ascii="Bembo" w:hAnsi="Bembo" w:cs="Calibri"/>
                <w:bCs/>
                <w:sz w:val="14"/>
                <w:szCs w:val="14"/>
                <w:lang w:val="es-ES_tradnl"/>
              </w:rPr>
              <w:t>MARCA: DRAGER</w:t>
            </w:r>
          </w:p>
          <w:p w14:paraId="09AF4867" w14:textId="4FF4E0DC" w:rsidR="006E3B42" w:rsidRPr="004D467F" w:rsidRDefault="006E3B42" w:rsidP="0090324D">
            <w:pPr>
              <w:rPr>
                <w:rFonts w:ascii="Bembo" w:hAnsi="Bembo" w:cs="Calibri"/>
                <w:b/>
                <w:sz w:val="14"/>
                <w:szCs w:val="14"/>
                <w:lang w:val="es-ES_tradnl"/>
              </w:rPr>
            </w:pPr>
            <w:r w:rsidRPr="004D467F">
              <w:rPr>
                <w:rFonts w:ascii="Bembo" w:hAnsi="Bembo" w:cs="Calibri"/>
                <w:bCs/>
                <w:sz w:val="14"/>
                <w:szCs w:val="14"/>
                <w:lang w:val="es-ES_tradnl"/>
              </w:rPr>
              <w:t xml:space="preserve">MODELO: </w:t>
            </w:r>
            <w:proofErr w:type="spellStart"/>
            <w:r w:rsidRPr="004D467F">
              <w:rPr>
                <w:rFonts w:ascii="Bembo" w:hAnsi="Bembo" w:cs="Calibri"/>
                <w:bCs/>
                <w:sz w:val="14"/>
                <w:szCs w:val="14"/>
                <w:lang w:val="es-ES_tradnl"/>
              </w:rPr>
              <w:t>Babylog</w:t>
            </w:r>
            <w:proofErr w:type="spellEnd"/>
            <w:r w:rsidRPr="004D467F">
              <w:rPr>
                <w:rFonts w:ascii="Bembo" w:hAnsi="Bembo" w:cs="Calibri"/>
                <w:bCs/>
                <w:sz w:val="14"/>
                <w:szCs w:val="14"/>
                <w:lang w:val="es-ES_tradnl"/>
              </w:rPr>
              <w:t xml:space="preserve"> VN</w:t>
            </w:r>
            <w:r w:rsidR="00F275CD">
              <w:rPr>
                <w:rFonts w:ascii="Bembo" w:hAnsi="Bembo" w:cs="Calibri"/>
                <w:bCs/>
                <w:sz w:val="14"/>
                <w:szCs w:val="14"/>
                <w:lang w:val="es-ES_tradnl"/>
              </w:rPr>
              <w:t>6</w:t>
            </w:r>
            <w:r w:rsidRPr="004D467F">
              <w:rPr>
                <w:rFonts w:ascii="Bembo" w:hAnsi="Bembo" w:cs="Calibri"/>
                <w:bCs/>
                <w:sz w:val="14"/>
                <w:szCs w:val="14"/>
                <w:lang w:val="es-ES_tradnl"/>
              </w:rPr>
              <w:t>00</w:t>
            </w:r>
          </w:p>
          <w:p w14:paraId="24795709" w14:textId="77777777" w:rsidR="006E3B42" w:rsidRPr="004D467F" w:rsidRDefault="006E3B42" w:rsidP="0090324D">
            <w:pPr>
              <w:rPr>
                <w:rFonts w:ascii="Bembo" w:hAnsi="Bembo" w:cs="Calibri"/>
                <w:bCs/>
                <w:sz w:val="14"/>
                <w:szCs w:val="14"/>
                <w:lang w:val="es-ES_tradnl"/>
              </w:rPr>
            </w:pPr>
            <w:r w:rsidRPr="004D467F">
              <w:rPr>
                <w:rFonts w:ascii="Bembo" w:hAnsi="Bembo" w:cs="Calibri"/>
                <w:bCs/>
                <w:sz w:val="14"/>
                <w:szCs w:val="14"/>
                <w:lang w:val="es-ES_tradnl"/>
              </w:rPr>
              <w:t>PAIS DE ORIGEN: Alemania</w:t>
            </w:r>
          </w:p>
        </w:tc>
        <w:tc>
          <w:tcPr>
            <w:tcW w:w="851" w:type="dxa"/>
            <w:shd w:val="clear" w:color="auto" w:fill="FFFFFF"/>
            <w:vAlign w:val="center"/>
          </w:tcPr>
          <w:p w14:paraId="5E0CAFE9"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112</w:t>
            </w:r>
          </w:p>
        </w:tc>
        <w:tc>
          <w:tcPr>
            <w:tcW w:w="1275" w:type="dxa"/>
            <w:shd w:val="clear" w:color="auto" w:fill="FFFFFF"/>
            <w:vAlign w:val="center"/>
          </w:tcPr>
          <w:p w14:paraId="27C56DF7" w14:textId="77777777" w:rsidR="006E3B42" w:rsidRPr="004D467F" w:rsidRDefault="006E3B42" w:rsidP="0090324D">
            <w:pPr>
              <w:ind w:right="-43"/>
              <w:jc w:val="both"/>
              <w:rPr>
                <w:rFonts w:ascii="Bembo" w:hAnsi="Bembo" w:cs="Calibri"/>
                <w:bCs/>
                <w:sz w:val="14"/>
                <w:szCs w:val="14"/>
                <w:lang w:val="es-ES_tradnl"/>
              </w:rPr>
            </w:pPr>
            <w:r w:rsidRPr="004D467F">
              <w:rPr>
                <w:rFonts w:ascii="Calibri" w:hAnsi="Calibri" w:cs="Calibri"/>
                <w:bCs/>
                <w:sz w:val="14"/>
                <w:szCs w:val="14"/>
                <w:lang w:val="es-ES_tradnl"/>
              </w:rPr>
              <w:t>$52,417.8071428</w:t>
            </w:r>
          </w:p>
        </w:tc>
        <w:tc>
          <w:tcPr>
            <w:tcW w:w="1134" w:type="dxa"/>
            <w:shd w:val="clear" w:color="auto" w:fill="FFFFFF"/>
            <w:vAlign w:val="center"/>
          </w:tcPr>
          <w:p w14:paraId="5C185AEB" w14:textId="77777777" w:rsidR="006E3B42" w:rsidRPr="00010CA7" w:rsidRDefault="006E3B42" w:rsidP="0090324D">
            <w:pPr>
              <w:jc w:val="center"/>
              <w:rPr>
                <w:rFonts w:ascii="Calibri" w:hAnsi="Calibri" w:cs="Calibri"/>
                <w:bCs/>
                <w:sz w:val="14"/>
                <w:szCs w:val="14"/>
                <w:lang w:val="es-ES_tradnl"/>
              </w:rPr>
            </w:pPr>
            <w:r w:rsidRPr="00010CA7">
              <w:rPr>
                <w:rFonts w:ascii="Calibri" w:hAnsi="Calibri" w:cs="Calibri"/>
                <w:bCs/>
                <w:sz w:val="14"/>
                <w:szCs w:val="14"/>
                <w:lang w:val="es-ES_tradnl"/>
              </w:rPr>
              <w:t xml:space="preserve">$ 5,870,794.40 </w:t>
            </w:r>
          </w:p>
        </w:tc>
        <w:tc>
          <w:tcPr>
            <w:tcW w:w="851" w:type="dxa"/>
            <w:shd w:val="clear" w:color="auto" w:fill="FFFFFF"/>
            <w:vAlign w:val="center"/>
          </w:tcPr>
          <w:p w14:paraId="2D64E06F"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$19,005.51</w:t>
            </w:r>
          </w:p>
        </w:tc>
        <w:tc>
          <w:tcPr>
            <w:tcW w:w="992" w:type="dxa"/>
            <w:shd w:val="clear" w:color="auto" w:fill="FFFFFF"/>
            <w:vAlign w:val="center"/>
          </w:tcPr>
          <w:p w14:paraId="1202CDDB"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$94,920.00</w:t>
            </w:r>
          </w:p>
          <w:p w14:paraId="10A001A2" w14:textId="7F653121"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(X 1 AÑO)</w:t>
            </w:r>
          </w:p>
        </w:tc>
        <w:tc>
          <w:tcPr>
            <w:tcW w:w="1276" w:type="dxa"/>
            <w:shd w:val="clear" w:color="auto" w:fill="FFFFFF"/>
            <w:vAlign w:val="center"/>
          </w:tcPr>
          <w:p w14:paraId="656B6ABB"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$5,984,719.91</w:t>
            </w:r>
          </w:p>
        </w:tc>
      </w:tr>
      <w:tr w:rsidR="006E3B42" w:rsidRPr="004D467F" w14:paraId="5E6501B6" w14:textId="77777777" w:rsidTr="0090324D">
        <w:trPr>
          <w:jc w:val="center"/>
        </w:trPr>
        <w:tc>
          <w:tcPr>
            <w:tcW w:w="704" w:type="dxa"/>
            <w:shd w:val="clear" w:color="auto" w:fill="FFFFFF"/>
            <w:vAlign w:val="center"/>
          </w:tcPr>
          <w:p w14:paraId="137E4383"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11</w:t>
            </w:r>
          </w:p>
        </w:tc>
        <w:tc>
          <w:tcPr>
            <w:tcW w:w="1134" w:type="dxa"/>
            <w:shd w:val="clear" w:color="auto" w:fill="FFFFFF"/>
            <w:vAlign w:val="center"/>
          </w:tcPr>
          <w:p w14:paraId="6DF0B4C1" w14:textId="77777777" w:rsidR="006E3B42" w:rsidRPr="004D467F" w:rsidRDefault="006E3B42" w:rsidP="0090324D">
            <w:pPr>
              <w:jc w:val="center"/>
              <w:rPr>
                <w:rFonts w:ascii="Bembo" w:hAnsi="Bembo" w:cs="Calibri"/>
                <w:bCs/>
                <w:iCs/>
                <w:sz w:val="14"/>
                <w:szCs w:val="14"/>
                <w:lang w:val="es-SV"/>
              </w:rPr>
            </w:pPr>
            <w:r w:rsidRPr="004D467F">
              <w:rPr>
                <w:rFonts w:ascii="Bembo" w:hAnsi="Bembo" w:cs="Calibri"/>
                <w:bCs/>
                <w:iCs/>
                <w:sz w:val="14"/>
                <w:szCs w:val="14"/>
                <w:lang w:val="es-SV"/>
              </w:rPr>
              <w:t>60303260</w:t>
            </w:r>
          </w:p>
        </w:tc>
        <w:tc>
          <w:tcPr>
            <w:tcW w:w="1276" w:type="dxa"/>
            <w:shd w:val="clear" w:color="auto" w:fill="FFFFFF"/>
            <w:vAlign w:val="center"/>
          </w:tcPr>
          <w:p w14:paraId="46534AD9"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EQUIPO DE ULTRASONO</w:t>
            </w:r>
            <w:r>
              <w:rPr>
                <w:rFonts w:ascii="Bembo" w:hAnsi="Bembo" w:cs="Calibri"/>
                <w:bCs/>
                <w:sz w:val="14"/>
                <w:szCs w:val="14"/>
                <w:lang w:val="es-ES_tradnl"/>
              </w:rPr>
              <w:t>-</w:t>
            </w:r>
            <w:r w:rsidRPr="004D467F">
              <w:rPr>
                <w:rFonts w:ascii="Bembo" w:hAnsi="Bembo" w:cs="Calibri"/>
                <w:bCs/>
                <w:sz w:val="14"/>
                <w:szCs w:val="14"/>
                <w:lang w:val="es-ES_tradnl"/>
              </w:rPr>
              <w:t>GRAFIA PORTATIL</w:t>
            </w:r>
          </w:p>
        </w:tc>
        <w:tc>
          <w:tcPr>
            <w:tcW w:w="1559" w:type="dxa"/>
            <w:shd w:val="clear" w:color="auto" w:fill="FFFFFF"/>
            <w:vAlign w:val="center"/>
          </w:tcPr>
          <w:p w14:paraId="046B2EB1" w14:textId="77777777" w:rsidR="006E3B42" w:rsidRPr="004D467F" w:rsidRDefault="006E3B42" w:rsidP="0090324D">
            <w:pPr>
              <w:rPr>
                <w:rFonts w:ascii="Bembo" w:hAnsi="Bembo" w:cs="Calibri"/>
                <w:bCs/>
                <w:sz w:val="14"/>
                <w:szCs w:val="14"/>
                <w:lang w:val="es-ES_tradnl"/>
              </w:rPr>
            </w:pPr>
            <w:r w:rsidRPr="004D467F">
              <w:rPr>
                <w:rFonts w:ascii="Bembo" w:hAnsi="Bembo" w:cs="Calibri"/>
                <w:bCs/>
                <w:sz w:val="14"/>
                <w:szCs w:val="14"/>
                <w:lang w:val="es-ES_tradnl"/>
              </w:rPr>
              <w:t>MARCA: VINNO</w:t>
            </w:r>
          </w:p>
          <w:p w14:paraId="1EEAF732" w14:textId="77777777" w:rsidR="006E3B42" w:rsidRPr="004D467F" w:rsidRDefault="006E3B42" w:rsidP="0090324D">
            <w:pPr>
              <w:rPr>
                <w:rFonts w:ascii="Bembo" w:hAnsi="Bembo" w:cs="Calibri"/>
                <w:b/>
                <w:sz w:val="14"/>
                <w:szCs w:val="14"/>
                <w:lang w:val="es-ES_tradnl"/>
              </w:rPr>
            </w:pPr>
            <w:r w:rsidRPr="004D467F">
              <w:rPr>
                <w:rFonts w:ascii="Bembo" w:hAnsi="Bembo" w:cs="Calibri"/>
                <w:bCs/>
                <w:sz w:val="14"/>
                <w:szCs w:val="14"/>
                <w:lang w:val="es-ES_tradnl"/>
              </w:rPr>
              <w:t>MODELO: VINNO 5</w:t>
            </w:r>
          </w:p>
          <w:p w14:paraId="371A0A2A" w14:textId="77777777" w:rsidR="006E3B42" w:rsidRPr="004D467F" w:rsidRDefault="006E3B42" w:rsidP="0090324D">
            <w:pPr>
              <w:rPr>
                <w:rFonts w:ascii="Bembo" w:hAnsi="Bembo" w:cs="Calibri"/>
                <w:bCs/>
                <w:sz w:val="14"/>
                <w:szCs w:val="14"/>
                <w:lang w:val="es-ES_tradnl"/>
              </w:rPr>
            </w:pPr>
            <w:r w:rsidRPr="004D467F">
              <w:rPr>
                <w:rFonts w:ascii="Bembo" w:hAnsi="Bembo" w:cs="Calibri"/>
                <w:bCs/>
                <w:sz w:val="14"/>
                <w:szCs w:val="14"/>
                <w:lang w:val="es-ES_tradnl"/>
              </w:rPr>
              <w:t>PAIS DE ORIGEN:  China</w:t>
            </w:r>
          </w:p>
        </w:tc>
        <w:tc>
          <w:tcPr>
            <w:tcW w:w="851" w:type="dxa"/>
            <w:shd w:val="clear" w:color="auto" w:fill="FFFFFF"/>
            <w:vAlign w:val="center"/>
          </w:tcPr>
          <w:p w14:paraId="7D04AE4B" w14:textId="77777777" w:rsidR="006E3B42" w:rsidRPr="004D467F" w:rsidRDefault="006E3B42" w:rsidP="0090324D">
            <w:pPr>
              <w:jc w:val="center"/>
              <w:rPr>
                <w:rFonts w:ascii="Bembo" w:hAnsi="Bembo" w:cs="Calibri"/>
                <w:bCs/>
                <w:sz w:val="14"/>
                <w:szCs w:val="14"/>
                <w:lang w:val="es-ES_tradnl"/>
              </w:rPr>
            </w:pPr>
            <w:r w:rsidRPr="004D467F">
              <w:rPr>
                <w:rFonts w:ascii="Bembo" w:hAnsi="Bembo" w:cs="Calibri"/>
                <w:bCs/>
                <w:sz w:val="14"/>
                <w:szCs w:val="14"/>
                <w:lang w:val="es-ES_tradnl"/>
              </w:rPr>
              <w:t>22</w:t>
            </w:r>
          </w:p>
        </w:tc>
        <w:tc>
          <w:tcPr>
            <w:tcW w:w="1275" w:type="dxa"/>
            <w:shd w:val="clear" w:color="auto" w:fill="FFFFFF"/>
            <w:vAlign w:val="center"/>
          </w:tcPr>
          <w:p w14:paraId="379F6690" w14:textId="77777777" w:rsidR="006E3B42" w:rsidRPr="004D467F" w:rsidRDefault="006E3B42" w:rsidP="0090324D">
            <w:pPr>
              <w:ind w:right="-43"/>
              <w:jc w:val="both"/>
              <w:rPr>
                <w:rFonts w:ascii="Bembo" w:hAnsi="Bembo" w:cs="Calibri"/>
                <w:bCs/>
                <w:sz w:val="14"/>
                <w:szCs w:val="14"/>
                <w:lang w:val="es-ES_tradnl"/>
              </w:rPr>
            </w:pPr>
            <w:r w:rsidRPr="004D467F">
              <w:rPr>
                <w:rFonts w:ascii="Calibri" w:hAnsi="Calibri" w:cs="Calibri"/>
                <w:bCs/>
                <w:sz w:val="14"/>
                <w:szCs w:val="14"/>
                <w:lang w:val="es-ES_tradnl"/>
              </w:rPr>
              <w:t>$33,661.1518181</w:t>
            </w:r>
          </w:p>
        </w:tc>
        <w:tc>
          <w:tcPr>
            <w:tcW w:w="1134" w:type="dxa"/>
            <w:shd w:val="clear" w:color="auto" w:fill="FFFFFF"/>
            <w:vAlign w:val="center"/>
          </w:tcPr>
          <w:p w14:paraId="792E6AC4" w14:textId="77777777" w:rsidR="006E3B42" w:rsidRPr="00010CA7" w:rsidRDefault="006E3B42" w:rsidP="0090324D">
            <w:pPr>
              <w:jc w:val="center"/>
              <w:rPr>
                <w:rFonts w:ascii="Calibri" w:hAnsi="Calibri" w:cs="Calibri"/>
                <w:bCs/>
                <w:sz w:val="14"/>
                <w:szCs w:val="14"/>
                <w:lang w:val="es-ES_tradnl"/>
              </w:rPr>
            </w:pPr>
            <w:r w:rsidRPr="00010CA7">
              <w:rPr>
                <w:rFonts w:ascii="Calibri" w:hAnsi="Calibri" w:cs="Calibri"/>
                <w:bCs/>
                <w:sz w:val="14"/>
                <w:szCs w:val="14"/>
                <w:lang w:val="es-ES_tradnl"/>
              </w:rPr>
              <w:t xml:space="preserve">$    740,545.34 </w:t>
            </w:r>
          </w:p>
        </w:tc>
        <w:tc>
          <w:tcPr>
            <w:tcW w:w="851" w:type="dxa"/>
            <w:shd w:val="clear" w:color="auto" w:fill="FFFFFF"/>
            <w:vAlign w:val="center"/>
          </w:tcPr>
          <w:p w14:paraId="04C2D3D9"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$2,636.66</w:t>
            </w:r>
          </w:p>
        </w:tc>
        <w:tc>
          <w:tcPr>
            <w:tcW w:w="992" w:type="dxa"/>
            <w:shd w:val="clear" w:color="auto" w:fill="FFFFFF"/>
            <w:vAlign w:val="center"/>
          </w:tcPr>
          <w:p w14:paraId="4145DC03"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$19,888.00</w:t>
            </w:r>
          </w:p>
        </w:tc>
        <w:tc>
          <w:tcPr>
            <w:tcW w:w="1276" w:type="dxa"/>
            <w:shd w:val="clear" w:color="auto" w:fill="FFFFFF"/>
            <w:vAlign w:val="center"/>
          </w:tcPr>
          <w:p w14:paraId="30163110" w14:textId="77777777" w:rsidR="006E3B42" w:rsidRPr="004D467F" w:rsidRDefault="006E3B42" w:rsidP="0090324D">
            <w:pPr>
              <w:jc w:val="center"/>
              <w:rPr>
                <w:rFonts w:ascii="Bembo" w:hAnsi="Bembo" w:cs="Calibri"/>
                <w:sz w:val="14"/>
                <w:szCs w:val="14"/>
                <w:lang w:val="es-ES_tradnl"/>
              </w:rPr>
            </w:pPr>
            <w:r w:rsidRPr="004D467F">
              <w:rPr>
                <w:rFonts w:ascii="Bembo" w:hAnsi="Bembo" w:cs="Calibri"/>
                <w:sz w:val="14"/>
                <w:szCs w:val="14"/>
                <w:lang w:val="es-ES_tradnl"/>
              </w:rPr>
              <w:t>$763,069.70</w:t>
            </w:r>
          </w:p>
        </w:tc>
      </w:tr>
    </w:tbl>
    <w:p w14:paraId="63E373C6" w14:textId="77777777" w:rsidR="006A534B" w:rsidRDefault="006A534B" w:rsidP="009B654C">
      <w:pPr>
        <w:spacing w:line="360" w:lineRule="auto"/>
        <w:jc w:val="both"/>
        <w:rPr>
          <w:rFonts w:ascii="Calibri" w:hAnsi="Calibri" w:cs="Calibri"/>
          <w:lang w:val="es-US"/>
        </w:rPr>
      </w:pPr>
    </w:p>
    <w:p w14:paraId="378C31BE" w14:textId="3EA2F1B1" w:rsidR="00983B45" w:rsidRPr="00FC520E" w:rsidRDefault="00983B45" w:rsidP="00845D0A">
      <w:pPr>
        <w:pStyle w:val="Prrafodelista"/>
        <w:spacing w:line="360" w:lineRule="auto"/>
        <w:jc w:val="both"/>
        <w:rPr>
          <w:rFonts w:ascii="Calibri" w:hAnsi="Calibri" w:cs="Calibri"/>
          <w:lang w:val="es-US"/>
        </w:rPr>
      </w:pPr>
      <w:bookmarkStart w:id="7" w:name="_Hlk129782878"/>
      <w:r w:rsidRPr="00845D0A">
        <w:rPr>
          <w:rFonts w:ascii="Calibri" w:hAnsi="Calibri" w:cs="Calibri"/>
          <w:b/>
          <w:bCs/>
          <w:lang w:val="es-ES_tradnl"/>
        </w:rPr>
        <w:t xml:space="preserve">Lugar </w:t>
      </w:r>
      <w:r w:rsidR="00E423C1" w:rsidRPr="00845D0A">
        <w:rPr>
          <w:rFonts w:ascii="Calibri" w:hAnsi="Calibri" w:cs="Calibri"/>
          <w:b/>
          <w:bCs/>
          <w:lang w:val="es-ES_tradnl"/>
        </w:rPr>
        <w:t xml:space="preserve">y plazo </w:t>
      </w:r>
      <w:r w:rsidRPr="00845D0A">
        <w:rPr>
          <w:rFonts w:ascii="Calibri" w:hAnsi="Calibri" w:cs="Calibri"/>
          <w:b/>
          <w:bCs/>
          <w:lang w:val="es-ES_tradnl"/>
        </w:rPr>
        <w:t>de entrega:</w:t>
      </w:r>
      <w:r w:rsidR="00F463D6">
        <w:rPr>
          <w:rFonts w:ascii="Calibri" w:hAnsi="Calibri" w:cs="Calibri"/>
          <w:lang w:val="es-ES_tradnl"/>
        </w:rPr>
        <w:t xml:space="preserve"> </w:t>
      </w:r>
      <w:r w:rsidR="006E3B42">
        <w:rPr>
          <w:rFonts w:ascii="Calibri" w:hAnsi="Calibri" w:cs="Calibri"/>
          <w:lang w:val="es-ES_tradnl"/>
        </w:rPr>
        <w:t xml:space="preserve"> </w:t>
      </w:r>
      <w:r w:rsidR="006E3B42" w:rsidRPr="006E3B42">
        <w:rPr>
          <w:rFonts w:ascii="Calibri" w:hAnsi="Calibri" w:cs="Calibri"/>
          <w:lang w:val="es-ES_tradnl"/>
        </w:rPr>
        <w:t xml:space="preserve">Conforme lo establecido en el Anexo 3. Cuadro de Distribución. </w:t>
      </w:r>
      <w:r w:rsidR="00E423C1" w:rsidRPr="006E3B42">
        <w:rPr>
          <w:rFonts w:ascii="Calibri" w:hAnsi="Calibri" w:cs="Calibri"/>
          <w:lang w:val="es-US"/>
        </w:rPr>
        <w:t>Entrega</w:t>
      </w:r>
      <w:r w:rsidR="00736EA6" w:rsidRPr="006E3B42">
        <w:rPr>
          <w:rFonts w:ascii="Calibri" w:hAnsi="Calibri" w:cs="Calibri"/>
          <w:lang w:val="es-US"/>
        </w:rPr>
        <w:t>:</w:t>
      </w:r>
      <w:r w:rsidR="006E3B42" w:rsidRPr="006E3B42">
        <w:rPr>
          <w:rFonts w:ascii="Calibri" w:hAnsi="Calibri" w:cs="Calibri"/>
          <w:lang w:val="es-US"/>
        </w:rPr>
        <w:t xml:space="preserve"> </w:t>
      </w:r>
      <w:r w:rsidR="006E3B42" w:rsidRPr="006E3B42">
        <w:rPr>
          <w:rFonts w:ascii="Calibri" w:hAnsi="Calibri" w:cs="Calibri"/>
          <w:b/>
          <w:bCs/>
          <w:lang w:val="es-US"/>
        </w:rPr>
        <w:t xml:space="preserve">LOTE 6: </w:t>
      </w:r>
      <w:r w:rsidR="006E3B42" w:rsidRPr="006E3B42">
        <w:rPr>
          <w:rFonts w:ascii="Calibri" w:hAnsi="Calibri" w:cs="Calibri"/>
          <w:lang w:val="es-US"/>
        </w:rPr>
        <w:t>1ª. Entrega: 50 unidades en 120 días calendario contados a partir de la fecha de distribución del contrato</w:t>
      </w:r>
      <w:r w:rsidR="006E3B42">
        <w:rPr>
          <w:rFonts w:ascii="Calibri" w:hAnsi="Calibri" w:cs="Calibri"/>
          <w:lang w:val="es-US"/>
        </w:rPr>
        <w:t xml:space="preserve">; </w:t>
      </w:r>
      <w:r w:rsidR="006E3B42" w:rsidRPr="006E3B42">
        <w:rPr>
          <w:rFonts w:ascii="Calibri" w:hAnsi="Calibri" w:cs="Calibri"/>
          <w:lang w:val="es-US"/>
        </w:rPr>
        <w:t xml:space="preserve">2ª. Entrega:  </w:t>
      </w:r>
      <w:r w:rsidR="00065054">
        <w:rPr>
          <w:rFonts w:ascii="Calibri" w:hAnsi="Calibri" w:cs="Calibri"/>
          <w:lang w:val="es-US"/>
        </w:rPr>
        <w:t xml:space="preserve">32 </w:t>
      </w:r>
      <w:r w:rsidR="006E3B42" w:rsidRPr="006E3B42">
        <w:rPr>
          <w:rFonts w:ascii="Calibri" w:hAnsi="Calibri" w:cs="Calibri"/>
          <w:lang w:val="es-US"/>
        </w:rPr>
        <w:t>unidades en 1</w:t>
      </w:r>
      <w:r w:rsidR="00065054">
        <w:rPr>
          <w:rFonts w:ascii="Calibri" w:hAnsi="Calibri" w:cs="Calibri"/>
          <w:lang w:val="es-US"/>
        </w:rPr>
        <w:t>50</w:t>
      </w:r>
      <w:r w:rsidR="006E3B42" w:rsidRPr="006E3B42">
        <w:rPr>
          <w:rFonts w:ascii="Calibri" w:hAnsi="Calibri" w:cs="Calibri"/>
          <w:lang w:val="es-US"/>
        </w:rPr>
        <w:t xml:space="preserve"> días calendario contados a partir de la fecha de distribución del contrato</w:t>
      </w:r>
      <w:r w:rsidR="006E3B42">
        <w:rPr>
          <w:rFonts w:ascii="Calibri" w:hAnsi="Calibri" w:cs="Calibri"/>
          <w:lang w:val="es-US"/>
        </w:rPr>
        <w:t xml:space="preserve"> y </w:t>
      </w:r>
      <w:r w:rsidR="006E3B42" w:rsidRPr="006E3B42">
        <w:rPr>
          <w:rFonts w:ascii="Calibri" w:hAnsi="Calibri" w:cs="Calibri"/>
          <w:lang w:val="es-US"/>
        </w:rPr>
        <w:t xml:space="preserve">3ª. Entrega: </w:t>
      </w:r>
      <w:r w:rsidR="00065054">
        <w:rPr>
          <w:rFonts w:ascii="Calibri" w:hAnsi="Calibri" w:cs="Calibri"/>
          <w:lang w:val="es-US"/>
        </w:rPr>
        <w:t>30</w:t>
      </w:r>
      <w:r w:rsidR="006E3B42" w:rsidRPr="006E3B42">
        <w:rPr>
          <w:rFonts w:ascii="Calibri" w:hAnsi="Calibri" w:cs="Calibri"/>
          <w:lang w:val="es-US"/>
        </w:rPr>
        <w:t xml:space="preserve"> unidades en 180 días calendario contados a partir de la fecha de distribución del contrato</w:t>
      </w:r>
      <w:r w:rsidR="006E3B42" w:rsidRPr="006E3B42">
        <w:rPr>
          <w:rFonts w:ascii="Calibri" w:hAnsi="Calibri" w:cs="Calibri"/>
          <w:b/>
          <w:bCs/>
          <w:lang w:val="es-US"/>
        </w:rPr>
        <w:t>. LOTE 11</w:t>
      </w:r>
      <w:r w:rsidR="006E3B42">
        <w:rPr>
          <w:rFonts w:ascii="Calibri" w:hAnsi="Calibri" w:cs="Calibri"/>
          <w:lang w:val="es-US"/>
        </w:rPr>
        <w:t xml:space="preserve">: </w:t>
      </w:r>
      <w:r w:rsidR="006E3B42" w:rsidRPr="006E3B42">
        <w:rPr>
          <w:rFonts w:ascii="Calibri" w:hAnsi="Calibri" w:cs="Calibri"/>
          <w:lang w:val="es-US"/>
        </w:rPr>
        <w:t>45 días calendario contados a partir de la fecha de distribución del contrato</w:t>
      </w:r>
      <w:r w:rsidR="006E3B42">
        <w:rPr>
          <w:rFonts w:ascii="Calibri" w:hAnsi="Calibri" w:cs="Calibri"/>
          <w:lang w:val="es-US"/>
        </w:rPr>
        <w:t xml:space="preserve">. </w:t>
      </w:r>
      <w:r w:rsidR="00E423C1" w:rsidRPr="006E3B42">
        <w:rPr>
          <w:rFonts w:ascii="Calibri" w:hAnsi="Calibri" w:cs="Calibri"/>
          <w:lang w:val="es-US"/>
        </w:rPr>
        <w:t xml:space="preserve"> El Plan de Capacitación y Mantenimiento deberá ser presentado al Administrador del Contrato, a los quince días posteriores</w:t>
      </w:r>
      <w:r w:rsidR="00E423C1">
        <w:rPr>
          <w:rFonts w:ascii="Calibri" w:hAnsi="Calibri" w:cs="Calibri"/>
          <w:lang w:val="es-ES_tradnl"/>
        </w:rPr>
        <w:t xml:space="preserve"> a la distribución del contrato (cada uno por separado).</w:t>
      </w:r>
    </w:p>
    <w:p w14:paraId="70FA71AA" w14:textId="77777777" w:rsidR="00D17CDC" w:rsidRPr="00FC520E" w:rsidRDefault="00D17CDC" w:rsidP="009B654C">
      <w:pPr>
        <w:pStyle w:val="Prrafodelista"/>
        <w:spacing w:line="360" w:lineRule="auto"/>
        <w:jc w:val="both"/>
        <w:rPr>
          <w:rFonts w:ascii="Calibri" w:hAnsi="Calibri" w:cs="Calibri"/>
          <w:lang w:val="es-US"/>
        </w:rPr>
      </w:pPr>
    </w:p>
    <w:p w14:paraId="275B4906" w14:textId="75C0A275" w:rsidR="00A854C3" w:rsidRPr="00FC520E" w:rsidRDefault="00C41CF5" w:rsidP="00845D0A">
      <w:pPr>
        <w:pStyle w:val="Prrafodelista"/>
        <w:spacing w:line="360" w:lineRule="auto"/>
        <w:jc w:val="both"/>
        <w:rPr>
          <w:rFonts w:ascii="Calibri" w:hAnsi="Calibri" w:cs="Calibri"/>
          <w:lang w:val="es-ES"/>
        </w:rPr>
      </w:pPr>
      <w:bookmarkStart w:id="8" w:name="_Hlk131059940"/>
      <w:bookmarkEnd w:id="7"/>
      <w:r w:rsidRPr="00FC520E">
        <w:rPr>
          <w:rFonts w:ascii="Calibri" w:hAnsi="Calibri" w:cs="Calibri"/>
          <w:lang w:val="es-US"/>
        </w:rPr>
        <w:t>La forma y las condiciones de pago al Proveedor</w:t>
      </w:r>
      <w:r w:rsidR="004D555D" w:rsidRPr="00FC520E">
        <w:rPr>
          <w:rFonts w:ascii="Calibri" w:hAnsi="Calibri" w:cs="Calibri"/>
          <w:lang w:val="es-US"/>
        </w:rPr>
        <w:t xml:space="preserve">, </w:t>
      </w:r>
      <w:r w:rsidR="001F065B" w:rsidRPr="00FC520E">
        <w:rPr>
          <w:rFonts w:ascii="Calibri" w:hAnsi="Calibri" w:cs="Calibri"/>
          <w:lang w:val="es-US"/>
        </w:rPr>
        <w:t xml:space="preserve">el administrador del contrato </w:t>
      </w:r>
      <w:r w:rsidR="00EE5666" w:rsidRPr="00FC520E">
        <w:rPr>
          <w:rFonts w:ascii="Calibri" w:hAnsi="Calibri" w:cs="Calibri"/>
          <w:lang w:val="es-US"/>
        </w:rPr>
        <w:t xml:space="preserve">verificará que </w:t>
      </w:r>
      <w:r w:rsidR="004D555D" w:rsidRPr="00FC520E">
        <w:rPr>
          <w:rFonts w:ascii="Calibri" w:hAnsi="Calibri" w:cs="Calibri"/>
          <w:lang w:val="es-US"/>
        </w:rPr>
        <w:t xml:space="preserve">los pagos </w:t>
      </w:r>
      <w:r w:rsidR="00EE5666" w:rsidRPr="00FC520E">
        <w:rPr>
          <w:rFonts w:ascii="Calibri" w:hAnsi="Calibri" w:cs="Calibri"/>
          <w:lang w:val="es-US"/>
        </w:rPr>
        <w:t xml:space="preserve">se realicen </w:t>
      </w:r>
      <w:r w:rsidR="004D555D" w:rsidRPr="00FC520E">
        <w:rPr>
          <w:rFonts w:ascii="Calibri" w:hAnsi="Calibri" w:cs="Calibri"/>
          <w:lang w:val="es-US"/>
        </w:rPr>
        <w:t xml:space="preserve">de </w:t>
      </w:r>
      <w:r w:rsidRPr="00FC520E">
        <w:rPr>
          <w:rFonts w:ascii="Calibri" w:hAnsi="Calibri" w:cs="Calibri"/>
          <w:lang w:val="es-US"/>
        </w:rPr>
        <w:t xml:space="preserve">conformidad a </w:t>
      </w:r>
      <w:r w:rsidR="004D555D" w:rsidRPr="00FC520E">
        <w:rPr>
          <w:rFonts w:ascii="Calibri" w:hAnsi="Calibri" w:cs="Calibri"/>
          <w:lang w:val="es-US"/>
        </w:rPr>
        <w:t xml:space="preserve">lo establecido en </w:t>
      </w:r>
      <w:r w:rsidRPr="00FC520E">
        <w:rPr>
          <w:rFonts w:ascii="Calibri" w:hAnsi="Calibri" w:cs="Calibri"/>
          <w:lang w:val="es-US"/>
        </w:rPr>
        <w:t xml:space="preserve">las condiciones </w:t>
      </w:r>
      <w:r w:rsidR="00B14E55" w:rsidRPr="00FC520E">
        <w:rPr>
          <w:rFonts w:ascii="Calibri" w:hAnsi="Calibri" w:cs="Calibri"/>
          <w:lang w:val="es-US"/>
        </w:rPr>
        <w:t>especiales</w:t>
      </w:r>
      <w:r w:rsidRPr="00FC520E">
        <w:rPr>
          <w:rFonts w:ascii="Calibri" w:hAnsi="Calibri" w:cs="Calibri"/>
          <w:lang w:val="es-US"/>
        </w:rPr>
        <w:t xml:space="preserve"> del </w:t>
      </w:r>
      <w:r w:rsidRPr="00FC520E">
        <w:rPr>
          <w:rFonts w:ascii="Calibri" w:hAnsi="Calibri" w:cs="Calibri"/>
          <w:lang w:val="es-US"/>
        </w:rPr>
        <w:lastRenderedPageBreak/>
        <w:t xml:space="preserve">contrato </w:t>
      </w:r>
      <w:r w:rsidR="00845D0A" w:rsidRPr="00845D0A">
        <w:rPr>
          <w:rFonts w:ascii="Calibri" w:hAnsi="Calibri" w:cs="Calibri"/>
          <w:lang w:val="es-US"/>
        </w:rPr>
        <w:t xml:space="preserve">16.1. y así será tramitado por parte del administrador del contrato a la Unidad Financiera, conforme a lo establecido en estos documentos contractuales para el cual se realizará abono a cuenta. </w:t>
      </w:r>
      <w:r w:rsidR="00845D0A" w:rsidRPr="00845D0A">
        <w:rPr>
          <w:rFonts w:ascii="Calibri" w:hAnsi="Calibri" w:cs="Calibri"/>
          <w:lang w:val="es-ES"/>
        </w:rPr>
        <w:t>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8"/>
    <w:p w14:paraId="3A0FA235" w14:textId="77777777" w:rsidR="003C2DE4" w:rsidRPr="00FC520E" w:rsidRDefault="003C2DE4" w:rsidP="009B654C">
      <w:pPr>
        <w:pStyle w:val="Prrafodelista"/>
        <w:spacing w:line="360" w:lineRule="auto"/>
        <w:jc w:val="both"/>
        <w:rPr>
          <w:rFonts w:ascii="Calibri" w:hAnsi="Calibri" w:cs="Calibri"/>
          <w:lang w:val="es-ES"/>
        </w:rPr>
      </w:pPr>
    </w:p>
    <w:p w14:paraId="3C6A5541" w14:textId="77777777" w:rsidR="00845D0A" w:rsidRPr="00845D0A" w:rsidRDefault="00845D0A" w:rsidP="00845D0A">
      <w:pPr>
        <w:spacing w:line="360" w:lineRule="auto"/>
        <w:ind w:left="709"/>
        <w:jc w:val="both"/>
        <w:rPr>
          <w:rFonts w:ascii="Calibri" w:hAnsi="Calibri" w:cs="Calibri"/>
          <w:iCs/>
          <w:lang w:val="es-ES"/>
        </w:rPr>
      </w:pPr>
      <w:r w:rsidRPr="00845D0A">
        <w:rPr>
          <w:rFonts w:ascii="Calibri" w:hAnsi="Calibri" w:cs="Calibri"/>
          <w:iCs/>
          <w:lang w:val="es-ES"/>
        </w:rPr>
        <w:t>Para el pago de los bienes y servicios conexos, el Proveedor presentará a la Tesorería del Proyecto de la Unidad Financiera Institucional, factura de consumidor final duplicado cliente a nombre MINSAL/Contrato de Préstamo BIRF No.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FC520E" w:rsidRDefault="00D17CDC" w:rsidP="009B654C">
      <w:pPr>
        <w:spacing w:line="360" w:lineRule="auto"/>
        <w:jc w:val="both"/>
        <w:rPr>
          <w:rFonts w:ascii="Calibri" w:hAnsi="Calibri" w:cs="Calibri"/>
          <w:iCs/>
          <w:lang w:val="es-ES"/>
        </w:rPr>
      </w:pPr>
    </w:p>
    <w:p w14:paraId="2518F437" w14:textId="5454592A" w:rsidR="00A75328" w:rsidRPr="003D38E4" w:rsidRDefault="00762D33" w:rsidP="00A75328">
      <w:pPr>
        <w:spacing w:line="360" w:lineRule="auto"/>
        <w:ind w:left="708"/>
        <w:jc w:val="both"/>
        <w:rPr>
          <w:rFonts w:ascii="Calibri" w:hAnsi="Calibri" w:cs="Calibri"/>
          <w:lang w:val="es-US"/>
        </w:rPr>
      </w:pPr>
      <w:r w:rsidRPr="00FC520E">
        <w:rPr>
          <w:rFonts w:ascii="Calibri" w:hAnsi="Calibri" w:cs="Calibri"/>
          <w:lang w:val="es-US"/>
        </w:rPr>
        <w:t xml:space="preserve">El contratante designa como </w:t>
      </w:r>
      <w:r w:rsidRPr="00D05A24">
        <w:rPr>
          <w:rFonts w:ascii="Calibri" w:hAnsi="Calibri" w:cs="Calibri"/>
          <w:lang w:val="es-US"/>
        </w:rPr>
        <w:t>administrador</w:t>
      </w:r>
      <w:r w:rsidR="00D05A24" w:rsidRPr="00D05A24">
        <w:rPr>
          <w:rFonts w:ascii="Calibri" w:hAnsi="Calibri" w:cs="Calibri"/>
          <w:lang w:val="es-US"/>
        </w:rPr>
        <w:t>es</w:t>
      </w:r>
      <w:r w:rsidRPr="00D05A24">
        <w:rPr>
          <w:rFonts w:ascii="Calibri" w:hAnsi="Calibri" w:cs="Calibri"/>
          <w:lang w:val="es-US"/>
        </w:rPr>
        <w:t xml:space="preserve"> de contrato</w:t>
      </w:r>
      <w:r w:rsidR="000F1D64" w:rsidRPr="00D05A24">
        <w:rPr>
          <w:rFonts w:ascii="Calibri" w:hAnsi="Calibri" w:cs="Calibri"/>
          <w:lang w:val="es-US"/>
        </w:rPr>
        <w:t>:</w:t>
      </w:r>
      <w:r w:rsidR="00D05A24">
        <w:rPr>
          <w:rFonts w:ascii="Calibri" w:hAnsi="Calibri" w:cs="Calibri"/>
          <w:lang w:val="es-US"/>
        </w:rPr>
        <w:t xml:space="preserve"> </w:t>
      </w:r>
      <w:r w:rsidR="00D05A24" w:rsidRPr="00D05A24">
        <w:rPr>
          <w:rFonts w:ascii="Calibri" w:hAnsi="Calibri" w:cs="Calibri"/>
          <w:b/>
          <w:bCs/>
          <w:lang w:val="es-US"/>
        </w:rPr>
        <w:t>REGI</w:t>
      </w:r>
      <w:r w:rsidR="003D1AD4">
        <w:rPr>
          <w:rFonts w:ascii="Calibri" w:hAnsi="Calibri" w:cs="Calibri"/>
          <w:b/>
          <w:bCs/>
          <w:lang w:val="es-US"/>
        </w:rPr>
        <w:t>Ó</w:t>
      </w:r>
      <w:r w:rsidR="00D05A24" w:rsidRPr="00D05A24">
        <w:rPr>
          <w:rFonts w:ascii="Calibri" w:hAnsi="Calibri" w:cs="Calibri"/>
          <w:b/>
          <w:bCs/>
          <w:lang w:val="es-US"/>
        </w:rPr>
        <w:t>N DE SALUD METROPOLITANA</w:t>
      </w:r>
      <w:r w:rsidR="00D05A24">
        <w:rPr>
          <w:rFonts w:ascii="Calibri" w:hAnsi="Calibri" w:cs="Calibri"/>
          <w:lang w:val="es-US"/>
        </w:rPr>
        <w:t>:</w:t>
      </w:r>
      <w:r w:rsidR="00240E27">
        <w:rPr>
          <w:rFonts w:ascii="Calibri" w:hAnsi="Calibri" w:cs="Calibri"/>
          <w:lang w:val="es-US"/>
        </w:rPr>
        <w:t xml:space="preserve"> </w:t>
      </w:r>
      <w:r w:rsidR="00D05A24" w:rsidRPr="00D05A24">
        <w:rPr>
          <w:rFonts w:ascii="Calibri" w:hAnsi="Calibri" w:cs="Calibri"/>
          <w:lang w:val="es-US"/>
        </w:rPr>
        <w:t>Douglas Ernesto Córdova Delgado</w:t>
      </w:r>
      <w:r w:rsidR="000F1D64" w:rsidRPr="00D05A24">
        <w:rPr>
          <w:rFonts w:ascii="Calibri" w:hAnsi="Calibri" w:cs="Calibri"/>
          <w:lang w:val="es-US"/>
        </w:rPr>
        <w:t xml:space="preserve">, cargo: Técnico </w:t>
      </w:r>
      <w:r w:rsidR="00D05A24" w:rsidRPr="00D05A24">
        <w:rPr>
          <w:rFonts w:ascii="Calibri" w:hAnsi="Calibri" w:cs="Calibri"/>
          <w:lang w:val="es-US"/>
        </w:rPr>
        <w:t>Biomédico</w:t>
      </w:r>
      <w:r w:rsidR="000F1D64" w:rsidRPr="00D05A24">
        <w:rPr>
          <w:rFonts w:ascii="Calibri" w:hAnsi="Calibri" w:cs="Calibri"/>
          <w:lang w:val="es-US"/>
        </w:rPr>
        <w:t>,</w:t>
      </w:r>
      <w:r w:rsidR="006F0D13" w:rsidRPr="00D05A24">
        <w:rPr>
          <w:rFonts w:ascii="Calibri" w:hAnsi="Calibri" w:cs="Calibri"/>
          <w:lang w:val="es-US"/>
        </w:rPr>
        <w:t xml:space="preserve"> correo electr</w:t>
      </w:r>
      <w:r w:rsidR="000F1D64" w:rsidRPr="00D05A24">
        <w:rPr>
          <w:rFonts w:ascii="Calibri" w:hAnsi="Calibri" w:cs="Calibri"/>
          <w:lang w:val="es-US"/>
        </w:rPr>
        <w:t xml:space="preserve">ónico: </w:t>
      </w:r>
      <w:hyperlink r:id="rId10" w:history="1">
        <w:r w:rsidR="00911575">
          <w:rPr>
            <w:rStyle w:val="Hipervnculo"/>
            <w:rFonts w:ascii="Calibri" w:hAnsi="Calibri" w:cs="Calibri"/>
            <w:lang w:val="es-US"/>
          </w:rPr>
          <w:t>_____________________</w:t>
        </w:r>
      </w:hyperlink>
      <w:r w:rsidR="000F1D64" w:rsidRPr="00D05A24">
        <w:rPr>
          <w:rFonts w:ascii="Calibri" w:hAnsi="Calibri" w:cs="Calibri"/>
          <w:lang w:val="es-US"/>
        </w:rPr>
        <w:t xml:space="preserve">; </w:t>
      </w:r>
      <w:r w:rsidR="00BE6F9E" w:rsidRPr="00D05A24">
        <w:rPr>
          <w:rFonts w:ascii="Calibri" w:hAnsi="Calibri" w:cs="Calibri"/>
          <w:lang w:val="es-US"/>
        </w:rPr>
        <w:t>teléfono</w:t>
      </w:r>
      <w:r w:rsidR="000F1D64" w:rsidRPr="00D05A24">
        <w:rPr>
          <w:rFonts w:ascii="Calibri" w:hAnsi="Calibri" w:cs="Calibri"/>
          <w:lang w:val="es-US"/>
        </w:rPr>
        <w:t xml:space="preserve">: </w:t>
      </w:r>
      <w:r w:rsidR="00911575">
        <w:rPr>
          <w:rFonts w:ascii="Calibri" w:hAnsi="Calibri" w:cs="Calibri"/>
          <w:lang w:val="es-US"/>
        </w:rPr>
        <w:t>___________</w:t>
      </w:r>
      <w:r w:rsidR="00623D7F">
        <w:rPr>
          <w:rFonts w:ascii="Calibri" w:hAnsi="Calibri" w:cs="Calibri"/>
          <w:lang w:val="es-US"/>
        </w:rPr>
        <w:t xml:space="preserve">; </w:t>
      </w:r>
      <w:r w:rsidR="00623D7F" w:rsidRPr="00623D7F">
        <w:rPr>
          <w:rFonts w:ascii="Calibri" w:hAnsi="Calibri" w:cs="Calibri"/>
          <w:b/>
          <w:bCs/>
          <w:lang w:val="es-US"/>
        </w:rPr>
        <w:t>REGI</w:t>
      </w:r>
      <w:r w:rsidR="003D1AD4">
        <w:rPr>
          <w:rFonts w:ascii="Calibri" w:hAnsi="Calibri" w:cs="Calibri"/>
          <w:b/>
          <w:bCs/>
          <w:lang w:val="es-US"/>
        </w:rPr>
        <w:t>Ó</w:t>
      </w:r>
      <w:r w:rsidR="00623D7F" w:rsidRPr="00623D7F">
        <w:rPr>
          <w:rFonts w:ascii="Calibri" w:hAnsi="Calibri" w:cs="Calibri"/>
          <w:b/>
          <w:bCs/>
          <w:lang w:val="es-US"/>
        </w:rPr>
        <w:t>N DE SALUD CENTRAL</w:t>
      </w:r>
      <w:r w:rsidR="00623D7F">
        <w:rPr>
          <w:rFonts w:ascii="Calibri" w:hAnsi="Calibri" w:cs="Calibri"/>
          <w:lang w:val="es-US"/>
        </w:rPr>
        <w:t xml:space="preserve">: Miguel </w:t>
      </w:r>
      <w:r w:rsidR="003D1AD4">
        <w:rPr>
          <w:rFonts w:ascii="Calibri" w:hAnsi="Calibri" w:cs="Calibri"/>
          <w:lang w:val="es-US"/>
        </w:rPr>
        <w:t>Ángel</w:t>
      </w:r>
      <w:r w:rsidR="00623D7F">
        <w:rPr>
          <w:rFonts w:ascii="Calibri" w:hAnsi="Calibri" w:cs="Calibri"/>
          <w:lang w:val="es-US"/>
        </w:rPr>
        <w:t xml:space="preserve"> Medrano López, cargo: Técnico Biomédico, correo electrónico: </w:t>
      </w:r>
      <w:hyperlink r:id="rId11" w:history="1">
        <w:r w:rsidR="00911575">
          <w:rPr>
            <w:rStyle w:val="Hipervnculo"/>
            <w:rFonts w:ascii="Calibri" w:hAnsi="Calibri" w:cs="Calibri"/>
            <w:lang w:val="es-US"/>
          </w:rPr>
          <w:t>_________________</w:t>
        </w:r>
      </w:hyperlink>
      <w:r w:rsidR="00623D7F">
        <w:rPr>
          <w:rFonts w:ascii="Calibri" w:hAnsi="Calibri" w:cs="Calibri"/>
          <w:lang w:val="es-US"/>
        </w:rPr>
        <w:t xml:space="preserve">, teléfono: </w:t>
      </w:r>
      <w:r w:rsidR="00911575">
        <w:rPr>
          <w:rFonts w:ascii="Calibri" w:hAnsi="Calibri" w:cs="Calibri"/>
          <w:lang w:val="es-US"/>
        </w:rPr>
        <w:t>___________</w:t>
      </w:r>
      <w:r w:rsidR="00623D7F">
        <w:rPr>
          <w:rFonts w:ascii="Calibri" w:hAnsi="Calibri" w:cs="Calibri"/>
          <w:lang w:val="es-US"/>
        </w:rPr>
        <w:t xml:space="preserve">; </w:t>
      </w:r>
      <w:r w:rsidR="00925F0A" w:rsidRPr="00736EA6">
        <w:rPr>
          <w:rFonts w:ascii="Calibri" w:hAnsi="Calibri" w:cs="Calibri"/>
          <w:b/>
          <w:bCs/>
          <w:lang w:val="es-US"/>
        </w:rPr>
        <w:t>REGI</w:t>
      </w:r>
      <w:r w:rsidR="003D1AD4">
        <w:rPr>
          <w:rFonts w:ascii="Calibri" w:hAnsi="Calibri" w:cs="Calibri"/>
          <w:b/>
          <w:bCs/>
          <w:lang w:val="es-US"/>
        </w:rPr>
        <w:t>Ó</w:t>
      </w:r>
      <w:r w:rsidR="00925F0A" w:rsidRPr="00736EA6">
        <w:rPr>
          <w:rFonts w:ascii="Calibri" w:hAnsi="Calibri" w:cs="Calibri"/>
          <w:b/>
          <w:bCs/>
          <w:lang w:val="es-US"/>
        </w:rPr>
        <w:t>N DE SALUD PARACENTRAL</w:t>
      </w:r>
      <w:r w:rsidR="00925F0A">
        <w:rPr>
          <w:rFonts w:ascii="Calibri" w:hAnsi="Calibri" w:cs="Calibri"/>
          <w:lang w:val="es-US"/>
        </w:rPr>
        <w:t>: Walter Rafael Tamayo Jacinto, cargo: Técnico Biomédico, correo electrónic</w:t>
      </w:r>
      <w:r w:rsidR="00736EA6">
        <w:rPr>
          <w:rFonts w:ascii="Calibri" w:hAnsi="Calibri" w:cs="Calibri"/>
          <w:lang w:val="es-US"/>
        </w:rPr>
        <w:t xml:space="preserve">o: </w:t>
      </w:r>
      <w:hyperlink r:id="rId12" w:history="1">
        <w:r w:rsidR="00911575">
          <w:rPr>
            <w:rStyle w:val="Hipervnculo"/>
            <w:rFonts w:ascii="Calibri" w:hAnsi="Calibri" w:cs="Calibri"/>
            <w:lang w:val="es-US"/>
          </w:rPr>
          <w:t>______________</w:t>
        </w:r>
      </w:hyperlink>
      <w:r w:rsidR="00B63B18">
        <w:rPr>
          <w:rFonts w:ascii="Calibri" w:hAnsi="Calibri" w:cs="Calibri"/>
          <w:lang w:val="es-US"/>
        </w:rPr>
        <w:t xml:space="preserve">, teléfono: </w:t>
      </w:r>
      <w:r w:rsidR="00911575">
        <w:rPr>
          <w:rFonts w:ascii="Calibri" w:hAnsi="Calibri" w:cs="Calibri"/>
          <w:lang w:val="es-US"/>
        </w:rPr>
        <w:t>___________</w:t>
      </w:r>
      <w:r w:rsidR="00B63B18">
        <w:rPr>
          <w:rFonts w:ascii="Calibri" w:hAnsi="Calibri" w:cs="Calibri"/>
          <w:lang w:val="es-US"/>
        </w:rPr>
        <w:t xml:space="preserve">; </w:t>
      </w:r>
      <w:r w:rsidR="00B63B18" w:rsidRPr="00B63B18">
        <w:rPr>
          <w:rFonts w:ascii="Calibri" w:hAnsi="Calibri" w:cs="Calibri"/>
          <w:b/>
          <w:bCs/>
          <w:lang w:val="es-US"/>
        </w:rPr>
        <w:t>REGI</w:t>
      </w:r>
      <w:r w:rsidR="003D1AD4">
        <w:rPr>
          <w:rFonts w:ascii="Calibri" w:hAnsi="Calibri" w:cs="Calibri"/>
          <w:b/>
          <w:bCs/>
          <w:lang w:val="es-US"/>
        </w:rPr>
        <w:t>Ó</w:t>
      </w:r>
      <w:r w:rsidR="00B63B18" w:rsidRPr="00B63B18">
        <w:rPr>
          <w:rFonts w:ascii="Calibri" w:hAnsi="Calibri" w:cs="Calibri"/>
          <w:b/>
          <w:bCs/>
          <w:lang w:val="es-US"/>
        </w:rPr>
        <w:t>N DE SALUD ORIENTAL</w:t>
      </w:r>
      <w:r w:rsidR="00B63B18">
        <w:rPr>
          <w:rFonts w:ascii="Calibri" w:hAnsi="Calibri" w:cs="Calibri"/>
          <w:lang w:val="es-US"/>
        </w:rPr>
        <w:t xml:space="preserve">: Virginia Osiris Pérez Flores, cargo: Técnico Biomédico, correo electrónico: </w:t>
      </w:r>
      <w:hyperlink r:id="rId13" w:history="1">
        <w:r w:rsidR="00911575">
          <w:rPr>
            <w:rStyle w:val="Hipervnculo"/>
            <w:rFonts w:ascii="Calibri" w:hAnsi="Calibri" w:cs="Calibri"/>
            <w:lang w:val="es-US"/>
          </w:rPr>
          <w:t>_______________</w:t>
        </w:r>
      </w:hyperlink>
      <w:r w:rsidR="00B63B18">
        <w:rPr>
          <w:rFonts w:ascii="Calibri" w:hAnsi="Calibri" w:cs="Calibri"/>
          <w:lang w:val="es-US"/>
        </w:rPr>
        <w:t xml:space="preserve">, teléfono: </w:t>
      </w:r>
      <w:r w:rsidR="00911575">
        <w:rPr>
          <w:rFonts w:ascii="Calibri" w:hAnsi="Calibri" w:cs="Calibri"/>
          <w:lang w:val="es-US"/>
        </w:rPr>
        <w:t>____________</w:t>
      </w:r>
      <w:r w:rsidR="00B63B18">
        <w:rPr>
          <w:rFonts w:ascii="Calibri" w:hAnsi="Calibri" w:cs="Calibri"/>
          <w:lang w:val="es-US"/>
        </w:rPr>
        <w:t xml:space="preserve"> y</w:t>
      </w:r>
      <w:r w:rsidR="00D05A24" w:rsidRPr="00D05A24">
        <w:rPr>
          <w:rFonts w:ascii="Calibri" w:hAnsi="Calibri" w:cs="Calibri"/>
          <w:lang w:val="es-US"/>
        </w:rPr>
        <w:t xml:space="preserve"> </w:t>
      </w:r>
      <w:r w:rsidR="00D05A24" w:rsidRPr="00D05A24">
        <w:rPr>
          <w:rFonts w:ascii="Calibri" w:hAnsi="Calibri" w:cs="Calibri"/>
          <w:b/>
          <w:bCs/>
          <w:lang w:val="es-US"/>
        </w:rPr>
        <w:t>REGI</w:t>
      </w:r>
      <w:r w:rsidR="003D1AD4">
        <w:rPr>
          <w:rFonts w:ascii="Calibri" w:hAnsi="Calibri" w:cs="Calibri"/>
          <w:b/>
          <w:bCs/>
          <w:lang w:val="es-US"/>
        </w:rPr>
        <w:t>Ó</w:t>
      </w:r>
      <w:r w:rsidR="00D05A24" w:rsidRPr="00D05A24">
        <w:rPr>
          <w:rFonts w:ascii="Calibri" w:hAnsi="Calibri" w:cs="Calibri"/>
          <w:b/>
          <w:bCs/>
          <w:lang w:val="es-US"/>
        </w:rPr>
        <w:t>N DE SALUD OCCIDENTAL</w:t>
      </w:r>
      <w:r w:rsidR="00D05A24">
        <w:rPr>
          <w:rFonts w:ascii="Calibri" w:hAnsi="Calibri" w:cs="Calibri"/>
          <w:lang w:val="es-US"/>
        </w:rPr>
        <w:t xml:space="preserve">: </w:t>
      </w:r>
      <w:r w:rsidR="00D05A24" w:rsidRPr="00D05A24">
        <w:rPr>
          <w:rFonts w:ascii="Calibri" w:hAnsi="Calibri" w:cs="Calibri"/>
          <w:lang w:val="es-US"/>
        </w:rPr>
        <w:t xml:space="preserve">Edgar Neftalí Calderón Cardona, cargo: Técnico Biomédico, </w:t>
      </w:r>
      <w:r w:rsidR="00D05A24" w:rsidRPr="00D05A24">
        <w:rPr>
          <w:rFonts w:ascii="Calibri" w:hAnsi="Calibri" w:cs="Calibri"/>
          <w:lang w:val="es-US"/>
        </w:rPr>
        <w:lastRenderedPageBreak/>
        <w:t xml:space="preserve">correo electrónico: </w:t>
      </w:r>
      <w:r w:rsidR="00911575">
        <w:rPr>
          <w:rStyle w:val="Hipervnculo"/>
          <w:lang w:val="es-SV"/>
        </w:rPr>
        <w:t>__________________</w:t>
      </w:r>
      <w:r w:rsidR="000F1D64" w:rsidRPr="00D05A24">
        <w:rPr>
          <w:rFonts w:ascii="Calibri" w:hAnsi="Calibri" w:cs="Calibri"/>
          <w:lang w:val="es-US"/>
        </w:rPr>
        <w:t>,</w:t>
      </w:r>
      <w:r w:rsidR="00BE6F9E" w:rsidRPr="00D05A24">
        <w:rPr>
          <w:rFonts w:ascii="Calibri" w:hAnsi="Calibri" w:cs="Calibri"/>
          <w:lang w:val="es-US"/>
        </w:rPr>
        <w:t xml:space="preserve"> </w:t>
      </w:r>
      <w:r w:rsidR="00291600">
        <w:rPr>
          <w:rFonts w:ascii="Calibri" w:hAnsi="Calibri" w:cs="Calibri"/>
          <w:lang w:val="es-US"/>
        </w:rPr>
        <w:t xml:space="preserve">teléfono: </w:t>
      </w:r>
      <w:r w:rsidR="00911575">
        <w:rPr>
          <w:rFonts w:ascii="Calibri" w:hAnsi="Calibri" w:cs="Calibri"/>
          <w:lang w:val="es-US"/>
        </w:rPr>
        <w:t>_____________</w:t>
      </w:r>
      <w:r w:rsidR="00291600">
        <w:rPr>
          <w:rFonts w:ascii="Calibri" w:hAnsi="Calibri" w:cs="Calibri"/>
          <w:lang w:val="es-US"/>
        </w:rPr>
        <w:t xml:space="preserve">, </w:t>
      </w:r>
      <w:r w:rsidR="00A75328" w:rsidRPr="00D05A24">
        <w:rPr>
          <w:rFonts w:ascii="Calibri" w:hAnsi="Calibri" w:cs="Calibri"/>
          <w:lang w:val="es-US"/>
        </w:rPr>
        <w:t>quien</w:t>
      </w:r>
      <w:r w:rsidR="00D05A24">
        <w:rPr>
          <w:rFonts w:ascii="Calibri" w:hAnsi="Calibri" w:cs="Calibri"/>
          <w:lang w:val="es-US"/>
        </w:rPr>
        <w:t>es</w:t>
      </w:r>
      <w:r w:rsidR="00A75328" w:rsidRPr="00D05A24">
        <w:rPr>
          <w:rFonts w:ascii="Calibri" w:hAnsi="Calibri" w:cs="Calibri"/>
          <w:lang w:val="es-US"/>
        </w:rPr>
        <w:t xml:space="preserve"> tendrá</w:t>
      </w:r>
      <w:r w:rsidR="00D05A24">
        <w:rPr>
          <w:rFonts w:ascii="Calibri" w:hAnsi="Calibri" w:cs="Calibri"/>
          <w:lang w:val="es-US"/>
        </w:rPr>
        <w:t>n</w:t>
      </w:r>
      <w:r w:rsidR="00A75328" w:rsidRPr="00FC520E">
        <w:rPr>
          <w:rFonts w:ascii="Calibri" w:hAnsi="Calibri" w:cs="Calibri"/>
          <w:lang w:val="es-US"/>
        </w:rPr>
        <w:t xml:space="preserve"> la responsabilidad de verificar que se cumplan todas las condiciones establecidas en este convenio de contrato y demás documentos contractuales.</w:t>
      </w:r>
      <w:r w:rsidR="00A75328">
        <w:rPr>
          <w:rFonts w:ascii="Calibri" w:hAnsi="Calibri" w:cs="Calibri"/>
          <w:lang w:val="es-US"/>
        </w:rPr>
        <w:t xml:space="preserve"> </w:t>
      </w:r>
      <w:r w:rsidR="00A75328" w:rsidRPr="003D38E4">
        <w:rPr>
          <w:rFonts w:ascii="Calibri" w:hAnsi="Calibri" w:cs="Calibri"/>
          <w:lang w:val="es-US"/>
        </w:rPr>
        <w:t>Las garantías se observarán conforme a lo establecido en las condiciones generales y específicas del contrato que forman parte de este Convenio de Contrato.</w:t>
      </w:r>
    </w:p>
    <w:p w14:paraId="13463698" w14:textId="77777777" w:rsidR="00D17CDC" w:rsidRPr="00FC520E" w:rsidRDefault="00D17CDC" w:rsidP="009B654C">
      <w:pPr>
        <w:pStyle w:val="Prrafodelista"/>
        <w:spacing w:line="360" w:lineRule="auto"/>
        <w:jc w:val="both"/>
        <w:rPr>
          <w:rFonts w:ascii="Calibri" w:hAnsi="Calibri" w:cs="Calibri"/>
          <w:lang w:val="es-US"/>
        </w:rPr>
      </w:pPr>
    </w:p>
    <w:p w14:paraId="3815103C" w14:textId="10CAACF4" w:rsidR="009A1546" w:rsidRPr="00FC520E" w:rsidRDefault="009A1546">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7B1E6061" w14:textId="2194C2DA"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w:t>
      </w:r>
      <w:r w:rsidR="00A75328" w:rsidRPr="00A75328">
        <w:rPr>
          <w:rFonts w:ascii="Calibri" w:hAnsi="Calibri" w:cs="Calibri"/>
          <w:lang w:val="es-US"/>
        </w:rPr>
        <w:t xml:space="preserve"> Calle Los Bambúes y Avenida Las Camelias #15, Colonia San Francisco, San Salvador. Teléfono: (503) 7840-8570, Email: </w:t>
      </w:r>
      <w:hyperlink r:id="rId14" w:history="1">
        <w:r w:rsidR="00A75328" w:rsidRPr="00A75328">
          <w:rPr>
            <w:rStyle w:val="Hipervnculo"/>
            <w:rFonts w:ascii="Calibri" w:hAnsi="Calibri" w:cs="Calibri"/>
            <w:lang w:val="es-US"/>
          </w:rPr>
          <w:t>adquisicionescrecerjuntos@salud.gob.sv</w:t>
        </w:r>
      </w:hyperlink>
      <w:r w:rsidR="00A75328" w:rsidRPr="00A75328">
        <w:rPr>
          <w:rFonts w:ascii="Calibri" w:hAnsi="Calibri" w:cs="Calibri"/>
          <w:lang w:val="es-US"/>
        </w:rPr>
        <w:t xml:space="preserve"> .</w:t>
      </w:r>
    </w:p>
    <w:p w14:paraId="063D5A35" w14:textId="77777777" w:rsidR="0061742B" w:rsidRPr="00FC520E" w:rsidRDefault="0061742B" w:rsidP="009B654C">
      <w:pPr>
        <w:pStyle w:val="Prrafodelista"/>
        <w:tabs>
          <w:tab w:val="left" w:pos="284"/>
        </w:tabs>
        <w:suppressAutoHyphens/>
        <w:spacing w:line="360" w:lineRule="auto"/>
        <w:jc w:val="both"/>
        <w:rPr>
          <w:rFonts w:ascii="Calibri" w:hAnsi="Calibri" w:cs="Calibri"/>
          <w:lang w:val="es-US"/>
        </w:rPr>
      </w:pPr>
    </w:p>
    <w:p w14:paraId="48742C1F" w14:textId="695BBD8C"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450877">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contratante pagará al proveedor un interés de </w:t>
      </w:r>
      <w:proofErr w:type="gramStart"/>
      <w:r w:rsidR="00450877">
        <w:rPr>
          <w:rFonts w:ascii="Calibri" w:hAnsi="Calibri" w:cs="Calibri"/>
          <w:lang w:val="es-US"/>
        </w:rPr>
        <w:t>cero punto</w:t>
      </w:r>
      <w:proofErr w:type="gramEnd"/>
      <w:r w:rsidR="00450877">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FC520E" w:rsidRDefault="00D17CDC" w:rsidP="009B654C">
      <w:pPr>
        <w:pStyle w:val="Prrafodelista"/>
        <w:spacing w:line="360" w:lineRule="auto"/>
        <w:jc w:val="both"/>
        <w:rPr>
          <w:rFonts w:ascii="Calibri" w:hAnsi="Calibri" w:cs="Calibri"/>
          <w:lang w:val="es-US"/>
        </w:rPr>
      </w:pPr>
    </w:p>
    <w:p w14:paraId="14CDA46D" w14:textId="6854AA1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Para el caso de incumplimiento del plazo establecido para la entrega de los bienes y servicios, se aplicará al proveedor una multa de </w:t>
      </w:r>
      <w:proofErr w:type="gramStart"/>
      <w:r w:rsidR="00450877">
        <w:rPr>
          <w:rFonts w:ascii="Calibri" w:hAnsi="Calibri" w:cs="Calibri"/>
          <w:lang w:val="es-US"/>
        </w:rPr>
        <w:t>cero punto</w:t>
      </w:r>
      <w:proofErr w:type="gramEnd"/>
      <w:r w:rsidR="00450877">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FC520E" w:rsidRDefault="00D17CDC" w:rsidP="009B654C">
      <w:pPr>
        <w:pStyle w:val="Prrafodelista"/>
        <w:spacing w:line="360" w:lineRule="auto"/>
        <w:rPr>
          <w:rFonts w:ascii="Calibri" w:hAnsi="Calibri" w:cs="Calibri"/>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3840EA2F" w14:textId="77777777" w:rsidR="00966154" w:rsidRPr="00FC520E" w:rsidRDefault="00966154" w:rsidP="00966154">
      <w:pPr>
        <w:pStyle w:val="Prrafodelista"/>
        <w:rPr>
          <w:rFonts w:ascii="Calibri" w:hAnsi="Calibri" w:cs="Calibri"/>
          <w:lang w:val="es-US"/>
        </w:rPr>
      </w:pPr>
    </w:p>
    <w:p w14:paraId="7C34DA06" w14:textId="130DA52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66A406C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00450877" w:rsidRPr="00450877">
        <w:rPr>
          <w:rFonts w:ascii="Calibri" w:hAnsi="Calibri" w:cs="Calibri"/>
          <w:lang w:val="es-US"/>
        </w:rPr>
        <w:t>Oficinas de la UCPCSJ, Calle Los Bambúes y Avenida Las Camelias número 15, Colonia San Francisco, San Salvador, El Salvador.</w:t>
      </w:r>
    </w:p>
    <w:p w14:paraId="4F792C1F" w14:textId="4B022E5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50877">
        <w:rPr>
          <w:rFonts w:ascii="Calibri" w:hAnsi="Calibri" w:cs="Calibri"/>
          <w:lang w:val="es-US"/>
        </w:rPr>
        <w:t>7840-8570</w:t>
      </w:r>
    </w:p>
    <w:p w14:paraId="769E92B3" w14:textId="72B2E2C8" w:rsidR="003C2DE4" w:rsidRPr="00865273" w:rsidRDefault="003C2DE4" w:rsidP="003C2DE4">
      <w:pPr>
        <w:pStyle w:val="Prrafodelista"/>
        <w:spacing w:line="360" w:lineRule="auto"/>
        <w:jc w:val="both"/>
        <w:rPr>
          <w:rFonts w:ascii="Tenorite" w:hAnsi="Tenorite" w:cs="Arial"/>
          <w:color w:val="0000FF"/>
          <w:sz w:val="22"/>
          <w:szCs w:val="22"/>
          <w:u w:val="single"/>
          <w:lang w:val="es-US"/>
        </w:rPr>
      </w:pPr>
      <w:r w:rsidRPr="00FC520E">
        <w:rPr>
          <w:rFonts w:ascii="Calibri" w:hAnsi="Calibri" w:cs="Calibri"/>
          <w:lang w:val="es-US"/>
        </w:rPr>
        <w:t xml:space="preserve">Dirección de correo electrónico: </w:t>
      </w:r>
      <w:hyperlink r:id="rId15" w:history="1">
        <w:r w:rsidR="00450877" w:rsidRPr="002C1035">
          <w:rPr>
            <w:rFonts w:ascii="Tenorite" w:hAnsi="Tenorite" w:cs="Arial"/>
            <w:color w:val="0000FF"/>
            <w:sz w:val="22"/>
            <w:szCs w:val="22"/>
            <w:u w:val="single"/>
            <w:lang w:val="es-SV"/>
          </w:rPr>
          <w:t>adquisicionescrecerjuntos@salud.gob.sv</w:t>
        </w:r>
      </w:hyperlink>
      <w:r w:rsidR="00450877" w:rsidRPr="00865273">
        <w:rPr>
          <w:rFonts w:ascii="Tenorite" w:hAnsi="Tenorite" w:cs="Arial"/>
          <w:color w:val="0000FF"/>
          <w:sz w:val="22"/>
          <w:szCs w:val="22"/>
          <w:u w:val="single"/>
          <w:lang w:val="es-US"/>
        </w:rPr>
        <w:t xml:space="preserve"> </w:t>
      </w:r>
      <w:r w:rsidRPr="00865273">
        <w:rPr>
          <w:rFonts w:ascii="Tenorite" w:hAnsi="Tenorite" w:cs="Arial"/>
          <w:color w:val="0000FF"/>
          <w:sz w:val="22"/>
          <w:szCs w:val="22"/>
          <w:u w:val="single"/>
          <w:lang w:val="es-US"/>
        </w:rPr>
        <w:t xml:space="preserve">  </w:t>
      </w:r>
    </w:p>
    <w:p w14:paraId="44C7FDD1" w14:textId="77777777" w:rsidR="003C2DE4" w:rsidRPr="00FC520E" w:rsidRDefault="003C2DE4" w:rsidP="003C2DE4">
      <w:pPr>
        <w:pStyle w:val="Prrafodelista"/>
        <w:spacing w:line="360" w:lineRule="auto"/>
        <w:jc w:val="both"/>
        <w:rPr>
          <w:rFonts w:ascii="Calibri" w:hAnsi="Calibri" w:cs="Calibri"/>
          <w:lang w:val="es-US"/>
        </w:rPr>
      </w:pPr>
    </w:p>
    <w:p w14:paraId="3C6EDD61" w14:textId="36810D38"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Para notificaciones </w:t>
      </w:r>
      <w:r w:rsidR="00141697" w:rsidRPr="00450877">
        <w:rPr>
          <w:rFonts w:ascii="Calibri" w:hAnsi="Calibri" w:cs="Calibri"/>
          <w:lang w:val="es-SV"/>
        </w:rPr>
        <w:t xml:space="preserve">la dirección </w:t>
      </w:r>
      <w:r w:rsidRPr="00450877">
        <w:rPr>
          <w:rFonts w:ascii="Calibri" w:hAnsi="Calibri" w:cs="Calibri"/>
          <w:lang w:val="es-SV"/>
        </w:rPr>
        <w:t>del Proveedor:</w:t>
      </w:r>
    </w:p>
    <w:p w14:paraId="042FB1ED" w14:textId="7699EC3C"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B63B18">
        <w:rPr>
          <w:rFonts w:ascii="Calibri" w:hAnsi="Calibri" w:cs="Calibri"/>
          <w:lang w:val="es-SV"/>
        </w:rPr>
        <w:t>S</w:t>
      </w:r>
      <w:r w:rsidR="009A6C3C">
        <w:rPr>
          <w:rFonts w:ascii="Calibri" w:hAnsi="Calibri" w:cs="Calibri"/>
          <w:lang w:val="es-SV"/>
        </w:rPr>
        <w:t xml:space="preserve">ergio </w:t>
      </w:r>
      <w:proofErr w:type="spellStart"/>
      <w:r w:rsidR="009A6C3C">
        <w:rPr>
          <w:rFonts w:ascii="Calibri" w:hAnsi="Calibri" w:cs="Calibri"/>
          <w:lang w:val="es-SV"/>
        </w:rPr>
        <w:t>Bará</w:t>
      </w:r>
      <w:proofErr w:type="spellEnd"/>
      <w:r w:rsidR="009A6C3C">
        <w:rPr>
          <w:rFonts w:ascii="Calibri" w:hAnsi="Calibri" w:cs="Calibri"/>
          <w:lang w:val="es-SV"/>
        </w:rPr>
        <w:t xml:space="preserve"> We</w:t>
      </w:r>
      <w:r w:rsidR="007108F2">
        <w:rPr>
          <w:rFonts w:ascii="Calibri" w:hAnsi="Calibri" w:cs="Calibri"/>
          <w:lang w:val="es-SV"/>
        </w:rPr>
        <w:t>i</w:t>
      </w:r>
      <w:r w:rsidR="009A6C3C">
        <w:rPr>
          <w:rFonts w:ascii="Calibri" w:hAnsi="Calibri" w:cs="Calibri"/>
          <w:lang w:val="es-SV"/>
        </w:rPr>
        <w:t>l</w:t>
      </w:r>
    </w:p>
    <w:p w14:paraId="6F47A7CE" w14:textId="5E35CDB6" w:rsidR="003C2DE4" w:rsidRPr="002C1035"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Dirección:</w:t>
      </w:r>
      <w:r w:rsidR="00450877" w:rsidRPr="00450877">
        <w:rPr>
          <w:rFonts w:ascii="Calibri" w:hAnsi="Calibri" w:cs="Calibri"/>
          <w:lang w:val="es-SV"/>
        </w:rPr>
        <w:t xml:space="preserve"> </w:t>
      </w:r>
      <w:r w:rsidR="00911575">
        <w:rPr>
          <w:rFonts w:ascii="Calibri" w:hAnsi="Calibri" w:cs="Calibri"/>
          <w:lang w:val="es-SV"/>
        </w:rPr>
        <w:t>_____________________</w:t>
      </w:r>
      <w:r w:rsidR="009A6C3C">
        <w:rPr>
          <w:rFonts w:ascii="Calibri" w:hAnsi="Calibri" w:cs="Calibri"/>
          <w:lang w:val="es-SV"/>
        </w:rPr>
        <w:t xml:space="preserve"> </w:t>
      </w:r>
    </w:p>
    <w:p w14:paraId="2AFD75CF" w14:textId="197F7B9D" w:rsidR="003C2DE4"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911575">
        <w:rPr>
          <w:rFonts w:ascii="Calibri" w:hAnsi="Calibri" w:cs="Calibri"/>
          <w:lang w:val="es-US"/>
        </w:rPr>
        <w:t>___________________</w:t>
      </w:r>
    </w:p>
    <w:p w14:paraId="1E3FCFC2" w14:textId="1F4C52F3" w:rsidR="00AC6EFB" w:rsidRPr="00FC520E" w:rsidRDefault="00AC6EFB"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Fax: </w:t>
      </w:r>
      <w:r w:rsidR="00911575">
        <w:rPr>
          <w:rFonts w:ascii="Calibri" w:hAnsi="Calibri" w:cs="Calibri"/>
          <w:lang w:val="es-US"/>
        </w:rPr>
        <w:t>_____________________</w:t>
      </w:r>
    </w:p>
    <w:p w14:paraId="0720CF14" w14:textId="3BC243B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electrónica: </w:t>
      </w:r>
      <w:r w:rsidR="00911575" w:rsidRPr="00911575">
        <w:rPr>
          <w:lang w:val="es-SV"/>
        </w:rPr>
        <w:t>_____________________</w:t>
      </w:r>
      <w:r w:rsidR="009A6C3C" w:rsidRPr="002C1035">
        <w:rPr>
          <w:lang w:val="es-SV"/>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5E573C6C" w14:textId="21C3A27B" w:rsidR="001E5BE6" w:rsidRPr="001E5BE6" w:rsidRDefault="00041E8F" w:rsidP="001E5BE6">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lastRenderedPageBreak/>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933969" w:rsidRPr="00FC520E">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w:t>
      </w:r>
      <w:r w:rsidR="00450877" w:rsidRPr="001E5BE6">
        <w:rPr>
          <w:rFonts w:ascii="Calibri" w:hAnsi="Calibri" w:cs="Calibri"/>
          <w:lang w:val="es-US"/>
        </w:rPr>
        <w:t xml:space="preserve">publicado en el Diario Oficial número noventa y nueve, Tomo número cuatrocientos treinta y uno, del día </w:t>
      </w:r>
      <w:r w:rsidR="001E5BE6" w:rsidRPr="001E5BE6">
        <w:rPr>
          <w:rFonts w:ascii="Calibri" w:hAnsi="Calibri" w:cs="Calibri"/>
          <w:lang w:val="es-US"/>
        </w:rPr>
        <w:t>del día veintiséis de mayo de dos mil veintiuno.</w:t>
      </w:r>
    </w:p>
    <w:p w14:paraId="53B5E435" w14:textId="77777777" w:rsidR="001E5BE6" w:rsidRPr="001E5BE6" w:rsidRDefault="001E5BE6" w:rsidP="001E5BE6">
      <w:pPr>
        <w:tabs>
          <w:tab w:val="left" w:pos="284"/>
        </w:tabs>
        <w:suppressAutoHyphens/>
        <w:spacing w:line="360" w:lineRule="auto"/>
        <w:ind w:left="360"/>
        <w:jc w:val="both"/>
        <w:rPr>
          <w:rFonts w:ascii="Calibri" w:hAnsi="Calibri" w:cs="Calibri"/>
          <w:highlight w:val="yellow"/>
          <w:lang w:val="es-US"/>
        </w:rPr>
      </w:pPr>
    </w:p>
    <w:p w14:paraId="0A19A0BD" w14:textId="14383041" w:rsidR="00406382" w:rsidRPr="00FC520E" w:rsidRDefault="00406382" w:rsidP="0058454A">
      <w:pPr>
        <w:tabs>
          <w:tab w:val="left" w:pos="900"/>
          <w:tab w:val="left" w:pos="7200"/>
        </w:tabs>
        <w:spacing w:line="276" w:lineRule="auto"/>
        <w:jc w:val="center"/>
        <w:rPr>
          <w:rFonts w:ascii="Calibri" w:hAnsi="Calibri" w:cs="Calibri"/>
          <w:lang w:val="es-US"/>
        </w:rPr>
      </w:pPr>
    </w:p>
    <w:p w14:paraId="1CE97F93" w14:textId="13F5B8F7" w:rsidR="0058454A" w:rsidRPr="00FC520E" w:rsidRDefault="00911575" w:rsidP="0058454A">
      <w:pPr>
        <w:tabs>
          <w:tab w:val="left" w:pos="900"/>
          <w:tab w:val="left" w:pos="7200"/>
        </w:tabs>
        <w:spacing w:line="276" w:lineRule="auto"/>
        <w:jc w:val="center"/>
        <w:rPr>
          <w:rFonts w:ascii="Calibri" w:hAnsi="Calibri" w:cs="Calibri"/>
          <w:lang w:val="es-US"/>
        </w:rPr>
      </w:pPr>
      <w:r w:rsidRPr="00911575">
        <w:rPr>
          <w:rFonts w:ascii="Calibri" w:hAnsi="Calibri" w:cs="Calibri"/>
          <w:noProof/>
          <w:lang w:val="es-US"/>
        </w:rPr>
        <w:drawing>
          <wp:inline distT="0" distB="0" distL="0" distR="0" wp14:anchorId="282CA544" wp14:editId="2CB66DA5">
            <wp:extent cx="6629400" cy="2110740"/>
            <wp:effectExtent l="0" t="0" r="0" b="3810"/>
            <wp:docPr id="753414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9400" cy="2110740"/>
                    </a:xfrm>
                    <a:prstGeom prst="rect">
                      <a:avLst/>
                    </a:prstGeom>
                    <a:noFill/>
                    <a:ln>
                      <a:noFill/>
                    </a:ln>
                  </pic:spPr>
                </pic:pic>
              </a:graphicData>
            </a:graphic>
          </wp:inline>
        </w:drawing>
      </w:r>
    </w:p>
    <w:p w14:paraId="005F5047" w14:textId="77777777" w:rsidR="0058454A" w:rsidRDefault="0058454A" w:rsidP="0058454A">
      <w:pPr>
        <w:spacing w:line="276" w:lineRule="auto"/>
        <w:rPr>
          <w:rFonts w:ascii="Calibri" w:hAnsi="Calibri" w:cs="Calibri"/>
          <w:lang w:val="es-US"/>
        </w:rPr>
      </w:pPr>
    </w:p>
    <w:p w14:paraId="2BE4DAA9" w14:textId="77777777" w:rsidR="0017099B" w:rsidRDefault="0017099B" w:rsidP="0058454A">
      <w:pPr>
        <w:spacing w:line="276" w:lineRule="auto"/>
        <w:rPr>
          <w:rFonts w:ascii="Calibri" w:hAnsi="Calibri" w:cs="Calibri"/>
          <w:lang w:val="es-US"/>
        </w:rPr>
      </w:pPr>
    </w:p>
    <w:p w14:paraId="31CDCECB" w14:textId="77777777" w:rsidR="0017099B" w:rsidRDefault="0017099B" w:rsidP="0058454A">
      <w:pPr>
        <w:spacing w:line="276" w:lineRule="auto"/>
        <w:rPr>
          <w:rFonts w:ascii="Calibri" w:hAnsi="Calibri" w:cs="Calibri"/>
          <w:lang w:val="es-US"/>
        </w:rPr>
      </w:pPr>
    </w:p>
    <w:p w14:paraId="20FA5B5E" w14:textId="77777777" w:rsidR="0017099B" w:rsidRDefault="0017099B" w:rsidP="0058454A">
      <w:pPr>
        <w:spacing w:line="276" w:lineRule="auto"/>
        <w:rPr>
          <w:rFonts w:ascii="Calibri" w:hAnsi="Calibri" w:cs="Calibri"/>
          <w:lang w:val="es-US"/>
        </w:rPr>
      </w:pPr>
    </w:p>
    <w:p w14:paraId="10B1F30B" w14:textId="77777777" w:rsidR="0017099B" w:rsidRDefault="0017099B" w:rsidP="0058454A">
      <w:pPr>
        <w:spacing w:line="276" w:lineRule="auto"/>
        <w:rPr>
          <w:rFonts w:ascii="Calibri" w:hAnsi="Calibri" w:cs="Calibri"/>
          <w:lang w:val="es-US"/>
        </w:rPr>
      </w:pPr>
    </w:p>
    <w:p w14:paraId="5C7B932B" w14:textId="77777777" w:rsidR="0017099B" w:rsidRDefault="0017099B" w:rsidP="0058454A">
      <w:pPr>
        <w:spacing w:line="276" w:lineRule="auto"/>
        <w:rPr>
          <w:rFonts w:ascii="Calibri" w:hAnsi="Calibri" w:cs="Calibri"/>
          <w:lang w:val="es-US"/>
        </w:rPr>
      </w:pPr>
    </w:p>
    <w:p w14:paraId="28DC0061" w14:textId="77777777" w:rsidR="00911575" w:rsidRDefault="00911575" w:rsidP="0058454A">
      <w:pPr>
        <w:spacing w:line="276" w:lineRule="auto"/>
        <w:rPr>
          <w:rFonts w:ascii="Calibri" w:hAnsi="Calibri" w:cs="Calibri"/>
          <w:lang w:val="es-US"/>
        </w:rPr>
      </w:pPr>
    </w:p>
    <w:p w14:paraId="05B5C4D6" w14:textId="77777777" w:rsidR="00911575" w:rsidRDefault="00911575" w:rsidP="0058454A">
      <w:pPr>
        <w:spacing w:line="276" w:lineRule="auto"/>
        <w:rPr>
          <w:rFonts w:ascii="Calibri" w:hAnsi="Calibri" w:cs="Calibri"/>
          <w:lang w:val="es-US"/>
        </w:rPr>
      </w:pPr>
    </w:p>
    <w:p w14:paraId="0B5D4FDC" w14:textId="77777777" w:rsidR="00911575" w:rsidRDefault="00911575" w:rsidP="0058454A">
      <w:pPr>
        <w:spacing w:line="276" w:lineRule="auto"/>
        <w:rPr>
          <w:rFonts w:ascii="Calibri" w:hAnsi="Calibri" w:cs="Calibri"/>
          <w:lang w:val="es-US"/>
        </w:rPr>
      </w:pPr>
    </w:p>
    <w:p w14:paraId="53F588DB" w14:textId="77777777" w:rsidR="0017099B" w:rsidRDefault="0017099B" w:rsidP="0058454A">
      <w:pPr>
        <w:spacing w:line="276" w:lineRule="auto"/>
        <w:rPr>
          <w:rFonts w:ascii="Calibri" w:hAnsi="Calibri" w:cs="Calibri"/>
          <w:lang w:val="es-US"/>
        </w:rPr>
      </w:pPr>
    </w:p>
    <w:p w14:paraId="792C84AD" w14:textId="77777777" w:rsidR="003E3E46" w:rsidRDefault="003E3E46" w:rsidP="0058454A">
      <w:pPr>
        <w:spacing w:line="276" w:lineRule="auto"/>
        <w:rPr>
          <w:rFonts w:ascii="Calibri" w:hAnsi="Calibri" w:cs="Calibri"/>
          <w:lang w:val="es-US"/>
        </w:rPr>
      </w:pPr>
    </w:p>
    <w:p w14:paraId="3AB4B978" w14:textId="77777777" w:rsidR="003E3E46" w:rsidRDefault="003E3E46" w:rsidP="0058454A">
      <w:pPr>
        <w:spacing w:line="276" w:lineRule="auto"/>
        <w:rPr>
          <w:rFonts w:ascii="Calibri" w:hAnsi="Calibri" w:cs="Calibri"/>
          <w:lang w:val="es-US"/>
        </w:rPr>
      </w:pPr>
    </w:p>
    <w:p w14:paraId="15B3A720" w14:textId="77777777" w:rsidR="003E3E46" w:rsidRDefault="003E3E46" w:rsidP="0058454A">
      <w:pPr>
        <w:spacing w:line="276" w:lineRule="auto"/>
        <w:rPr>
          <w:rFonts w:ascii="Calibri" w:hAnsi="Calibri" w:cs="Calibri"/>
          <w:lang w:val="es-US"/>
        </w:rPr>
      </w:pPr>
    </w:p>
    <w:p w14:paraId="52452F16" w14:textId="77777777" w:rsidR="003E3E46" w:rsidRDefault="003E3E46" w:rsidP="0058454A">
      <w:pPr>
        <w:spacing w:line="276" w:lineRule="auto"/>
        <w:rPr>
          <w:rFonts w:ascii="Calibri" w:hAnsi="Calibri" w:cs="Calibri"/>
          <w:lang w:val="es-US"/>
        </w:rPr>
      </w:pPr>
    </w:p>
    <w:p w14:paraId="12FD3003" w14:textId="77777777" w:rsidR="003E3E46" w:rsidRDefault="003E3E46" w:rsidP="0058454A">
      <w:pPr>
        <w:spacing w:line="276" w:lineRule="auto"/>
        <w:rPr>
          <w:rFonts w:ascii="Calibri" w:hAnsi="Calibri" w:cs="Calibri"/>
          <w:lang w:val="es-US"/>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2C1035" w14:paraId="4BDD8EAD" w14:textId="77777777" w:rsidTr="00093A47">
        <w:tc>
          <w:tcPr>
            <w:tcW w:w="1985" w:type="dxa"/>
          </w:tcPr>
          <w:p w14:paraId="253454A6" w14:textId="6C25EDB4"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9" w:name="_Toc454892622"/>
            <w:bookmarkStart w:id="10" w:name="_Toc167083636"/>
            <w:bookmarkStart w:id="11" w:name="_Toc486940617"/>
            <w:r w:rsidRPr="00FC520E">
              <w:rPr>
                <w:rFonts w:ascii="Calibri" w:hAnsi="Calibri" w:cs="Calibri"/>
                <w:lang w:val="es-US"/>
              </w:rPr>
              <w:t>Definiciones</w:t>
            </w:r>
            <w:bookmarkEnd w:id="9"/>
            <w:bookmarkEnd w:id="10"/>
            <w:bookmarkEnd w:id="11"/>
          </w:p>
        </w:tc>
        <w:tc>
          <w:tcPr>
            <w:tcW w:w="7089" w:type="dxa"/>
          </w:tcPr>
          <w:p w14:paraId="63A0324E" w14:textId="77777777" w:rsidR="005D15A2" w:rsidRPr="00FC520E" w:rsidRDefault="005D15A2" w:rsidP="000414A8">
            <w:pPr>
              <w:tabs>
                <w:tab w:val="left" w:pos="900"/>
                <w:tab w:val="left" w:pos="7200"/>
              </w:tabs>
              <w:spacing w:line="276" w:lineRule="auto"/>
              <w:jc w:val="both"/>
              <w:rPr>
                <w:rFonts w:ascii="Calibri" w:hAnsi="Calibri" w:cs="Calibri"/>
                <w:lang w:val="es-US"/>
              </w:rPr>
            </w:pPr>
            <w:r w:rsidRPr="00FC520E">
              <w:rPr>
                <w:rFonts w:ascii="Calibri" w:hAnsi="Calibri" w:cs="Calibri"/>
                <w:lang w:val="es-US"/>
              </w:rPr>
              <w:t>Las siguientes palabras y expresiones tendrán los significados que aquí se les asigna:</w:t>
            </w:r>
          </w:p>
          <w:p w14:paraId="13B6B78D"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“Documentos del Contrato” se entiende los documentos enumerados en el Convenio de Contrato, incluyendo cualquier enmienda.</w:t>
            </w:r>
          </w:p>
          <w:p w14:paraId="2703019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“día” se entiende día calendario.</w:t>
            </w:r>
          </w:p>
          <w:p w14:paraId="67619174"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“CGC” se entiende las Condiciones Generales del Contrato.</w:t>
            </w:r>
          </w:p>
          <w:p w14:paraId="56C83DA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“País del Comprador” es el país especificado en las Condiciones Especiales del Contrato (CEC).</w:t>
            </w:r>
          </w:p>
          <w:p w14:paraId="7BA0F80A"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“Comprador” se entiende la entidad que compra los Bienes y Servicios Conexos, según se indica en las CEC.</w:t>
            </w:r>
          </w:p>
          <w:p w14:paraId="69588D91"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“Servicios Conexos” se entiende los servicios incidentales relativos a la provisión de los bienes, tales como seguro, </w:t>
            </w:r>
            <w:r w:rsidRPr="00FC520E">
              <w:rPr>
                <w:rFonts w:ascii="Calibri" w:hAnsi="Calibri" w:cs="Calibri"/>
                <w:lang w:val="es-US"/>
              </w:rPr>
              <w:lastRenderedPageBreak/>
              <w:t>instalación, capacitación y mantenimiento inicial y otras obligaciones similares del Proveedor en virtud del Contrato.</w:t>
            </w:r>
          </w:p>
          <w:p w14:paraId="053BF0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“CEC” se entiende las Condiciones Especiales del Contrato.</w:t>
            </w:r>
          </w:p>
          <w:p w14:paraId="677DD69E"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19EFDAD9" w14:textId="77777777" w:rsidR="005D15A2"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“emplazamiento del Proyecto”, donde corresponde, se entiende el lugar citado en las CEC.</w:t>
            </w:r>
          </w:p>
          <w:p w14:paraId="3704BD43" w14:textId="77777777" w:rsidR="00185D84" w:rsidRPr="00FC520E" w:rsidRDefault="00185D84" w:rsidP="00185D84">
            <w:pPr>
              <w:pStyle w:val="Prrafodelista"/>
              <w:tabs>
                <w:tab w:val="left" w:pos="900"/>
                <w:tab w:val="left" w:pos="7200"/>
              </w:tabs>
              <w:spacing w:line="276" w:lineRule="auto"/>
              <w:jc w:val="both"/>
              <w:rPr>
                <w:rFonts w:ascii="Calibri" w:hAnsi="Calibri" w:cs="Calibri"/>
                <w:lang w:val="es-US"/>
              </w:rPr>
            </w:pPr>
          </w:p>
        </w:tc>
      </w:tr>
      <w:tr w:rsidR="00093A47" w:rsidRPr="00FC520E" w14:paraId="2EAD318E" w14:textId="77777777" w:rsidTr="00093A47">
        <w:tc>
          <w:tcPr>
            <w:tcW w:w="1985" w:type="dxa"/>
          </w:tcPr>
          <w:p w14:paraId="0DB76CCD" w14:textId="6021886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2" w:name="_Toc454892623"/>
            <w:bookmarkStart w:id="13" w:name="_Toc167083637"/>
            <w:bookmarkStart w:id="14" w:name="_Toc486940618"/>
            <w:r w:rsidRPr="00FC520E">
              <w:rPr>
                <w:rFonts w:ascii="Calibri" w:hAnsi="Calibri" w:cs="Calibri"/>
                <w:lang w:val="es-US"/>
              </w:rPr>
              <w:t>Documentos del Contrato</w:t>
            </w:r>
            <w:bookmarkEnd w:id="12"/>
            <w:bookmarkEnd w:id="13"/>
            <w:bookmarkEnd w:id="14"/>
          </w:p>
        </w:tc>
        <w:tc>
          <w:tcPr>
            <w:tcW w:w="7089" w:type="dxa"/>
          </w:tcPr>
          <w:p w14:paraId="67AD165A" w14:textId="77777777" w:rsidR="00185D84"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 </w:t>
            </w:r>
            <w:r w:rsidR="005D15A2" w:rsidRPr="00FC520E">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p w14:paraId="50D5A1CE" w14:textId="0E14D379"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2C1035" w14:paraId="43E776A4" w14:textId="77777777" w:rsidTr="00093A47">
        <w:tc>
          <w:tcPr>
            <w:tcW w:w="1985" w:type="dxa"/>
          </w:tcPr>
          <w:p w14:paraId="4552E6A2" w14:textId="1056D227"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5" w:name="_Toc454892624"/>
            <w:bookmarkStart w:id="16" w:name="_Toc486940619"/>
            <w:r w:rsidRPr="00FC520E">
              <w:rPr>
                <w:rFonts w:ascii="Calibri" w:hAnsi="Calibri" w:cs="Calibri"/>
                <w:lang w:val="es-US"/>
              </w:rPr>
              <w:t>Fraude y Corrupción</w:t>
            </w:r>
            <w:bookmarkEnd w:id="15"/>
            <w:bookmarkEnd w:id="16"/>
          </w:p>
        </w:tc>
        <w:tc>
          <w:tcPr>
            <w:tcW w:w="7089" w:type="dxa"/>
          </w:tcPr>
          <w:p w14:paraId="1866AAB9" w14:textId="0F6DFF94"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 </w:t>
            </w:r>
            <w:r w:rsidR="005D15A2" w:rsidRPr="00FC520E">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78E5430E" w14:textId="77777777" w:rsidR="005D15A2"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3.2 </w:t>
            </w:r>
            <w:r w:rsidR="005D15A2" w:rsidRPr="00FC520E">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p w14:paraId="35B034D4" w14:textId="555A3F03"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2C1035" w14:paraId="3DD4A37A" w14:textId="77777777" w:rsidTr="00093A47">
        <w:tc>
          <w:tcPr>
            <w:tcW w:w="1985" w:type="dxa"/>
          </w:tcPr>
          <w:p w14:paraId="21BF5250" w14:textId="11B4EF1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7" w:name="_Toc454892625"/>
            <w:bookmarkStart w:id="18" w:name="_Toc167083639"/>
            <w:bookmarkStart w:id="19" w:name="_Toc486940620"/>
            <w:r w:rsidRPr="00FC520E">
              <w:rPr>
                <w:rFonts w:ascii="Calibri" w:hAnsi="Calibri" w:cs="Calibri"/>
                <w:lang w:val="es-US"/>
              </w:rPr>
              <w:lastRenderedPageBreak/>
              <w:t>Interpretación</w:t>
            </w:r>
            <w:bookmarkEnd w:id="17"/>
            <w:bookmarkEnd w:id="18"/>
            <w:bookmarkEnd w:id="19"/>
          </w:p>
        </w:tc>
        <w:tc>
          <w:tcPr>
            <w:tcW w:w="7089" w:type="dxa"/>
          </w:tcPr>
          <w:p w14:paraId="43C58DA5" w14:textId="4E62A6D5"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4.1 </w:t>
            </w:r>
            <w:r w:rsidR="005D15A2" w:rsidRPr="00FC520E">
              <w:rPr>
                <w:rFonts w:ascii="Calibri" w:hAnsi="Calibri" w:cs="Calibri"/>
                <w:lang w:val="es-US"/>
              </w:rPr>
              <w:t>Si el contexto así lo requiere, el singular significa el plural, y viceversa.</w:t>
            </w:r>
          </w:p>
          <w:p w14:paraId="0CD7D0D4" w14:textId="4D7D9881"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4.2 </w:t>
            </w:r>
            <w:r w:rsidR="005D15A2" w:rsidRPr="00FC520E">
              <w:rPr>
                <w:rFonts w:ascii="Calibri" w:hAnsi="Calibri" w:cs="Calibri"/>
                <w:lang w:val="es-US"/>
              </w:rPr>
              <w:t>Incoterms</w:t>
            </w:r>
          </w:p>
          <w:p w14:paraId="4E731F58" w14:textId="3E92AB1B"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4.3 </w:t>
            </w:r>
            <w:r w:rsidR="005D15A2" w:rsidRPr="00FC520E">
              <w:rPr>
                <w:rFonts w:ascii="Calibri" w:hAnsi="Calibri" w:cs="Calibri"/>
                <w:lang w:val="es-US"/>
              </w:rPr>
              <w:t>Totalidad del acuerdo</w:t>
            </w:r>
          </w:p>
          <w:p w14:paraId="12D463E8"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FC520E" w:rsidRDefault="002B676E" w:rsidP="002B676E">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4.4 </w:t>
            </w:r>
            <w:r w:rsidR="005D15A2" w:rsidRPr="00FC520E">
              <w:rPr>
                <w:rFonts w:ascii="Calibri" w:hAnsi="Calibri" w:cs="Calibri"/>
                <w:lang w:val="es-US"/>
              </w:rPr>
              <w:t>Enmienda</w:t>
            </w:r>
          </w:p>
          <w:p w14:paraId="7D91101D"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4.5 </w:t>
            </w:r>
            <w:r w:rsidR="005D15A2" w:rsidRPr="00FC520E">
              <w:rPr>
                <w:rFonts w:ascii="Calibri" w:hAnsi="Calibri" w:cs="Calibri"/>
                <w:lang w:val="es-US"/>
              </w:rPr>
              <w:t>Limitación de dispensas</w:t>
            </w:r>
          </w:p>
          <w:p w14:paraId="37362689"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23AEA73C"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Con sujeción a lo indicado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w:t>
            </w:r>
            <w:r w:rsidRPr="00FC520E">
              <w:rPr>
                <w:rFonts w:ascii="Calibri" w:hAnsi="Calibri" w:cs="Calibri"/>
                <w:lang w:val="es-US"/>
              </w:rPr>
              <w:lastRenderedPageBreak/>
              <w:t>partes por incumplimiento del Contrato servirá de dispensa para incumplimientos posteriores o continuos del Contrato.</w:t>
            </w:r>
          </w:p>
          <w:p w14:paraId="17D7A9DF"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7E527DC3"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3667F25" w14:textId="77777777" w:rsidR="000314BB" w:rsidRPr="000314BB" w:rsidRDefault="000314BB" w:rsidP="000314BB">
            <w:pPr>
              <w:pStyle w:val="Prrafodelista"/>
              <w:rPr>
                <w:rFonts w:ascii="Calibri" w:hAnsi="Calibri" w:cs="Calibri"/>
                <w:lang w:val="es-US"/>
              </w:rPr>
            </w:pPr>
          </w:p>
          <w:p w14:paraId="5EBA128C"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3DAFA14B" w14:textId="0DDF9C6D"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4.6 </w:t>
            </w:r>
            <w:r w:rsidR="005D15A2" w:rsidRPr="00FC520E">
              <w:rPr>
                <w:rFonts w:ascii="Calibri" w:hAnsi="Calibri" w:cs="Calibri"/>
                <w:lang w:val="es-US"/>
              </w:rPr>
              <w:t>Divisibilidad</w:t>
            </w:r>
          </w:p>
          <w:p w14:paraId="392E8913"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2C1035" w14:paraId="52F08CAE" w14:textId="77777777" w:rsidTr="00093A47">
        <w:tc>
          <w:tcPr>
            <w:tcW w:w="1985" w:type="dxa"/>
          </w:tcPr>
          <w:p w14:paraId="219045AE" w14:textId="57004E6D" w:rsidR="005D15A2" w:rsidRPr="00FC520E"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20" w:name="_Toc454892626"/>
            <w:bookmarkStart w:id="21" w:name="_Toc167083640"/>
            <w:bookmarkStart w:id="22" w:name="_Toc486940621"/>
            <w:r w:rsidRPr="00FC520E">
              <w:rPr>
                <w:rFonts w:ascii="Calibri" w:hAnsi="Calibri" w:cs="Calibri"/>
                <w:lang w:val="es-US"/>
              </w:rPr>
              <w:t>Idioma</w:t>
            </w:r>
            <w:bookmarkEnd w:id="20"/>
            <w:bookmarkEnd w:id="21"/>
            <w:bookmarkEnd w:id="22"/>
          </w:p>
        </w:tc>
        <w:tc>
          <w:tcPr>
            <w:tcW w:w="7089" w:type="dxa"/>
          </w:tcPr>
          <w:p w14:paraId="36CDED31" w14:textId="7F6AADA6"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5.1. </w:t>
            </w:r>
            <w:r w:rsidR="005D15A2" w:rsidRPr="00FC520E">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5.2 </w:t>
            </w:r>
            <w:r w:rsidR="005D15A2" w:rsidRPr="00FC520E">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2C1035" w14:paraId="3896E53E" w14:textId="77777777" w:rsidTr="00093A47">
        <w:tc>
          <w:tcPr>
            <w:tcW w:w="1985" w:type="dxa"/>
          </w:tcPr>
          <w:p w14:paraId="7151DC3B" w14:textId="55A36EA5" w:rsidR="005D15A2" w:rsidRPr="00FC520E"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3" w:name="_Toc454892627"/>
            <w:bookmarkStart w:id="24" w:name="_Toc167083641"/>
            <w:bookmarkStart w:id="25" w:name="_Toc486940622"/>
            <w:r w:rsidRPr="00FC520E">
              <w:rPr>
                <w:rFonts w:ascii="Calibri" w:hAnsi="Calibri" w:cs="Calibri"/>
                <w:lang w:val="es-US"/>
              </w:rPr>
              <w:t>Asociación en Participación Consorcio o</w:t>
            </w:r>
            <w:bookmarkEnd w:id="23"/>
            <w:bookmarkEnd w:id="24"/>
            <w:r w:rsidRPr="00FC520E">
              <w:rPr>
                <w:rFonts w:ascii="Calibri" w:hAnsi="Calibri" w:cs="Calibri"/>
                <w:lang w:val="es-US"/>
              </w:rPr>
              <w:t> Asociación</w:t>
            </w:r>
            <w:bookmarkEnd w:id="25"/>
          </w:p>
        </w:tc>
        <w:tc>
          <w:tcPr>
            <w:tcW w:w="7089" w:type="dxa"/>
          </w:tcPr>
          <w:p w14:paraId="752003E5"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w:t>
            </w:r>
            <w:r w:rsidRPr="00FC520E">
              <w:rPr>
                <w:rFonts w:ascii="Calibri" w:hAnsi="Calibri" w:cs="Calibri"/>
                <w:lang w:val="es-US"/>
              </w:rPr>
              <w:lastRenderedPageBreak/>
              <w:t>con facultades para obligar jurídicamente a la APCA, el consorcio o la asociación. La composición o constitución de la APCA no podrá modificarse sin el previo consentimiento del Comprador.</w:t>
            </w:r>
          </w:p>
          <w:p w14:paraId="6C7AA849"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2C1035" w14:paraId="25396100" w14:textId="77777777" w:rsidTr="00093A47">
        <w:tc>
          <w:tcPr>
            <w:tcW w:w="1985" w:type="dxa"/>
          </w:tcPr>
          <w:p w14:paraId="0FE54495" w14:textId="56DE85CA"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6" w:name="_Toc454892628"/>
            <w:bookmarkStart w:id="27" w:name="_Toc167083642"/>
            <w:bookmarkStart w:id="28" w:name="_Toc486940623"/>
            <w:r w:rsidRPr="00FC520E">
              <w:rPr>
                <w:rFonts w:ascii="Calibri" w:hAnsi="Calibri" w:cs="Calibri"/>
                <w:lang w:val="es-US"/>
              </w:rPr>
              <w:lastRenderedPageBreak/>
              <w:t>Elegibilidad</w:t>
            </w:r>
            <w:bookmarkEnd w:id="26"/>
            <w:bookmarkEnd w:id="27"/>
            <w:bookmarkEnd w:id="28"/>
          </w:p>
        </w:tc>
        <w:tc>
          <w:tcPr>
            <w:tcW w:w="7089" w:type="dxa"/>
          </w:tcPr>
          <w:p w14:paraId="69C69415" w14:textId="022BE304" w:rsidR="0092557F" w:rsidRPr="00FC520E" w:rsidRDefault="00A807F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7.1 </w:t>
            </w:r>
            <w:r w:rsidR="005D15A2" w:rsidRPr="00FC520E">
              <w:rPr>
                <w:rFonts w:ascii="Calibri" w:hAnsi="Calibri" w:cs="Calibr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73E31E1" w14:textId="77777777" w:rsidR="00194836" w:rsidRPr="00FC520E"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7.2  </w:t>
            </w:r>
            <w:r w:rsidR="005D15A2" w:rsidRPr="00FC520E">
              <w:rPr>
                <w:rFonts w:ascii="Calibri" w:hAnsi="Calibri" w:cs="Calibri"/>
                <w:lang w:val="es-US"/>
              </w:rPr>
              <w:t>Todos</w:t>
            </w:r>
            <w:proofErr w:type="gramEnd"/>
            <w:r w:rsidR="005D15A2" w:rsidRPr="00FC520E">
              <w:rPr>
                <w:rFonts w:ascii="Calibri" w:hAnsi="Calibri" w:cs="Calibri"/>
                <w:lang w:val="es-US"/>
              </w:rPr>
              <w:t xml:space="preserve">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2C1035" w14:paraId="52E09242" w14:textId="77777777" w:rsidTr="00093A47">
        <w:tc>
          <w:tcPr>
            <w:tcW w:w="1985" w:type="dxa"/>
          </w:tcPr>
          <w:p w14:paraId="254AF7F8" w14:textId="7BE6CE3D"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9" w:name="_Toc454892629"/>
            <w:bookmarkStart w:id="30" w:name="_Toc167083643"/>
            <w:bookmarkStart w:id="31" w:name="_Toc486940624"/>
            <w:r w:rsidRPr="00FC520E">
              <w:rPr>
                <w:rFonts w:ascii="Calibri" w:hAnsi="Calibri" w:cs="Calibri"/>
                <w:lang w:val="es-US"/>
              </w:rPr>
              <w:t>Notificaciones</w:t>
            </w:r>
            <w:bookmarkEnd w:id="29"/>
            <w:bookmarkEnd w:id="30"/>
            <w:bookmarkEnd w:id="31"/>
          </w:p>
        </w:tc>
        <w:tc>
          <w:tcPr>
            <w:tcW w:w="7089" w:type="dxa"/>
          </w:tcPr>
          <w:p w14:paraId="4817BD0F" w14:textId="12347199" w:rsidR="005D15A2"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8.1. </w:t>
            </w:r>
            <w:r w:rsidR="005D15A2" w:rsidRPr="00FC520E">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59359375" w14:textId="77777777" w:rsidR="00185D84" w:rsidRPr="00FC520E" w:rsidRDefault="00185D84" w:rsidP="005D15A2">
            <w:pPr>
              <w:tabs>
                <w:tab w:val="left" w:pos="900"/>
                <w:tab w:val="left" w:pos="7200"/>
              </w:tabs>
              <w:spacing w:line="276" w:lineRule="auto"/>
              <w:jc w:val="both"/>
              <w:rPr>
                <w:rFonts w:ascii="Calibri" w:hAnsi="Calibri" w:cs="Calibri"/>
                <w:lang w:val="es-US"/>
              </w:rPr>
            </w:pPr>
          </w:p>
          <w:p w14:paraId="0555B96C"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8.2 </w:t>
            </w:r>
            <w:r w:rsidR="005D15A2" w:rsidRPr="00FC520E">
              <w:rPr>
                <w:rFonts w:ascii="Calibri" w:hAnsi="Calibri" w:cs="Calibri"/>
                <w:lang w:val="es-US"/>
              </w:rPr>
              <w:t>Las notificaciones serán efectivas en la fecha de entrega y en la fecha de la notificación, la que sea posterior.</w:t>
            </w:r>
          </w:p>
          <w:p w14:paraId="51BCCBBA" w14:textId="1EF4036F" w:rsidR="00E53297" w:rsidRPr="00FC520E" w:rsidRDefault="00E53297" w:rsidP="005D15A2">
            <w:pPr>
              <w:tabs>
                <w:tab w:val="left" w:pos="900"/>
                <w:tab w:val="left" w:pos="7200"/>
              </w:tabs>
              <w:spacing w:line="276" w:lineRule="auto"/>
              <w:jc w:val="both"/>
              <w:rPr>
                <w:rFonts w:ascii="Calibri" w:hAnsi="Calibri" w:cs="Calibri"/>
                <w:lang w:val="es-US"/>
              </w:rPr>
            </w:pPr>
          </w:p>
        </w:tc>
      </w:tr>
      <w:tr w:rsidR="000C1BF3" w:rsidRPr="002C1035" w14:paraId="3F180FCA" w14:textId="77777777" w:rsidTr="00093A47">
        <w:tc>
          <w:tcPr>
            <w:tcW w:w="1985" w:type="dxa"/>
          </w:tcPr>
          <w:p w14:paraId="0C57D934" w14:textId="19A71B1D" w:rsidR="005D15A2" w:rsidRPr="00FC520E"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2" w:name="_Toc454892630"/>
            <w:bookmarkStart w:id="33" w:name="_Toc167083644"/>
            <w:bookmarkStart w:id="34" w:name="_Toc486940625"/>
            <w:r w:rsidRPr="00FC520E">
              <w:rPr>
                <w:rFonts w:ascii="Calibri" w:hAnsi="Calibri" w:cs="Calibri"/>
                <w:lang w:val="es-US"/>
              </w:rPr>
              <w:t>Ley</w:t>
            </w:r>
            <w:r w:rsidR="005D15A2" w:rsidRPr="00FC520E">
              <w:rPr>
                <w:rFonts w:ascii="Calibri" w:hAnsi="Calibri" w:cs="Calibri"/>
                <w:lang w:val="es-US"/>
              </w:rPr>
              <w:t xml:space="preserve"> aplicable</w:t>
            </w:r>
            <w:bookmarkEnd w:id="32"/>
            <w:bookmarkEnd w:id="33"/>
            <w:bookmarkEnd w:id="34"/>
          </w:p>
        </w:tc>
        <w:tc>
          <w:tcPr>
            <w:tcW w:w="7089" w:type="dxa"/>
          </w:tcPr>
          <w:p w14:paraId="21345099" w14:textId="07481C7B"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9.1 </w:t>
            </w:r>
            <w:r w:rsidR="005D15A2" w:rsidRPr="00FC520E">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FC520E"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9.2  </w:t>
            </w:r>
            <w:r w:rsidR="005D15A2" w:rsidRPr="00FC520E">
              <w:rPr>
                <w:rFonts w:ascii="Calibri" w:hAnsi="Calibri" w:cs="Calibri"/>
                <w:lang w:val="es-US"/>
              </w:rPr>
              <w:t>Durante</w:t>
            </w:r>
            <w:proofErr w:type="gramEnd"/>
            <w:r w:rsidR="005D15A2" w:rsidRPr="00FC520E">
              <w:rPr>
                <w:rFonts w:ascii="Calibri" w:hAnsi="Calibri" w:cs="Calibri"/>
                <w:lang w:val="es-US"/>
              </w:rPr>
              <w:t xml:space="preserve"> la ejecución del Contrato, el Proveedor deberá cumplir con las prohibiciones relativas a la importación de bienes y servicios del País del Comprador cuando:</w:t>
            </w:r>
          </w:p>
          <w:p w14:paraId="226B19BA" w14:textId="77777777" w:rsidR="005D15A2"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(a) como consecuencia de las leyes o regulaciones oficiales, el país del Prestatario prohibiera las relaciones comerciales con dicho país; </w:t>
            </w:r>
          </w:p>
          <w:p w14:paraId="5292AACB"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52E2BEDF"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2C1035" w14:paraId="3AFD357A" w14:textId="77777777" w:rsidTr="00093A47">
        <w:tc>
          <w:tcPr>
            <w:tcW w:w="1985" w:type="dxa"/>
          </w:tcPr>
          <w:p w14:paraId="19227F7F" w14:textId="19F2A7CC"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5" w:name="_Toc454892631"/>
            <w:bookmarkStart w:id="36" w:name="_Toc167083645"/>
            <w:bookmarkStart w:id="37" w:name="_Toc486940626"/>
            <w:r w:rsidRPr="00FC520E">
              <w:rPr>
                <w:rFonts w:ascii="Calibri" w:hAnsi="Calibri" w:cs="Calibri"/>
                <w:lang w:val="es-US"/>
              </w:rPr>
              <w:lastRenderedPageBreak/>
              <w:t>Solución de controversias</w:t>
            </w:r>
            <w:bookmarkEnd w:id="35"/>
            <w:bookmarkEnd w:id="36"/>
            <w:bookmarkEnd w:id="37"/>
          </w:p>
        </w:tc>
        <w:tc>
          <w:tcPr>
            <w:tcW w:w="7089" w:type="dxa"/>
          </w:tcPr>
          <w:p w14:paraId="10F9B2B5" w14:textId="56497A88"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10.1 </w:t>
            </w:r>
            <w:r w:rsidR="005D15A2" w:rsidRPr="00FC520E">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10.2 </w:t>
            </w:r>
            <w:r w:rsidR="005D15A2" w:rsidRPr="00FC520E">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CFC4875" w14:textId="0AA596EB" w:rsidR="005D15A2"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10.3 </w:t>
            </w:r>
            <w:r w:rsidR="005D15A2" w:rsidRPr="00FC520E">
              <w:rPr>
                <w:rFonts w:ascii="Calibri" w:hAnsi="Calibri" w:cs="Calibri"/>
                <w:lang w:val="es-US"/>
              </w:rPr>
              <w:t>Sin perjuicio de las referencias al arbitraje que figuran en este documento</w:t>
            </w:r>
            <w:r w:rsidR="000314BB">
              <w:rPr>
                <w:rFonts w:ascii="Calibri" w:hAnsi="Calibri" w:cs="Calibri"/>
                <w:lang w:val="es-US"/>
              </w:rPr>
              <w:t>,</w:t>
            </w:r>
          </w:p>
          <w:p w14:paraId="45747A3C"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pagará al Proveedor el dinero que le adeude.</w:t>
            </w:r>
          </w:p>
          <w:p w14:paraId="20821F73" w14:textId="77777777" w:rsidR="00050540" w:rsidRPr="00FC520E"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2C1035" w14:paraId="45E6A9A2" w14:textId="77777777" w:rsidTr="00093A47">
        <w:tc>
          <w:tcPr>
            <w:tcW w:w="1985" w:type="dxa"/>
          </w:tcPr>
          <w:p w14:paraId="1EF953BA" w14:textId="4DDB2874"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8" w:name="_Toc454892632"/>
            <w:bookmarkStart w:id="39" w:name="_Toc167083646"/>
            <w:bookmarkStart w:id="40" w:name="_Toc486940627"/>
            <w:r w:rsidRPr="00FC520E">
              <w:rPr>
                <w:rFonts w:ascii="Calibri" w:hAnsi="Calibri" w:cs="Calibri"/>
                <w:lang w:val="es-US"/>
              </w:rPr>
              <w:lastRenderedPageBreak/>
              <w:t>Inspecciones y auditorías a cargo del Banco</w:t>
            </w:r>
            <w:bookmarkEnd w:id="38"/>
            <w:bookmarkEnd w:id="39"/>
            <w:bookmarkEnd w:id="40"/>
          </w:p>
        </w:tc>
        <w:tc>
          <w:tcPr>
            <w:tcW w:w="7089" w:type="dxa"/>
          </w:tcPr>
          <w:p w14:paraId="5E0DC835" w14:textId="6D5C18CA" w:rsidR="005D15A2" w:rsidRDefault="005E6799" w:rsidP="005D15A2">
            <w:pPr>
              <w:tabs>
                <w:tab w:val="left" w:pos="900"/>
                <w:tab w:val="left" w:pos="7200"/>
              </w:tabs>
              <w:spacing w:line="276" w:lineRule="auto"/>
              <w:jc w:val="both"/>
              <w:rPr>
                <w:rFonts w:ascii="Calibri" w:hAnsi="Calibri" w:cs="Calibri"/>
                <w:lang w:val="es-US"/>
              </w:rPr>
            </w:pPr>
            <w:bookmarkStart w:id="41" w:name="OLE_LINK1"/>
            <w:bookmarkStart w:id="42" w:name="OLE_LINK2"/>
            <w:r w:rsidRPr="00FC520E">
              <w:rPr>
                <w:rFonts w:ascii="Calibri" w:hAnsi="Calibri" w:cs="Calibri"/>
                <w:lang w:val="es-US"/>
              </w:rPr>
              <w:t xml:space="preserve">11.1 </w:t>
            </w:r>
            <w:r w:rsidR="005D15A2" w:rsidRPr="00FC520E">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80969C2"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61319E30" w14:textId="77777777" w:rsidR="005D15A2"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11.2 </w:t>
            </w:r>
            <w:r w:rsidR="005D15A2" w:rsidRPr="00FC520E">
              <w:rPr>
                <w:rFonts w:ascii="Calibri" w:hAnsi="Calibri" w:cs="Calibri"/>
                <w:lang w:val="es-US"/>
              </w:rPr>
              <w:t xml:space="preserve">De conformidad con el párrafo 2.2 (e). del apéndice de las Condiciones Generales, el Proveedor permitirá, y procurará que sus agentes (hayan sido declarados o no), subcontratistas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deberán prestar atención a lo estipulado en la cláusula 3.1, que establece, inter </w:t>
            </w:r>
            <w:proofErr w:type="spellStart"/>
            <w:r w:rsidR="005D15A2" w:rsidRPr="00FC520E">
              <w:rPr>
                <w:rFonts w:ascii="Calibri" w:hAnsi="Calibri" w:cs="Calibri"/>
                <w:lang w:val="es-US"/>
              </w:rPr>
              <w:t>alia</w:t>
            </w:r>
            <w:proofErr w:type="spellEnd"/>
            <w:r w:rsidR="005D15A2" w:rsidRPr="00FC520E">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41"/>
            <w:bookmarkEnd w:id="42"/>
          </w:p>
          <w:p w14:paraId="51C67796" w14:textId="79EBCA3E"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2C1035" w14:paraId="7859676E" w14:textId="77777777" w:rsidTr="00093A47">
        <w:tc>
          <w:tcPr>
            <w:tcW w:w="1985" w:type="dxa"/>
          </w:tcPr>
          <w:p w14:paraId="3D067428" w14:textId="246660D2"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3" w:name="_Toc454892633"/>
            <w:bookmarkStart w:id="44" w:name="_Toc167083647"/>
            <w:bookmarkStart w:id="45" w:name="_Toc486940628"/>
            <w:r w:rsidRPr="00FC520E">
              <w:rPr>
                <w:rFonts w:ascii="Calibri" w:hAnsi="Calibri" w:cs="Calibri"/>
                <w:lang w:val="es-US"/>
              </w:rPr>
              <w:t>Alcance de los suministros</w:t>
            </w:r>
            <w:bookmarkEnd w:id="43"/>
            <w:bookmarkEnd w:id="44"/>
            <w:bookmarkEnd w:id="45"/>
          </w:p>
        </w:tc>
        <w:tc>
          <w:tcPr>
            <w:tcW w:w="7089" w:type="dxa"/>
          </w:tcPr>
          <w:p w14:paraId="41B2FEE7" w14:textId="77777777" w:rsidR="005D15A2" w:rsidRPr="00FC520E" w:rsidRDefault="001B72BD"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12.1 </w:t>
            </w:r>
            <w:r w:rsidR="005D15A2" w:rsidRPr="00FC520E">
              <w:rPr>
                <w:rFonts w:ascii="Calibri" w:hAnsi="Calibri" w:cs="Calibri"/>
                <w:lang w:val="es-US"/>
              </w:rPr>
              <w:t>Los Bienes y Servicios Conexos se suministrarán según lo estipulado en los Requisitos de los Bienes y Servicios Conexos.</w:t>
            </w:r>
          </w:p>
          <w:p w14:paraId="3BA3073C" w14:textId="2EAA793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2C1035" w14:paraId="486E4D80" w14:textId="77777777" w:rsidTr="00093A47">
        <w:tc>
          <w:tcPr>
            <w:tcW w:w="1985" w:type="dxa"/>
          </w:tcPr>
          <w:p w14:paraId="18E1D09D" w14:textId="5FCB962D"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6" w:name="_Toc454892634"/>
            <w:bookmarkStart w:id="47" w:name="_Toc167083648"/>
            <w:bookmarkStart w:id="48" w:name="_Toc486940629"/>
            <w:r w:rsidRPr="00FC520E">
              <w:rPr>
                <w:rFonts w:ascii="Calibri" w:hAnsi="Calibri" w:cs="Calibri"/>
                <w:lang w:val="es-US"/>
              </w:rPr>
              <w:t>Entrega y documentos</w:t>
            </w:r>
            <w:bookmarkEnd w:id="46"/>
            <w:bookmarkEnd w:id="47"/>
            <w:bookmarkEnd w:id="48"/>
          </w:p>
        </w:tc>
        <w:tc>
          <w:tcPr>
            <w:tcW w:w="7089" w:type="dxa"/>
          </w:tcPr>
          <w:p w14:paraId="2A0CCF02" w14:textId="5C2AF9C9" w:rsidR="00050540" w:rsidRPr="00FC520E" w:rsidRDefault="001B72BD" w:rsidP="000314BB">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13.1 </w:t>
            </w:r>
            <w:r w:rsidR="005D15A2" w:rsidRPr="00FC520E">
              <w:rPr>
                <w:rFonts w:ascii="Calibri" w:hAnsi="Calibri" w:cs="Calibri"/>
                <w:lang w:val="es-US"/>
              </w:rPr>
              <w:t xml:space="preserve">Con sujeción a lo dispuesto en la </w:t>
            </w:r>
            <w:proofErr w:type="spellStart"/>
            <w:r w:rsidR="005D15A2" w:rsidRPr="00FC520E">
              <w:rPr>
                <w:rFonts w:ascii="Calibri" w:hAnsi="Calibri" w:cs="Calibri"/>
                <w:lang w:val="es-US"/>
              </w:rPr>
              <w:t>subcláusula</w:t>
            </w:r>
            <w:proofErr w:type="spellEnd"/>
            <w:r w:rsidR="005D15A2" w:rsidRPr="00FC520E">
              <w:rPr>
                <w:rFonts w:ascii="Calibri" w:hAnsi="Calibri" w:cs="Calibr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3A6C0D" w:rsidRPr="002C1035" w14:paraId="01D2D2CA" w14:textId="77777777" w:rsidTr="00093A47">
        <w:tc>
          <w:tcPr>
            <w:tcW w:w="1985" w:type="dxa"/>
          </w:tcPr>
          <w:p w14:paraId="4AA0162B" w14:textId="692441E0" w:rsidR="003A6C0D" w:rsidRPr="00FC520E" w:rsidRDefault="003A6C0D" w:rsidP="003A6C0D">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9" w:name="_Toc454892635"/>
            <w:bookmarkStart w:id="50" w:name="_Toc167083649"/>
            <w:bookmarkStart w:id="51" w:name="_Toc486940630"/>
            <w:r w:rsidRPr="00FC520E">
              <w:rPr>
                <w:rFonts w:ascii="Calibri" w:hAnsi="Calibri" w:cs="Calibri"/>
                <w:lang w:val="es-US"/>
              </w:rPr>
              <w:lastRenderedPageBreak/>
              <w:t>Responsabili</w:t>
            </w:r>
            <w:r w:rsidRPr="00FC520E">
              <w:rPr>
                <w:rFonts w:ascii="Calibri" w:hAnsi="Calibri" w:cs="Calibri"/>
                <w:lang w:val="es-US"/>
              </w:rPr>
              <w:softHyphen/>
              <w:t>dades del Proveedor</w:t>
            </w:r>
            <w:bookmarkEnd w:id="49"/>
            <w:bookmarkEnd w:id="50"/>
            <w:bookmarkEnd w:id="51"/>
          </w:p>
        </w:tc>
        <w:tc>
          <w:tcPr>
            <w:tcW w:w="7089" w:type="dxa"/>
          </w:tcPr>
          <w:p w14:paraId="163129B7" w14:textId="77777777" w:rsidR="003A6C0D" w:rsidRPr="00582DC1" w:rsidRDefault="003A6C0D" w:rsidP="003A6C0D">
            <w:pPr>
              <w:pStyle w:val="Sub-ClauseText"/>
              <w:numPr>
                <w:ilvl w:val="0"/>
                <w:numId w:val="46"/>
              </w:numPr>
              <w:spacing w:before="0" w:after="200"/>
              <w:ind w:left="544" w:hanging="544"/>
              <w:rPr>
                <w:rFonts w:asciiTheme="minorHAnsi" w:hAnsiTheme="minorHAnsi" w:cstheme="minorHAnsi"/>
                <w:spacing w:val="0"/>
                <w:lang w:val="es-US"/>
              </w:rPr>
            </w:pPr>
            <w:r w:rsidRPr="00582DC1">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771A0C99"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spacing w:val="0"/>
                <w:lang w:val="es-US"/>
              </w:rPr>
              <w:t xml:space="preserve"> </w:t>
            </w:r>
            <w:r w:rsidRPr="00582DC1">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582DC1">
              <w:rPr>
                <w:rFonts w:asciiTheme="minorHAnsi" w:hAnsiTheme="minorHAnsi" w:cstheme="minorHAnsi"/>
                <w:lang w:val="es-ES"/>
              </w:rPr>
              <w:t>Subcláusulas</w:t>
            </w:r>
            <w:proofErr w:type="spellEnd"/>
            <w:r w:rsidRPr="00582DC1">
              <w:rPr>
                <w:rFonts w:asciiTheme="minorHAnsi" w:hAnsiTheme="minorHAnsi" w:cstheme="minorHAnsi"/>
                <w:lang w:val="es-ES"/>
              </w:rPr>
              <w:t xml:space="preserve"> 14.3 y 14.4 de las CGC.</w:t>
            </w:r>
          </w:p>
          <w:p w14:paraId="3D622F7C"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AC4831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5FE5B111"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09C6BD82" w14:textId="7DB77454"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2860E005" w14:textId="4DBF5B18"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277EF7B6"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(a) con exposición a abuso físico, psicológico o sexual;</w:t>
            </w:r>
          </w:p>
          <w:p w14:paraId="4CF1B711"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(b) bajo tierra, bajo el agua, trabajando en alturas o en espacios reducidos;</w:t>
            </w:r>
          </w:p>
          <w:p w14:paraId="7008D89F"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lastRenderedPageBreak/>
              <w:t>(c) con maquinaria, equipo o herramientas peligrosos, o que impliquen manipulación o transporte de cargas pesadas;</w:t>
            </w:r>
          </w:p>
          <w:p w14:paraId="1E6B369D"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(d) en entornos insalubres que expongan a los niños a sustancias, agentes o procesos peligrosos, o a temperaturas, ruidos o vibraciones perjudiciales para la salud; o</w:t>
            </w:r>
          </w:p>
          <w:p w14:paraId="121AD96A"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(e) en condiciones difíciles, como el trabajo durante muchas horas, durante la noche o en confinamiento en las instalaciones del contratante.</w:t>
            </w:r>
          </w:p>
          <w:p w14:paraId="451B4322" w14:textId="77777777" w:rsidR="00582DC1"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7A7F5452" w14:textId="60739766" w:rsidR="003A6C0D"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deberá cumplir con las obligaciones adicionales que se especifican en las CEC.</w:t>
            </w:r>
          </w:p>
        </w:tc>
      </w:tr>
      <w:tr w:rsidR="003A6C0D" w:rsidRPr="002C1035" w14:paraId="01EE3F70" w14:textId="77777777" w:rsidTr="00093A47">
        <w:tc>
          <w:tcPr>
            <w:tcW w:w="1985" w:type="dxa"/>
          </w:tcPr>
          <w:p w14:paraId="0FED52BF" w14:textId="27488E55" w:rsidR="003A6C0D" w:rsidRPr="00FC520E" w:rsidRDefault="003A6C0D" w:rsidP="003A6C0D">
            <w:pPr>
              <w:pStyle w:val="Prrafodelista"/>
              <w:numPr>
                <w:ilvl w:val="0"/>
                <w:numId w:val="8"/>
              </w:numPr>
              <w:tabs>
                <w:tab w:val="left" w:pos="7200"/>
              </w:tabs>
              <w:spacing w:line="276" w:lineRule="auto"/>
              <w:ind w:left="306" w:hanging="306"/>
              <w:rPr>
                <w:rFonts w:ascii="Calibri" w:hAnsi="Calibri" w:cs="Calibri"/>
                <w:lang w:val="es-US"/>
              </w:rPr>
            </w:pPr>
            <w:bookmarkStart w:id="52" w:name="_Toc454892636"/>
            <w:bookmarkStart w:id="53" w:name="_Toc167083650"/>
            <w:bookmarkStart w:id="54" w:name="_Toc486940631"/>
            <w:r w:rsidRPr="00FC520E">
              <w:rPr>
                <w:rFonts w:ascii="Calibri" w:hAnsi="Calibri" w:cs="Calibri"/>
                <w:lang w:val="es-US"/>
              </w:rPr>
              <w:t>Precio del Contrato</w:t>
            </w:r>
            <w:bookmarkEnd w:id="52"/>
            <w:bookmarkEnd w:id="53"/>
            <w:bookmarkEnd w:id="54"/>
          </w:p>
        </w:tc>
        <w:tc>
          <w:tcPr>
            <w:tcW w:w="7089" w:type="dxa"/>
          </w:tcPr>
          <w:p w14:paraId="5AEC3487"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7DD8544C" w14:textId="77777777" w:rsidTr="00093A47">
        <w:tc>
          <w:tcPr>
            <w:tcW w:w="1985" w:type="dxa"/>
          </w:tcPr>
          <w:p w14:paraId="2C044D2F" w14:textId="6431E5CC"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5" w:name="_Toc454892637"/>
            <w:bookmarkStart w:id="56" w:name="_Toc167083651"/>
            <w:bookmarkStart w:id="57" w:name="_Toc486940632"/>
            <w:r w:rsidRPr="00FC520E">
              <w:rPr>
                <w:rFonts w:ascii="Calibri" w:hAnsi="Calibri" w:cs="Calibri"/>
                <w:lang w:val="es-US"/>
              </w:rPr>
              <w:t>Condiciones de Pago</w:t>
            </w:r>
            <w:bookmarkEnd w:id="55"/>
            <w:bookmarkEnd w:id="56"/>
            <w:bookmarkEnd w:id="57"/>
          </w:p>
        </w:tc>
        <w:tc>
          <w:tcPr>
            <w:tcW w:w="7089" w:type="dxa"/>
          </w:tcPr>
          <w:p w14:paraId="3C11BEF9" w14:textId="4164AB15"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16.1 El Precio del Contrato, incluyendo cualquier pago por anticipo, si corresponde, se pagará según se establece en las CEC.</w:t>
            </w:r>
          </w:p>
          <w:p w14:paraId="0CDE4C9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FD81819" w14:textId="5B7063B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16.2 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0212F0D" w14:textId="59B1FB2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4416F9DD" w14:textId="387D0A3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16.4 Las monedas en las que se pagará al Proveedor en virtud de este Contrato serán aquellas que el Proveedor hubiese especificado en su Oferta. </w:t>
            </w:r>
          </w:p>
          <w:p w14:paraId="2D6248F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1EE02F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p w14:paraId="407C5BBE" w14:textId="625175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290846A2" w14:textId="77777777" w:rsidTr="00093A47">
        <w:tc>
          <w:tcPr>
            <w:tcW w:w="1985" w:type="dxa"/>
          </w:tcPr>
          <w:p w14:paraId="6F26E45D" w14:textId="2E749590"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8" w:name="_Toc454892638"/>
            <w:bookmarkStart w:id="59" w:name="_Toc167083652"/>
            <w:bookmarkStart w:id="60" w:name="_Toc486940633"/>
            <w:r w:rsidRPr="00FC520E">
              <w:rPr>
                <w:rFonts w:ascii="Calibri" w:hAnsi="Calibri" w:cs="Calibri"/>
                <w:lang w:val="es-US"/>
              </w:rPr>
              <w:lastRenderedPageBreak/>
              <w:t>Impuestos y derechos</w:t>
            </w:r>
            <w:bookmarkEnd w:id="58"/>
            <w:bookmarkEnd w:id="59"/>
            <w:bookmarkEnd w:id="60"/>
          </w:p>
        </w:tc>
        <w:tc>
          <w:tcPr>
            <w:tcW w:w="7089" w:type="dxa"/>
          </w:tcPr>
          <w:p w14:paraId="4213AE42" w14:textId="4B94C2E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17.1 En el caso de bienes fabricados fuera del País del Comprador, el Proveedor será totalmente responsable por todos los impuestos, timbres, comisiones por licencias y otros cargos similares impuestos fuera de dicho país.</w:t>
            </w:r>
          </w:p>
          <w:p w14:paraId="5CA649F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810F8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17.2</w:t>
            </w:r>
            <w:r w:rsidRPr="00FC520E">
              <w:rPr>
                <w:rFonts w:ascii="Calibri" w:hAnsi="Calibri" w:cs="Calibr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FC303B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D74F4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17.3</w:t>
            </w:r>
            <w:r w:rsidRPr="00FC520E">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6993FB6F" w14:textId="77777777" w:rsidTr="00093A47">
        <w:tc>
          <w:tcPr>
            <w:tcW w:w="1985" w:type="dxa"/>
          </w:tcPr>
          <w:p w14:paraId="3D8A7271" w14:textId="3EDA888E"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61" w:name="_Toc454892639"/>
            <w:bookmarkStart w:id="62" w:name="_Toc167083653"/>
            <w:bookmarkStart w:id="63" w:name="_Toc486940634"/>
            <w:r w:rsidRPr="00FC520E">
              <w:rPr>
                <w:rFonts w:ascii="Calibri" w:hAnsi="Calibri" w:cs="Calibri"/>
                <w:lang w:val="es-US"/>
              </w:rPr>
              <w:t>Garantía de Cumplimiento</w:t>
            </w:r>
            <w:bookmarkEnd w:id="61"/>
            <w:bookmarkEnd w:id="62"/>
            <w:bookmarkEnd w:id="63"/>
          </w:p>
        </w:tc>
        <w:tc>
          <w:tcPr>
            <w:tcW w:w="7089" w:type="dxa"/>
          </w:tcPr>
          <w:p w14:paraId="03553EBC" w14:textId="5A567C3B"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53CA0C0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545210" w14:textId="399D277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18.2 Los recursos de la Garantía de Cumplimiento serán pagaderos al Comprador como indemnización por cualquier pérdida que pudiera </w:t>
            </w:r>
            <w:r w:rsidRPr="00FC520E">
              <w:rPr>
                <w:rFonts w:ascii="Calibri" w:hAnsi="Calibri" w:cs="Calibri"/>
                <w:lang w:val="es-US"/>
              </w:rPr>
              <w:lastRenderedPageBreak/>
              <w:t>ocasionarle el incumplimiento de las obligaciones del Proveedor en virtud del Contrato.</w:t>
            </w:r>
          </w:p>
          <w:p w14:paraId="709FA3E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5DD309E" w14:textId="0A70BF5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5E6624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2730B665" w14:textId="77777777" w:rsidTr="00093A47">
        <w:tc>
          <w:tcPr>
            <w:tcW w:w="1985" w:type="dxa"/>
          </w:tcPr>
          <w:p w14:paraId="6D21C9BB" w14:textId="7BBC8FE3" w:rsidR="003A6C0D" w:rsidRPr="00FC520E" w:rsidRDefault="003A6C0D" w:rsidP="003A6C0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4" w:name="_Toc454892640"/>
            <w:bookmarkStart w:id="65" w:name="_Toc167083654"/>
            <w:bookmarkStart w:id="66" w:name="_Toc486940635"/>
            <w:r w:rsidRPr="00FC520E">
              <w:rPr>
                <w:rFonts w:ascii="Calibri" w:hAnsi="Calibri" w:cs="Calibri"/>
                <w:lang w:val="es-US"/>
              </w:rPr>
              <w:lastRenderedPageBreak/>
              <w:t>Derechos de Autor</w:t>
            </w:r>
            <w:bookmarkEnd w:id="64"/>
            <w:bookmarkEnd w:id="65"/>
            <w:bookmarkEnd w:id="66"/>
          </w:p>
        </w:tc>
        <w:tc>
          <w:tcPr>
            <w:tcW w:w="7089" w:type="dxa"/>
          </w:tcPr>
          <w:p w14:paraId="47CEAEED" w14:textId="6349E95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p w14:paraId="4445072A" w14:textId="29861E99" w:rsidR="003A6C0D" w:rsidRPr="00FC520E" w:rsidRDefault="003A6C0D" w:rsidP="003A6C0D">
            <w:pPr>
              <w:pStyle w:val="Prrafodelista"/>
              <w:tabs>
                <w:tab w:val="left" w:pos="900"/>
                <w:tab w:val="left" w:pos="7200"/>
              </w:tabs>
              <w:spacing w:line="276" w:lineRule="auto"/>
              <w:ind w:left="840"/>
              <w:jc w:val="both"/>
              <w:rPr>
                <w:rFonts w:ascii="Calibri" w:hAnsi="Calibri" w:cs="Calibri"/>
                <w:lang w:val="es-US"/>
              </w:rPr>
            </w:pPr>
          </w:p>
        </w:tc>
      </w:tr>
      <w:tr w:rsidR="003A6C0D" w:rsidRPr="002C1035" w14:paraId="1BAA409E" w14:textId="77777777" w:rsidTr="00093A47">
        <w:tc>
          <w:tcPr>
            <w:tcW w:w="1985" w:type="dxa"/>
          </w:tcPr>
          <w:p w14:paraId="12D1F5E5" w14:textId="7289B48F" w:rsidR="003A6C0D" w:rsidRPr="00FC520E"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7" w:name="_Toc454892641"/>
            <w:bookmarkStart w:id="68" w:name="_Toc167083655"/>
            <w:bookmarkStart w:id="69" w:name="_Toc486940636"/>
            <w:r w:rsidRPr="00FC520E">
              <w:rPr>
                <w:rFonts w:ascii="Calibri" w:hAnsi="Calibri" w:cs="Calibri"/>
                <w:lang w:val="es-US"/>
              </w:rPr>
              <w:t>Confidenciali</w:t>
            </w:r>
            <w:r w:rsidRPr="00FC520E">
              <w:rPr>
                <w:rFonts w:ascii="Calibri" w:hAnsi="Calibri" w:cs="Calibri"/>
                <w:lang w:val="es-US"/>
              </w:rPr>
              <w:softHyphen/>
              <w:t>dad de la información</w:t>
            </w:r>
            <w:bookmarkEnd w:id="67"/>
            <w:bookmarkEnd w:id="68"/>
            <w:bookmarkEnd w:id="69"/>
          </w:p>
        </w:tc>
        <w:tc>
          <w:tcPr>
            <w:tcW w:w="7089" w:type="dxa"/>
          </w:tcPr>
          <w:p w14:paraId="1BD30452" w14:textId="3E506AC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09598520" w14:textId="5D33FEE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3A6C0D" w:rsidRDefault="003A6C0D" w:rsidP="003A6C0D">
            <w:pPr>
              <w:tabs>
                <w:tab w:val="left" w:pos="900"/>
                <w:tab w:val="left" w:pos="7200"/>
              </w:tabs>
              <w:spacing w:line="276" w:lineRule="auto"/>
              <w:jc w:val="both"/>
              <w:rPr>
                <w:rFonts w:ascii="Calibri" w:hAnsi="Calibri" w:cs="Calibri"/>
                <w:lang w:val="es-US"/>
              </w:rPr>
            </w:pPr>
          </w:p>
          <w:p w14:paraId="4A54CD1A" w14:textId="232E0C8A"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20.3 No obstante, la obligación de las partes derivada de las </w:t>
            </w:r>
            <w:proofErr w:type="spellStart"/>
            <w:r w:rsidRPr="00FC520E">
              <w:rPr>
                <w:rFonts w:ascii="Calibri" w:hAnsi="Calibri" w:cs="Calibri"/>
                <w:lang w:val="es-US"/>
              </w:rPr>
              <w:t>subcláusulas</w:t>
            </w:r>
            <w:proofErr w:type="spellEnd"/>
            <w:r w:rsidRPr="00FC520E">
              <w:rPr>
                <w:rFonts w:ascii="Calibri" w:hAnsi="Calibri" w:cs="Calibri"/>
                <w:lang w:val="es-US"/>
              </w:rPr>
              <w:t xml:space="preserve"> 20.1 y 20.2 de las CGC no se aplicará a información que:</w:t>
            </w:r>
          </w:p>
          <w:p w14:paraId="324D4C4B"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el Comprador o el Proveedor deba compartir con el Banco u otras instituciones que participan en el financiamiento del Contrato; </w:t>
            </w:r>
          </w:p>
          <w:p w14:paraId="5A7497A9"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actualmente o en el futuro pase a ser de dominio público sin culpa de la parte en cuestión;</w:t>
            </w:r>
          </w:p>
          <w:p w14:paraId="45EB13FF"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3A6C0D"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un tercero que no tenía obligación de confidencialidad puso a disposición de esa parte.</w:t>
            </w:r>
          </w:p>
          <w:p w14:paraId="6ED5CA2F"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326540D2" w14:textId="2D405E1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2D7D03" w14:textId="58FD3F1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20.5 Las disposiciones de la cláusula 20 de las CGC seguirán siendo válidas luego del cumplimiento o la extinción del Contrato, sea cual fuere el motivo.</w:t>
            </w:r>
          </w:p>
          <w:p w14:paraId="7174749B" w14:textId="06961F7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47A84029" w14:textId="77777777" w:rsidTr="00093A47">
        <w:tc>
          <w:tcPr>
            <w:tcW w:w="1985" w:type="dxa"/>
          </w:tcPr>
          <w:p w14:paraId="6D7DACDC" w14:textId="61F00C7C" w:rsidR="003A6C0D" w:rsidRPr="00BE394F"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70" w:name="_Toc454892642"/>
            <w:bookmarkStart w:id="71" w:name="_Toc167083656"/>
            <w:bookmarkStart w:id="72" w:name="_Toc486940637"/>
            <w:r w:rsidRPr="00BE394F">
              <w:rPr>
                <w:rFonts w:ascii="Calibri" w:hAnsi="Calibri" w:cs="Calibri"/>
                <w:lang w:val="es-US"/>
              </w:rPr>
              <w:lastRenderedPageBreak/>
              <w:t>Subcontrata</w:t>
            </w:r>
            <w:r w:rsidRPr="00BE394F">
              <w:rPr>
                <w:rFonts w:ascii="Calibri" w:hAnsi="Calibri" w:cs="Calibri"/>
                <w:lang w:val="es-US"/>
              </w:rPr>
              <w:softHyphen/>
              <w:t>ción</w:t>
            </w:r>
            <w:bookmarkEnd w:id="70"/>
            <w:bookmarkEnd w:id="71"/>
            <w:bookmarkEnd w:id="72"/>
          </w:p>
        </w:tc>
        <w:tc>
          <w:tcPr>
            <w:tcW w:w="7089" w:type="dxa"/>
          </w:tcPr>
          <w:p w14:paraId="095D6E5C" w14:textId="0921908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21.1 El Proveedor informará al Comprador por escrito acerca de todos los subcontratos que adjudique en virtud del Contrato, siempre que no los hubiera especificado en su Oferta. Dicha notificación, en la Oferta original u Ofertas posteriores, no eximirá al Proveedor de las </w:t>
            </w:r>
            <w:r w:rsidRPr="00FC520E">
              <w:rPr>
                <w:rFonts w:ascii="Calibri" w:hAnsi="Calibri" w:cs="Calibri"/>
                <w:lang w:val="es-US"/>
              </w:rPr>
              <w:lastRenderedPageBreak/>
              <w:t>obligaciones, deberes y compromisos o responsabilidades contraídas en virtud del Contrato.</w:t>
            </w:r>
          </w:p>
          <w:p w14:paraId="6CDC143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54B4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21.2 Todos los subcontratos deberán cumplir con las disposiciones de las cláusulas 3 y 7 de las CGC. </w:t>
            </w:r>
          </w:p>
          <w:p w14:paraId="605F6B67" w14:textId="218922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1B6351BA" w14:textId="77777777" w:rsidTr="00093A47">
        <w:tc>
          <w:tcPr>
            <w:tcW w:w="1985" w:type="dxa"/>
          </w:tcPr>
          <w:p w14:paraId="1CB23465" w14:textId="7A6D2687"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3" w:name="_Toc454892643"/>
            <w:bookmarkStart w:id="74" w:name="_Toc167083657"/>
            <w:bookmarkStart w:id="75" w:name="_Toc486940638"/>
            <w:r w:rsidRPr="00FC520E">
              <w:rPr>
                <w:rFonts w:ascii="Calibri" w:hAnsi="Calibri" w:cs="Calibri"/>
                <w:lang w:val="es-US"/>
              </w:rPr>
              <w:lastRenderedPageBreak/>
              <w:t>Especificacio</w:t>
            </w:r>
            <w:r w:rsidRPr="00FC520E">
              <w:rPr>
                <w:rFonts w:ascii="Calibri" w:hAnsi="Calibri" w:cs="Calibri"/>
                <w:lang w:val="es-US"/>
              </w:rPr>
              <w:softHyphen/>
              <w:t>nes y normas</w:t>
            </w:r>
            <w:bookmarkEnd w:id="73"/>
            <w:bookmarkEnd w:id="74"/>
            <w:bookmarkEnd w:id="75"/>
          </w:p>
        </w:tc>
        <w:tc>
          <w:tcPr>
            <w:tcW w:w="7089" w:type="dxa"/>
          </w:tcPr>
          <w:p w14:paraId="7B90D5D0" w14:textId="353F1846"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22.1 Especificaciones técnicas y planos</w:t>
            </w:r>
          </w:p>
          <w:p w14:paraId="7E678591"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3A6C0D" w:rsidRPr="00FC520E"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2C1035" w14:paraId="10795FEE" w14:textId="77777777" w:rsidTr="00093A47">
        <w:tc>
          <w:tcPr>
            <w:tcW w:w="1985" w:type="dxa"/>
          </w:tcPr>
          <w:p w14:paraId="4C430D62" w14:textId="13EEAD3E"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6" w:name="_Toc454892644"/>
            <w:bookmarkStart w:id="77" w:name="_Toc167083658"/>
            <w:bookmarkStart w:id="78" w:name="_Toc486940639"/>
            <w:r w:rsidRPr="00FC520E">
              <w:rPr>
                <w:rFonts w:ascii="Calibri" w:hAnsi="Calibri" w:cs="Calibri"/>
                <w:lang w:val="es-US"/>
              </w:rPr>
              <w:t>Embalaje y documentos</w:t>
            </w:r>
            <w:bookmarkEnd w:id="76"/>
            <w:bookmarkEnd w:id="77"/>
            <w:bookmarkEnd w:id="78"/>
          </w:p>
        </w:tc>
        <w:tc>
          <w:tcPr>
            <w:tcW w:w="7089" w:type="dxa"/>
          </w:tcPr>
          <w:p w14:paraId="43654703" w14:textId="730779B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w:t>
            </w:r>
            <w:r w:rsidRPr="00FC520E">
              <w:rPr>
                <w:rFonts w:ascii="Calibri" w:hAnsi="Calibri" w:cs="Calibri"/>
                <w:lang w:val="es-US"/>
              </w:rPr>
              <w:lastRenderedPageBreak/>
              <w:t>embalajes se tendrá en cuenta, cuando corresponda, la lejanía del lugar de destino final de los bienes y la carencia de equipos para la carga y descarga de materiales pesados en todos los puntos en que los bienes deban transbordarse.</w:t>
            </w:r>
          </w:p>
          <w:p w14:paraId="5986DD59"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23.2 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391164E9" w14:textId="77777777" w:rsidTr="00093A47">
        <w:tc>
          <w:tcPr>
            <w:tcW w:w="1985" w:type="dxa"/>
          </w:tcPr>
          <w:p w14:paraId="1B61EC2E" w14:textId="030B95EA"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9" w:name="_Toc454892645"/>
            <w:bookmarkStart w:id="80" w:name="_Toc167083659"/>
            <w:bookmarkStart w:id="81" w:name="_Toc486940640"/>
            <w:r w:rsidRPr="00FC520E">
              <w:rPr>
                <w:rFonts w:ascii="Calibri" w:hAnsi="Calibri" w:cs="Calibri"/>
                <w:lang w:val="es-US"/>
              </w:rPr>
              <w:lastRenderedPageBreak/>
              <w:t>Seguros</w:t>
            </w:r>
            <w:bookmarkEnd w:id="79"/>
            <w:bookmarkEnd w:id="80"/>
            <w:bookmarkEnd w:id="81"/>
          </w:p>
        </w:tc>
        <w:tc>
          <w:tcPr>
            <w:tcW w:w="7089" w:type="dxa"/>
          </w:tcPr>
          <w:p w14:paraId="339F087D"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70CFF89B" w14:textId="77777777" w:rsidTr="00093A47">
        <w:tc>
          <w:tcPr>
            <w:tcW w:w="1985" w:type="dxa"/>
          </w:tcPr>
          <w:p w14:paraId="6B591EB3" w14:textId="3CF9E7B1"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82" w:name="_Toc167083660"/>
            <w:bookmarkStart w:id="83" w:name="_Toc454892646"/>
            <w:bookmarkStart w:id="84" w:name="_Toc486940641"/>
            <w:r w:rsidRPr="00FC520E">
              <w:rPr>
                <w:rFonts w:ascii="Calibri" w:hAnsi="Calibri" w:cs="Calibri"/>
                <w:lang w:val="es-US"/>
              </w:rPr>
              <w:t>Transporte y servicios conexos</w:t>
            </w:r>
            <w:bookmarkEnd w:id="82"/>
            <w:bookmarkEnd w:id="83"/>
            <w:bookmarkEnd w:id="84"/>
          </w:p>
        </w:tc>
        <w:tc>
          <w:tcPr>
            <w:tcW w:w="7089" w:type="dxa"/>
          </w:tcPr>
          <w:p w14:paraId="54FBB3FC" w14:textId="0D206E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25.1 A menos que se disponga otra cosa en las CEC, la responsabilidad por los arreglos de transporte de los Bienes se regirá por los Incoterms indicados. </w:t>
            </w:r>
          </w:p>
          <w:p w14:paraId="4437003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2EC2443" w14:textId="3837DEC8"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25.2 Podrá exigirse al Proveedor que suministre alguno o la totalidad de los siguientes servicios, además de los servicios adicionales, si los hubiere, especificados en las CEC:</w:t>
            </w:r>
          </w:p>
          <w:p w14:paraId="1A0076B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funcionamiento o supervisión in situ del ensamblaje o puesta en marcha de los Bienes suministrados;</w:t>
            </w:r>
          </w:p>
          <w:p w14:paraId="1ED76D74"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herramientas de ensamblaje o mantenimiento de los Bienes suministrados;</w:t>
            </w:r>
          </w:p>
          <w:p w14:paraId="498EB13D"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un manual detallado de operaciones y de mantenimiento apropiado para cada una de las unidades de los Bienes suministrados;</w:t>
            </w:r>
          </w:p>
          <w:p w14:paraId="0232508C"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funcionamiento o supervisión o mantenimiento o reparación de los Bienes suministrados, por un período de tiempo acordado </w:t>
            </w:r>
            <w:r w:rsidRPr="00FC520E">
              <w:rPr>
                <w:rFonts w:ascii="Calibri" w:hAnsi="Calibri" w:cs="Calibri"/>
                <w:lang w:val="es-US"/>
              </w:rPr>
              <w:lastRenderedPageBreak/>
              <w:t>entre las partes, entendiéndose que este servicio no exime al Proveedor de ninguna de las garantías de funcionamiento derivadas de este Contrato; y</w:t>
            </w:r>
          </w:p>
          <w:p w14:paraId="5F48C71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6F13114"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25.3 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 </w:t>
            </w:r>
          </w:p>
        </w:tc>
      </w:tr>
      <w:tr w:rsidR="003A6C0D" w:rsidRPr="002C1035" w14:paraId="46FE8F28" w14:textId="77777777" w:rsidTr="00093A47">
        <w:tc>
          <w:tcPr>
            <w:tcW w:w="1985" w:type="dxa"/>
          </w:tcPr>
          <w:p w14:paraId="7581434C" w14:textId="47AF1542" w:rsidR="003A6C0D" w:rsidRPr="00FC520E" w:rsidRDefault="003A6C0D" w:rsidP="003A6C0D">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5" w:name="_Toc454892647"/>
            <w:bookmarkStart w:id="86" w:name="_Toc167083661"/>
            <w:bookmarkStart w:id="87" w:name="_Toc486940642"/>
            <w:r w:rsidRPr="00FC520E">
              <w:rPr>
                <w:rFonts w:ascii="Calibri" w:hAnsi="Calibri" w:cs="Calibri"/>
                <w:lang w:val="es-US"/>
              </w:rPr>
              <w:lastRenderedPageBreak/>
              <w:t>Inspecciones y pruebas</w:t>
            </w:r>
            <w:bookmarkEnd w:id="85"/>
            <w:bookmarkEnd w:id="86"/>
            <w:bookmarkEnd w:id="87"/>
          </w:p>
        </w:tc>
        <w:tc>
          <w:tcPr>
            <w:tcW w:w="7089" w:type="dxa"/>
          </w:tcPr>
          <w:p w14:paraId="7AFFB783" w14:textId="19157EC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26.1 El Proveedor realizará, por su cuenta y sin costo alguno para el Comprador, todas las pruebas o inspecciones de los Bienes y Servicios Conexos según se dispone en las CEC.</w:t>
            </w:r>
          </w:p>
          <w:p w14:paraId="30BF3CC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E8DEB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26.2 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w:t>
            </w:r>
          </w:p>
          <w:p w14:paraId="3F301500" w14:textId="5FB6455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2A276F2" w14:textId="21276DC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26.3 El Comprador o su representante designado tendrá derecho a presenciar las pruebas o inspecciones mencionadas en la </w:t>
            </w:r>
            <w:proofErr w:type="spellStart"/>
            <w:r w:rsidRPr="00FC520E">
              <w:rPr>
                <w:rFonts w:ascii="Calibri" w:hAnsi="Calibri" w:cs="Calibri"/>
                <w:lang w:val="es-US"/>
              </w:rPr>
              <w:t>subcláusula</w:t>
            </w:r>
            <w:proofErr w:type="spellEnd"/>
            <w:r w:rsidRPr="00FC520E">
              <w:rPr>
                <w:rFonts w:ascii="Calibri" w:hAnsi="Calibri" w:cs="Calibri"/>
                <w:lang w:val="es-US"/>
              </w:rPr>
              <w:t> 26.2 de las CGC, siempre y cuando asuma todos los costos y gastos que ocasione su participación, incluidos, entre otros, gastos de viaje, alojamiento y alimentación.</w:t>
            </w:r>
          </w:p>
          <w:p w14:paraId="57963CC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B9E281" w14:textId="7AD54E0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F33385D" w14:textId="10FF7BD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C13DE0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064F41" w14:textId="6B4B787E"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26.6 El Proveedor presentará al Comprador un informe de los resultados de dichas pruebas o inspecciones.</w:t>
            </w:r>
          </w:p>
          <w:p w14:paraId="2BD5E24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C1B5A09" w14:textId="2D0728B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26.4 de las CGC.</w:t>
            </w:r>
          </w:p>
          <w:p w14:paraId="58C728F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1FA19E6"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26.8 El Proveedor está de acuerdo en que ni la realización de pruebas o inspecciones de los Bienes o de parte de ellos, ni la presencia del Comprador o de su representante, ni la emisión de informes con arreglo a la </w:t>
            </w:r>
            <w:proofErr w:type="spellStart"/>
            <w:r w:rsidRPr="00FC520E">
              <w:rPr>
                <w:rFonts w:ascii="Calibri" w:hAnsi="Calibri" w:cs="Calibri"/>
                <w:lang w:val="es-US"/>
              </w:rPr>
              <w:t>subcláusula</w:t>
            </w:r>
            <w:proofErr w:type="spellEnd"/>
            <w:r w:rsidRPr="00FC520E">
              <w:rPr>
                <w:rFonts w:ascii="Calibri" w:hAnsi="Calibri" w:cs="Calibri"/>
                <w:lang w:val="es-US"/>
              </w:rPr>
              <w:t> 26.6 de las CGC lo eximirán de las garantías u otras obligaciones derivadas del Contrato.</w:t>
            </w:r>
          </w:p>
          <w:p w14:paraId="7059FAFC" w14:textId="1CCC459E" w:rsidR="00BE394F" w:rsidRPr="00FC520E" w:rsidRDefault="00BE394F" w:rsidP="003A6C0D">
            <w:pPr>
              <w:tabs>
                <w:tab w:val="left" w:pos="900"/>
                <w:tab w:val="left" w:pos="7200"/>
              </w:tabs>
              <w:spacing w:line="276" w:lineRule="auto"/>
              <w:jc w:val="both"/>
              <w:rPr>
                <w:rFonts w:ascii="Calibri" w:hAnsi="Calibri" w:cs="Calibri"/>
                <w:lang w:val="es-US"/>
              </w:rPr>
            </w:pPr>
          </w:p>
        </w:tc>
      </w:tr>
      <w:tr w:rsidR="003A6C0D" w:rsidRPr="002C1035" w14:paraId="576F0065" w14:textId="77777777" w:rsidTr="00093A47">
        <w:tc>
          <w:tcPr>
            <w:tcW w:w="1985" w:type="dxa"/>
          </w:tcPr>
          <w:p w14:paraId="2EC6C3E1" w14:textId="6DEC0EFC"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8" w:name="_Toc454892648"/>
            <w:bookmarkStart w:id="89" w:name="_Toc167083662"/>
            <w:bookmarkStart w:id="90" w:name="_Toc486940643"/>
            <w:r w:rsidRPr="00FC520E">
              <w:rPr>
                <w:rFonts w:ascii="Calibri" w:hAnsi="Calibri" w:cs="Calibri"/>
                <w:lang w:val="es-US"/>
              </w:rPr>
              <w:lastRenderedPageBreak/>
              <w:t>Liquidación por daños y perjuicios</w:t>
            </w:r>
            <w:bookmarkEnd w:id="88"/>
            <w:bookmarkEnd w:id="89"/>
            <w:bookmarkEnd w:id="90"/>
          </w:p>
        </w:tc>
        <w:tc>
          <w:tcPr>
            <w:tcW w:w="7089" w:type="dxa"/>
          </w:tcPr>
          <w:p w14:paraId="1BA95FF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1A555A1E" w14:textId="6656973F"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18911D31" w14:textId="77777777" w:rsidTr="00093A47">
        <w:tc>
          <w:tcPr>
            <w:tcW w:w="1985" w:type="dxa"/>
          </w:tcPr>
          <w:p w14:paraId="586F182E" w14:textId="2BA39378"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91" w:name="_Toc454892649"/>
            <w:bookmarkStart w:id="92" w:name="_Toc167083663"/>
            <w:bookmarkStart w:id="93" w:name="_Toc486940644"/>
            <w:r>
              <w:rPr>
                <w:rFonts w:ascii="Calibri" w:hAnsi="Calibri" w:cs="Calibri"/>
                <w:lang w:val="es-US"/>
              </w:rPr>
              <w:t>G</w:t>
            </w:r>
            <w:r w:rsidRPr="00FC520E">
              <w:rPr>
                <w:rFonts w:ascii="Calibri" w:hAnsi="Calibri" w:cs="Calibri"/>
                <w:lang w:val="es-US"/>
              </w:rPr>
              <w:t>arantía de los Bienes</w:t>
            </w:r>
            <w:bookmarkEnd w:id="91"/>
            <w:bookmarkEnd w:id="92"/>
            <w:bookmarkEnd w:id="93"/>
          </w:p>
        </w:tc>
        <w:tc>
          <w:tcPr>
            <w:tcW w:w="7089" w:type="dxa"/>
          </w:tcPr>
          <w:p w14:paraId="38FF6F5C" w14:textId="6588574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5FDD4F" w14:textId="7D29104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28.2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ABA0515" w14:textId="083CDFB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28.3 Salvo que en las CEC se indique otra cosa, la garantía seguirá vigente durante 12 (doce) meses a partir de la fecha en que los Bienes, </w:t>
            </w:r>
            <w:r w:rsidRPr="00FC520E">
              <w:rPr>
                <w:rFonts w:ascii="Calibri" w:hAnsi="Calibri" w:cs="Calibri"/>
                <w:lang w:val="es-US"/>
              </w:rPr>
              <w:lastRenderedPageBreak/>
              <w:t>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61A0E4" w14:textId="0CACCE6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45660F63" w14:textId="53051B4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28.5 Al recibir dicha notificación, el Proveedor deberá reparar o reemplazar, dentro del plazo establecido en las CEC, los Bienes defectuosos o sus partes, sin costo alguno para el Comprador.</w:t>
            </w:r>
          </w:p>
          <w:p w14:paraId="27698CB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B6448A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4067496F" w14:textId="77777777" w:rsidTr="00093A47">
        <w:tc>
          <w:tcPr>
            <w:tcW w:w="1985" w:type="dxa"/>
          </w:tcPr>
          <w:p w14:paraId="1219916F" w14:textId="3D24FD68" w:rsidR="003A6C0D" w:rsidRPr="00FC520E" w:rsidRDefault="003A6C0D" w:rsidP="003A6C0D">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4" w:name="_Toc454892650"/>
            <w:bookmarkStart w:id="95" w:name="_Toc167083664"/>
            <w:bookmarkStart w:id="96" w:name="_Toc486940645"/>
            <w:r w:rsidRPr="00FC520E">
              <w:rPr>
                <w:rFonts w:ascii="Calibri" w:hAnsi="Calibri" w:cs="Calibri"/>
                <w:lang w:val="es-US"/>
              </w:rPr>
              <w:lastRenderedPageBreak/>
              <w:t>Patentes y exención de responsabili</w:t>
            </w:r>
            <w:r w:rsidRPr="00FC520E">
              <w:rPr>
                <w:rFonts w:ascii="Calibri" w:hAnsi="Calibri" w:cs="Calibri"/>
                <w:lang w:val="es-US"/>
              </w:rPr>
              <w:softHyphen/>
              <w:t>dad</w:t>
            </w:r>
            <w:bookmarkEnd w:id="94"/>
            <w:bookmarkEnd w:id="95"/>
            <w:bookmarkEnd w:id="96"/>
          </w:p>
        </w:tc>
        <w:tc>
          <w:tcPr>
            <w:tcW w:w="7089" w:type="dxa"/>
          </w:tcPr>
          <w:p w14:paraId="79ECFE60" w14:textId="43B7CC9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29.1 El Proveedor eximirá al Comprador, siempre que este cumpla con lo establecido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3A6C0D" w:rsidRPr="00FC520E"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la instalación de los Bienes por el Proveedor o el uso de los Bienes en el país donde se encuentra emplazado el proyecto; y</w:t>
            </w:r>
          </w:p>
          <w:p w14:paraId="39B5B15B" w14:textId="77777777" w:rsidR="003A6C0D"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la venta, en cualquier país, de los productos generados por los Bienes. </w:t>
            </w:r>
          </w:p>
          <w:p w14:paraId="47DB034D"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0A61D584" w14:textId="4FABE5C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72CE19E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648DA2E" w14:textId="20FB95E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29.2 Si se entablara un proceso o una demanda contra el Comprador como resultado de alguna de las situaciones indicadas en la </w:t>
            </w:r>
            <w:proofErr w:type="spellStart"/>
            <w:r w:rsidRPr="00FC520E">
              <w:rPr>
                <w:rFonts w:ascii="Calibri" w:hAnsi="Calibri" w:cs="Calibri"/>
                <w:lang w:val="es-US"/>
              </w:rPr>
              <w:t>subcláusula</w:t>
            </w:r>
            <w:proofErr w:type="spellEnd"/>
            <w:r w:rsidRPr="00FC520E">
              <w:rPr>
                <w:rFonts w:ascii="Calibri" w:hAnsi="Calibri" w:cs="Calibr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4D7BD0D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E6FD84" w14:textId="3A56CC1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986C86" w14:textId="5D5C35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A805F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29.5 El Comprador eximirá de toda responsabilidad al Proveedor, así como a sus empleados, funcionarios y Subcontratistas, </w:t>
            </w:r>
            <w:r w:rsidRPr="00FC520E">
              <w:rPr>
                <w:rFonts w:ascii="Calibri" w:hAnsi="Calibri" w:cs="Calibri"/>
                <w:lang w:val="es-US"/>
              </w:rPr>
              <w:lastRenderedPageBreak/>
              <w:t>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780B501F" w14:textId="77777777" w:rsidTr="00093A47">
        <w:tc>
          <w:tcPr>
            <w:tcW w:w="1985" w:type="dxa"/>
          </w:tcPr>
          <w:p w14:paraId="5578F7A5" w14:textId="6DF13FC1" w:rsidR="003A6C0D" w:rsidRPr="00FC520E" w:rsidRDefault="003A6C0D" w:rsidP="003A6C0D">
            <w:pPr>
              <w:pStyle w:val="Prrafodelista"/>
              <w:numPr>
                <w:ilvl w:val="0"/>
                <w:numId w:val="36"/>
              </w:numPr>
              <w:tabs>
                <w:tab w:val="left" w:pos="7200"/>
              </w:tabs>
              <w:spacing w:line="276" w:lineRule="auto"/>
              <w:ind w:left="164" w:hanging="284"/>
              <w:jc w:val="both"/>
              <w:rPr>
                <w:rFonts w:ascii="Calibri" w:hAnsi="Calibri" w:cs="Calibri"/>
                <w:lang w:val="es-US"/>
              </w:rPr>
            </w:pPr>
            <w:bookmarkStart w:id="97" w:name="_Toc454892651"/>
            <w:bookmarkStart w:id="98" w:name="_Toc167083665"/>
            <w:bookmarkStart w:id="99" w:name="_Toc486940646"/>
            <w:r w:rsidRPr="00FC520E">
              <w:rPr>
                <w:rFonts w:ascii="Calibri" w:hAnsi="Calibri" w:cs="Calibri"/>
                <w:lang w:val="es-US"/>
              </w:rPr>
              <w:lastRenderedPageBreak/>
              <w:t>Limitación de responsabili</w:t>
            </w:r>
            <w:r w:rsidRPr="00FC520E">
              <w:rPr>
                <w:rFonts w:ascii="Calibri" w:hAnsi="Calibri" w:cs="Calibri"/>
                <w:lang w:val="es-US"/>
              </w:rPr>
              <w:softHyphen/>
              <w:t>dad</w:t>
            </w:r>
            <w:bookmarkEnd w:id="97"/>
            <w:bookmarkEnd w:id="98"/>
            <w:bookmarkEnd w:id="99"/>
          </w:p>
        </w:tc>
        <w:tc>
          <w:tcPr>
            <w:tcW w:w="7089" w:type="dxa"/>
          </w:tcPr>
          <w:p w14:paraId="1CC16A5B" w14:textId="0A9EFFA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30.1 Excepto en casos de negligencia grave o conducta dolosa, </w:t>
            </w:r>
          </w:p>
          <w:p w14:paraId="4319F0B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2C1035" w14:paraId="4675527D" w14:textId="77777777" w:rsidTr="00093A47">
        <w:tc>
          <w:tcPr>
            <w:tcW w:w="1985" w:type="dxa"/>
          </w:tcPr>
          <w:p w14:paraId="650DAFC4" w14:textId="5068B01A" w:rsidR="003A6C0D" w:rsidRPr="00FC520E" w:rsidRDefault="003A6C0D" w:rsidP="003A6C0D">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100" w:name="_Toc454892652"/>
            <w:bookmarkStart w:id="101" w:name="_Toc167083666"/>
            <w:bookmarkStart w:id="102" w:name="_Toc486940647"/>
            <w:r w:rsidRPr="00FC520E">
              <w:rPr>
                <w:rFonts w:ascii="Calibri" w:hAnsi="Calibri" w:cs="Calibri"/>
                <w:lang w:val="es-US"/>
              </w:rPr>
              <w:t>Cambio en las leyes y regulaciones</w:t>
            </w:r>
            <w:bookmarkEnd w:id="100"/>
            <w:bookmarkEnd w:id="101"/>
            <w:bookmarkEnd w:id="102"/>
          </w:p>
        </w:tc>
        <w:tc>
          <w:tcPr>
            <w:tcW w:w="7089" w:type="dxa"/>
          </w:tcPr>
          <w:p w14:paraId="0136F288"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w:t>
            </w:r>
            <w:r w:rsidRPr="00FC520E">
              <w:rPr>
                <w:rFonts w:ascii="Calibri" w:hAnsi="Calibri" w:cs="Calibri"/>
                <w:lang w:val="es-US"/>
              </w:rPr>
              <w:lastRenderedPageBreak/>
              <w:t>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5BFD332A" w14:textId="77777777" w:rsidTr="00093A47">
        <w:tc>
          <w:tcPr>
            <w:tcW w:w="1985" w:type="dxa"/>
          </w:tcPr>
          <w:p w14:paraId="1DEA5968" w14:textId="55F3D057" w:rsidR="003A6C0D" w:rsidRPr="00FC520E" w:rsidRDefault="003A6C0D" w:rsidP="003A6C0D">
            <w:pPr>
              <w:tabs>
                <w:tab w:val="left" w:pos="900"/>
                <w:tab w:val="left" w:pos="7200"/>
              </w:tabs>
              <w:spacing w:line="276" w:lineRule="auto"/>
              <w:jc w:val="both"/>
              <w:rPr>
                <w:rFonts w:ascii="Calibri" w:hAnsi="Calibri" w:cs="Calibri"/>
                <w:lang w:val="es-US"/>
              </w:rPr>
            </w:pPr>
            <w:bookmarkStart w:id="103" w:name="_Toc454892653"/>
            <w:bookmarkStart w:id="104" w:name="_Toc167083667"/>
            <w:bookmarkStart w:id="105" w:name="_Toc486940648"/>
            <w:r w:rsidRPr="00FC520E">
              <w:rPr>
                <w:rFonts w:ascii="Calibri" w:hAnsi="Calibri" w:cs="Calibri"/>
                <w:lang w:val="es-US"/>
              </w:rPr>
              <w:lastRenderedPageBreak/>
              <w:t>32. Fuerza Mayor</w:t>
            </w:r>
            <w:bookmarkEnd w:id="103"/>
            <w:bookmarkEnd w:id="104"/>
            <w:bookmarkEnd w:id="105"/>
          </w:p>
        </w:tc>
        <w:tc>
          <w:tcPr>
            <w:tcW w:w="7089" w:type="dxa"/>
          </w:tcPr>
          <w:p w14:paraId="4274B602" w14:textId="52A86D4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27752A8" w14:textId="5370AA1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0A1A02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5342D2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19CFF767" w14:textId="77777777" w:rsidTr="00093A47">
        <w:tc>
          <w:tcPr>
            <w:tcW w:w="1985" w:type="dxa"/>
          </w:tcPr>
          <w:p w14:paraId="1BA0C08E" w14:textId="32950309"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6" w:name="_Toc454892654"/>
            <w:bookmarkStart w:id="107" w:name="_Toc167083668"/>
            <w:bookmarkStart w:id="108" w:name="_Toc486940649"/>
            <w:r w:rsidRPr="00FC520E">
              <w:rPr>
                <w:rFonts w:ascii="Calibri" w:hAnsi="Calibri" w:cs="Calibri"/>
                <w:lang w:val="es-US"/>
              </w:rPr>
              <w:t xml:space="preserve">Órdenes de cambio </w:t>
            </w:r>
            <w:r w:rsidRPr="00FC520E">
              <w:rPr>
                <w:rFonts w:ascii="Calibri" w:hAnsi="Calibri" w:cs="Calibri"/>
                <w:lang w:val="es-US"/>
              </w:rPr>
              <w:lastRenderedPageBreak/>
              <w:t>y enmiendas al Contrato</w:t>
            </w:r>
            <w:bookmarkEnd w:id="106"/>
            <w:bookmarkEnd w:id="107"/>
            <w:bookmarkEnd w:id="108"/>
          </w:p>
        </w:tc>
        <w:tc>
          <w:tcPr>
            <w:tcW w:w="7089" w:type="dxa"/>
          </w:tcPr>
          <w:p w14:paraId="0107C974" w14:textId="712CFA25"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33.1 El Comprador podrá, en cualquier momento, ordenar al Proveedor, mediante notificación conforme a lo dispuesto en la </w:t>
            </w:r>
            <w:r w:rsidRPr="00FC520E">
              <w:rPr>
                <w:rFonts w:ascii="Calibri" w:hAnsi="Calibri" w:cs="Calibri"/>
                <w:lang w:val="es-US"/>
              </w:rPr>
              <w:lastRenderedPageBreak/>
              <w:t>cláusula 8 de las CGC, que realice cambios dentro del alcance general del Contrato en uno o más de los siguientes aspectos:</w:t>
            </w:r>
          </w:p>
          <w:p w14:paraId="69DDDB21"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2C80DA8" w14:textId="4949D4EC"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planos, diseños o especificaciones, cuando los Bienes que deban suministrarse en virtud al Contrato hayan de fabricarse específicamente para el Comprador (cuando aplique);</w:t>
            </w:r>
          </w:p>
          <w:p w14:paraId="6FC0A771"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forma de embarque o de embalaje;</w:t>
            </w:r>
          </w:p>
          <w:p w14:paraId="4CE49558"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lugar de entrega; y</w:t>
            </w:r>
          </w:p>
          <w:p w14:paraId="784239CA"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Servicios Conexos que deba brindar el Proveedor.</w:t>
            </w:r>
          </w:p>
          <w:p w14:paraId="716F8DA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AFFF02" w14:textId="0EF89E9E"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AE586A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DD6B6AF" w14:textId="1133E65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12B31EF" w14:textId="1E7E109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cambios propuestos y una descripción de la diferencia respecto de los requisitos contractuales existentes;</w:t>
            </w:r>
          </w:p>
          <w:p w14:paraId="083C806A"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descripción de los efectos del cambio en el rendimiento y la funcionalidad.</w:t>
            </w:r>
          </w:p>
          <w:p w14:paraId="546599B6"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podrá aceptar la propuesta de ingeniería de valor si en esta se demuestran beneficios que permitan:</w:t>
            </w:r>
          </w:p>
          <w:p w14:paraId="58C6B0AF"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acelerar el período de entrega;</w:t>
            </w:r>
          </w:p>
          <w:p w14:paraId="5975140C"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reducir el Precio del Contrato o los costos del ciclo de vida útil para el Comprador;</w:t>
            </w:r>
          </w:p>
          <w:p w14:paraId="7B8EEE77"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mejorar la calidad, eficiencia o sostenibilidad de los Bienes; o</w:t>
            </w:r>
          </w:p>
          <w:p w14:paraId="355F50D4"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aportar cualquier otro beneficio al Comprador, sin poner en riesgo las funciones necesarias de las Instalaciones.</w:t>
            </w:r>
          </w:p>
          <w:p w14:paraId="24ACA9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el Comprador aprueba la propuesta de ingeniería de valor y su implementación genera:</w:t>
            </w:r>
          </w:p>
          <w:p w14:paraId="0EF96207"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reducción en el Precio del Contrato; el monto que se ha de pagar al Proveedor será equivalente al porcentaje indicado en las CEC de la reducción del Precio del Contrato; o</w:t>
            </w:r>
          </w:p>
          <w:p w14:paraId="5F53428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0326543"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438806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0A8B49E"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33.5 Con sujeción a lo anterior, no se introducirá ningún cambio o modificación al Contrato excepto mediante enmienda por escrito firmada por ambas partes. </w:t>
            </w:r>
          </w:p>
          <w:p w14:paraId="78637016" w14:textId="500713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0BEFCA1C" w14:textId="77777777" w:rsidTr="00093A47">
        <w:tc>
          <w:tcPr>
            <w:tcW w:w="1985" w:type="dxa"/>
          </w:tcPr>
          <w:p w14:paraId="5A52E430" w14:textId="0306B5A0" w:rsidR="003A6C0D" w:rsidRPr="00FC520E" w:rsidRDefault="003A6C0D" w:rsidP="003A6C0D">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9" w:name="_Toc454892655"/>
            <w:bookmarkStart w:id="110" w:name="_Toc167083669"/>
            <w:bookmarkStart w:id="111" w:name="_Toc486940650"/>
            <w:r w:rsidRPr="00FC520E">
              <w:rPr>
                <w:rFonts w:ascii="Calibri" w:hAnsi="Calibri" w:cs="Calibri"/>
                <w:lang w:val="es-US"/>
              </w:rPr>
              <w:lastRenderedPageBreak/>
              <w:t>Prórroga de los plazos</w:t>
            </w:r>
            <w:bookmarkEnd w:id="109"/>
            <w:bookmarkEnd w:id="110"/>
            <w:bookmarkEnd w:id="111"/>
          </w:p>
        </w:tc>
        <w:tc>
          <w:tcPr>
            <w:tcW w:w="7089" w:type="dxa"/>
          </w:tcPr>
          <w:p w14:paraId="3908E100" w14:textId="602398D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34.1 Si en cualquier momento durante la ejecución del Contrato el Proveedor o sus Subcontratistas encontrasen condiciones que impidiesen la entrega oportuna de los Bienes o la finalización de los </w:t>
            </w:r>
            <w:r w:rsidRPr="00FC520E">
              <w:rPr>
                <w:rFonts w:ascii="Calibri" w:hAnsi="Calibri" w:cs="Calibri"/>
                <w:lang w:val="es-US"/>
              </w:rPr>
              <w:lastRenderedPageBreak/>
              <w:t>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AC3C0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FC520E">
              <w:rPr>
                <w:rFonts w:ascii="Calibri" w:hAnsi="Calibri" w:cs="Calibri"/>
                <w:lang w:val="es-US"/>
              </w:rPr>
              <w:t>subcláusula</w:t>
            </w:r>
            <w:proofErr w:type="spellEnd"/>
            <w:r w:rsidRPr="00FC520E">
              <w:rPr>
                <w:rFonts w:ascii="Calibri" w:hAnsi="Calibri" w:cs="Calibri"/>
                <w:lang w:val="es-US"/>
              </w:rPr>
              <w:t> 34.1 de las CGC.</w:t>
            </w:r>
          </w:p>
          <w:p w14:paraId="24AC957E" w14:textId="1D521E7A"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12A44F02" w14:textId="77777777" w:rsidTr="00093A47">
        <w:tc>
          <w:tcPr>
            <w:tcW w:w="1985" w:type="dxa"/>
          </w:tcPr>
          <w:p w14:paraId="092944A7" w14:textId="3E9EAF77" w:rsidR="003A6C0D" w:rsidRPr="00FC520E" w:rsidRDefault="003A6C0D" w:rsidP="003A6C0D">
            <w:pPr>
              <w:pStyle w:val="Prrafodelista"/>
              <w:numPr>
                <w:ilvl w:val="0"/>
                <w:numId w:val="17"/>
              </w:numPr>
              <w:tabs>
                <w:tab w:val="left" w:pos="321"/>
                <w:tab w:val="left" w:pos="7200"/>
              </w:tabs>
              <w:spacing w:line="276" w:lineRule="auto"/>
              <w:ind w:left="179" w:hanging="284"/>
              <w:jc w:val="both"/>
              <w:rPr>
                <w:rFonts w:ascii="Calibri" w:hAnsi="Calibri" w:cs="Calibri"/>
                <w:lang w:val="es-US"/>
              </w:rPr>
            </w:pPr>
            <w:bookmarkStart w:id="112" w:name="_Toc486940651"/>
            <w:r w:rsidRPr="00FC520E">
              <w:rPr>
                <w:rFonts w:ascii="Calibri" w:hAnsi="Calibri" w:cs="Calibri"/>
                <w:lang w:val="es-US"/>
              </w:rPr>
              <w:lastRenderedPageBreak/>
              <w:t>Rescisión</w:t>
            </w:r>
            <w:bookmarkEnd w:id="112"/>
          </w:p>
        </w:tc>
        <w:tc>
          <w:tcPr>
            <w:tcW w:w="7089" w:type="dxa"/>
          </w:tcPr>
          <w:p w14:paraId="0F3B8227" w14:textId="4EEDA859"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35.1 Rescisión por incumplimiento</w:t>
            </w:r>
          </w:p>
          <w:p w14:paraId="061E0A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FCD095"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3E7AEB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5DAC9BC" w14:textId="6FC7F625"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 xml:space="preserve">si el Proveedor no entrega alguno o ninguno de los Bienes dentro del período establecido en el Contrato, o dentro de alguna prórroga otorgada por el Comprador conforme a lo establecido en la cláusula 34 de las CGC; </w:t>
            </w:r>
          </w:p>
          <w:p w14:paraId="60B8888B" w14:textId="77777777" w:rsidR="003A6C0D" w:rsidRPr="00FC520E" w:rsidRDefault="003A6C0D" w:rsidP="00190B37">
            <w:pPr>
              <w:pStyle w:val="Prrafodelista"/>
              <w:tabs>
                <w:tab w:val="left" w:pos="900"/>
                <w:tab w:val="left" w:pos="7200"/>
              </w:tabs>
              <w:spacing w:line="276" w:lineRule="auto"/>
              <w:ind w:left="877"/>
              <w:jc w:val="both"/>
              <w:rPr>
                <w:rFonts w:ascii="Calibri" w:hAnsi="Calibri" w:cs="Calibri"/>
                <w:lang w:val="es-US"/>
              </w:rPr>
            </w:pPr>
          </w:p>
          <w:p w14:paraId="0579F077" w14:textId="653AD676"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no cumple con cualquier otra obligación derivada del Contrato; o</w:t>
            </w:r>
          </w:p>
          <w:p w14:paraId="50FCC1BB" w14:textId="77777777" w:rsidR="003A6C0D" w:rsidRPr="000314BB" w:rsidRDefault="003A6C0D" w:rsidP="00190B37">
            <w:pPr>
              <w:pStyle w:val="Prrafodelista"/>
              <w:ind w:left="877"/>
              <w:rPr>
                <w:rFonts w:ascii="Calibri" w:hAnsi="Calibri" w:cs="Calibri"/>
                <w:lang w:val="es-US"/>
              </w:rPr>
            </w:pPr>
          </w:p>
          <w:p w14:paraId="320ABD6E" w14:textId="1D4251CC"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6F97E5B7"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111E147"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5F9B04FC"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05FC431A" w14:textId="3B8E6756" w:rsidR="003A6C0D" w:rsidRDefault="003A6C0D" w:rsidP="003A6C0D">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FC520E">
              <w:rPr>
                <w:rFonts w:ascii="Calibri" w:hAnsi="Calibri" w:cs="Calibri"/>
                <w:lang w:val="es-US"/>
              </w:rPr>
              <w:t>Rescisión por insolvencia</w:t>
            </w:r>
          </w:p>
          <w:p w14:paraId="39A6FBE9" w14:textId="5955FED8" w:rsidR="003A6C0D" w:rsidRPr="00190B37" w:rsidRDefault="003A6C0D" w:rsidP="00190B37">
            <w:pPr>
              <w:pStyle w:val="Prrafodelista"/>
              <w:numPr>
                <w:ilvl w:val="0"/>
                <w:numId w:val="47"/>
              </w:numPr>
              <w:tabs>
                <w:tab w:val="left" w:pos="900"/>
                <w:tab w:val="left" w:pos="7200"/>
              </w:tabs>
              <w:spacing w:line="276" w:lineRule="auto"/>
              <w:jc w:val="both"/>
              <w:rPr>
                <w:rFonts w:ascii="Calibri" w:hAnsi="Calibri" w:cs="Calibri"/>
                <w:lang w:val="es-US"/>
              </w:rPr>
            </w:pPr>
            <w:r w:rsidRPr="00190B37">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3A6C0D" w:rsidRDefault="003A6C0D" w:rsidP="003A6C0D">
            <w:pPr>
              <w:pStyle w:val="Prrafodelista"/>
              <w:tabs>
                <w:tab w:val="left" w:pos="900"/>
                <w:tab w:val="left" w:pos="7200"/>
              </w:tabs>
              <w:spacing w:line="276" w:lineRule="auto"/>
              <w:ind w:left="1080"/>
              <w:jc w:val="both"/>
              <w:rPr>
                <w:rFonts w:ascii="Calibri" w:hAnsi="Calibri" w:cs="Calibri"/>
                <w:lang w:val="es-US"/>
              </w:rPr>
            </w:pPr>
          </w:p>
          <w:p w14:paraId="561AEDB7" w14:textId="7E23F32F" w:rsidR="003A6C0D" w:rsidRPr="00FC520E" w:rsidRDefault="003A6C0D" w:rsidP="003A6C0D">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FC520E">
              <w:rPr>
                <w:rFonts w:ascii="Calibri" w:hAnsi="Calibri" w:cs="Calibri"/>
                <w:lang w:val="es-US"/>
              </w:rPr>
              <w:t>Rescisión por conveniencia.</w:t>
            </w:r>
          </w:p>
          <w:p w14:paraId="621E57AD" w14:textId="51C5EFAE"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4B3DDD71"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41166BA7" w14:textId="3908C657"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w:t>
            </w:r>
            <w:r w:rsidRPr="00FC520E">
              <w:rPr>
                <w:rFonts w:ascii="Calibri" w:hAnsi="Calibri" w:cs="Calibri"/>
                <w:lang w:val="es-US"/>
              </w:rPr>
              <w:lastRenderedPageBreak/>
              <w:t xml:space="preserve">resto de los Bienes, el Comprador podrá elegir entre las siguientes opciones: </w:t>
            </w:r>
          </w:p>
          <w:p w14:paraId="142CBD69" w14:textId="77777777" w:rsidR="003A6C0D" w:rsidRPr="00FC520E"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complete alguna porción y se entregue de acuerdo con las condiciones y precios del Contrato; y/o</w:t>
            </w:r>
          </w:p>
          <w:p w14:paraId="3AE49704" w14:textId="77777777" w:rsidR="003A6C0D"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136B3386" w14:textId="77777777" w:rsidR="003A6C0D" w:rsidRPr="00F42150" w:rsidRDefault="003A6C0D" w:rsidP="003A6C0D">
            <w:pPr>
              <w:tabs>
                <w:tab w:val="left" w:pos="900"/>
                <w:tab w:val="left" w:pos="7200"/>
              </w:tabs>
              <w:spacing w:line="276" w:lineRule="auto"/>
              <w:jc w:val="both"/>
              <w:rPr>
                <w:rFonts w:ascii="Calibri" w:hAnsi="Calibri" w:cs="Calibri"/>
                <w:lang w:val="es-US"/>
              </w:rPr>
            </w:pPr>
          </w:p>
        </w:tc>
      </w:tr>
      <w:tr w:rsidR="003A6C0D" w:rsidRPr="002C1035" w14:paraId="289966FA" w14:textId="77777777" w:rsidTr="00093A47">
        <w:tc>
          <w:tcPr>
            <w:tcW w:w="1985" w:type="dxa"/>
          </w:tcPr>
          <w:p w14:paraId="4477C376" w14:textId="0DE12FC3" w:rsidR="003A6C0D" w:rsidRPr="00FC520E" w:rsidRDefault="00772F1D" w:rsidP="006336F9">
            <w:pPr>
              <w:pStyle w:val="Prrafodelista"/>
              <w:numPr>
                <w:ilvl w:val="0"/>
                <w:numId w:val="17"/>
              </w:numPr>
              <w:tabs>
                <w:tab w:val="left" w:pos="321"/>
                <w:tab w:val="left" w:pos="7200"/>
              </w:tabs>
              <w:spacing w:line="276" w:lineRule="auto"/>
              <w:ind w:left="321"/>
              <w:jc w:val="both"/>
              <w:rPr>
                <w:rFonts w:ascii="Calibri" w:hAnsi="Calibri" w:cs="Calibri"/>
                <w:lang w:val="es-US"/>
              </w:rPr>
            </w:pPr>
            <w:bookmarkStart w:id="113" w:name="_Toc454892657"/>
            <w:bookmarkStart w:id="114" w:name="_Toc167083671"/>
            <w:bookmarkStart w:id="115" w:name="_Toc486940652"/>
            <w:r>
              <w:rPr>
                <w:rFonts w:ascii="Calibri" w:hAnsi="Calibri" w:cs="Calibri"/>
                <w:lang w:val="es-US"/>
              </w:rPr>
              <w:lastRenderedPageBreak/>
              <w:t>C</w:t>
            </w:r>
            <w:r w:rsidR="003A6C0D" w:rsidRPr="00FC520E">
              <w:rPr>
                <w:rFonts w:ascii="Calibri" w:hAnsi="Calibri" w:cs="Calibri"/>
                <w:lang w:val="es-US"/>
              </w:rPr>
              <w:t>esión</w:t>
            </w:r>
            <w:bookmarkEnd w:id="113"/>
            <w:bookmarkEnd w:id="114"/>
            <w:bookmarkEnd w:id="115"/>
          </w:p>
        </w:tc>
        <w:tc>
          <w:tcPr>
            <w:tcW w:w="7089" w:type="dxa"/>
          </w:tcPr>
          <w:p w14:paraId="2EAFBF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36.1 El Comprador y Proveedor se abstendrán de ceder total o parcialmente las obligaciones que hubiesen contraído en virtud del Contrato, salvo que cuenten con el consentimiento previo por escrito de la otra parte.</w:t>
            </w:r>
          </w:p>
          <w:p w14:paraId="41926780" w14:textId="75D1ACA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2C1035" w14:paraId="07CDC2D9" w14:textId="77777777" w:rsidTr="00093A47">
        <w:tc>
          <w:tcPr>
            <w:tcW w:w="1985" w:type="dxa"/>
            <w:shd w:val="clear" w:color="auto" w:fill="auto"/>
          </w:tcPr>
          <w:p w14:paraId="2010579E" w14:textId="1F0D0525"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6" w:name="_Toc454892658"/>
            <w:bookmarkStart w:id="117" w:name="_Toc486940653"/>
            <w:r w:rsidRPr="00FC520E">
              <w:rPr>
                <w:rFonts w:ascii="Calibri" w:hAnsi="Calibri" w:cs="Calibri"/>
                <w:lang w:val="es-US"/>
              </w:rPr>
              <w:t>Restricciones a la exportación</w:t>
            </w:r>
            <w:bookmarkEnd w:id="116"/>
            <w:bookmarkEnd w:id="117"/>
          </w:p>
        </w:tc>
        <w:tc>
          <w:tcPr>
            <w:tcW w:w="7089" w:type="dxa"/>
            <w:shd w:val="clear" w:color="auto" w:fill="auto"/>
          </w:tcPr>
          <w:p w14:paraId="3013094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FC520E">
              <w:rPr>
                <w:rFonts w:ascii="Calibri" w:hAnsi="Calibri" w:cs="Calibri"/>
                <w:lang w:val="es-US"/>
              </w:rPr>
              <w:t>subcláusula</w:t>
            </w:r>
            <w:proofErr w:type="spellEnd"/>
            <w:r w:rsidRPr="00FC520E">
              <w:rPr>
                <w:rFonts w:ascii="Calibri" w:hAnsi="Calibri" w:cs="Calibri"/>
                <w:lang w:val="es-US"/>
              </w:rPr>
              <w:t> 35.3.</w:t>
            </w:r>
          </w:p>
          <w:p w14:paraId="1F4F522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FE1739" w14:textId="0AE0EDD8" w:rsidR="003A6C0D" w:rsidRPr="00FC520E" w:rsidRDefault="003A6C0D" w:rsidP="003A6C0D">
            <w:pPr>
              <w:tabs>
                <w:tab w:val="left" w:pos="900"/>
                <w:tab w:val="left" w:pos="7200"/>
              </w:tabs>
              <w:spacing w:line="276" w:lineRule="auto"/>
              <w:jc w:val="both"/>
              <w:rPr>
                <w:rFonts w:ascii="Calibri" w:hAnsi="Calibri" w:cs="Calibri"/>
                <w:lang w:val="es-US"/>
              </w:rPr>
            </w:pPr>
          </w:p>
        </w:tc>
      </w:tr>
    </w:tbl>
    <w:p w14:paraId="29AFB251" w14:textId="77777777" w:rsidR="00194836" w:rsidRPr="00FC520E" w:rsidRDefault="00194836" w:rsidP="00F9341D">
      <w:pPr>
        <w:jc w:val="center"/>
        <w:rPr>
          <w:rFonts w:ascii="Calibri" w:hAnsi="Calibri" w:cs="Calibri"/>
          <w:b/>
          <w:bCs/>
          <w:lang w:val="es-US"/>
        </w:rPr>
      </w:pPr>
    </w:p>
    <w:p w14:paraId="4189FAFB" w14:textId="77777777" w:rsidR="00F42150" w:rsidRDefault="00F42150" w:rsidP="005A0635">
      <w:pPr>
        <w:spacing w:line="360" w:lineRule="auto"/>
        <w:jc w:val="center"/>
        <w:rPr>
          <w:rFonts w:ascii="Calibri" w:hAnsi="Calibri" w:cs="Calibri"/>
          <w:b/>
          <w:bCs/>
          <w:lang w:val="es-US"/>
        </w:rPr>
      </w:pPr>
    </w:p>
    <w:p w14:paraId="39EF52B2" w14:textId="70BD4792"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34858B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22ED91C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7B5A34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9BBFCF6"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85C23FB" w14:textId="77777777" w:rsidR="000A05E7" w:rsidRPr="00FC520E" w:rsidRDefault="000A05E7" w:rsidP="000314BB">
      <w:pPr>
        <w:autoSpaceDE w:val="0"/>
        <w:autoSpaceDN w:val="0"/>
        <w:adjustRightInd w:val="0"/>
        <w:spacing w:line="360" w:lineRule="auto"/>
        <w:jc w:val="both"/>
        <w:rPr>
          <w:rFonts w:ascii="Calibri" w:hAnsi="Calibri" w:cs="Calibr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3B66D1" w:rsidRPr="002C1035" w14:paraId="403D6B9E" w14:textId="77777777" w:rsidTr="00354218">
        <w:trPr>
          <w:gridAfter w:val="1"/>
          <w:wAfter w:w="15" w:type="dxa"/>
        </w:trPr>
        <w:tc>
          <w:tcPr>
            <w:tcW w:w="9266" w:type="dxa"/>
            <w:gridSpan w:val="2"/>
            <w:tcBorders>
              <w:top w:val="nil"/>
              <w:left w:val="nil"/>
              <w:bottom w:val="nil"/>
              <w:right w:val="nil"/>
            </w:tcBorders>
            <w:vAlign w:val="center"/>
          </w:tcPr>
          <w:p w14:paraId="0C94B701" w14:textId="77777777" w:rsidR="003B66D1" w:rsidRPr="00A4100D" w:rsidRDefault="003B66D1" w:rsidP="007C59F5">
            <w:pPr>
              <w:pStyle w:val="Tabla1Subtitulo"/>
              <w:rPr>
                <w:lang w:val="es-US"/>
              </w:rPr>
            </w:pPr>
            <w:bookmarkStart w:id="118" w:name="_Toc454620909"/>
            <w:bookmarkStart w:id="119" w:name="_Toc436903906"/>
            <w:bookmarkStart w:id="120" w:name="_Toc347227549"/>
            <w:bookmarkStart w:id="121" w:name="_Toc488411761"/>
            <w:bookmarkStart w:id="122" w:name="_Toc438954452"/>
            <w:bookmarkStart w:id="123" w:name="_Toc486937347"/>
            <w:r w:rsidRPr="00A4100D">
              <w:rPr>
                <w:lang w:val="es-US"/>
              </w:rPr>
              <w:lastRenderedPageBreak/>
              <w:t>Sección IX. Condiciones Especiales del Contrato</w:t>
            </w:r>
            <w:bookmarkEnd w:id="118"/>
            <w:bookmarkEnd w:id="119"/>
            <w:bookmarkEnd w:id="120"/>
            <w:bookmarkEnd w:id="121"/>
            <w:bookmarkEnd w:id="122"/>
            <w:bookmarkEnd w:id="123"/>
          </w:p>
        </w:tc>
      </w:tr>
      <w:tr w:rsidR="003B66D1" w:rsidRPr="002C1035" w14:paraId="00A5A373" w14:textId="77777777" w:rsidTr="00354218">
        <w:trPr>
          <w:gridAfter w:val="1"/>
          <w:wAfter w:w="15" w:type="dxa"/>
        </w:trPr>
        <w:tc>
          <w:tcPr>
            <w:tcW w:w="9266" w:type="dxa"/>
            <w:gridSpan w:val="2"/>
            <w:tcBorders>
              <w:top w:val="nil"/>
              <w:left w:val="nil"/>
              <w:bottom w:val="nil"/>
              <w:right w:val="nil"/>
            </w:tcBorders>
          </w:tcPr>
          <w:p w14:paraId="0F566677" w14:textId="77777777" w:rsidR="003B66D1" w:rsidRPr="00A4100D" w:rsidRDefault="003B66D1" w:rsidP="007C59F5">
            <w:pPr>
              <w:spacing w:after="200"/>
              <w:rPr>
                <w:i/>
                <w:iCs/>
                <w:lang w:val="es-US"/>
              </w:rPr>
            </w:pPr>
            <w:r w:rsidRPr="00A4100D">
              <w:rPr>
                <w:lang w:val="es-US"/>
              </w:rPr>
              <w:t>Las siguientes Condiciones Especiales del Contrato (CEC) complementarán o enmendarán las Condiciones Generales del Contrato (CGC) y, en caso de conflicto, prevalecerán sobre ellas.</w:t>
            </w:r>
          </w:p>
        </w:tc>
      </w:tr>
      <w:tr w:rsidR="003B66D1" w:rsidRPr="002C1035" w14:paraId="1B02E339" w14:textId="77777777" w:rsidTr="00354218">
        <w:trPr>
          <w:gridAfter w:val="1"/>
          <w:wAfter w:w="15" w:type="dxa"/>
        </w:trPr>
        <w:tc>
          <w:tcPr>
            <w:tcW w:w="1602" w:type="dxa"/>
            <w:tcBorders>
              <w:top w:val="single" w:sz="12" w:space="0" w:color="auto"/>
              <w:bottom w:val="single" w:sz="6" w:space="0" w:color="auto"/>
            </w:tcBorders>
          </w:tcPr>
          <w:p w14:paraId="6D7C1970" w14:textId="77777777" w:rsidR="003B66D1" w:rsidRPr="00A4100D" w:rsidRDefault="003B66D1" w:rsidP="007C59F5">
            <w:pPr>
              <w:spacing w:after="200"/>
              <w:rPr>
                <w:b/>
                <w:lang w:val="es-US"/>
              </w:rPr>
            </w:pPr>
            <w:r w:rsidRPr="00A4100D">
              <w:rPr>
                <w:b/>
                <w:bCs/>
                <w:lang w:val="es-US"/>
              </w:rPr>
              <w:t>CGC 1.1 (i)</w:t>
            </w:r>
          </w:p>
        </w:tc>
        <w:tc>
          <w:tcPr>
            <w:tcW w:w="7664" w:type="dxa"/>
            <w:tcBorders>
              <w:top w:val="single" w:sz="12" w:space="0" w:color="auto"/>
              <w:bottom w:val="single" w:sz="6" w:space="0" w:color="auto"/>
            </w:tcBorders>
          </w:tcPr>
          <w:p w14:paraId="4CE8D367" w14:textId="77777777" w:rsidR="003B66D1" w:rsidRPr="00A4100D" w:rsidRDefault="003B66D1" w:rsidP="007C59F5">
            <w:pPr>
              <w:tabs>
                <w:tab w:val="right" w:pos="7164"/>
              </w:tabs>
              <w:spacing w:after="200"/>
              <w:rPr>
                <w:lang w:val="es-US"/>
              </w:rPr>
            </w:pPr>
            <w:r w:rsidRPr="00A4100D">
              <w:rPr>
                <w:lang w:val="es-US"/>
              </w:rPr>
              <w:t xml:space="preserve">El País del Comprador es: </w:t>
            </w:r>
            <w:r w:rsidRPr="00A4100D">
              <w:rPr>
                <w:i/>
                <w:iCs/>
                <w:lang w:val="es-US"/>
              </w:rPr>
              <w:t>El Salvador</w:t>
            </w:r>
          </w:p>
        </w:tc>
      </w:tr>
      <w:tr w:rsidR="003B66D1" w:rsidRPr="002C1035" w14:paraId="0976F99D" w14:textId="77777777" w:rsidTr="00354218">
        <w:trPr>
          <w:gridAfter w:val="1"/>
          <w:wAfter w:w="15" w:type="dxa"/>
        </w:trPr>
        <w:tc>
          <w:tcPr>
            <w:tcW w:w="1602" w:type="dxa"/>
            <w:tcBorders>
              <w:top w:val="nil"/>
            </w:tcBorders>
          </w:tcPr>
          <w:p w14:paraId="58D3BC26" w14:textId="77777777" w:rsidR="003B66D1" w:rsidRPr="00A4100D" w:rsidRDefault="003B66D1" w:rsidP="007C59F5">
            <w:pPr>
              <w:spacing w:after="200"/>
              <w:rPr>
                <w:b/>
                <w:lang w:val="es-US"/>
              </w:rPr>
            </w:pPr>
            <w:r w:rsidRPr="00A4100D">
              <w:rPr>
                <w:b/>
                <w:bCs/>
                <w:lang w:val="es-US"/>
              </w:rPr>
              <w:t>CGC 1.1 (j)</w:t>
            </w:r>
          </w:p>
        </w:tc>
        <w:tc>
          <w:tcPr>
            <w:tcW w:w="7664" w:type="dxa"/>
            <w:tcBorders>
              <w:top w:val="nil"/>
            </w:tcBorders>
          </w:tcPr>
          <w:p w14:paraId="4DE5F1B8" w14:textId="77777777" w:rsidR="003B66D1" w:rsidRPr="00A4100D" w:rsidRDefault="003B66D1" w:rsidP="007C59F5">
            <w:pPr>
              <w:tabs>
                <w:tab w:val="right" w:pos="7164"/>
              </w:tabs>
              <w:spacing w:after="200"/>
              <w:rPr>
                <w:lang w:val="es-US"/>
              </w:rPr>
            </w:pPr>
            <w:r w:rsidRPr="00A4100D">
              <w:rPr>
                <w:lang w:val="es-US"/>
              </w:rPr>
              <w:t xml:space="preserve">El comprador es: </w:t>
            </w:r>
            <w:r w:rsidRPr="00A4100D">
              <w:rPr>
                <w:i/>
                <w:iCs/>
                <w:lang w:val="es-US"/>
              </w:rPr>
              <w:t>Ministerio de Salud</w:t>
            </w:r>
          </w:p>
        </w:tc>
      </w:tr>
      <w:tr w:rsidR="003B66D1" w:rsidRPr="002C1035" w14:paraId="748183D0" w14:textId="77777777" w:rsidTr="00295A5E">
        <w:trPr>
          <w:gridAfter w:val="1"/>
          <w:wAfter w:w="15" w:type="dxa"/>
          <w:trHeight w:val="594"/>
        </w:trPr>
        <w:tc>
          <w:tcPr>
            <w:tcW w:w="1602" w:type="dxa"/>
          </w:tcPr>
          <w:p w14:paraId="3452A060" w14:textId="77777777" w:rsidR="003B66D1" w:rsidRPr="00A4100D" w:rsidRDefault="003B66D1" w:rsidP="007C59F5">
            <w:pPr>
              <w:spacing w:after="200"/>
              <w:rPr>
                <w:b/>
                <w:lang w:val="es-US"/>
              </w:rPr>
            </w:pPr>
            <w:r w:rsidRPr="00A4100D">
              <w:rPr>
                <w:b/>
                <w:bCs/>
                <w:lang w:val="es-US"/>
              </w:rPr>
              <w:t>CGC 1.1 (o)</w:t>
            </w:r>
          </w:p>
        </w:tc>
        <w:tc>
          <w:tcPr>
            <w:tcW w:w="7664" w:type="dxa"/>
          </w:tcPr>
          <w:p w14:paraId="60DF6062" w14:textId="428B2E09" w:rsidR="00295A5E" w:rsidRPr="00A4100D" w:rsidRDefault="003B66D1" w:rsidP="00295A5E">
            <w:pPr>
              <w:tabs>
                <w:tab w:val="right" w:pos="7164"/>
              </w:tabs>
              <w:spacing w:after="200"/>
              <w:jc w:val="both"/>
              <w:rPr>
                <w:lang w:val="es-US"/>
              </w:rPr>
            </w:pPr>
            <w:r w:rsidRPr="00A4100D">
              <w:rPr>
                <w:lang w:val="es-US"/>
              </w:rPr>
              <w:t>El destino final del emplazamiento del Proyecto es:</w:t>
            </w:r>
            <w:r w:rsidR="00295A5E" w:rsidRPr="00A4100D">
              <w:rPr>
                <w:lang w:val="es-US"/>
              </w:rPr>
              <w:t xml:space="preserve"> Según Anexo </w:t>
            </w:r>
            <w:r w:rsidR="00A4100D" w:rsidRPr="00A4100D">
              <w:rPr>
                <w:lang w:val="es-US"/>
              </w:rPr>
              <w:t>3</w:t>
            </w:r>
            <w:r w:rsidR="00295A5E" w:rsidRPr="00A4100D">
              <w:rPr>
                <w:lang w:val="es-US"/>
              </w:rPr>
              <w:t>: Cuadro de Distribución.</w:t>
            </w:r>
          </w:p>
        </w:tc>
      </w:tr>
      <w:tr w:rsidR="003B66D1" w:rsidRPr="002C1035" w14:paraId="34E035D7" w14:textId="77777777" w:rsidTr="00354218">
        <w:trPr>
          <w:trHeight w:val="631"/>
        </w:trPr>
        <w:tc>
          <w:tcPr>
            <w:tcW w:w="1602" w:type="dxa"/>
          </w:tcPr>
          <w:p w14:paraId="27AAB834" w14:textId="77777777" w:rsidR="003B66D1" w:rsidRPr="00A4100D" w:rsidRDefault="003B66D1" w:rsidP="007C59F5">
            <w:pPr>
              <w:spacing w:after="200"/>
              <w:rPr>
                <w:b/>
                <w:bCs/>
                <w:lang w:val="es-US"/>
              </w:rPr>
            </w:pPr>
            <w:r w:rsidRPr="00A4100D">
              <w:rPr>
                <w:b/>
                <w:bCs/>
                <w:lang w:val="es-US"/>
              </w:rPr>
              <w:t>CGC 1.1 (p)</w:t>
            </w:r>
          </w:p>
        </w:tc>
        <w:tc>
          <w:tcPr>
            <w:tcW w:w="7679" w:type="dxa"/>
            <w:gridSpan w:val="2"/>
          </w:tcPr>
          <w:p w14:paraId="5B695D42" w14:textId="77777777" w:rsidR="003B66D1" w:rsidRPr="00A4100D" w:rsidRDefault="003B66D1" w:rsidP="007C59F5">
            <w:pPr>
              <w:tabs>
                <w:tab w:val="right" w:pos="7164"/>
              </w:tabs>
              <w:spacing w:after="200"/>
              <w:rPr>
                <w:lang w:val="es-US"/>
              </w:rPr>
            </w:pPr>
            <w:r w:rsidRPr="00A4100D">
              <w:rPr>
                <w:lang w:val="es-US"/>
              </w:rPr>
              <w:t>El término EAS/</w:t>
            </w:r>
            <w:proofErr w:type="spellStart"/>
            <w:r w:rsidRPr="00A4100D">
              <w:rPr>
                <w:lang w:val="es-US"/>
              </w:rPr>
              <w:t>ASx</w:t>
            </w:r>
            <w:proofErr w:type="spellEnd"/>
            <w:r w:rsidRPr="00A4100D">
              <w:rPr>
                <w:lang w:val="es-US"/>
              </w:rPr>
              <w:t xml:space="preserve"> se usa en el Contrato con el siguiente significado: </w:t>
            </w:r>
          </w:p>
          <w:p w14:paraId="742B99EB" w14:textId="77777777" w:rsidR="003B66D1" w:rsidRPr="00A4100D" w:rsidRDefault="003B66D1" w:rsidP="003B66D1">
            <w:pPr>
              <w:pStyle w:val="Prrafodelista"/>
              <w:numPr>
                <w:ilvl w:val="0"/>
                <w:numId w:val="54"/>
              </w:numPr>
              <w:spacing w:before="120" w:after="120"/>
              <w:contextualSpacing w:val="0"/>
              <w:jc w:val="both"/>
              <w:rPr>
                <w:lang w:val="es-ES"/>
              </w:rPr>
            </w:pPr>
            <w:r w:rsidRPr="00A4100D">
              <w:rPr>
                <w:lang w:val="es-ES"/>
              </w:rPr>
              <w:t>"Explotación y Abuso Sexual" "(EAS)" significa lo siguiente:</w:t>
            </w:r>
          </w:p>
          <w:p w14:paraId="47BCD09F" w14:textId="77777777" w:rsidR="003B66D1" w:rsidRPr="00A4100D" w:rsidRDefault="003B66D1" w:rsidP="007C59F5">
            <w:pPr>
              <w:ind w:left="720"/>
              <w:jc w:val="both"/>
              <w:rPr>
                <w:lang w:val="es-ES"/>
              </w:rPr>
            </w:pPr>
            <w:r w:rsidRPr="00A4100D">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319C2E2B" w14:textId="77777777" w:rsidR="003B66D1" w:rsidRPr="00A4100D" w:rsidRDefault="003B66D1" w:rsidP="007C59F5">
            <w:pPr>
              <w:ind w:left="888"/>
              <w:jc w:val="both"/>
              <w:rPr>
                <w:lang w:val="es-ES"/>
              </w:rPr>
            </w:pPr>
          </w:p>
          <w:p w14:paraId="4FA3E942" w14:textId="77777777" w:rsidR="003B66D1" w:rsidRPr="00A4100D" w:rsidRDefault="003B66D1" w:rsidP="007C59F5">
            <w:pPr>
              <w:ind w:left="720"/>
              <w:jc w:val="both"/>
              <w:rPr>
                <w:lang w:val="es-ES"/>
              </w:rPr>
            </w:pPr>
            <w:r w:rsidRPr="00A4100D">
              <w:rPr>
                <w:lang w:val="es-ES"/>
              </w:rPr>
              <w:t>El “Abuso Sexual” se define como la amenaza o la intrusión física real de naturaleza sexual, ya sea por la fuerza o bajo condiciones desiguales o coercitivas;</w:t>
            </w:r>
          </w:p>
          <w:p w14:paraId="3C8DF0C5" w14:textId="77777777" w:rsidR="003B66D1" w:rsidRPr="00A4100D" w:rsidRDefault="003B66D1" w:rsidP="007C59F5">
            <w:pPr>
              <w:ind w:left="720"/>
              <w:jc w:val="both"/>
              <w:rPr>
                <w:lang w:val="es-ES"/>
              </w:rPr>
            </w:pPr>
          </w:p>
          <w:p w14:paraId="5E38674F" w14:textId="77777777" w:rsidR="003B66D1" w:rsidRPr="00A4100D" w:rsidRDefault="003B66D1" w:rsidP="003B66D1">
            <w:pPr>
              <w:pStyle w:val="Prrafodelista"/>
              <w:numPr>
                <w:ilvl w:val="0"/>
                <w:numId w:val="55"/>
              </w:numPr>
              <w:tabs>
                <w:tab w:val="right" w:pos="7164"/>
              </w:tabs>
              <w:spacing w:after="200"/>
              <w:jc w:val="both"/>
              <w:rPr>
                <w:lang w:val="es-US"/>
              </w:rPr>
            </w:pPr>
            <w:r w:rsidRPr="00A4100D">
              <w:rPr>
                <w:lang w:val="es-ES"/>
              </w:rPr>
              <w:t>“Acoso Sexual” “</w:t>
            </w:r>
            <w:proofErr w:type="spellStart"/>
            <w:r w:rsidRPr="00A4100D">
              <w:rPr>
                <w:lang w:val="es-ES"/>
              </w:rPr>
              <w:t>ASx</w:t>
            </w:r>
            <w:proofErr w:type="spellEnd"/>
            <w:r w:rsidRPr="00A4100D">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B66D1" w:rsidRPr="002C1035" w14:paraId="24718C78" w14:textId="77777777" w:rsidTr="00354218">
        <w:trPr>
          <w:gridAfter w:val="1"/>
          <w:wAfter w:w="15" w:type="dxa"/>
        </w:trPr>
        <w:tc>
          <w:tcPr>
            <w:tcW w:w="1602" w:type="dxa"/>
          </w:tcPr>
          <w:p w14:paraId="187E416A" w14:textId="77777777" w:rsidR="003B66D1" w:rsidRPr="00A4100D" w:rsidRDefault="003B66D1" w:rsidP="007C59F5">
            <w:pPr>
              <w:spacing w:after="200"/>
              <w:rPr>
                <w:b/>
                <w:lang w:val="es-US"/>
              </w:rPr>
            </w:pPr>
            <w:r w:rsidRPr="00A4100D">
              <w:rPr>
                <w:b/>
                <w:bCs/>
                <w:lang w:val="es-US"/>
              </w:rPr>
              <w:t>CGC 4.2 (a)</w:t>
            </w:r>
          </w:p>
        </w:tc>
        <w:tc>
          <w:tcPr>
            <w:tcW w:w="7664" w:type="dxa"/>
          </w:tcPr>
          <w:p w14:paraId="3EA03DD9" w14:textId="77777777" w:rsidR="003B66D1" w:rsidRPr="00A4100D" w:rsidRDefault="003B66D1" w:rsidP="007C59F5">
            <w:pPr>
              <w:tabs>
                <w:tab w:val="right" w:pos="7164"/>
              </w:tabs>
              <w:spacing w:after="200"/>
              <w:jc w:val="both"/>
              <w:rPr>
                <w:u w:val="single"/>
                <w:lang w:val="es-US"/>
              </w:rPr>
            </w:pPr>
            <w:r w:rsidRPr="00A410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A4100D">
              <w:rPr>
                <w:i/>
                <w:iCs/>
                <w:lang w:val="es-US"/>
              </w:rPr>
              <w:t>No Aplica</w:t>
            </w:r>
          </w:p>
        </w:tc>
      </w:tr>
      <w:tr w:rsidR="003B66D1" w:rsidRPr="002C1035" w14:paraId="743B4EEF" w14:textId="77777777" w:rsidTr="00354218">
        <w:trPr>
          <w:gridAfter w:val="1"/>
          <w:wAfter w:w="15" w:type="dxa"/>
        </w:trPr>
        <w:tc>
          <w:tcPr>
            <w:tcW w:w="1602" w:type="dxa"/>
          </w:tcPr>
          <w:p w14:paraId="33269AE1" w14:textId="77777777" w:rsidR="003B66D1" w:rsidRPr="00A4100D" w:rsidRDefault="003B66D1" w:rsidP="007C59F5">
            <w:pPr>
              <w:spacing w:after="200"/>
              <w:rPr>
                <w:b/>
                <w:lang w:val="es-US"/>
              </w:rPr>
            </w:pPr>
            <w:r w:rsidRPr="00A4100D">
              <w:rPr>
                <w:b/>
                <w:bCs/>
                <w:lang w:val="es-US"/>
              </w:rPr>
              <w:t>CGC 4.2 (b)</w:t>
            </w:r>
          </w:p>
        </w:tc>
        <w:tc>
          <w:tcPr>
            <w:tcW w:w="7664" w:type="dxa"/>
          </w:tcPr>
          <w:p w14:paraId="6B1087EC" w14:textId="77777777" w:rsidR="003B66D1" w:rsidRPr="00A4100D" w:rsidRDefault="003B66D1" w:rsidP="007C59F5">
            <w:pPr>
              <w:tabs>
                <w:tab w:val="right" w:pos="7164"/>
              </w:tabs>
              <w:spacing w:after="200"/>
              <w:rPr>
                <w:lang w:val="es-US"/>
              </w:rPr>
            </w:pPr>
            <w:r w:rsidRPr="00A4100D">
              <w:rPr>
                <w:lang w:val="es-US"/>
              </w:rPr>
              <w:t>La versión de la edición de los Incoterms será</w:t>
            </w:r>
            <w:r w:rsidRPr="00A4100D">
              <w:rPr>
                <w:i/>
                <w:iCs/>
                <w:lang w:val="es-US"/>
              </w:rPr>
              <w:t>:</w:t>
            </w:r>
            <w:r w:rsidRPr="00A4100D">
              <w:rPr>
                <w:b/>
                <w:bCs/>
                <w:i/>
                <w:iCs/>
                <w:lang w:val="es-US"/>
              </w:rPr>
              <w:t xml:space="preserve"> 2020</w:t>
            </w:r>
          </w:p>
        </w:tc>
      </w:tr>
      <w:tr w:rsidR="003B66D1" w:rsidRPr="00A4100D" w14:paraId="4AB3F1CC" w14:textId="77777777" w:rsidTr="00354218">
        <w:trPr>
          <w:gridAfter w:val="1"/>
          <w:wAfter w:w="15" w:type="dxa"/>
        </w:trPr>
        <w:tc>
          <w:tcPr>
            <w:tcW w:w="1602" w:type="dxa"/>
          </w:tcPr>
          <w:p w14:paraId="22501DBD" w14:textId="77777777" w:rsidR="003B66D1" w:rsidRPr="00A4100D" w:rsidRDefault="003B66D1" w:rsidP="007C59F5">
            <w:pPr>
              <w:spacing w:after="200"/>
              <w:rPr>
                <w:b/>
                <w:lang w:val="es-US"/>
              </w:rPr>
            </w:pPr>
            <w:r w:rsidRPr="00A4100D">
              <w:rPr>
                <w:b/>
                <w:bCs/>
                <w:lang w:val="es-US"/>
              </w:rPr>
              <w:t>CGC 5.1</w:t>
            </w:r>
          </w:p>
        </w:tc>
        <w:tc>
          <w:tcPr>
            <w:tcW w:w="7664" w:type="dxa"/>
          </w:tcPr>
          <w:p w14:paraId="76919953" w14:textId="77777777" w:rsidR="003B66D1" w:rsidRPr="00A4100D" w:rsidRDefault="003B66D1" w:rsidP="007C59F5">
            <w:pPr>
              <w:tabs>
                <w:tab w:val="right" w:pos="7164"/>
              </w:tabs>
              <w:spacing w:after="200"/>
              <w:rPr>
                <w:lang w:val="es-US"/>
              </w:rPr>
            </w:pPr>
            <w:r w:rsidRPr="00A4100D">
              <w:rPr>
                <w:lang w:val="es-US"/>
              </w:rPr>
              <w:t xml:space="preserve">El idioma será: </w:t>
            </w:r>
            <w:proofErr w:type="gramStart"/>
            <w:r w:rsidRPr="00A4100D">
              <w:rPr>
                <w:i/>
                <w:iCs/>
                <w:lang w:val="es-US"/>
              </w:rPr>
              <w:t>Español</w:t>
            </w:r>
            <w:proofErr w:type="gramEnd"/>
          </w:p>
        </w:tc>
      </w:tr>
      <w:tr w:rsidR="003B66D1" w:rsidRPr="002C1035" w14:paraId="4DB3407C" w14:textId="77777777" w:rsidTr="00354218">
        <w:trPr>
          <w:gridAfter w:val="1"/>
          <w:wAfter w:w="15" w:type="dxa"/>
        </w:trPr>
        <w:tc>
          <w:tcPr>
            <w:tcW w:w="1602" w:type="dxa"/>
          </w:tcPr>
          <w:p w14:paraId="745007A2" w14:textId="77777777" w:rsidR="003B66D1" w:rsidRPr="00A4100D" w:rsidRDefault="003B66D1" w:rsidP="007C59F5">
            <w:pPr>
              <w:spacing w:after="200"/>
              <w:rPr>
                <w:b/>
                <w:lang w:val="es-US"/>
              </w:rPr>
            </w:pPr>
            <w:r w:rsidRPr="00A4100D">
              <w:rPr>
                <w:b/>
                <w:bCs/>
                <w:lang w:val="es-US"/>
              </w:rPr>
              <w:lastRenderedPageBreak/>
              <w:t>CGC 8.1</w:t>
            </w:r>
          </w:p>
        </w:tc>
        <w:tc>
          <w:tcPr>
            <w:tcW w:w="7664" w:type="dxa"/>
          </w:tcPr>
          <w:p w14:paraId="3D41BA9A" w14:textId="77777777" w:rsidR="003B66D1" w:rsidRPr="00A4100D" w:rsidRDefault="003B66D1" w:rsidP="007C59F5">
            <w:pPr>
              <w:tabs>
                <w:tab w:val="right" w:pos="7164"/>
              </w:tabs>
              <w:spacing w:after="160"/>
              <w:rPr>
                <w:lang w:val="es-US"/>
              </w:rPr>
            </w:pPr>
            <w:r w:rsidRPr="00A4100D">
              <w:rPr>
                <w:lang w:val="es-US"/>
              </w:rPr>
              <w:t xml:space="preserve">Para </w:t>
            </w:r>
            <w:r w:rsidRPr="00A4100D">
              <w:rPr>
                <w:b/>
                <w:bCs/>
                <w:u w:val="single"/>
                <w:lang w:val="es-US"/>
              </w:rPr>
              <w:t>notificaciones</w:t>
            </w:r>
            <w:r w:rsidRPr="00A4100D">
              <w:rPr>
                <w:bCs/>
                <w:lang w:val="es-US"/>
              </w:rPr>
              <w:t>,</w:t>
            </w:r>
            <w:r w:rsidRPr="00A4100D">
              <w:rPr>
                <w:lang w:val="es-US"/>
              </w:rPr>
              <w:t xml:space="preserve"> la dirección del Comprador será:</w:t>
            </w:r>
          </w:p>
          <w:p w14:paraId="1DA07D64" w14:textId="2C5A9062" w:rsidR="003B66D1" w:rsidRPr="00A4100D" w:rsidRDefault="003B66D1" w:rsidP="007C59F5">
            <w:pPr>
              <w:tabs>
                <w:tab w:val="right" w:pos="7164"/>
              </w:tabs>
              <w:spacing w:after="160"/>
              <w:jc w:val="both"/>
              <w:rPr>
                <w:lang w:val="es-US"/>
              </w:rPr>
            </w:pPr>
            <w:r w:rsidRPr="00A4100D">
              <w:rPr>
                <w:lang w:val="es-US"/>
              </w:rPr>
              <w:t xml:space="preserve">Atención: </w:t>
            </w:r>
            <w:r w:rsidRPr="00A4100D">
              <w:rPr>
                <w:b/>
                <w:bCs/>
                <w:lang w:val="es-ES"/>
              </w:rPr>
              <w:t>Lcda. María José Domínguez</w:t>
            </w:r>
            <w:r w:rsidRPr="00A4100D">
              <w:rPr>
                <w:lang w:val="es-ES"/>
              </w:rPr>
              <w:t xml:space="preserve">, </w:t>
            </w:r>
            <w:r w:rsidRPr="00A4100D">
              <w:rPr>
                <w:iCs/>
                <w:lang w:val="es-ES"/>
              </w:rPr>
              <w:t xml:space="preserve">Coordinadora de la UCPCSJ </w:t>
            </w:r>
          </w:p>
          <w:p w14:paraId="30F717D5" w14:textId="45592BCD" w:rsidR="003B66D1" w:rsidRPr="00A4100D" w:rsidRDefault="003B66D1" w:rsidP="007C59F5">
            <w:pPr>
              <w:tabs>
                <w:tab w:val="right" w:pos="7164"/>
              </w:tabs>
              <w:spacing w:after="160"/>
              <w:jc w:val="both"/>
              <w:rPr>
                <w:lang w:val="es-ES"/>
              </w:rPr>
            </w:pPr>
            <w:r w:rsidRPr="00A4100D">
              <w:rPr>
                <w:lang w:val="es-ES"/>
              </w:rPr>
              <w:t>Dirección: Calle Los Bambúes y Av. Las Camelias No. 15, Colonia San Francisco, San Salvador</w:t>
            </w:r>
          </w:p>
          <w:p w14:paraId="125A0A31" w14:textId="77777777" w:rsidR="003B66D1" w:rsidRPr="00A4100D" w:rsidRDefault="003B66D1" w:rsidP="007C59F5">
            <w:pPr>
              <w:tabs>
                <w:tab w:val="right" w:pos="7164"/>
              </w:tabs>
              <w:spacing w:after="160"/>
              <w:rPr>
                <w:lang w:val="es-ES"/>
              </w:rPr>
            </w:pPr>
            <w:r w:rsidRPr="00A4100D">
              <w:rPr>
                <w:lang w:val="es-ES"/>
              </w:rPr>
              <w:t>Ciudad: San Salvador.</w:t>
            </w:r>
          </w:p>
          <w:p w14:paraId="2345BC0A" w14:textId="77777777" w:rsidR="003B66D1" w:rsidRPr="00A4100D" w:rsidRDefault="003B66D1" w:rsidP="007C59F5">
            <w:pPr>
              <w:tabs>
                <w:tab w:val="right" w:pos="7164"/>
              </w:tabs>
              <w:spacing w:after="160"/>
              <w:rPr>
                <w:lang w:val="es-US"/>
              </w:rPr>
            </w:pPr>
            <w:r w:rsidRPr="00A4100D">
              <w:rPr>
                <w:lang w:val="es-US"/>
              </w:rPr>
              <w:t>País: El Salvador.</w:t>
            </w:r>
          </w:p>
          <w:p w14:paraId="454B94FD" w14:textId="7AF5E9D0" w:rsidR="003B66D1" w:rsidRPr="00A4100D" w:rsidRDefault="003B66D1" w:rsidP="007C59F5">
            <w:pPr>
              <w:tabs>
                <w:tab w:val="right" w:pos="7164"/>
              </w:tabs>
              <w:spacing w:after="160"/>
              <w:rPr>
                <w:lang w:val="es-US"/>
              </w:rPr>
            </w:pPr>
            <w:r w:rsidRPr="00A4100D">
              <w:rPr>
                <w:lang w:val="es-US"/>
              </w:rPr>
              <w:t>Teléfono: (503) 7840-8570</w:t>
            </w:r>
          </w:p>
          <w:p w14:paraId="66B1CA85" w14:textId="764C50FC" w:rsidR="003B66D1" w:rsidRPr="00A4100D" w:rsidRDefault="003B66D1" w:rsidP="007C59F5">
            <w:pPr>
              <w:tabs>
                <w:tab w:val="right" w:pos="7164"/>
              </w:tabs>
              <w:spacing w:after="160"/>
              <w:rPr>
                <w:i/>
                <w:iCs/>
                <w:lang w:val="es-US"/>
              </w:rPr>
            </w:pPr>
            <w:r w:rsidRPr="00A4100D">
              <w:rPr>
                <w:lang w:val="es-US"/>
              </w:rPr>
              <w:t xml:space="preserve">Dirección de correo electrónico: </w:t>
            </w:r>
            <w:hyperlink r:id="rId17" w:history="1">
              <w:r w:rsidRPr="00A4100D">
                <w:rPr>
                  <w:rStyle w:val="Hipervnculo"/>
                  <w:lang w:val="es-SV"/>
                </w:rPr>
                <w:t>adquisicion</w:t>
              </w:r>
              <w:r w:rsidRPr="00A4100D">
                <w:rPr>
                  <w:rStyle w:val="Hipervnculo"/>
                  <w:lang w:val="es-US"/>
                </w:rPr>
                <w:t>escrecerjuntos@salud.gob.sv</w:t>
              </w:r>
            </w:hyperlink>
            <w:r w:rsidRPr="00A4100D">
              <w:rPr>
                <w:rStyle w:val="Hipervnculo"/>
                <w:i/>
                <w:iCs/>
                <w:lang w:val="es-US"/>
              </w:rPr>
              <w:t xml:space="preserve"> </w:t>
            </w:r>
            <w:r w:rsidRPr="00A4100D">
              <w:rPr>
                <w:i/>
                <w:iCs/>
                <w:lang w:val="es-US"/>
              </w:rPr>
              <w:t xml:space="preserve"> </w:t>
            </w:r>
          </w:p>
        </w:tc>
      </w:tr>
      <w:tr w:rsidR="003B66D1" w:rsidRPr="002C1035" w14:paraId="4969AAE1" w14:textId="77777777" w:rsidTr="00354218">
        <w:trPr>
          <w:gridAfter w:val="1"/>
          <w:wAfter w:w="15" w:type="dxa"/>
        </w:trPr>
        <w:tc>
          <w:tcPr>
            <w:tcW w:w="1602" w:type="dxa"/>
          </w:tcPr>
          <w:p w14:paraId="70BDABA9" w14:textId="77777777" w:rsidR="003B66D1" w:rsidRPr="00A4100D" w:rsidRDefault="003B66D1" w:rsidP="007C59F5">
            <w:pPr>
              <w:spacing w:after="200"/>
              <w:rPr>
                <w:b/>
                <w:lang w:val="es-US"/>
              </w:rPr>
            </w:pPr>
            <w:r w:rsidRPr="00A4100D">
              <w:rPr>
                <w:b/>
                <w:bCs/>
                <w:lang w:val="es-US"/>
              </w:rPr>
              <w:t>CEC 9.1</w:t>
            </w:r>
          </w:p>
        </w:tc>
        <w:tc>
          <w:tcPr>
            <w:tcW w:w="7664" w:type="dxa"/>
          </w:tcPr>
          <w:p w14:paraId="376F71B3" w14:textId="77777777" w:rsidR="003B66D1" w:rsidRPr="00A4100D" w:rsidRDefault="003B66D1" w:rsidP="007C59F5">
            <w:pPr>
              <w:tabs>
                <w:tab w:val="right" w:pos="7164"/>
              </w:tabs>
              <w:spacing w:after="200"/>
              <w:rPr>
                <w:lang w:val="es-US"/>
              </w:rPr>
            </w:pPr>
            <w:r w:rsidRPr="00A4100D">
              <w:rPr>
                <w:lang w:val="es-US"/>
              </w:rPr>
              <w:t xml:space="preserve">El derecho aplicable será el de: </w:t>
            </w:r>
            <w:r w:rsidRPr="00A4100D">
              <w:rPr>
                <w:i/>
                <w:iCs/>
                <w:lang w:val="es-US"/>
              </w:rPr>
              <w:t>la República de El Salvador.</w:t>
            </w:r>
          </w:p>
        </w:tc>
      </w:tr>
      <w:tr w:rsidR="003B66D1" w:rsidRPr="002C1035" w14:paraId="5F59AD5D" w14:textId="77777777" w:rsidTr="00354218">
        <w:trPr>
          <w:gridAfter w:val="1"/>
          <w:wAfter w:w="15" w:type="dxa"/>
        </w:trPr>
        <w:tc>
          <w:tcPr>
            <w:tcW w:w="1602" w:type="dxa"/>
          </w:tcPr>
          <w:p w14:paraId="75CD652F" w14:textId="77777777" w:rsidR="003B66D1" w:rsidRPr="00A4100D" w:rsidRDefault="003B66D1" w:rsidP="007C59F5">
            <w:pPr>
              <w:spacing w:after="200"/>
              <w:rPr>
                <w:b/>
                <w:lang w:val="es-US"/>
              </w:rPr>
            </w:pPr>
            <w:r w:rsidRPr="00A4100D">
              <w:rPr>
                <w:b/>
                <w:bCs/>
                <w:lang w:val="es-US"/>
              </w:rPr>
              <w:t>CGC 10.2</w:t>
            </w:r>
          </w:p>
        </w:tc>
        <w:tc>
          <w:tcPr>
            <w:tcW w:w="7664" w:type="dxa"/>
          </w:tcPr>
          <w:p w14:paraId="63AFA80B" w14:textId="77777777" w:rsidR="003B66D1" w:rsidRPr="00A4100D" w:rsidRDefault="003B66D1" w:rsidP="007C59F5">
            <w:pPr>
              <w:suppressAutoHyphens/>
              <w:spacing w:after="200"/>
              <w:ind w:left="533" w:firstLine="7"/>
              <w:jc w:val="both"/>
              <w:rPr>
                <w:lang w:val="es-US"/>
              </w:rPr>
            </w:pPr>
            <w:r w:rsidRPr="00A4100D">
              <w:rPr>
                <w:lang w:val="es-US"/>
              </w:rPr>
              <w:t>Los reglamentos de los procedimientos para los procesos de arbitraje, de conformidad con lo dispuesto en la cláusula 10.2 de las CGC, serán los siguientes:</w:t>
            </w:r>
          </w:p>
          <w:p w14:paraId="0A023422" w14:textId="00A5258E" w:rsidR="003B66D1" w:rsidRPr="00A4100D" w:rsidRDefault="003B66D1" w:rsidP="00354218">
            <w:pPr>
              <w:tabs>
                <w:tab w:val="left" w:pos="1080"/>
              </w:tabs>
              <w:suppressAutoHyphens/>
              <w:spacing w:after="200"/>
              <w:ind w:left="533" w:firstLine="7"/>
              <w:jc w:val="both"/>
              <w:rPr>
                <w:lang w:val="es-US"/>
              </w:rPr>
            </w:pPr>
            <w:r w:rsidRPr="00A4100D">
              <w:rPr>
                <w:b/>
                <w:bCs/>
                <w:i/>
                <w:iCs/>
                <w:lang w:val="es-US"/>
              </w:rPr>
              <w:t xml:space="preserve">  (b)</w:t>
            </w:r>
            <w:r w:rsidRPr="00A4100D">
              <w:rPr>
                <w:b/>
                <w:bCs/>
                <w:i/>
                <w:iCs/>
                <w:lang w:val="es-US"/>
              </w:rPr>
              <w:tab/>
            </w:r>
            <w:r w:rsidRPr="00A4100D">
              <w:rPr>
                <w:b/>
                <w:bCs/>
                <w:i/>
                <w:iCs/>
                <w:spacing w:val="-2"/>
                <w:lang w:val="es-US"/>
              </w:rPr>
              <w:t>Contratos con Proveedores ciudadanos del País del Comprador:</w:t>
            </w:r>
          </w:p>
          <w:p w14:paraId="1196C03D" w14:textId="77777777" w:rsidR="003B66D1" w:rsidRPr="00A4100D" w:rsidRDefault="003B66D1" w:rsidP="007C59F5">
            <w:pPr>
              <w:suppressAutoHyphens/>
              <w:spacing w:after="200"/>
              <w:ind w:left="1080" w:firstLine="7"/>
              <w:jc w:val="both"/>
              <w:rPr>
                <w:u w:val="single"/>
                <w:lang w:val="es-US"/>
              </w:rPr>
            </w:pPr>
            <w:r w:rsidRPr="00A4100D">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3B66D1" w:rsidRPr="002C1035" w14:paraId="0D306497" w14:textId="77777777" w:rsidTr="00354218">
        <w:trPr>
          <w:gridAfter w:val="1"/>
          <w:wAfter w:w="15" w:type="dxa"/>
        </w:trPr>
        <w:tc>
          <w:tcPr>
            <w:tcW w:w="1602" w:type="dxa"/>
          </w:tcPr>
          <w:p w14:paraId="0E5CB463" w14:textId="77777777" w:rsidR="003B66D1" w:rsidRPr="00A4100D" w:rsidRDefault="003B66D1" w:rsidP="007C59F5">
            <w:pPr>
              <w:spacing w:after="200"/>
              <w:rPr>
                <w:b/>
                <w:bCs/>
                <w:lang w:val="es-US"/>
              </w:rPr>
            </w:pPr>
            <w:r w:rsidRPr="00A4100D">
              <w:rPr>
                <w:b/>
                <w:bCs/>
                <w:lang w:val="es-US"/>
              </w:rPr>
              <w:t>CGC 12</w:t>
            </w:r>
          </w:p>
        </w:tc>
        <w:tc>
          <w:tcPr>
            <w:tcW w:w="7664" w:type="dxa"/>
          </w:tcPr>
          <w:p w14:paraId="1580E726" w14:textId="77777777" w:rsidR="003B66D1" w:rsidRPr="00A4100D" w:rsidRDefault="003B66D1" w:rsidP="007C59F5">
            <w:pPr>
              <w:suppressAutoHyphens/>
              <w:spacing w:after="200"/>
              <w:jc w:val="both"/>
              <w:rPr>
                <w:lang w:val="es-US"/>
              </w:rPr>
            </w:pPr>
            <w:r w:rsidRPr="00A4100D">
              <w:rPr>
                <w:lang w:val="es-US"/>
              </w:rPr>
              <w:t>Para el caso de equipos que requieren instalación, el responsable del seguimiento del Contrato, deberá coordinar las entregas con el Guarda Almacén, a fin de que éste pueda trasladarse al destino final de los equipos (cuando aplique)</w:t>
            </w:r>
          </w:p>
        </w:tc>
      </w:tr>
      <w:tr w:rsidR="00D70130" w:rsidRPr="002C1035" w14:paraId="6D911C13" w14:textId="77777777" w:rsidTr="00354218">
        <w:trPr>
          <w:gridAfter w:val="1"/>
          <w:wAfter w:w="15" w:type="dxa"/>
        </w:trPr>
        <w:tc>
          <w:tcPr>
            <w:tcW w:w="1602" w:type="dxa"/>
          </w:tcPr>
          <w:p w14:paraId="148FA8C9" w14:textId="60D6A5AA" w:rsidR="00D70130" w:rsidRPr="00A4100D" w:rsidRDefault="00D70130" w:rsidP="00D70130">
            <w:pPr>
              <w:spacing w:after="200"/>
              <w:rPr>
                <w:b/>
                <w:lang w:val="es-US"/>
              </w:rPr>
            </w:pPr>
            <w:r w:rsidRPr="00A4100D">
              <w:rPr>
                <w:rFonts w:eastAsiaTheme="minorHAnsi"/>
                <w:b/>
                <w:bCs/>
                <w:color w:val="000000"/>
                <w:lang w:val="es-US"/>
              </w:rPr>
              <w:t>CGC 13.1</w:t>
            </w:r>
          </w:p>
        </w:tc>
        <w:tc>
          <w:tcPr>
            <w:tcW w:w="7664" w:type="dxa"/>
          </w:tcPr>
          <w:p w14:paraId="44052FE4"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Detalle de los documentos de embarque y otros documentos que deben ser proporcionados por el Proveedor: </w:t>
            </w:r>
          </w:p>
          <w:p w14:paraId="160B1F2A" w14:textId="77777777" w:rsidR="00D70130" w:rsidRPr="00A4100D" w:rsidRDefault="00D70130" w:rsidP="00D70130">
            <w:pPr>
              <w:autoSpaceDE w:val="0"/>
              <w:autoSpaceDN w:val="0"/>
              <w:adjustRightInd w:val="0"/>
              <w:jc w:val="both"/>
              <w:rPr>
                <w:rFonts w:eastAsiaTheme="minorHAnsi"/>
                <w:i/>
                <w:iCs/>
                <w:color w:val="000000"/>
                <w:lang w:val="es-US"/>
              </w:rPr>
            </w:pPr>
          </w:p>
          <w:p w14:paraId="43B73FDC"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En El Caso de los bienes importados: </w:t>
            </w:r>
          </w:p>
          <w:p w14:paraId="6819BE33"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Para Transporte Aéreo.</w:t>
            </w:r>
          </w:p>
          <w:p w14:paraId="3EA29E38"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7F9C8F3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342E94F5"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Lista de empaque</w:t>
            </w:r>
          </w:p>
          <w:p w14:paraId="7A15578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1FCC2F7D"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 xml:space="preserve">Guía aérea </w:t>
            </w:r>
          </w:p>
          <w:p w14:paraId="774686A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En la que describa al Comprador como: Ministerio de Salud, CONTRATO DE PRÉSTAMO BIRF No. 9065-SV</w:t>
            </w:r>
          </w:p>
          <w:p w14:paraId="67A9AADC"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730C984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4539E9C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59C95991"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Marítimo </w:t>
            </w:r>
          </w:p>
          <w:p w14:paraId="1C7E0252"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292BB3D2"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9E4354"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2E899E4C"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708A8699" w14:textId="77777777" w:rsidR="00D70130" w:rsidRPr="00A4100D" w:rsidRDefault="00D70130" w:rsidP="00D70130">
            <w:pPr>
              <w:numPr>
                <w:ilvl w:val="0"/>
                <w:numId w:val="50"/>
              </w:numPr>
              <w:autoSpaceDE w:val="0"/>
              <w:autoSpaceDN w:val="0"/>
              <w:adjustRightInd w:val="0"/>
              <w:jc w:val="both"/>
              <w:rPr>
                <w:rFonts w:eastAsiaTheme="minorHAnsi"/>
                <w:color w:val="000000"/>
              </w:rPr>
            </w:pPr>
            <w:r w:rsidRPr="00A4100D">
              <w:rPr>
                <w:rFonts w:eastAsiaTheme="minorHAnsi"/>
                <w:color w:val="000000"/>
              </w:rPr>
              <w:t>Bill of Lading (B/L)</w:t>
            </w:r>
          </w:p>
          <w:p w14:paraId="0D5A963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6742895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7E9B86A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2F89896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4A696BC4" w14:textId="77777777" w:rsidR="00D70130" w:rsidRPr="00A4100D" w:rsidRDefault="00D70130" w:rsidP="00D70130">
            <w:pPr>
              <w:autoSpaceDE w:val="0"/>
              <w:autoSpaceDN w:val="0"/>
              <w:adjustRightInd w:val="0"/>
              <w:jc w:val="both"/>
              <w:rPr>
                <w:rFonts w:eastAsiaTheme="minorHAnsi"/>
                <w:color w:val="000000"/>
                <w:lang w:val="es-SV"/>
              </w:rPr>
            </w:pPr>
          </w:p>
          <w:p w14:paraId="49582A40"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Terrestre </w:t>
            </w:r>
          </w:p>
          <w:p w14:paraId="5659B03E"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49CB0FF1"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2F6D17"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4C78CB58"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511DCD74"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 xml:space="preserve">Carta Porte </w:t>
            </w:r>
          </w:p>
          <w:p w14:paraId="7F5FB6D9"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En la que describa al Comprador como: Ministerio de Salud, CONTRATO DE PRÉSTAMO BIRF No. 9065-SV </w:t>
            </w:r>
          </w:p>
          <w:p w14:paraId="15F6AFA0"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33BC4C4A"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Copia del Certificado de origen de todos los bienes. (Cuando aplique)</w:t>
            </w:r>
          </w:p>
          <w:p w14:paraId="59C79171"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58237EBB" w14:textId="77777777" w:rsidR="00D70130" w:rsidRPr="00A4100D" w:rsidRDefault="00D70130" w:rsidP="00D70130">
            <w:pPr>
              <w:autoSpaceDE w:val="0"/>
              <w:autoSpaceDN w:val="0"/>
              <w:adjustRightInd w:val="0"/>
              <w:jc w:val="both"/>
              <w:rPr>
                <w:rFonts w:eastAsiaTheme="minorHAnsi"/>
                <w:b/>
                <w:bCs/>
                <w:color w:val="000000"/>
                <w:lang w:val="es-SV"/>
              </w:rPr>
            </w:pPr>
          </w:p>
          <w:p w14:paraId="64C1AE3D"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b/>
                <w:bCs/>
                <w:color w:val="000000"/>
                <w:lang w:val="es-SV"/>
              </w:rPr>
              <w:t>Para bienes que ya se encuentren internados en la República de El Salvador:</w:t>
            </w:r>
          </w:p>
          <w:p w14:paraId="75463FFC"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Al momento o antes de la entrega de los bienes, el Proveedor notificará por escrito al Comprador y le proporcionará los siguientes documentos:</w:t>
            </w:r>
          </w:p>
          <w:p w14:paraId="2311A0F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6598F87"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 xml:space="preserve">Dos (2) copias de la orden de entrega, carta de porte por carretera, o del documento de transporte multimodal en que se describa al Comprador como: Ministerio de Salud, CONTRATO DE PRÉSTAMO BIRF No. 9065-SV. </w:t>
            </w:r>
          </w:p>
          <w:p w14:paraId="64E41FC8"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Dos (2) copias de la lista de embalaje, con indicación del contenido de cada paquete;</w:t>
            </w:r>
          </w:p>
          <w:p w14:paraId="1EA431AC"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que el Comprador aparezca como beneficiario;</w:t>
            </w:r>
          </w:p>
          <w:p w14:paraId="1C124A2F"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garantía del fabricante o distribuidor;</w:t>
            </w:r>
          </w:p>
          <w:p w14:paraId="04B4B77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inspección emitido por la entidad inspectora autorizada e informe de inspección de la fábrica del Proveedor (en el caso que se requiera una inspección); y</w:t>
            </w:r>
          </w:p>
          <w:p w14:paraId="23EFAB53"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los bienes.</w:t>
            </w:r>
          </w:p>
          <w:p w14:paraId="3C8C4720" w14:textId="77777777" w:rsidR="00D70130" w:rsidRPr="00A4100D" w:rsidRDefault="00D70130" w:rsidP="00D70130">
            <w:pPr>
              <w:autoSpaceDE w:val="0"/>
              <w:autoSpaceDN w:val="0"/>
              <w:adjustRightInd w:val="0"/>
              <w:jc w:val="both"/>
              <w:rPr>
                <w:rFonts w:eastAsiaTheme="minorHAnsi"/>
                <w:color w:val="000000"/>
                <w:sz w:val="12"/>
                <w:szCs w:val="12"/>
                <w:lang w:val="es-SV"/>
              </w:rPr>
            </w:pPr>
          </w:p>
          <w:p w14:paraId="1518A57B" w14:textId="6C916466" w:rsidR="00D70130" w:rsidRPr="00A4100D" w:rsidRDefault="00D70130" w:rsidP="00D70130">
            <w:pPr>
              <w:suppressAutoHyphens/>
              <w:spacing w:after="200"/>
              <w:ind w:left="533" w:firstLine="7"/>
              <w:jc w:val="both"/>
              <w:rPr>
                <w:lang w:val="es-US"/>
              </w:rPr>
            </w:pPr>
            <w:r w:rsidRPr="00A4100D">
              <w:rPr>
                <w:rFonts w:eastAsiaTheme="minorHAnsi"/>
                <w:color w:val="000000"/>
                <w:lang w:val="es-US"/>
              </w:rPr>
              <w:t>El Comprador deberá recibir los documentos arriba mencionados antes de la llegada de los Bienes; si no recibe dichos documentos, todos los gastos que surjan en consecuencia correrán por cuenta del Proveedor.</w:t>
            </w:r>
          </w:p>
        </w:tc>
      </w:tr>
      <w:tr w:rsidR="00D70130" w:rsidRPr="002C1035" w14:paraId="1041CB7B" w14:textId="77777777" w:rsidTr="00354218">
        <w:trPr>
          <w:gridAfter w:val="1"/>
          <w:wAfter w:w="15" w:type="dxa"/>
        </w:trPr>
        <w:tc>
          <w:tcPr>
            <w:tcW w:w="1602" w:type="dxa"/>
          </w:tcPr>
          <w:p w14:paraId="72EEEE2C" w14:textId="77777777" w:rsidR="00D70130" w:rsidRPr="00A4100D" w:rsidRDefault="00D70130" w:rsidP="00D70130">
            <w:pPr>
              <w:spacing w:after="200"/>
              <w:rPr>
                <w:b/>
                <w:lang w:val="es-US"/>
              </w:rPr>
            </w:pPr>
            <w:r w:rsidRPr="00A4100D">
              <w:rPr>
                <w:b/>
                <w:bCs/>
                <w:lang w:val="es-US"/>
              </w:rPr>
              <w:lastRenderedPageBreak/>
              <w:t>CGC 15.1</w:t>
            </w:r>
          </w:p>
        </w:tc>
        <w:tc>
          <w:tcPr>
            <w:tcW w:w="7664" w:type="dxa"/>
          </w:tcPr>
          <w:p w14:paraId="53341621" w14:textId="77777777" w:rsidR="00D70130" w:rsidRPr="00A4100D" w:rsidRDefault="00D70130" w:rsidP="00D70130">
            <w:pPr>
              <w:tabs>
                <w:tab w:val="right" w:pos="7164"/>
              </w:tabs>
              <w:spacing w:after="200"/>
              <w:rPr>
                <w:lang w:val="es-US"/>
              </w:rPr>
            </w:pPr>
            <w:r w:rsidRPr="00A4100D">
              <w:rPr>
                <w:lang w:val="es-US"/>
              </w:rPr>
              <w:t xml:space="preserve">Los precios de los Bienes suministrados y los Servicios Conexos prestados </w:t>
            </w:r>
            <w:r w:rsidRPr="00A4100D">
              <w:rPr>
                <w:b/>
                <w:lang w:val="es-US"/>
              </w:rPr>
              <w:t>no serán</w:t>
            </w:r>
            <w:r w:rsidRPr="00A4100D">
              <w:rPr>
                <w:i/>
                <w:iCs/>
                <w:lang w:val="es-US"/>
              </w:rPr>
              <w:t xml:space="preserve"> </w:t>
            </w:r>
            <w:r w:rsidRPr="00A4100D">
              <w:rPr>
                <w:lang w:val="es-US"/>
              </w:rPr>
              <w:t>ajustables.</w:t>
            </w:r>
          </w:p>
        </w:tc>
      </w:tr>
      <w:tr w:rsidR="00D70130" w:rsidRPr="00A4100D" w14:paraId="3C4DC2A8" w14:textId="77777777" w:rsidTr="00354218">
        <w:trPr>
          <w:gridAfter w:val="1"/>
          <w:wAfter w:w="15" w:type="dxa"/>
        </w:trPr>
        <w:tc>
          <w:tcPr>
            <w:tcW w:w="1602" w:type="dxa"/>
          </w:tcPr>
          <w:p w14:paraId="4727D8D8" w14:textId="388A49A4" w:rsidR="00D70130" w:rsidRPr="00A4100D" w:rsidRDefault="00D70130" w:rsidP="00D70130">
            <w:pPr>
              <w:spacing w:after="200"/>
              <w:rPr>
                <w:b/>
                <w:lang w:val="es-US"/>
              </w:rPr>
            </w:pPr>
            <w:r w:rsidRPr="00A4100D">
              <w:rPr>
                <w:rFonts w:eastAsiaTheme="minorHAnsi"/>
                <w:b/>
                <w:bCs/>
                <w:color w:val="000000"/>
                <w:lang w:val="es-US"/>
              </w:rPr>
              <w:t>CGC 16.1</w:t>
            </w:r>
          </w:p>
        </w:tc>
        <w:tc>
          <w:tcPr>
            <w:tcW w:w="7664" w:type="dxa"/>
          </w:tcPr>
          <w:p w14:paraId="7944C59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La forma y las condiciones de pago al proveedor en virtud del contrato será la siguiente: </w:t>
            </w:r>
          </w:p>
          <w:p w14:paraId="5E5C92C2" w14:textId="77777777" w:rsidR="00D70130" w:rsidRPr="00A4100D" w:rsidRDefault="00D70130" w:rsidP="00D70130">
            <w:pPr>
              <w:autoSpaceDE w:val="0"/>
              <w:autoSpaceDN w:val="0"/>
              <w:adjustRightInd w:val="0"/>
              <w:rPr>
                <w:rFonts w:eastAsiaTheme="minorHAnsi"/>
                <w:b/>
                <w:bCs/>
                <w:color w:val="000000"/>
                <w:lang w:val="es-SV"/>
              </w:rPr>
            </w:pPr>
            <w:r w:rsidRPr="00A4100D">
              <w:rPr>
                <w:rFonts w:eastAsiaTheme="minorHAnsi"/>
                <w:b/>
                <w:bCs/>
                <w:color w:val="000000"/>
                <w:lang w:val="es-SV"/>
              </w:rPr>
              <w:t xml:space="preserve">A. Pago de bienes </w:t>
            </w:r>
          </w:p>
          <w:p w14:paraId="20770E25" w14:textId="77777777" w:rsidR="00D70130" w:rsidRPr="00A4100D" w:rsidRDefault="00D70130" w:rsidP="00D70130">
            <w:pPr>
              <w:autoSpaceDE w:val="0"/>
              <w:autoSpaceDN w:val="0"/>
              <w:adjustRightInd w:val="0"/>
              <w:ind w:left="351" w:hanging="284"/>
              <w:jc w:val="both"/>
              <w:rPr>
                <w:rFonts w:eastAsiaTheme="minorHAnsi"/>
                <w:color w:val="000000"/>
                <w:lang w:val="es-SV"/>
              </w:rPr>
            </w:pPr>
            <w:r w:rsidRPr="00A4100D">
              <w:rPr>
                <w:rFonts w:eastAsiaTheme="minorHAnsi"/>
                <w:color w:val="000000"/>
                <w:lang w:val="es-SV"/>
              </w:rPr>
              <w:t xml:space="preserve">i.  </w:t>
            </w:r>
            <w:r w:rsidRPr="00A4100D">
              <w:rPr>
                <w:rFonts w:eastAsiaTheme="minorHAnsi"/>
                <w:b/>
                <w:bCs/>
                <w:color w:val="000000"/>
                <w:lang w:val="es-SV"/>
              </w:rPr>
              <w:t>Anticipo:</w:t>
            </w:r>
            <w:r w:rsidRPr="00A4100D">
              <w:rPr>
                <w:rFonts w:eastAsiaTheme="minorHAns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126669FA" w14:textId="77777777" w:rsidR="00D70130" w:rsidRPr="00A4100D" w:rsidRDefault="00D70130" w:rsidP="00D70130">
            <w:pPr>
              <w:autoSpaceDE w:val="0"/>
              <w:autoSpaceDN w:val="0"/>
              <w:adjustRightInd w:val="0"/>
              <w:ind w:left="351" w:hanging="351"/>
              <w:rPr>
                <w:rFonts w:eastAsiaTheme="minorHAnsi"/>
                <w:color w:val="000000"/>
                <w:lang w:val="es-SV"/>
              </w:rPr>
            </w:pPr>
          </w:p>
          <w:p w14:paraId="7DFC48B3" w14:textId="77777777" w:rsidR="00D70130" w:rsidRPr="00A4100D" w:rsidRDefault="00D70130" w:rsidP="00D70130">
            <w:pPr>
              <w:autoSpaceDE w:val="0"/>
              <w:autoSpaceDN w:val="0"/>
              <w:adjustRightInd w:val="0"/>
              <w:ind w:left="351"/>
              <w:jc w:val="both"/>
              <w:rPr>
                <w:rFonts w:eastAsiaTheme="minorHAnsi"/>
                <w:color w:val="000000"/>
                <w:lang w:val="es-SV"/>
              </w:rPr>
            </w:pPr>
            <w:r w:rsidRPr="00A4100D">
              <w:rPr>
                <w:rFonts w:eastAsiaTheme="minorHAnsi"/>
                <w:color w:val="000000"/>
                <w:lang w:val="es-SV"/>
              </w:rPr>
              <w:lastRenderedPageBreak/>
              <w:t>En caso de no requerirse anticipo del 10%, este porcentaje será sumado al diez por ciento indicado en el inciso “</w:t>
            </w:r>
            <w:proofErr w:type="spellStart"/>
            <w:r w:rsidRPr="00A4100D">
              <w:rPr>
                <w:rFonts w:eastAsiaTheme="minorHAnsi"/>
                <w:color w:val="000000"/>
                <w:lang w:val="es-SV"/>
              </w:rPr>
              <w:t>iii</w:t>
            </w:r>
            <w:proofErr w:type="spellEnd"/>
            <w:r w:rsidRPr="00A4100D">
              <w:rPr>
                <w:rFonts w:eastAsiaTheme="minorHAnsi"/>
                <w:color w:val="000000"/>
                <w:lang w:val="es-SV"/>
              </w:rPr>
              <w:t xml:space="preserve">” para la entrega de los equipos, para hacer un total del 100% del pago. </w:t>
            </w:r>
          </w:p>
          <w:p w14:paraId="527DF3A9" w14:textId="77777777" w:rsidR="00D70130" w:rsidRPr="00A4100D" w:rsidRDefault="00D70130" w:rsidP="00D70130">
            <w:pPr>
              <w:autoSpaceDE w:val="0"/>
              <w:autoSpaceDN w:val="0"/>
              <w:adjustRightInd w:val="0"/>
              <w:rPr>
                <w:rFonts w:eastAsiaTheme="minorHAnsi"/>
                <w:color w:val="000000"/>
                <w:lang w:val="es-ES"/>
              </w:rPr>
            </w:pPr>
          </w:p>
          <w:p w14:paraId="44F98551" w14:textId="77777777" w:rsidR="00D70130" w:rsidRPr="00A4100D" w:rsidRDefault="00D70130" w:rsidP="00D70130">
            <w:pPr>
              <w:autoSpaceDE w:val="0"/>
              <w:autoSpaceDN w:val="0"/>
              <w:adjustRightInd w:val="0"/>
              <w:ind w:left="351"/>
              <w:jc w:val="both"/>
              <w:rPr>
                <w:rFonts w:eastAsiaTheme="minorHAnsi"/>
                <w:color w:val="000000"/>
                <w:lang w:val="es-ES"/>
              </w:rPr>
            </w:pPr>
            <w:r w:rsidRPr="00A4100D">
              <w:rPr>
                <w:rFonts w:eastAsiaTheme="minorHAns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337C55FC" w14:textId="77777777" w:rsidR="00D70130" w:rsidRPr="00A4100D" w:rsidRDefault="00D70130" w:rsidP="00D70130">
            <w:pPr>
              <w:autoSpaceDE w:val="0"/>
              <w:autoSpaceDN w:val="0"/>
              <w:adjustRightInd w:val="0"/>
              <w:rPr>
                <w:rFonts w:eastAsiaTheme="minorHAnsi"/>
                <w:color w:val="000000"/>
                <w:lang w:val="es-SV"/>
              </w:rPr>
            </w:pPr>
          </w:p>
          <w:p w14:paraId="43FB6B0E" w14:textId="77777777" w:rsidR="00D70130" w:rsidRPr="00A4100D" w:rsidRDefault="00D70130" w:rsidP="00D70130">
            <w:pPr>
              <w:autoSpaceDE w:val="0"/>
              <w:autoSpaceDN w:val="0"/>
              <w:adjustRightInd w:val="0"/>
              <w:ind w:left="351" w:hanging="284"/>
              <w:jc w:val="both"/>
              <w:rPr>
                <w:rFonts w:eastAsiaTheme="minorHAnsi"/>
                <w:color w:val="000000"/>
                <w:lang w:val="es-SV"/>
              </w:rPr>
            </w:pPr>
            <w:proofErr w:type="spellStart"/>
            <w:r w:rsidRPr="00A4100D">
              <w:rPr>
                <w:rFonts w:eastAsiaTheme="minorHAnsi"/>
                <w:color w:val="000000"/>
                <w:lang w:val="es-SV"/>
              </w:rPr>
              <w:t>ii</w:t>
            </w:r>
            <w:proofErr w:type="spellEnd"/>
            <w:r w:rsidRPr="00A4100D">
              <w:rPr>
                <w:rFonts w:eastAsiaTheme="minorHAnsi"/>
                <w:color w:val="000000"/>
                <w:lang w:val="es-SV"/>
              </w:rPr>
              <w:t>.</w:t>
            </w:r>
            <w:r w:rsidRPr="00A4100D">
              <w:rPr>
                <w:rFonts w:eastAsiaTheme="minorHAnsi"/>
                <w:b/>
                <w:bCs/>
                <w:color w:val="000000"/>
                <w:lang w:val="es-SV"/>
              </w:rPr>
              <w:t xml:space="preserve"> Al embarcar los bienes</w:t>
            </w:r>
            <w:r w:rsidRPr="00A4100D">
              <w:rPr>
                <w:rFonts w:eastAsiaTheme="minorHAns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1F46CF01" w14:textId="77777777" w:rsidR="00D70130" w:rsidRPr="00A4100D" w:rsidRDefault="00D70130" w:rsidP="00D70130">
            <w:pPr>
              <w:autoSpaceDE w:val="0"/>
              <w:autoSpaceDN w:val="0"/>
              <w:adjustRightInd w:val="0"/>
              <w:rPr>
                <w:rFonts w:eastAsiaTheme="minorHAnsi"/>
                <w:color w:val="000000"/>
                <w:lang w:val="es-SV"/>
              </w:rPr>
            </w:pPr>
          </w:p>
          <w:p w14:paraId="7A8027CF" w14:textId="77777777" w:rsidR="00D70130" w:rsidRPr="00A4100D" w:rsidRDefault="00D70130" w:rsidP="00D70130">
            <w:pPr>
              <w:autoSpaceDE w:val="0"/>
              <w:autoSpaceDN w:val="0"/>
              <w:adjustRightInd w:val="0"/>
              <w:ind w:left="343" w:hanging="283"/>
              <w:jc w:val="both"/>
              <w:rPr>
                <w:rFonts w:eastAsiaTheme="minorHAnsi"/>
                <w:color w:val="000000"/>
                <w:lang w:val="es-SV"/>
              </w:rPr>
            </w:pPr>
            <w:proofErr w:type="spellStart"/>
            <w:r w:rsidRPr="00A4100D">
              <w:rPr>
                <w:rFonts w:eastAsiaTheme="minorHAnsi"/>
                <w:color w:val="000000"/>
                <w:lang w:val="es-SV"/>
              </w:rPr>
              <w:t>iii</w:t>
            </w:r>
            <w:proofErr w:type="spellEnd"/>
            <w:r w:rsidRPr="00A4100D">
              <w:rPr>
                <w:rFonts w:eastAsiaTheme="minorHAnsi"/>
                <w:b/>
                <w:bCs/>
                <w:color w:val="000000"/>
                <w:lang w:val="es-SV"/>
              </w:rPr>
              <w:t>. Al recibir los bienes:</w:t>
            </w:r>
            <w:r w:rsidRPr="00A4100D">
              <w:rPr>
                <w:rFonts w:eastAsiaTheme="minorHAns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21843739" w14:textId="77777777" w:rsidR="00D70130" w:rsidRPr="00A4100D" w:rsidRDefault="00D70130" w:rsidP="00D70130">
            <w:pPr>
              <w:autoSpaceDE w:val="0"/>
              <w:autoSpaceDN w:val="0"/>
              <w:adjustRightInd w:val="0"/>
              <w:ind w:left="492" w:hanging="283"/>
              <w:jc w:val="both"/>
              <w:rPr>
                <w:rFonts w:eastAsiaTheme="minorHAnsi"/>
                <w:color w:val="000000"/>
                <w:lang w:val="es-SV"/>
              </w:rPr>
            </w:pPr>
          </w:p>
          <w:p w14:paraId="68474578" w14:textId="77777777" w:rsidR="00D70130" w:rsidRPr="00A4100D" w:rsidRDefault="00D70130" w:rsidP="00D70130">
            <w:pPr>
              <w:autoSpaceDE w:val="0"/>
              <w:autoSpaceDN w:val="0"/>
              <w:adjustRightInd w:val="0"/>
              <w:ind w:left="67"/>
              <w:rPr>
                <w:rFonts w:eastAsiaTheme="minorHAnsi"/>
                <w:b/>
                <w:color w:val="000000"/>
                <w:lang w:val="es-CO"/>
              </w:rPr>
            </w:pPr>
            <w:proofErr w:type="spellStart"/>
            <w:r w:rsidRPr="00A4100D">
              <w:rPr>
                <w:rFonts w:eastAsiaTheme="minorHAnsi"/>
                <w:bCs/>
                <w:color w:val="000000"/>
                <w:lang w:val="es-CO"/>
              </w:rPr>
              <w:t>iv</w:t>
            </w:r>
            <w:proofErr w:type="spellEnd"/>
            <w:r w:rsidRPr="00A4100D">
              <w:rPr>
                <w:rFonts w:eastAsiaTheme="minorHAnsi"/>
                <w:bCs/>
                <w:color w:val="000000"/>
                <w:lang w:val="es-CO"/>
              </w:rPr>
              <w:t>.</w:t>
            </w:r>
            <w:r w:rsidRPr="00A4100D">
              <w:rPr>
                <w:rFonts w:eastAsiaTheme="minorHAnsi"/>
                <w:b/>
                <w:color w:val="000000"/>
                <w:lang w:val="es-CO"/>
              </w:rPr>
              <w:t xml:space="preserve"> El pago de los servicios conexos:</w:t>
            </w:r>
          </w:p>
          <w:p w14:paraId="1140FC8A" w14:textId="1ED7A5A2" w:rsidR="00D70130" w:rsidRPr="00A4100D" w:rsidRDefault="00D70130" w:rsidP="00D70130">
            <w:pPr>
              <w:autoSpaceDE w:val="0"/>
              <w:autoSpaceDN w:val="0"/>
              <w:adjustRightInd w:val="0"/>
              <w:jc w:val="both"/>
              <w:rPr>
                <w:rFonts w:eastAsiaTheme="minorHAnsi"/>
                <w:color w:val="000000"/>
                <w:lang w:val="es-CO"/>
              </w:rPr>
            </w:pPr>
            <w:r w:rsidRPr="00A4100D">
              <w:rPr>
                <w:rFonts w:eastAsiaTheme="minorHAnsi"/>
                <w:b/>
                <w:color w:val="000000"/>
                <w:lang w:val="es-CO"/>
              </w:rPr>
              <w:t>a) Capacitación e Instalación</w:t>
            </w:r>
            <w:r w:rsidRPr="00A4100D">
              <w:rPr>
                <w:rFonts w:eastAsiaTheme="minorHAnsi"/>
                <w:color w:val="000000"/>
                <w:lang w:val="es-CO"/>
              </w:rPr>
              <w:t>: se pagarán los servicios de capacitación e instalación, dentro de los treinta (30) días siguientes contra la prestación de capacitación</w:t>
            </w:r>
            <w:r w:rsidR="00354218" w:rsidRPr="00A4100D">
              <w:rPr>
                <w:rFonts w:eastAsiaTheme="minorHAnsi"/>
                <w:color w:val="000000"/>
                <w:lang w:val="es-CO"/>
              </w:rPr>
              <w:t xml:space="preserve"> e</w:t>
            </w:r>
            <w:r w:rsidRPr="00A4100D">
              <w:rPr>
                <w:rFonts w:eastAsiaTheme="minorHAnsi"/>
                <w:color w:val="000000"/>
                <w:lang w:val="es-CO"/>
              </w:rPr>
              <w:t xml:space="preserve"> instalación</w:t>
            </w:r>
            <w:r w:rsidR="00354218" w:rsidRPr="00A4100D">
              <w:rPr>
                <w:rFonts w:eastAsiaTheme="minorHAnsi"/>
                <w:color w:val="000000"/>
                <w:lang w:val="es-CO"/>
              </w:rPr>
              <w:t xml:space="preserve"> </w:t>
            </w:r>
            <w:r w:rsidRPr="00A4100D">
              <w:rPr>
                <w:rFonts w:eastAsiaTheme="minorHAnsi"/>
                <w:color w:val="000000"/>
                <w:lang w:val="es-CO"/>
              </w:rPr>
              <w:t>de los equipos, contra la presentación de un acta de recepción del servicio y el listado correspondiente del personal capacitado con la aprobación de la Unidad Solicitante o quien este delegue.</w:t>
            </w:r>
          </w:p>
          <w:p w14:paraId="0524FBD9" w14:textId="6DE4CF12" w:rsidR="00D70130" w:rsidRPr="00A4100D" w:rsidRDefault="00D70130" w:rsidP="00D70130">
            <w:pPr>
              <w:autoSpaceDE w:val="0"/>
              <w:autoSpaceDN w:val="0"/>
              <w:adjustRightInd w:val="0"/>
              <w:jc w:val="both"/>
              <w:rPr>
                <w:rFonts w:eastAsiaTheme="minorHAnsi"/>
                <w:bCs/>
                <w:color w:val="000000"/>
                <w:lang w:val="es-SV"/>
              </w:rPr>
            </w:pPr>
            <w:r w:rsidRPr="00A4100D">
              <w:rPr>
                <w:rFonts w:eastAsiaTheme="minorHAns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172CA92E" w14:textId="640B681F" w:rsidR="00025AB0" w:rsidRPr="00A4100D" w:rsidRDefault="00025AB0" w:rsidP="00BF0298">
            <w:pPr>
              <w:pStyle w:val="Prrafodelista"/>
              <w:numPr>
                <w:ilvl w:val="0"/>
                <w:numId w:val="57"/>
              </w:numPr>
              <w:autoSpaceDE w:val="0"/>
              <w:autoSpaceDN w:val="0"/>
              <w:adjustRightInd w:val="0"/>
              <w:ind w:left="52" w:firstLine="0"/>
              <w:jc w:val="both"/>
              <w:rPr>
                <w:rFonts w:eastAsiaTheme="minorHAnsi"/>
                <w:bCs/>
                <w:color w:val="000000"/>
                <w:lang w:val="es-SV"/>
              </w:rPr>
            </w:pPr>
            <w:r w:rsidRPr="00A4100D">
              <w:rPr>
                <w:rFonts w:eastAsiaTheme="minorHAnsi"/>
                <w:b/>
                <w:color w:val="000000"/>
                <w:lang w:val="es-SV"/>
              </w:rPr>
              <w:t>Mantenimiento</w:t>
            </w:r>
            <w:r w:rsidRPr="00A4100D">
              <w:rPr>
                <w:rFonts w:eastAsiaTheme="minorHAnsi"/>
                <w:bCs/>
                <w:color w:val="000000"/>
                <w:lang w:val="es-SV"/>
              </w:rPr>
              <w:t xml:space="preserve">: Se pagará el 100% del </w:t>
            </w:r>
            <w:r w:rsidR="00BF0298" w:rsidRPr="00A4100D">
              <w:rPr>
                <w:rFonts w:eastAsiaTheme="minorHAnsi"/>
                <w:bCs/>
                <w:color w:val="000000"/>
                <w:lang w:val="es-SV"/>
              </w:rPr>
              <w:t>v</w:t>
            </w:r>
            <w:r w:rsidRPr="00A4100D">
              <w:rPr>
                <w:rFonts w:eastAsiaTheme="minorHAnsi"/>
                <w:bCs/>
                <w:color w:val="000000"/>
                <w:lang w:val="es-SV"/>
              </w:rPr>
              <w:t xml:space="preserve">alor del servicio de mantenimiento dentro de los 30 días siguientes a la presentación de una Garantía o Fianza, equivalente al 100% del monto contratado para los servicios de mantenimiento, y vigente por el tiempo que se brindará </w:t>
            </w:r>
            <w:r w:rsidR="00BF0298" w:rsidRPr="00A4100D">
              <w:rPr>
                <w:rFonts w:eastAsiaTheme="minorHAnsi"/>
                <w:bCs/>
                <w:color w:val="000000"/>
                <w:lang w:val="es-SV"/>
              </w:rPr>
              <w:t xml:space="preserve">dicho servicio y nota de aprobación de la misma por parte de la UCPCSJ, además deberá presentar plan de mantenimiento actualizado y aprobado por el Administrador de Contrato. La Garantía o fianza deberá presentarse en el área de Adquisiciones y Contrataciones del Proyecto Creciendo Saludables Juntos del Ministerio de Salud, ubicada en Calle Los Bambúes y Avenida Las Camelias, </w:t>
            </w:r>
            <w:proofErr w:type="spellStart"/>
            <w:r w:rsidR="00BF0298" w:rsidRPr="00A4100D">
              <w:rPr>
                <w:rFonts w:eastAsiaTheme="minorHAnsi"/>
                <w:bCs/>
                <w:color w:val="000000"/>
                <w:lang w:val="es-SV"/>
              </w:rPr>
              <w:t>N°</w:t>
            </w:r>
            <w:proofErr w:type="spellEnd"/>
            <w:r w:rsidR="00BF0298" w:rsidRPr="00A4100D">
              <w:rPr>
                <w:rFonts w:eastAsiaTheme="minorHAnsi"/>
                <w:bCs/>
                <w:color w:val="000000"/>
                <w:lang w:val="es-SV"/>
              </w:rPr>
              <w:t xml:space="preserve"> 15, Colonia San Francisco, San Salvador. </w:t>
            </w:r>
          </w:p>
          <w:p w14:paraId="14D7710F" w14:textId="77777777" w:rsidR="00354218" w:rsidRPr="00A4100D" w:rsidRDefault="00354218" w:rsidP="00354218">
            <w:pPr>
              <w:tabs>
                <w:tab w:val="left" w:pos="343"/>
              </w:tabs>
              <w:autoSpaceDE w:val="0"/>
              <w:autoSpaceDN w:val="0"/>
              <w:adjustRightInd w:val="0"/>
              <w:jc w:val="both"/>
              <w:rPr>
                <w:rFonts w:eastAsiaTheme="minorHAnsi"/>
                <w:b/>
                <w:bCs/>
                <w:color w:val="000000"/>
                <w:lang w:val="es-ES"/>
              </w:rPr>
            </w:pPr>
          </w:p>
          <w:p w14:paraId="76DE72C5" w14:textId="71924E6C" w:rsidR="00D70130" w:rsidRPr="00A4100D" w:rsidRDefault="00D70130" w:rsidP="00354218">
            <w:pPr>
              <w:tabs>
                <w:tab w:val="left" w:pos="343"/>
              </w:tabs>
              <w:autoSpaceDE w:val="0"/>
              <w:autoSpaceDN w:val="0"/>
              <w:adjustRightInd w:val="0"/>
              <w:jc w:val="both"/>
              <w:rPr>
                <w:rFonts w:eastAsiaTheme="minorHAnsi"/>
                <w:color w:val="000000"/>
                <w:lang w:val="es-CO"/>
              </w:rPr>
            </w:pPr>
            <w:r w:rsidRPr="00A4100D">
              <w:rPr>
                <w:rFonts w:eastAsiaTheme="minorHAnsi"/>
                <w:b/>
                <w:bCs/>
                <w:color w:val="000000"/>
                <w:lang w:val="es-ES"/>
              </w:rPr>
              <w:lastRenderedPageBreak/>
              <w:t>Impuestos:</w:t>
            </w:r>
            <w:r w:rsidRPr="00A4100D">
              <w:rPr>
                <w:rFonts w:eastAsiaTheme="minorHAns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EE5DF95" w14:textId="77777777" w:rsidR="00D70130" w:rsidRPr="00A4100D" w:rsidRDefault="00D70130" w:rsidP="00D70130">
            <w:pPr>
              <w:autoSpaceDE w:val="0"/>
              <w:autoSpaceDN w:val="0"/>
              <w:adjustRightInd w:val="0"/>
              <w:rPr>
                <w:rFonts w:eastAsiaTheme="minorHAnsi"/>
                <w:color w:val="000000"/>
                <w:lang w:val="es-CO"/>
              </w:rPr>
            </w:pPr>
          </w:p>
          <w:p w14:paraId="318DFDF6"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F54A407" w14:textId="77777777" w:rsidR="00D70130" w:rsidRPr="00A4100D" w:rsidRDefault="00D70130" w:rsidP="00D70130">
            <w:pPr>
              <w:autoSpaceDE w:val="0"/>
              <w:autoSpaceDN w:val="0"/>
              <w:adjustRightInd w:val="0"/>
              <w:jc w:val="both"/>
              <w:rPr>
                <w:rFonts w:eastAsiaTheme="minorHAnsi"/>
                <w:iCs/>
                <w:color w:val="000000"/>
                <w:lang w:val="es-ES"/>
              </w:rPr>
            </w:pPr>
          </w:p>
          <w:p w14:paraId="5D257C54"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El pago se hará mediante abono a cuenta según la declaración jurada firmada por el proveedor al momento de suscribir el contrato.</w:t>
            </w:r>
          </w:p>
          <w:p w14:paraId="021F8FEA" w14:textId="77777777" w:rsidR="00D70130" w:rsidRPr="00A4100D" w:rsidRDefault="00D70130" w:rsidP="00D70130">
            <w:pPr>
              <w:autoSpaceDE w:val="0"/>
              <w:autoSpaceDN w:val="0"/>
              <w:adjustRightInd w:val="0"/>
              <w:jc w:val="both"/>
              <w:rPr>
                <w:rFonts w:eastAsiaTheme="minorHAnsi"/>
                <w:iCs/>
                <w:color w:val="000000"/>
                <w:lang w:val="es-ES"/>
              </w:rPr>
            </w:pPr>
          </w:p>
          <w:p w14:paraId="0FE0BEFB"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iCs/>
                <w:color w:val="000000"/>
                <w:lang w:val="es-ES"/>
              </w:rPr>
              <w:t>Los pagos sen virtud del contrato serán efectuados en un período no mayor a 30 días posterior a la entrega de la documentación en la Unidad Financiera Institucional.</w:t>
            </w:r>
          </w:p>
          <w:p w14:paraId="3C0B54CA" w14:textId="77777777" w:rsidR="00D70130" w:rsidRPr="00A4100D" w:rsidRDefault="00D70130" w:rsidP="00D70130">
            <w:pPr>
              <w:autoSpaceDE w:val="0"/>
              <w:autoSpaceDN w:val="0"/>
              <w:adjustRightInd w:val="0"/>
              <w:jc w:val="both"/>
              <w:rPr>
                <w:rFonts w:eastAsiaTheme="minorHAnsi"/>
                <w:b/>
                <w:color w:val="000000"/>
                <w:lang w:val="es-ES"/>
              </w:rPr>
            </w:pPr>
          </w:p>
          <w:p w14:paraId="51261057" w14:textId="0D1D5957" w:rsidR="00D70130" w:rsidRPr="00A4100D" w:rsidRDefault="00D70130" w:rsidP="00D70130">
            <w:pPr>
              <w:autoSpaceDE w:val="0"/>
              <w:autoSpaceDN w:val="0"/>
              <w:adjustRightInd w:val="0"/>
              <w:jc w:val="both"/>
              <w:rPr>
                <w:lang w:val="es-ES"/>
              </w:rPr>
            </w:pPr>
            <w:r w:rsidRPr="00A4100D">
              <w:rPr>
                <w:rFonts w:eastAsiaTheme="minorHAnsi"/>
                <w:b/>
                <w:color w:val="000000"/>
                <w:lang w:val="es-ES"/>
              </w:rPr>
              <w:t>FINANCIAMIENTO</w:t>
            </w:r>
            <w:r w:rsidRPr="00A4100D">
              <w:rPr>
                <w:rFonts w:eastAsiaTheme="minorHAnsi"/>
                <w:color w:val="000000"/>
                <w:lang w:val="es-ES"/>
              </w:rPr>
              <w:t xml:space="preserve">. El financiamiento para esta adquisición procede de los fondos Externos, Contrato de Préstamo BIRF No. 9065-SV, Categoría de Inversión 1. </w:t>
            </w:r>
            <w:r w:rsidR="0072032D" w:rsidRPr="00A4100D">
              <w:rPr>
                <w:b/>
                <w:bCs/>
                <w:u w:val="single"/>
                <w:lang w:val="es-ES"/>
              </w:rPr>
              <w:t xml:space="preserve">Componente </w:t>
            </w:r>
            <w:r w:rsidR="00D84A93">
              <w:rPr>
                <w:b/>
                <w:bCs/>
                <w:u w:val="single"/>
                <w:lang w:val="es-ES"/>
              </w:rPr>
              <w:t>1</w:t>
            </w:r>
            <w:r w:rsidR="0072032D" w:rsidRPr="00A4100D">
              <w:rPr>
                <w:b/>
                <w:bCs/>
                <w:lang w:val="es-ES"/>
              </w:rPr>
              <w:t>.</w:t>
            </w:r>
            <w:r w:rsidR="0072032D" w:rsidRPr="00A4100D">
              <w:rPr>
                <w:lang w:val="es-ES"/>
              </w:rPr>
              <w:t xml:space="preserve"> </w:t>
            </w:r>
            <w:r w:rsidR="00D84A93">
              <w:rPr>
                <w:lang w:val="es-ES_tradnl"/>
              </w:rPr>
              <w:t>P</w:t>
            </w:r>
            <w:r w:rsidR="00D84A93" w:rsidRPr="00D84A93">
              <w:rPr>
                <w:lang w:val="es-ES_tradnl"/>
              </w:rPr>
              <w:t>romoción de la acumulación de capital humano en los niños entre 0 a 7 años de edad y sus madres durante las fases de preconcepción y gestación. subcomponente 1.2 a) promoción de intervenciones de (</w:t>
            </w:r>
            <w:proofErr w:type="spellStart"/>
            <w:r w:rsidR="00D84A93" w:rsidRPr="00D84A93">
              <w:rPr>
                <w:lang w:val="es-ES_tradnl"/>
              </w:rPr>
              <w:t>dit</w:t>
            </w:r>
            <w:proofErr w:type="spellEnd"/>
            <w:r w:rsidR="00D84A93" w:rsidRPr="00D84A93">
              <w:rPr>
                <w:lang w:val="es-ES_tradnl"/>
              </w:rPr>
              <w:t>) para niños desde el nacimiento hasta los 3 años de edad del (</w:t>
            </w:r>
            <w:proofErr w:type="spellStart"/>
            <w:r w:rsidR="00D84A93" w:rsidRPr="00D84A93">
              <w:rPr>
                <w:lang w:val="es-ES_tradnl"/>
              </w:rPr>
              <w:t>iv</w:t>
            </w:r>
            <w:proofErr w:type="spellEnd"/>
            <w:r w:rsidR="00D84A93" w:rsidRPr="00D84A93">
              <w:rPr>
                <w:lang w:val="es-ES_tradnl"/>
              </w:rPr>
              <w:t>) fortalecimiento de la prestación de servicios pediátrico en todos los niveles de atención y, (</w:t>
            </w:r>
            <w:proofErr w:type="spellStart"/>
            <w:r w:rsidR="00D84A93" w:rsidRPr="00D84A93">
              <w:rPr>
                <w:lang w:val="es-ES_tradnl"/>
              </w:rPr>
              <w:t>vii</w:t>
            </w:r>
            <w:proofErr w:type="spellEnd"/>
            <w:r w:rsidR="00D84A93" w:rsidRPr="00D84A93">
              <w:rPr>
                <w:lang w:val="es-ES_tradnl"/>
              </w:rPr>
              <w:t>) desarrollo de la detección temprana de riesgos y rezagos en los niños. proyecto 7496</w:t>
            </w:r>
            <w:r w:rsidR="00D84A93">
              <w:rPr>
                <w:lang w:val="es-ES_tradnl"/>
              </w:rPr>
              <w:t xml:space="preserve">. </w:t>
            </w:r>
            <w:r w:rsidR="0072032D" w:rsidRPr="00A4100D">
              <w:rPr>
                <w:lang w:val="es-ES"/>
              </w:rPr>
              <w:t>Cifrado Presupuestario: 2023-3200-3-12-0</w:t>
            </w:r>
            <w:r w:rsidR="00D84A93">
              <w:rPr>
                <w:lang w:val="es-ES"/>
              </w:rPr>
              <w:t>1</w:t>
            </w:r>
            <w:r w:rsidR="0072032D" w:rsidRPr="00A4100D">
              <w:rPr>
                <w:lang w:val="es-ES"/>
              </w:rPr>
              <w:t>-22-3-61103</w:t>
            </w:r>
          </w:p>
        </w:tc>
      </w:tr>
      <w:tr w:rsidR="00D70130" w:rsidRPr="002C1035" w14:paraId="145C65FE" w14:textId="77777777" w:rsidTr="00354218">
        <w:trPr>
          <w:gridAfter w:val="1"/>
          <w:wAfter w:w="15" w:type="dxa"/>
        </w:trPr>
        <w:tc>
          <w:tcPr>
            <w:tcW w:w="1602" w:type="dxa"/>
          </w:tcPr>
          <w:p w14:paraId="0E3173D6" w14:textId="77777777" w:rsidR="00D70130" w:rsidRPr="00A4100D" w:rsidRDefault="00D70130" w:rsidP="00D70130">
            <w:pPr>
              <w:spacing w:after="200"/>
              <w:rPr>
                <w:b/>
                <w:lang w:val="es-US"/>
              </w:rPr>
            </w:pPr>
            <w:r w:rsidRPr="00A4100D">
              <w:rPr>
                <w:b/>
                <w:bCs/>
                <w:lang w:val="es-US"/>
              </w:rPr>
              <w:lastRenderedPageBreak/>
              <w:t>CGC 16.5</w:t>
            </w:r>
          </w:p>
        </w:tc>
        <w:tc>
          <w:tcPr>
            <w:tcW w:w="7664" w:type="dxa"/>
          </w:tcPr>
          <w:p w14:paraId="1A359330" w14:textId="77777777" w:rsidR="00D70130" w:rsidRPr="00A4100D" w:rsidRDefault="00D70130" w:rsidP="00D70130">
            <w:pPr>
              <w:tabs>
                <w:tab w:val="right" w:pos="7164"/>
              </w:tabs>
              <w:spacing w:after="200"/>
              <w:jc w:val="both"/>
              <w:rPr>
                <w:lang w:val="es-US"/>
              </w:rPr>
            </w:pPr>
            <w:r w:rsidRPr="00A4100D">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D70130" w:rsidRPr="002C1035" w14:paraId="471E3326" w14:textId="77777777" w:rsidTr="00354218">
        <w:trPr>
          <w:gridAfter w:val="1"/>
          <w:wAfter w:w="15" w:type="dxa"/>
        </w:trPr>
        <w:tc>
          <w:tcPr>
            <w:tcW w:w="1602" w:type="dxa"/>
          </w:tcPr>
          <w:p w14:paraId="37C174AD" w14:textId="77777777" w:rsidR="00D70130" w:rsidRPr="00A4100D" w:rsidRDefault="00D70130" w:rsidP="00D70130">
            <w:pPr>
              <w:spacing w:after="200"/>
              <w:rPr>
                <w:b/>
                <w:lang w:val="es-US"/>
              </w:rPr>
            </w:pPr>
            <w:r w:rsidRPr="00A4100D">
              <w:rPr>
                <w:b/>
                <w:bCs/>
                <w:lang w:val="es-US"/>
              </w:rPr>
              <w:t>CGC 18.1</w:t>
            </w:r>
          </w:p>
        </w:tc>
        <w:tc>
          <w:tcPr>
            <w:tcW w:w="7664" w:type="dxa"/>
          </w:tcPr>
          <w:p w14:paraId="395315F2"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Se requerirá una Garantía de Cumplimiento.</w:t>
            </w:r>
          </w:p>
          <w:p w14:paraId="437DA9C6" w14:textId="3DF77316"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lastRenderedPageBreak/>
              <w:t xml:space="preserve">Dentro de un máximo de veintiocho (28) días siguientes a la distribución del contrato, el oferente deberá presentar una Garantía de Cumplimiento de Contrato equivalente al diez por ciento (10%) del valor del contrato, y tendrá una vigencia de </w:t>
            </w:r>
            <w:r w:rsidR="00820AAB" w:rsidRPr="00A4100D">
              <w:rPr>
                <w:rFonts w:eastAsiaTheme="minorHAnsi"/>
                <w:b/>
                <w:bCs/>
                <w:color w:val="000000"/>
                <w:lang w:val="es-SV"/>
              </w:rPr>
              <w:t>365</w:t>
            </w:r>
            <w:r w:rsidRPr="00A4100D">
              <w:rPr>
                <w:rFonts w:eastAsiaTheme="minorHAnsi"/>
                <w:b/>
                <w:bCs/>
                <w:color w:val="000000"/>
                <w:lang w:val="es-SV"/>
              </w:rPr>
              <w:t xml:space="preserve"> días calendario</w:t>
            </w:r>
            <w:r w:rsidRPr="00A4100D">
              <w:rPr>
                <w:rFonts w:eastAsiaTheme="minorHAnsi"/>
                <w:color w:val="000000"/>
                <w:lang w:val="es-SV"/>
              </w:rPr>
              <w:t xml:space="preserve"> contados a partir de la distribución del contrato, deberá cumplir con los requisitos indicados en el modelo de la Sección IX. Formularios de Contrato</w:t>
            </w:r>
            <w:r w:rsidRPr="00A4100D">
              <w:rPr>
                <w:rFonts w:eastAsiaTheme="minorHAnsi"/>
                <w:iCs/>
                <w:color w:val="000000"/>
                <w:lang w:val="es-SV"/>
              </w:rPr>
              <w:t xml:space="preserve"> </w:t>
            </w:r>
            <w:r w:rsidRPr="00A4100D">
              <w:rPr>
                <w:rFonts w:eastAsiaTheme="minorHAnsi"/>
                <w:color w:val="000000"/>
                <w:lang w:val="es-SV"/>
              </w:rPr>
              <w:t xml:space="preserve">por una entidad autorizada por la Superintendencia del Sistema Financiero. </w:t>
            </w:r>
          </w:p>
          <w:p w14:paraId="46E6E7FF"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 xml:space="preserve">Para el caso de Garantías emitidas por entidades en el extranjero estas deberán tener un corresponsal con domicilio legal en El Salvador y autorizada por la Superintendencia del Sistema Financiero. </w:t>
            </w:r>
          </w:p>
          <w:p w14:paraId="5CE48DBB" w14:textId="08057794" w:rsidR="00D70130" w:rsidRPr="00A4100D" w:rsidRDefault="00DC3F41" w:rsidP="00DC3F41">
            <w:pPr>
              <w:tabs>
                <w:tab w:val="right" w:pos="7164"/>
              </w:tabs>
              <w:spacing w:after="200"/>
              <w:jc w:val="both"/>
              <w:rPr>
                <w:lang w:val="es-US"/>
              </w:rPr>
            </w:pPr>
            <w:r w:rsidRPr="00A4100D">
              <w:rPr>
                <w:rFonts w:eastAsiaTheme="minorHAnsi"/>
                <w:color w:val="000000"/>
                <w:lang w:val="es-SV"/>
              </w:rPr>
              <w:t xml:space="preserve">La Garantía deberá presentarse en el Área de Adquisiciones y Contrataciones del Proyecto Creciendo Saludables Juntos del Ministerio de Salud, ubicada en Calle Los Bambúes y Avenida Las Camelias </w:t>
            </w:r>
            <w:r w:rsidR="00820AAB" w:rsidRPr="00A4100D">
              <w:rPr>
                <w:rFonts w:eastAsiaTheme="minorHAnsi"/>
                <w:color w:val="000000"/>
                <w:lang w:val="es-SV"/>
              </w:rPr>
              <w:t>N°</w:t>
            </w:r>
            <w:r w:rsidRPr="00A4100D">
              <w:rPr>
                <w:rFonts w:eastAsiaTheme="minorHAnsi"/>
                <w:color w:val="000000"/>
                <w:lang w:val="es-SV"/>
              </w:rPr>
              <w:t>15, Colonia San Francisco, San Salvador.</w:t>
            </w:r>
          </w:p>
        </w:tc>
      </w:tr>
      <w:tr w:rsidR="00D70130" w:rsidRPr="002C1035" w14:paraId="74C9341A" w14:textId="77777777" w:rsidTr="00354218">
        <w:trPr>
          <w:gridAfter w:val="1"/>
          <w:wAfter w:w="15" w:type="dxa"/>
        </w:trPr>
        <w:tc>
          <w:tcPr>
            <w:tcW w:w="1602" w:type="dxa"/>
          </w:tcPr>
          <w:p w14:paraId="6C9D0814" w14:textId="77777777" w:rsidR="00D70130" w:rsidRPr="00A4100D" w:rsidRDefault="00D70130" w:rsidP="00D70130">
            <w:pPr>
              <w:spacing w:after="200"/>
              <w:rPr>
                <w:b/>
                <w:lang w:val="es-US"/>
              </w:rPr>
            </w:pPr>
            <w:r w:rsidRPr="00A4100D">
              <w:rPr>
                <w:b/>
                <w:bCs/>
                <w:lang w:val="es-US"/>
              </w:rPr>
              <w:lastRenderedPageBreak/>
              <w:t>CGC 18.3</w:t>
            </w:r>
          </w:p>
        </w:tc>
        <w:tc>
          <w:tcPr>
            <w:tcW w:w="7664" w:type="dxa"/>
          </w:tcPr>
          <w:p w14:paraId="58DBCD9F" w14:textId="77777777" w:rsidR="00882DE4" w:rsidRPr="00A4100D" w:rsidRDefault="00882DE4" w:rsidP="00882DE4">
            <w:pPr>
              <w:suppressAutoHyphens/>
              <w:spacing w:before="60" w:after="140"/>
              <w:ind w:right="-72"/>
              <w:jc w:val="both"/>
              <w:rPr>
                <w:i/>
                <w:iCs/>
                <w:lang w:val="es-ES"/>
              </w:rPr>
            </w:pPr>
            <w:r w:rsidRPr="00A4100D">
              <w:rPr>
                <w:lang w:val="es-ES"/>
              </w:rPr>
              <w:t xml:space="preserve">La Garantía de Cumplimiento, podrá presentarse en cualquiera de las formas siguientes: </w:t>
            </w:r>
            <w:r w:rsidRPr="00A4100D">
              <w:rPr>
                <w:iCs/>
                <w:lang w:val="es-ES"/>
              </w:rPr>
              <w:t>una Garantía Bancaria o una Fianza de Cumplimiento pagadera a la vista.</w:t>
            </w:r>
          </w:p>
          <w:p w14:paraId="793EAEEA" w14:textId="036C2688" w:rsidR="00D70130" w:rsidRPr="00A4100D" w:rsidRDefault="00882DE4" w:rsidP="00882DE4">
            <w:pPr>
              <w:suppressAutoHyphens/>
              <w:spacing w:before="60" w:after="140"/>
              <w:ind w:right="-72"/>
              <w:jc w:val="both"/>
              <w:rPr>
                <w:strike/>
                <w:lang w:val="es-US"/>
              </w:rPr>
            </w:pPr>
            <w:r w:rsidRPr="00A4100D">
              <w:rPr>
                <w:lang w:val="es-ES"/>
              </w:rPr>
              <w:t xml:space="preserve">Si se requiere una Garantía de Cumplimiento, esta deberá estar denominada en </w:t>
            </w:r>
            <w:proofErr w:type="gramStart"/>
            <w:r w:rsidRPr="00A4100D">
              <w:rPr>
                <w:i/>
                <w:iCs/>
                <w:lang w:val="es-ES"/>
              </w:rPr>
              <w:t>Dólares</w:t>
            </w:r>
            <w:proofErr w:type="gramEnd"/>
            <w:r w:rsidRPr="00A4100D">
              <w:rPr>
                <w:i/>
                <w:iCs/>
                <w:lang w:val="es-ES"/>
              </w:rPr>
              <w:t xml:space="preserve"> de los Estados Unidos de América.</w:t>
            </w:r>
          </w:p>
        </w:tc>
      </w:tr>
      <w:tr w:rsidR="00D70130" w:rsidRPr="002C1035" w14:paraId="4E3ECBD2" w14:textId="77777777" w:rsidTr="00354218">
        <w:trPr>
          <w:gridAfter w:val="1"/>
          <w:wAfter w:w="15" w:type="dxa"/>
        </w:trPr>
        <w:tc>
          <w:tcPr>
            <w:tcW w:w="1602" w:type="dxa"/>
          </w:tcPr>
          <w:p w14:paraId="65E0B544" w14:textId="77777777" w:rsidR="00D70130" w:rsidRPr="00A4100D" w:rsidRDefault="00D70130" w:rsidP="00D70130">
            <w:pPr>
              <w:spacing w:after="200"/>
              <w:rPr>
                <w:b/>
                <w:lang w:val="es-US"/>
              </w:rPr>
            </w:pPr>
            <w:r w:rsidRPr="00A4100D">
              <w:rPr>
                <w:b/>
                <w:bCs/>
                <w:lang w:val="es-US"/>
              </w:rPr>
              <w:t>CGC 18.4</w:t>
            </w:r>
          </w:p>
        </w:tc>
        <w:tc>
          <w:tcPr>
            <w:tcW w:w="7664" w:type="dxa"/>
          </w:tcPr>
          <w:p w14:paraId="7896DA3A" w14:textId="77777777" w:rsidR="00D70130" w:rsidRPr="00A4100D" w:rsidRDefault="00D70130" w:rsidP="00D70130">
            <w:pPr>
              <w:tabs>
                <w:tab w:val="right" w:pos="7164"/>
              </w:tabs>
              <w:spacing w:after="200"/>
              <w:jc w:val="both"/>
              <w:rPr>
                <w:u w:val="single"/>
                <w:lang w:val="es-US"/>
              </w:rPr>
            </w:pPr>
            <w:r w:rsidRPr="00A4100D">
              <w:rPr>
                <w:lang w:val="es-ES"/>
              </w:rPr>
              <w:t>La liberación de la Garantía de Cumplimiento tendrá lugar:</w:t>
            </w:r>
            <w:r w:rsidRPr="00A4100D">
              <w:rPr>
                <w:color w:val="0070C0"/>
                <w:lang w:val="es-ES"/>
              </w:rPr>
              <w:t xml:space="preserve"> </w:t>
            </w:r>
            <w:r w:rsidRPr="00A4100D">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D70130" w:rsidRPr="002C1035" w14:paraId="7D3B2692" w14:textId="77777777" w:rsidTr="009C7579">
        <w:trPr>
          <w:gridAfter w:val="1"/>
          <w:wAfter w:w="15" w:type="dxa"/>
          <w:trHeight w:val="452"/>
        </w:trPr>
        <w:tc>
          <w:tcPr>
            <w:tcW w:w="1602" w:type="dxa"/>
          </w:tcPr>
          <w:p w14:paraId="5A1E0EBB" w14:textId="77777777" w:rsidR="00D70130" w:rsidRPr="00A4100D" w:rsidRDefault="00D70130" w:rsidP="00D70130">
            <w:pPr>
              <w:spacing w:after="200"/>
              <w:rPr>
                <w:b/>
                <w:lang w:val="es-US"/>
              </w:rPr>
            </w:pPr>
            <w:r w:rsidRPr="00A4100D">
              <w:rPr>
                <w:b/>
                <w:bCs/>
                <w:lang w:val="es-US"/>
              </w:rPr>
              <w:t>CGC 23.2</w:t>
            </w:r>
          </w:p>
        </w:tc>
        <w:tc>
          <w:tcPr>
            <w:tcW w:w="7664" w:type="dxa"/>
          </w:tcPr>
          <w:p w14:paraId="4E27F4CC" w14:textId="77777777" w:rsidR="00D70130" w:rsidRPr="00A4100D" w:rsidRDefault="00D70130" w:rsidP="00D70130">
            <w:pPr>
              <w:tabs>
                <w:tab w:val="right" w:pos="7164"/>
              </w:tabs>
              <w:spacing w:after="200"/>
              <w:jc w:val="both"/>
              <w:rPr>
                <w:lang w:val="es-ES"/>
              </w:rPr>
            </w:pPr>
            <w:r w:rsidRPr="00A4100D">
              <w:rPr>
                <w:lang w:val="es-ES"/>
              </w:rPr>
              <w:t>El embalaje, la identificación y la documentación dentro y fuera de los bienes serán como se indica a continuación:</w:t>
            </w:r>
          </w:p>
          <w:p w14:paraId="6DE72048" w14:textId="77777777" w:rsidR="00D70130" w:rsidRPr="00A4100D" w:rsidRDefault="00D70130" w:rsidP="00D70130">
            <w:pPr>
              <w:tabs>
                <w:tab w:val="right" w:pos="7164"/>
              </w:tabs>
              <w:jc w:val="center"/>
              <w:rPr>
                <w:lang w:val="es-ES"/>
              </w:rPr>
            </w:pPr>
            <w:r w:rsidRPr="00A4100D">
              <w:rPr>
                <w:lang w:val="es-ES"/>
              </w:rPr>
              <w:t>Proyecto: “Creciendo Saludables Juntos: Desarrollo Integral de la Primera Infancia en El Salvador”</w:t>
            </w:r>
          </w:p>
          <w:p w14:paraId="56CE52C1" w14:textId="77777777" w:rsidR="00D70130" w:rsidRPr="00A4100D" w:rsidRDefault="00D70130" w:rsidP="00D70130">
            <w:pPr>
              <w:tabs>
                <w:tab w:val="right" w:pos="7164"/>
              </w:tabs>
              <w:jc w:val="center"/>
              <w:rPr>
                <w:lang w:val="es-ES"/>
              </w:rPr>
            </w:pPr>
            <w:r w:rsidRPr="00A4100D">
              <w:rPr>
                <w:lang w:val="es-ES"/>
              </w:rPr>
              <w:t>Nombre “</w:t>
            </w:r>
            <w:r w:rsidRPr="00A4100D">
              <w:rPr>
                <w:b/>
                <w:b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sidRPr="00A4100D">
              <w:rPr>
                <w:lang w:val="es-ES"/>
              </w:rPr>
              <w:t>”</w:t>
            </w:r>
          </w:p>
          <w:p w14:paraId="4449A5D5" w14:textId="77777777" w:rsidR="00D70130" w:rsidRPr="00A4100D" w:rsidRDefault="00D70130" w:rsidP="00D70130">
            <w:pPr>
              <w:tabs>
                <w:tab w:val="right" w:pos="7164"/>
              </w:tabs>
              <w:jc w:val="center"/>
              <w:rPr>
                <w:lang w:val="es-ES"/>
              </w:rPr>
            </w:pPr>
            <w:r w:rsidRPr="00A4100D">
              <w:rPr>
                <w:lang w:val="es-ES"/>
              </w:rPr>
              <w:t xml:space="preserve">Licitación Abierta Internacional </w:t>
            </w:r>
            <w:r w:rsidRPr="00A4100D">
              <w:rPr>
                <w:b/>
                <w:bCs/>
                <w:lang w:val="es-ES"/>
              </w:rPr>
              <w:t>No. CSJ-39-RFB-GO</w:t>
            </w:r>
          </w:p>
          <w:p w14:paraId="586BAF8C" w14:textId="77777777" w:rsidR="00D70130" w:rsidRPr="00A4100D" w:rsidRDefault="00D70130" w:rsidP="00D70130">
            <w:pPr>
              <w:tabs>
                <w:tab w:val="right" w:pos="7164"/>
              </w:tabs>
              <w:jc w:val="center"/>
              <w:rPr>
                <w:lang w:val="es-ES"/>
              </w:rPr>
            </w:pPr>
            <w:r w:rsidRPr="00A4100D">
              <w:rPr>
                <w:lang w:val="es-ES"/>
              </w:rPr>
              <w:t>Número de Lote__________</w:t>
            </w:r>
          </w:p>
          <w:p w14:paraId="363A7F87" w14:textId="77777777" w:rsidR="00D70130" w:rsidRPr="00A4100D" w:rsidRDefault="00D70130" w:rsidP="00D70130">
            <w:pPr>
              <w:tabs>
                <w:tab w:val="right" w:pos="7164"/>
              </w:tabs>
              <w:spacing w:after="200"/>
              <w:jc w:val="both"/>
              <w:rPr>
                <w:lang w:val="es-US"/>
              </w:rPr>
            </w:pPr>
            <w:r w:rsidRPr="00A4100D">
              <w:rPr>
                <w:lang w:val="es-US"/>
              </w:rPr>
              <w:t xml:space="preserve">El proveedor embalará los bienes en la forma necesaria para impedir que se dañen o deterioren durante el transporte al lugar de destino final indicado en </w:t>
            </w:r>
            <w:r w:rsidRPr="00A4100D">
              <w:rPr>
                <w:lang w:val="es-US"/>
              </w:rPr>
              <w:lastRenderedPageBreak/>
              <w:t>el Contrato. Se aplicará en todo momento los estándares para el manejo de carga internacional.</w:t>
            </w:r>
          </w:p>
        </w:tc>
      </w:tr>
      <w:tr w:rsidR="00D70130" w:rsidRPr="002C1035" w14:paraId="418CF002" w14:textId="77777777" w:rsidTr="00354218">
        <w:trPr>
          <w:gridAfter w:val="1"/>
          <w:wAfter w:w="15" w:type="dxa"/>
          <w:trHeight w:val="1572"/>
        </w:trPr>
        <w:tc>
          <w:tcPr>
            <w:tcW w:w="1602" w:type="dxa"/>
          </w:tcPr>
          <w:p w14:paraId="6143A8A5" w14:textId="77777777" w:rsidR="00D70130" w:rsidRPr="00A4100D" w:rsidRDefault="00D70130" w:rsidP="00D70130">
            <w:pPr>
              <w:spacing w:after="200"/>
              <w:rPr>
                <w:b/>
                <w:lang w:val="es-US"/>
              </w:rPr>
            </w:pPr>
            <w:r w:rsidRPr="00A4100D">
              <w:rPr>
                <w:b/>
                <w:bCs/>
                <w:lang w:val="es-US"/>
              </w:rPr>
              <w:lastRenderedPageBreak/>
              <w:t>CGC 24.1</w:t>
            </w:r>
          </w:p>
        </w:tc>
        <w:tc>
          <w:tcPr>
            <w:tcW w:w="7664" w:type="dxa"/>
          </w:tcPr>
          <w:p w14:paraId="7BA9BAA6" w14:textId="77777777" w:rsidR="00D70130" w:rsidRPr="00A4100D" w:rsidRDefault="00D70130" w:rsidP="00D70130">
            <w:pPr>
              <w:tabs>
                <w:tab w:val="right" w:pos="7164"/>
              </w:tabs>
              <w:spacing w:before="60" w:after="60"/>
              <w:jc w:val="both"/>
              <w:rPr>
                <w:lang w:val="es-ES"/>
              </w:rPr>
            </w:pPr>
            <w:r w:rsidRPr="00A4100D">
              <w:rPr>
                <w:lang w:val="es-ES"/>
              </w:rPr>
              <w:t xml:space="preserve">La cobertura de seguro será según se establece en los </w:t>
            </w:r>
            <w:r w:rsidRPr="00A4100D">
              <w:rPr>
                <w:i/>
                <w:lang w:val="es-ES"/>
              </w:rPr>
              <w:t>Incoterms 2020</w:t>
            </w:r>
            <w:r w:rsidRPr="00A4100D">
              <w:rPr>
                <w:lang w:val="es-ES"/>
              </w:rPr>
              <w:t xml:space="preserve">. </w:t>
            </w:r>
          </w:p>
          <w:p w14:paraId="396A640C" w14:textId="77777777" w:rsidR="00D70130" w:rsidRPr="00A4100D" w:rsidRDefault="00D70130" w:rsidP="00D70130">
            <w:pPr>
              <w:tabs>
                <w:tab w:val="right" w:pos="7164"/>
              </w:tabs>
              <w:spacing w:after="200"/>
              <w:jc w:val="both"/>
              <w:rPr>
                <w:lang w:val="es-US"/>
              </w:rPr>
            </w:pPr>
            <w:r w:rsidRPr="00A4100D">
              <w:rPr>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D70130" w:rsidRPr="002C1035" w14:paraId="7F84AD26" w14:textId="77777777" w:rsidTr="00354218">
        <w:trPr>
          <w:gridAfter w:val="1"/>
          <w:wAfter w:w="15" w:type="dxa"/>
        </w:trPr>
        <w:tc>
          <w:tcPr>
            <w:tcW w:w="1602" w:type="dxa"/>
          </w:tcPr>
          <w:p w14:paraId="56E059C9" w14:textId="77777777" w:rsidR="00D70130" w:rsidRPr="00A4100D" w:rsidRDefault="00D70130" w:rsidP="00D70130">
            <w:pPr>
              <w:spacing w:after="200"/>
              <w:rPr>
                <w:b/>
                <w:lang w:val="es-US"/>
              </w:rPr>
            </w:pPr>
            <w:r w:rsidRPr="00A4100D">
              <w:rPr>
                <w:b/>
                <w:bCs/>
                <w:lang w:val="es-US"/>
              </w:rPr>
              <w:t>CGC 25.1</w:t>
            </w:r>
          </w:p>
        </w:tc>
        <w:tc>
          <w:tcPr>
            <w:tcW w:w="7664" w:type="dxa"/>
          </w:tcPr>
          <w:p w14:paraId="77E164C9" w14:textId="77777777" w:rsidR="00D70130" w:rsidRPr="00A4100D" w:rsidRDefault="00D70130" w:rsidP="00D70130">
            <w:pPr>
              <w:tabs>
                <w:tab w:val="right" w:pos="7164"/>
              </w:tabs>
              <w:spacing w:after="200"/>
              <w:jc w:val="both"/>
              <w:rPr>
                <w:lang w:val="es-US"/>
              </w:rPr>
            </w:pPr>
            <w:r w:rsidRPr="00A4100D">
              <w:rPr>
                <w:lang w:val="es-US"/>
              </w:rPr>
              <w:t xml:space="preserve">La responsabilidad por el transporte de los Bienes se ajustará a lo establecido en los Incoterms. </w:t>
            </w:r>
          </w:p>
          <w:p w14:paraId="1CE45B06" w14:textId="77777777" w:rsidR="00D70130" w:rsidRPr="00A4100D" w:rsidRDefault="00D70130" w:rsidP="00D70130">
            <w:pPr>
              <w:tabs>
                <w:tab w:val="right" w:pos="7164"/>
              </w:tabs>
              <w:spacing w:after="200"/>
              <w:jc w:val="both"/>
              <w:rPr>
                <w:u w:val="single"/>
                <w:lang w:val="es-US"/>
              </w:rPr>
            </w:pPr>
            <w:r w:rsidRPr="00A4100D">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D70130" w:rsidRPr="002C1035" w14:paraId="4E36B8A8" w14:textId="77777777" w:rsidTr="00354218">
        <w:trPr>
          <w:gridAfter w:val="1"/>
          <w:wAfter w:w="15" w:type="dxa"/>
        </w:trPr>
        <w:tc>
          <w:tcPr>
            <w:tcW w:w="1602" w:type="dxa"/>
          </w:tcPr>
          <w:p w14:paraId="1FF37EF2" w14:textId="77777777" w:rsidR="00D70130" w:rsidRPr="00A4100D" w:rsidRDefault="00D70130" w:rsidP="00D70130">
            <w:pPr>
              <w:spacing w:after="200"/>
              <w:rPr>
                <w:b/>
                <w:lang w:val="es-US"/>
              </w:rPr>
            </w:pPr>
            <w:r w:rsidRPr="00A4100D">
              <w:rPr>
                <w:b/>
                <w:bCs/>
                <w:lang w:val="es-US"/>
              </w:rPr>
              <w:t>CGC 25.2</w:t>
            </w:r>
          </w:p>
        </w:tc>
        <w:tc>
          <w:tcPr>
            <w:tcW w:w="7664" w:type="dxa"/>
            <w:shd w:val="clear" w:color="auto" w:fill="FFFFFF" w:themeFill="background1"/>
          </w:tcPr>
          <w:p w14:paraId="5B59D25E" w14:textId="54C92E13" w:rsidR="00D70130" w:rsidRPr="00A4100D" w:rsidRDefault="00D70130" w:rsidP="00D70130">
            <w:pPr>
              <w:suppressAutoHyphens/>
              <w:jc w:val="both"/>
              <w:rPr>
                <w:lang w:val="es-US"/>
              </w:rPr>
            </w:pPr>
            <w:r w:rsidRPr="00A4100D">
              <w:rPr>
                <w:lang w:val="es-US"/>
              </w:rPr>
              <w:t xml:space="preserve">Los servicios conexos que se suministrarán son: </w:t>
            </w:r>
          </w:p>
          <w:p w14:paraId="1B7A50BE" w14:textId="77777777" w:rsidR="00820AAB" w:rsidRPr="00A4100D" w:rsidRDefault="00820AAB" w:rsidP="00D70130">
            <w:pPr>
              <w:suppressAutoHyphens/>
              <w:jc w:val="both"/>
              <w:rPr>
                <w:sz w:val="10"/>
                <w:szCs w:val="10"/>
                <w:highlight w:val="yellow"/>
                <w:lang w:val="es-US"/>
              </w:rPr>
            </w:pPr>
          </w:p>
          <w:tbl>
            <w:tblPr>
              <w:tblW w:w="5000" w:type="pct"/>
              <w:tblLayout w:type="fixed"/>
              <w:tblCellMar>
                <w:left w:w="70" w:type="dxa"/>
                <w:right w:w="70" w:type="dxa"/>
              </w:tblCellMar>
              <w:tblLook w:val="04A0" w:firstRow="1" w:lastRow="0" w:firstColumn="1" w:lastColumn="0" w:noHBand="0" w:noVBand="1"/>
            </w:tblPr>
            <w:tblGrid>
              <w:gridCol w:w="617"/>
              <w:gridCol w:w="1565"/>
              <w:gridCol w:w="848"/>
              <w:gridCol w:w="1102"/>
              <w:gridCol w:w="1102"/>
              <w:gridCol w:w="1195"/>
              <w:gridCol w:w="1009"/>
            </w:tblGrid>
            <w:tr w:rsidR="00820AAB" w:rsidRPr="00A4100D" w14:paraId="6CCD87EF" w14:textId="77777777" w:rsidTr="00A4100D">
              <w:trPr>
                <w:trHeight w:val="288"/>
                <w:tblHeader/>
              </w:trPr>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9727D" w14:textId="5A10999E"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LOTE</w:t>
                  </w:r>
                </w:p>
              </w:tc>
              <w:tc>
                <w:tcPr>
                  <w:tcW w:w="10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2504" w14:textId="77777777"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DESCRIPCIÓN</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ACAD1" w14:textId="5C967536"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CANTI</w:t>
                  </w:r>
                  <w:r w:rsidR="009C7579">
                    <w:rPr>
                      <w:b/>
                      <w:bCs/>
                      <w:color w:val="000000"/>
                      <w:sz w:val="16"/>
                      <w:szCs w:val="16"/>
                      <w:lang w:val="es-419" w:eastAsia="es-419"/>
                    </w:rPr>
                    <w:t>-</w:t>
                  </w:r>
                  <w:r w:rsidRPr="00A4100D">
                    <w:rPr>
                      <w:b/>
                      <w:bCs/>
                      <w:color w:val="000000"/>
                      <w:sz w:val="16"/>
                      <w:szCs w:val="16"/>
                      <w:lang w:val="es-419" w:eastAsia="es-419"/>
                    </w:rPr>
                    <w:t>DAD</w:t>
                  </w:r>
                </w:p>
              </w:tc>
              <w:tc>
                <w:tcPr>
                  <w:tcW w:w="29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438EE3" w14:textId="77777777"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SERVICIOS CONEXOS</w:t>
                  </w:r>
                </w:p>
              </w:tc>
            </w:tr>
            <w:tr w:rsidR="00354218" w:rsidRPr="00A4100D" w14:paraId="04921D37" w14:textId="77777777" w:rsidTr="00A4100D">
              <w:trPr>
                <w:trHeight w:val="428"/>
                <w:tblHeader/>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3E4C420" w14:textId="77777777" w:rsidR="00354218" w:rsidRPr="00A4100D" w:rsidRDefault="00354218" w:rsidP="00820AAB">
                  <w:pPr>
                    <w:rPr>
                      <w:b/>
                      <w:bCs/>
                      <w:color w:val="000000"/>
                      <w:sz w:val="16"/>
                      <w:szCs w:val="16"/>
                      <w:lang w:val="es-419" w:eastAsia="es-419"/>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1A44D379" w14:textId="77777777" w:rsidR="00354218" w:rsidRPr="00A4100D" w:rsidRDefault="00354218" w:rsidP="00820AAB">
                  <w:pPr>
                    <w:rPr>
                      <w:b/>
                      <w:bCs/>
                      <w:color w:val="000000"/>
                      <w:sz w:val="16"/>
                      <w:szCs w:val="16"/>
                      <w:lang w:val="es-419" w:eastAsia="es-419"/>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5D71863F" w14:textId="77777777" w:rsidR="00354218" w:rsidRPr="00A4100D" w:rsidRDefault="00354218" w:rsidP="00820AAB">
                  <w:pPr>
                    <w:rPr>
                      <w:b/>
                      <w:bCs/>
                      <w:color w:val="000000"/>
                      <w:sz w:val="16"/>
                      <w:szCs w:val="16"/>
                      <w:lang w:val="es-419" w:eastAsia="es-419"/>
                    </w:rPr>
                  </w:pP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CA662B3" w14:textId="72A8D410" w:rsidR="00354218" w:rsidRPr="00A4100D" w:rsidRDefault="00354218" w:rsidP="00820AAB">
                  <w:pPr>
                    <w:ind w:left="-171" w:right="-73"/>
                    <w:jc w:val="center"/>
                    <w:rPr>
                      <w:b/>
                      <w:bCs/>
                      <w:color w:val="000000"/>
                      <w:sz w:val="16"/>
                      <w:szCs w:val="16"/>
                      <w:lang w:val="es-419" w:eastAsia="es-419"/>
                    </w:rPr>
                  </w:pPr>
                  <w:r w:rsidRPr="00A4100D">
                    <w:rPr>
                      <w:b/>
                      <w:bCs/>
                      <w:color w:val="000000"/>
                      <w:sz w:val="16"/>
                      <w:szCs w:val="16"/>
                      <w:lang w:val="es-419" w:eastAsia="es-419"/>
                    </w:rPr>
                    <w:t xml:space="preserve">Tiempo de entrega (días)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6256C55"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Capacitación (S/N)</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24B9C3BC"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Mantenimiento (S/N/No. Visitas)</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0596C862"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Instalación (S/N)</w:t>
                  </w:r>
                </w:p>
              </w:tc>
            </w:tr>
            <w:tr w:rsidR="009C7579" w:rsidRPr="00A4100D" w14:paraId="6C6FEDD1" w14:textId="77777777" w:rsidTr="009C7579">
              <w:trPr>
                <w:trHeight w:val="576"/>
              </w:trPr>
              <w:tc>
                <w:tcPr>
                  <w:tcW w:w="415" w:type="pct"/>
                  <w:tcBorders>
                    <w:top w:val="nil"/>
                    <w:left w:val="single" w:sz="4" w:space="0" w:color="auto"/>
                    <w:bottom w:val="single" w:sz="4" w:space="0" w:color="auto"/>
                    <w:right w:val="single" w:sz="4" w:space="0" w:color="auto"/>
                  </w:tcBorders>
                  <w:shd w:val="clear" w:color="auto" w:fill="auto"/>
                  <w:noWrap/>
                  <w:vAlign w:val="center"/>
                </w:tcPr>
                <w:p w14:paraId="354EE423" w14:textId="49014A98" w:rsidR="009C7579" w:rsidRPr="00A4100D" w:rsidRDefault="009C7579" w:rsidP="009C7579">
                  <w:pPr>
                    <w:jc w:val="center"/>
                    <w:rPr>
                      <w:color w:val="000000"/>
                      <w:sz w:val="16"/>
                      <w:szCs w:val="16"/>
                      <w:lang w:val="es-419" w:eastAsia="es-419"/>
                    </w:rPr>
                  </w:pPr>
                  <w:r>
                    <w:rPr>
                      <w:color w:val="000000"/>
                      <w:sz w:val="16"/>
                      <w:szCs w:val="16"/>
                      <w:lang w:val="es-419" w:eastAsia="es-419"/>
                    </w:rPr>
                    <w:t>6</w:t>
                  </w:r>
                </w:p>
              </w:tc>
              <w:tc>
                <w:tcPr>
                  <w:tcW w:w="1052" w:type="pct"/>
                  <w:tcBorders>
                    <w:top w:val="nil"/>
                    <w:left w:val="nil"/>
                    <w:bottom w:val="single" w:sz="4" w:space="0" w:color="auto"/>
                    <w:right w:val="single" w:sz="4" w:space="0" w:color="auto"/>
                  </w:tcBorders>
                  <w:shd w:val="clear" w:color="auto" w:fill="auto"/>
                  <w:vAlign w:val="center"/>
                </w:tcPr>
                <w:p w14:paraId="2E92DD32" w14:textId="6AE5CED2" w:rsidR="009C7579" w:rsidRPr="00A4100D" w:rsidRDefault="009C7579" w:rsidP="009C7579">
                  <w:pPr>
                    <w:jc w:val="both"/>
                    <w:rPr>
                      <w:color w:val="000000"/>
                      <w:sz w:val="16"/>
                      <w:szCs w:val="16"/>
                      <w:lang w:val="es-419" w:eastAsia="es-419"/>
                    </w:rPr>
                  </w:pPr>
                  <w:r w:rsidRPr="004D467F">
                    <w:rPr>
                      <w:rFonts w:ascii="Bembo" w:hAnsi="Bembo" w:cs="Calibri"/>
                      <w:bCs/>
                      <w:iCs/>
                      <w:sz w:val="14"/>
                      <w:szCs w:val="14"/>
                      <w:lang w:val="es-SV"/>
                    </w:rPr>
                    <w:t>VENTILADOR DE USO NEONATAL HIBRIDO</w:t>
                  </w:r>
                </w:p>
              </w:tc>
              <w:tc>
                <w:tcPr>
                  <w:tcW w:w="570" w:type="pct"/>
                  <w:tcBorders>
                    <w:top w:val="nil"/>
                    <w:left w:val="nil"/>
                    <w:bottom w:val="single" w:sz="4" w:space="0" w:color="auto"/>
                    <w:right w:val="single" w:sz="4" w:space="0" w:color="auto"/>
                  </w:tcBorders>
                  <w:shd w:val="clear" w:color="auto" w:fill="auto"/>
                  <w:vAlign w:val="center"/>
                  <w:hideMark/>
                </w:tcPr>
                <w:p w14:paraId="533C8FC5" w14:textId="6592C47E" w:rsidR="009C7579" w:rsidRPr="00A4100D" w:rsidRDefault="009C7579" w:rsidP="009C7579">
                  <w:pPr>
                    <w:jc w:val="center"/>
                    <w:rPr>
                      <w:color w:val="000000"/>
                      <w:sz w:val="16"/>
                      <w:szCs w:val="16"/>
                      <w:lang w:val="es-419" w:eastAsia="es-419"/>
                    </w:rPr>
                  </w:pPr>
                  <w:r>
                    <w:rPr>
                      <w:color w:val="000000"/>
                      <w:sz w:val="16"/>
                      <w:szCs w:val="16"/>
                      <w:lang w:val="es-419" w:eastAsia="es-419"/>
                    </w:rPr>
                    <w:t>112</w:t>
                  </w:r>
                </w:p>
              </w:tc>
              <w:tc>
                <w:tcPr>
                  <w:tcW w:w="741" w:type="pct"/>
                  <w:tcBorders>
                    <w:top w:val="nil"/>
                    <w:left w:val="nil"/>
                    <w:bottom w:val="single" w:sz="4" w:space="0" w:color="auto"/>
                    <w:right w:val="single" w:sz="4" w:space="0" w:color="auto"/>
                  </w:tcBorders>
                  <w:shd w:val="clear" w:color="auto" w:fill="auto"/>
                  <w:noWrap/>
                  <w:vAlign w:val="center"/>
                  <w:hideMark/>
                </w:tcPr>
                <w:p w14:paraId="49A06289" w14:textId="3ED635A4" w:rsidR="009C7579" w:rsidRPr="009C7579" w:rsidRDefault="009C7579" w:rsidP="009C7579">
                  <w:pPr>
                    <w:rPr>
                      <w:color w:val="000000"/>
                      <w:sz w:val="16"/>
                      <w:szCs w:val="16"/>
                      <w:lang w:val="es-419" w:eastAsia="es-419"/>
                    </w:rPr>
                  </w:pPr>
                  <w:r>
                    <w:rPr>
                      <w:color w:val="000000"/>
                      <w:sz w:val="16"/>
                      <w:szCs w:val="16"/>
                      <w:lang w:val="es-419" w:eastAsia="es-419"/>
                    </w:rPr>
                    <w:t xml:space="preserve">1ª entrega: </w:t>
                  </w:r>
                  <w:r w:rsidRPr="009C7579">
                    <w:rPr>
                      <w:color w:val="000000"/>
                      <w:sz w:val="16"/>
                      <w:szCs w:val="16"/>
                      <w:lang w:val="es-419" w:eastAsia="es-419"/>
                    </w:rPr>
                    <w:t>120</w:t>
                  </w:r>
                </w:p>
                <w:p w14:paraId="2373C593" w14:textId="5815473A" w:rsidR="009C7579" w:rsidRPr="009C7579" w:rsidRDefault="009C7579" w:rsidP="009C7579">
                  <w:pPr>
                    <w:jc w:val="center"/>
                    <w:rPr>
                      <w:color w:val="000000"/>
                      <w:sz w:val="16"/>
                      <w:szCs w:val="16"/>
                      <w:lang w:val="es-419" w:eastAsia="es-419"/>
                    </w:rPr>
                  </w:pPr>
                  <w:r>
                    <w:rPr>
                      <w:color w:val="000000"/>
                      <w:sz w:val="16"/>
                      <w:szCs w:val="16"/>
                      <w:lang w:val="es-419" w:eastAsia="es-419"/>
                    </w:rPr>
                    <w:t xml:space="preserve">2ª. entrega </w:t>
                  </w:r>
                  <w:r w:rsidRPr="009C7579">
                    <w:rPr>
                      <w:color w:val="000000"/>
                      <w:sz w:val="16"/>
                      <w:szCs w:val="16"/>
                      <w:lang w:val="es-419" w:eastAsia="es-419"/>
                    </w:rPr>
                    <w:t>150</w:t>
                  </w:r>
                </w:p>
                <w:p w14:paraId="04C890CF" w14:textId="2914C5BC" w:rsidR="009C7579" w:rsidRPr="009C7579" w:rsidRDefault="009C7579" w:rsidP="009C7579">
                  <w:pPr>
                    <w:jc w:val="center"/>
                    <w:rPr>
                      <w:color w:val="000000"/>
                      <w:sz w:val="16"/>
                      <w:szCs w:val="16"/>
                      <w:lang w:val="es-419" w:eastAsia="es-419"/>
                    </w:rPr>
                  </w:pPr>
                  <w:r>
                    <w:rPr>
                      <w:color w:val="000000"/>
                      <w:sz w:val="16"/>
                      <w:szCs w:val="16"/>
                      <w:lang w:val="es-419" w:eastAsia="es-419"/>
                    </w:rPr>
                    <w:t xml:space="preserve">3ª. entrega </w:t>
                  </w:r>
                  <w:r w:rsidRPr="009C7579">
                    <w:rPr>
                      <w:color w:val="000000"/>
                      <w:sz w:val="16"/>
                      <w:szCs w:val="16"/>
                      <w:lang w:val="es-419" w:eastAsia="es-419"/>
                    </w:rPr>
                    <w:t>180</w:t>
                  </w:r>
                </w:p>
              </w:tc>
              <w:tc>
                <w:tcPr>
                  <w:tcW w:w="741" w:type="pct"/>
                  <w:tcBorders>
                    <w:top w:val="nil"/>
                    <w:left w:val="nil"/>
                    <w:bottom w:val="single" w:sz="4" w:space="0" w:color="auto"/>
                    <w:right w:val="single" w:sz="4" w:space="0" w:color="auto"/>
                  </w:tcBorders>
                  <w:shd w:val="clear" w:color="auto" w:fill="auto"/>
                  <w:noWrap/>
                  <w:vAlign w:val="center"/>
                  <w:hideMark/>
                </w:tcPr>
                <w:p w14:paraId="1D6819FC" w14:textId="0F3D29D7" w:rsidR="009C7579" w:rsidRPr="00A4100D" w:rsidRDefault="009C7579" w:rsidP="009C7579">
                  <w:pPr>
                    <w:jc w:val="center"/>
                    <w:rPr>
                      <w:color w:val="000000"/>
                      <w:sz w:val="16"/>
                      <w:szCs w:val="16"/>
                      <w:lang w:val="es-419" w:eastAsia="es-419"/>
                    </w:rPr>
                  </w:pPr>
                  <w:r w:rsidRPr="00A4100D">
                    <w:rPr>
                      <w:color w:val="000000"/>
                      <w:sz w:val="16"/>
                      <w:szCs w:val="16"/>
                      <w:lang w:val="es-419" w:eastAsia="es-419"/>
                    </w:rPr>
                    <w:t>SI</w:t>
                  </w:r>
                </w:p>
              </w:tc>
              <w:tc>
                <w:tcPr>
                  <w:tcW w:w="803" w:type="pct"/>
                  <w:tcBorders>
                    <w:top w:val="nil"/>
                    <w:left w:val="nil"/>
                    <w:bottom w:val="single" w:sz="4" w:space="0" w:color="auto"/>
                    <w:right w:val="single" w:sz="4" w:space="0" w:color="auto"/>
                  </w:tcBorders>
                  <w:shd w:val="clear" w:color="auto" w:fill="auto"/>
                  <w:noWrap/>
                  <w:vAlign w:val="center"/>
                  <w:hideMark/>
                </w:tcPr>
                <w:p w14:paraId="3DB9A8A5" w14:textId="6378C851" w:rsidR="009C7579" w:rsidRPr="00A4100D" w:rsidRDefault="009C7579" w:rsidP="009C7579">
                  <w:pPr>
                    <w:jc w:val="center"/>
                    <w:rPr>
                      <w:color w:val="000000"/>
                      <w:sz w:val="16"/>
                      <w:szCs w:val="16"/>
                      <w:lang w:val="es-419" w:eastAsia="es-419"/>
                    </w:rPr>
                  </w:pPr>
                  <w:r w:rsidRPr="00A4100D">
                    <w:rPr>
                      <w:color w:val="000000"/>
                      <w:sz w:val="16"/>
                      <w:szCs w:val="16"/>
                      <w:lang w:val="es-419" w:eastAsia="es-419"/>
                    </w:rPr>
                    <w:t>SI</w:t>
                  </w:r>
                </w:p>
              </w:tc>
              <w:tc>
                <w:tcPr>
                  <w:tcW w:w="678" w:type="pct"/>
                  <w:tcBorders>
                    <w:top w:val="nil"/>
                    <w:left w:val="nil"/>
                    <w:bottom w:val="single" w:sz="4" w:space="0" w:color="auto"/>
                    <w:right w:val="single" w:sz="4" w:space="0" w:color="auto"/>
                  </w:tcBorders>
                  <w:shd w:val="clear" w:color="auto" w:fill="auto"/>
                  <w:noWrap/>
                  <w:vAlign w:val="center"/>
                  <w:hideMark/>
                </w:tcPr>
                <w:p w14:paraId="1687A274" w14:textId="77777777" w:rsidR="009C7579" w:rsidRPr="00A4100D" w:rsidRDefault="009C7579" w:rsidP="009C7579">
                  <w:pPr>
                    <w:jc w:val="center"/>
                    <w:rPr>
                      <w:color w:val="000000"/>
                      <w:sz w:val="16"/>
                      <w:szCs w:val="16"/>
                      <w:lang w:val="es-419" w:eastAsia="es-419"/>
                    </w:rPr>
                  </w:pPr>
                  <w:r w:rsidRPr="00A4100D">
                    <w:rPr>
                      <w:color w:val="000000"/>
                      <w:sz w:val="16"/>
                      <w:szCs w:val="16"/>
                      <w:lang w:val="es-419" w:eastAsia="es-419"/>
                    </w:rPr>
                    <w:t>SI</w:t>
                  </w:r>
                </w:p>
              </w:tc>
            </w:tr>
            <w:tr w:rsidR="009C7579" w:rsidRPr="00A4100D" w14:paraId="33D4AA19" w14:textId="77777777" w:rsidTr="009C7579">
              <w:trPr>
                <w:trHeight w:val="576"/>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AEDCC" w14:textId="3B2CF7E6" w:rsidR="009C7579" w:rsidRPr="00A4100D" w:rsidRDefault="009C7579" w:rsidP="009C7579">
                  <w:pPr>
                    <w:jc w:val="center"/>
                    <w:rPr>
                      <w:color w:val="000000"/>
                      <w:sz w:val="16"/>
                      <w:szCs w:val="16"/>
                      <w:lang w:val="es-419" w:eastAsia="es-419"/>
                    </w:rPr>
                  </w:pPr>
                  <w:r>
                    <w:rPr>
                      <w:color w:val="000000"/>
                      <w:sz w:val="16"/>
                      <w:szCs w:val="16"/>
                      <w:lang w:val="es-419" w:eastAsia="es-419"/>
                    </w:rPr>
                    <w:t>11</w:t>
                  </w:r>
                </w:p>
              </w:tc>
              <w:tc>
                <w:tcPr>
                  <w:tcW w:w="1052" w:type="pct"/>
                  <w:tcBorders>
                    <w:top w:val="single" w:sz="4" w:space="0" w:color="auto"/>
                    <w:left w:val="nil"/>
                    <w:bottom w:val="single" w:sz="4" w:space="0" w:color="auto"/>
                    <w:right w:val="single" w:sz="4" w:space="0" w:color="auto"/>
                  </w:tcBorders>
                  <w:shd w:val="clear" w:color="auto" w:fill="auto"/>
                  <w:vAlign w:val="center"/>
                </w:tcPr>
                <w:p w14:paraId="4CC16541" w14:textId="0D3C47AD" w:rsidR="009C7579" w:rsidRPr="00A4100D" w:rsidRDefault="009C7579" w:rsidP="009C7579">
                  <w:pPr>
                    <w:jc w:val="both"/>
                    <w:rPr>
                      <w:color w:val="000000"/>
                      <w:sz w:val="16"/>
                      <w:szCs w:val="16"/>
                      <w:lang w:val="es-SV" w:eastAsia="es-SV"/>
                    </w:rPr>
                  </w:pPr>
                  <w:r w:rsidRPr="004D467F">
                    <w:rPr>
                      <w:rFonts w:ascii="Bembo" w:hAnsi="Bembo" w:cs="Calibri"/>
                      <w:bCs/>
                      <w:sz w:val="14"/>
                      <w:szCs w:val="14"/>
                      <w:lang w:val="es-ES_tradnl"/>
                    </w:rPr>
                    <w:t>EQUIPO DE ULTRASONO</w:t>
                  </w:r>
                  <w:r>
                    <w:rPr>
                      <w:rFonts w:ascii="Bembo" w:hAnsi="Bembo" w:cs="Calibri"/>
                      <w:bCs/>
                      <w:sz w:val="14"/>
                      <w:szCs w:val="14"/>
                      <w:lang w:val="es-ES_tradnl"/>
                    </w:rPr>
                    <w:t>-</w:t>
                  </w:r>
                  <w:r w:rsidRPr="004D467F">
                    <w:rPr>
                      <w:rFonts w:ascii="Bembo" w:hAnsi="Bembo" w:cs="Calibri"/>
                      <w:bCs/>
                      <w:sz w:val="14"/>
                      <w:szCs w:val="14"/>
                      <w:lang w:val="es-ES_tradnl"/>
                    </w:rPr>
                    <w:t>GRAFIA PORTATIL</w:t>
                  </w:r>
                </w:p>
              </w:tc>
              <w:tc>
                <w:tcPr>
                  <w:tcW w:w="570" w:type="pct"/>
                  <w:tcBorders>
                    <w:top w:val="single" w:sz="4" w:space="0" w:color="auto"/>
                    <w:left w:val="nil"/>
                    <w:bottom w:val="single" w:sz="4" w:space="0" w:color="auto"/>
                    <w:right w:val="single" w:sz="4" w:space="0" w:color="auto"/>
                  </w:tcBorders>
                  <w:shd w:val="clear" w:color="auto" w:fill="auto"/>
                  <w:vAlign w:val="center"/>
                </w:tcPr>
                <w:p w14:paraId="325646A8" w14:textId="05FAD912" w:rsidR="009C7579" w:rsidRPr="00A4100D" w:rsidRDefault="009C7579" w:rsidP="009C7579">
                  <w:pPr>
                    <w:jc w:val="center"/>
                    <w:rPr>
                      <w:color w:val="000000"/>
                      <w:sz w:val="16"/>
                      <w:szCs w:val="16"/>
                      <w:lang w:val="es-419" w:eastAsia="es-419"/>
                    </w:rPr>
                  </w:pPr>
                  <w:r>
                    <w:rPr>
                      <w:color w:val="000000"/>
                      <w:sz w:val="16"/>
                      <w:szCs w:val="16"/>
                      <w:lang w:val="es-419" w:eastAsia="es-419"/>
                    </w:rPr>
                    <w:t>22</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2E16A62" w14:textId="2B518382" w:rsidR="009C7579" w:rsidRPr="00A4100D" w:rsidRDefault="009C7579" w:rsidP="009C7579">
                  <w:pPr>
                    <w:jc w:val="center"/>
                    <w:rPr>
                      <w:color w:val="000000"/>
                      <w:sz w:val="16"/>
                      <w:szCs w:val="16"/>
                      <w:lang w:val="es-419" w:eastAsia="es-419"/>
                    </w:rPr>
                  </w:pPr>
                  <w:r>
                    <w:rPr>
                      <w:color w:val="000000"/>
                      <w:sz w:val="16"/>
                      <w:szCs w:val="16"/>
                      <w:lang w:val="es-419" w:eastAsia="es-419"/>
                    </w:rPr>
                    <w:t>45</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CBAF2CB" w14:textId="303738F2" w:rsidR="009C7579" w:rsidRPr="00A4100D" w:rsidRDefault="009C7579" w:rsidP="009C7579">
                  <w:pPr>
                    <w:jc w:val="center"/>
                    <w:rPr>
                      <w:color w:val="000000"/>
                      <w:sz w:val="16"/>
                      <w:szCs w:val="16"/>
                      <w:lang w:val="es-419" w:eastAsia="es-419"/>
                    </w:rPr>
                  </w:pPr>
                  <w:r>
                    <w:rPr>
                      <w:color w:val="000000"/>
                      <w:sz w:val="16"/>
                      <w:szCs w:val="16"/>
                      <w:lang w:val="es-419" w:eastAsia="es-419"/>
                    </w:rPr>
                    <w:t>SI</w:t>
                  </w:r>
                </w:p>
              </w:tc>
              <w:tc>
                <w:tcPr>
                  <w:tcW w:w="803" w:type="pct"/>
                  <w:tcBorders>
                    <w:top w:val="single" w:sz="4" w:space="0" w:color="auto"/>
                    <w:left w:val="nil"/>
                    <w:bottom w:val="single" w:sz="4" w:space="0" w:color="auto"/>
                    <w:right w:val="single" w:sz="4" w:space="0" w:color="auto"/>
                  </w:tcBorders>
                  <w:shd w:val="clear" w:color="auto" w:fill="auto"/>
                  <w:noWrap/>
                  <w:vAlign w:val="center"/>
                </w:tcPr>
                <w:p w14:paraId="7B010A44" w14:textId="29A13139" w:rsidR="009C7579" w:rsidRPr="00A4100D" w:rsidRDefault="009C7579" w:rsidP="009C7579">
                  <w:pPr>
                    <w:jc w:val="center"/>
                    <w:rPr>
                      <w:color w:val="000000"/>
                      <w:sz w:val="16"/>
                      <w:szCs w:val="16"/>
                      <w:lang w:val="es-419" w:eastAsia="es-419"/>
                    </w:rPr>
                  </w:pPr>
                  <w:r>
                    <w:rPr>
                      <w:color w:val="000000"/>
                      <w:sz w:val="16"/>
                      <w:szCs w:val="16"/>
                      <w:lang w:val="es-419" w:eastAsia="es-419"/>
                    </w:rPr>
                    <w:t>SI</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71F3DF91" w14:textId="5DCF214A" w:rsidR="009C7579" w:rsidRPr="00A4100D" w:rsidRDefault="009C7579" w:rsidP="009C7579">
                  <w:pPr>
                    <w:jc w:val="center"/>
                    <w:rPr>
                      <w:color w:val="000000"/>
                      <w:sz w:val="16"/>
                      <w:szCs w:val="16"/>
                      <w:lang w:val="es-419" w:eastAsia="es-419"/>
                    </w:rPr>
                  </w:pPr>
                  <w:r>
                    <w:rPr>
                      <w:color w:val="000000"/>
                      <w:sz w:val="16"/>
                      <w:szCs w:val="16"/>
                      <w:lang w:val="es-419" w:eastAsia="es-419"/>
                    </w:rPr>
                    <w:t>SI</w:t>
                  </w:r>
                </w:p>
              </w:tc>
            </w:tr>
          </w:tbl>
          <w:p w14:paraId="116A17B7" w14:textId="77777777" w:rsidR="009C7579" w:rsidRDefault="009C7579" w:rsidP="00FD29EE">
            <w:pPr>
              <w:pStyle w:val="Outline"/>
              <w:numPr>
                <w:ilvl w:val="0"/>
                <w:numId w:val="277"/>
              </w:numPr>
              <w:spacing w:before="0"/>
              <w:rPr>
                <w:b/>
                <w:bCs/>
                <w:sz w:val="20"/>
                <w:lang w:val="es-ES"/>
              </w:rPr>
            </w:pPr>
            <w:r>
              <w:rPr>
                <w:b/>
                <w:bCs/>
                <w:sz w:val="20"/>
                <w:lang w:val="es-ES"/>
              </w:rPr>
              <w:t xml:space="preserve">LOTE 6: </w:t>
            </w:r>
          </w:p>
          <w:p w14:paraId="5BE9CF0F" w14:textId="440BB0FA" w:rsidR="00820AAB" w:rsidRPr="00A4100D" w:rsidRDefault="00820AAB" w:rsidP="00820AAB">
            <w:pPr>
              <w:pStyle w:val="Outline"/>
              <w:spacing w:before="0"/>
              <w:rPr>
                <w:b/>
                <w:bCs/>
                <w:sz w:val="20"/>
                <w:lang w:val="es-ES"/>
              </w:rPr>
            </w:pPr>
            <w:r w:rsidRPr="00A4100D">
              <w:rPr>
                <w:b/>
                <w:bCs/>
                <w:sz w:val="20"/>
                <w:lang w:val="es-ES"/>
              </w:rPr>
              <w:t>Capacitación</w:t>
            </w:r>
            <w:r w:rsidR="006D7E92" w:rsidRPr="00A4100D">
              <w:rPr>
                <w:b/>
                <w:bCs/>
                <w:sz w:val="20"/>
                <w:lang w:val="es-ES"/>
              </w:rPr>
              <w:t xml:space="preserve">: </w:t>
            </w:r>
            <w:r w:rsidR="007B381C">
              <w:rPr>
                <w:b/>
                <w:bCs/>
                <w:sz w:val="20"/>
                <w:lang w:val="es-ES"/>
              </w:rPr>
              <w:t>4</w:t>
            </w:r>
            <w:r w:rsidR="006D7E92" w:rsidRPr="00A4100D">
              <w:rPr>
                <w:b/>
                <w:bCs/>
                <w:sz w:val="20"/>
                <w:lang w:val="es-ES"/>
              </w:rPr>
              <w:t xml:space="preserve"> JORNADA</w:t>
            </w:r>
            <w:r w:rsidR="007B381C">
              <w:rPr>
                <w:b/>
                <w:bCs/>
                <w:sz w:val="20"/>
                <w:lang w:val="es-ES"/>
              </w:rPr>
              <w:t>S</w:t>
            </w:r>
          </w:p>
          <w:p w14:paraId="2F4DF188" w14:textId="43C51401" w:rsidR="00820AAB" w:rsidRPr="00A4100D" w:rsidRDefault="00820AAB" w:rsidP="00820AAB">
            <w:pPr>
              <w:suppressAutoHyphens/>
              <w:jc w:val="both"/>
              <w:rPr>
                <w:b/>
                <w:bCs/>
                <w:highlight w:val="yellow"/>
                <w:lang w:val="es-US"/>
              </w:rPr>
            </w:pPr>
            <w:r w:rsidRPr="00A4100D">
              <w:rPr>
                <w:sz w:val="20"/>
                <w:lang w:val="es-US"/>
              </w:rPr>
              <w:t>(</w:t>
            </w:r>
            <w:r w:rsidR="007B381C">
              <w:rPr>
                <w:sz w:val="20"/>
                <w:lang w:val="es-US"/>
              </w:rPr>
              <w:t>16</w:t>
            </w:r>
            <w:r w:rsidRPr="00A4100D">
              <w:rPr>
                <w:sz w:val="20"/>
                <w:lang w:val="es-US"/>
              </w:rPr>
              <w:t xml:space="preserve"> HORAS para </w:t>
            </w:r>
            <w:r w:rsidR="007B381C">
              <w:rPr>
                <w:sz w:val="20"/>
                <w:lang w:val="es-US"/>
              </w:rPr>
              <w:t>Médicos y 8 HORAS para personal de</w:t>
            </w:r>
            <w:r w:rsidRPr="00A4100D">
              <w:rPr>
                <w:sz w:val="20"/>
                <w:lang w:val="es-US"/>
              </w:rPr>
              <w:t xml:space="preserve"> Mantenimient</w:t>
            </w:r>
            <w:r w:rsidR="006D7E92" w:rsidRPr="00A4100D">
              <w:rPr>
                <w:sz w:val="20"/>
                <w:lang w:val="es-US"/>
              </w:rPr>
              <w:t>o</w:t>
            </w:r>
            <w:r w:rsidRPr="00A4100D">
              <w:rPr>
                <w:sz w:val="20"/>
                <w:lang w:val="es-US"/>
              </w:rPr>
              <w:t>)</w:t>
            </w:r>
          </w:p>
          <w:p w14:paraId="7126459A" w14:textId="77777777" w:rsidR="00820AAB" w:rsidRPr="00A4100D" w:rsidRDefault="00820AAB" w:rsidP="00820AAB">
            <w:pPr>
              <w:pStyle w:val="Outline"/>
              <w:spacing w:before="0"/>
              <w:rPr>
                <w:b/>
                <w:bCs/>
                <w:sz w:val="20"/>
                <w:lang w:val="es-ES"/>
              </w:rPr>
            </w:pPr>
            <w:r w:rsidRPr="00A4100D">
              <w:rPr>
                <w:b/>
                <w:bCs/>
                <w:sz w:val="20"/>
                <w:lang w:val="es-ES"/>
              </w:rPr>
              <w:t>Mantenimiento</w:t>
            </w:r>
          </w:p>
          <w:p w14:paraId="066AEE73" w14:textId="77777777" w:rsidR="00D70130" w:rsidRDefault="00820AAB" w:rsidP="00D70130">
            <w:pPr>
              <w:suppressAutoHyphens/>
              <w:jc w:val="both"/>
              <w:rPr>
                <w:sz w:val="20"/>
                <w:lang w:val="es-419"/>
              </w:rPr>
            </w:pPr>
            <w:r w:rsidRPr="00A4100D">
              <w:rPr>
                <w:sz w:val="20"/>
                <w:lang w:val="es-US"/>
              </w:rPr>
              <w:t>(</w:t>
            </w:r>
            <w:r w:rsidR="007B381C">
              <w:rPr>
                <w:sz w:val="20"/>
                <w:lang w:val="es-US"/>
              </w:rPr>
              <w:t>12</w:t>
            </w:r>
            <w:r w:rsidRPr="00A4100D">
              <w:rPr>
                <w:sz w:val="20"/>
                <w:lang w:val="es-419"/>
              </w:rPr>
              <w:t xml:space="preserve"> rutinas de mantenimiento preventivo </w:t>
            </w:r>
            <w:r w:rsidR="007B381C">
              <w:rPr>
                <w:sz w:val="20"/>
                <w:lang w:val="es-419"/>
              </w:rPr>
              <w:t>trimes</w:t>
            </w:r>
            <w:r w:rsidR="006D7E92" w:rsidRPr="00A4100D">
              <w:rPr>
                <w:sz w:val="20"/>
                <w:lang w:val="es-419"/>
              </w:rPr>
              <w:t>tral</w:t>
            </w:r>
            <w:r w:rsidRPr="00A4100D">
              <w:rPr>
                <w:sz w:val="20"/>
                <w:lang w:val="es-419"/>
              </w:rPr>
              <w:t xml:space="preserve"> durante el periodo de vigencia de la garantía, para lo cual deberá presentar plan de visitas, coordinadas con el Administrador de Contrato)</w:t>
            </w:r>
          </w:p>
          <w:p w14:paraId="4F4A6D1F" w14:textId="30792667" w:rsidR="00FD29EE" w:rsidRDefault="00FD29EE" w:rsidP="00FD29EE">
            <w:pPr>
              <w:pStyle w:val="Outline"/>
              <w:numPr>
                <w:ilvl w:val="0"/>
                <w:numId w:val="277"/>
              </w:numPr>
              <w:spacing w:before="0"/>
              <w:rPr>
                <w:b/>
                <w:bCs/>
                <w:sz w:val="20"/>
                <w:lang w:val="es-ES"/>
              </w:rPr>
            </w:pPr>
            <w:r>
              <w:rPr>
                <w:b/>
                <w:bCs/>
                <w:sz w:val="20"/>
                <w:lang w:val="es-ES"/>
              </w:rPr>
              <w:t xml:space="preserve">LOTE 11: </w:t>
            </w:r>
          </w:p>
          <w:p w14:paraId="754912B4" w14:textId="77777777" w:rsidR="00FD29EE" w:rsidRPr="00A4100D" w:rsidRDefault="00FD29EE" w:rsidP="00FD29EE">
            <w:pPr>
              <w:pStyle w:val="Outline"/>
              <w:spacing w:before="0"/>
              <w:rPr>
                <w:b/>
                <w:bCs/>
                <w:sz w:val="20"/>
                <w:lang w:val="es-ES"/>
              </w:rPr>
            </w:pPr>
            <w:r w:rsidRPr="00A4100D">
              <w:rPr>
                <w:b/>
                <w:bCs/>
                <w:sz w:val="20"/>
                <w:lang w:val="es-ES"/>
              </w:rPr>
              <w:t xml:space="preserve">Capacitación: </w:t>
            </w:r>
            <w:r>
              <w:rPr>
                <w:b/>
                <w:bCs/>
                <w:sz w:val="20"/>
                <w:lang w:val="es-ES"/>
              </w:rPr>
              <w:t>4</w:t>
            </w:r>
            <w:r w:rsidRPr="00A4100D">
              <w:rPr>
                <w:b/>
                <w:bCs/>
                <w:sz w:val="20"/>
                <w:lang w:val="es-ES"/>
              </w:rPr>
              <w:t xml:space="preserve"> JORNADA</w:t>
            </w:r>
            <w:r>
              <w:rPr>
                <w:b/>
                <w:bCs/>
                <w:sz w:val="20"/>
                <w:lang w:val="es-ES"/>
              </w:rPr>
              <w:t>S</w:t>
            </w:r>
          </w:p>
          <w:p w14:paraId="0F5F786F" w14:textId="77777777" w:rsidR="00FD29EE" w:rsidRPr="00A4100D" w:rsidRDefault="00FD29EE" w:rsidP="00FD29EE">
            <w:pPr>
              <w:suppressAutoHyphens/>
              <w:jc w:val="both"/>
              <w:rPr>
                <w:b/>
                <w:bCs/>
                <w:highlight w:val="yellow"/>
                <w:lang w:val="es-US"/>
              </w:rPr>
            </w:pPr>
            <w:r w:rsidRPr="00A4100D">
              <w:rPr>
                <w:sz w:val="20"/>
                <w:lang w:val="es-US"/>
              </w:rPr>
              <w:t>(</w:t>
            </w:r>
            <w:r>
              <w:rPr>
                <w:sz w:val="20"/>
                <w:lang w:val="es-US"/>
              </w:rPr>
              <w:t>16</w:t>
            </w:r>
            <w:r w:rsidRPr="00A4100D">
              <w:rPr>
                <w:sz w:val="20"/>
                <w:lang w:val="es-US"/>
              </w:rPr>
              <w:t xml:space="preserve"> HORAS para </w:t>
            </w:r>
            <w:r>
              <w:rPr>
                <w:sz w:val="20"/>
                <w:lang w:val="es-US"/>
              </w:rPr>
              <w:t>Médicos y 8 HORAS para personal de</w:t>
            </w:r>
            <w:r w:rsidRPr="00A4100D">
              <w:rPr>
                <w:sz w:val="20"/>
                <w:lang w:val="es-US"/>
              </w:rPr>
              <w:t xml:space="preserve"> Mantenimiento)</w:t>
            </w:r>
          </w:p>
          <w:p w14:paraId="5C9BE34F" w14:textId="77777777" w:rsidR="00FD29EE" w:rsidRPr="00A4100D" w:rsidRDefault="00FD29EE" w:rsidP="00FD29EE">
            <w:pPr>
              <w:pStyle w:val="Outline"/>
              <w:spacing w:before="0"/>
              <w:rPr>
                <w:b/>
                <w:bCs/>
                <w:sz w:val="20"/>
                <w:lang w:val="es-ES"/>
              </w:rPr>
            </w:pPr>
            <w:r w:rsidRPr="00A4100D">
              <w:rPr>
                <w:b/>
                <w:bCs/>
                <w:sz w:val="20"/>
                <w:lang w:val="es-ES"/>
              </w:rPr>
              <w:t>Mantenimiento</w:t>
            </w:r>
          </w:p>
          <w:p w14:paraId="1FC7C755" w14:textId="636C3540" w:rsidR="00FD29EE" w:rsidRPr="00A4100D" w:rsidRDefault="00FD29EE" w:rsidP="00FD29EE">
            <w:pPr>
              <w:suppressAutoHyphens/>
              <w:jc w:val="both"/>
              <w:rPr>
                <w:b/>
                <w:bCs/>
                <w:highlight w:val="yellow"/>
                <w:lang w:val="es-US"/>
              </w:rPr>
            </w:pPr>
            <w:r w:rsidRPr="00A4100D">
              <w:rPr>
                <w:sz w:val="20"/>
                <w:lang w:val="es-US"/>
              </w:rPr>
              <w:t>(</w:t>
            </w:r>
            <w:r>
              <w:rPr>
                <w:sz w:val="20"/>
                <w:lang w:val="es-US"/>
              </w:rPr>
              <w:t>12</w:t>
            </w:r>
            <w:r w:rsidRPr="00A4100D">
              <w:rPr>
                <w:sz w:val="20"/>
                <w:lang w:val="es-419"/>
              </w:rPr>
              <w:t xml:space="preserve"> rutinas de mantenimiento preventivo </w:t>
            </w:r>
            <w:r>
              <w:rPr>
                <w:sz w:val="20"/>
                <w:lang w:val="es-419"/>
              </w:rPr>
              <w:t>trimes</w:t>
            </w:r>
            <w:r w:rsidRPr="00A4100D">
              <w:rPr>
                <w:sz w:val="20"/>
                <w:lang w:val="es-419"/>
              </w:rPr>
              <w:t>tral durante el periodo de vigencia de la garantía, para lo cual deberá presentar plan de visitas, coordinadas con el Administrador de Contrato)</w:t>
            </w:r>
          </w:p>
        </w:tc>
      </w:tr>
      <w:tr w:rsidR="00D70130" w:rsidRPr="002C1035" w14:paraId="4208F855" w14:textId="77777777" w:rsidTr="00354218">
        <w:trPr>
          <w:gridAfter w:val="1"/>
          <w:wAfter w:w="15" w:type="dxa"/>
        </w:trPr>
        <w:tc>
          <w:tcPr>
            <w:tcW w:w="1602" w:type="dxa"/>
          </w:tcPr>
          <w:p w14:paraId="2456E863" w14:textId="77777777" w:rsidR="00D70130" w:rsidRPr="00A4100D" w:rsidRDefault="00D70130" w:rsidP="00D70130">
            <w:pPr>
              <w:spacing w:after="200"/>
              <w:rPr>
                <w:b/>
                <w:lang w:val="es-US"/>
              </w:rPr>
            </w:pPr>
            <w:r w:rsidRPr="00A4100D">
              <w:rPr>
                <w:b/>
                <w:bCs/>
                <w:lang w:val="es-US"/>
              </w:rPr>
              <w:t>CGC 26.1</w:t>
            </w:r>
          </w:p>
        </w:tc>
        <w:tc>
          <w:tcPr>
            <w:tcW w:w="7664" w:type="dxa"/>
            <w:shd w:val="clear" w:color="auto" w:fill="FFFFFF" w:themeFill="background1"/>
          </w:tcPr>
          <w:p w14:paraId="351DF243" w14:textId="77777777" w:rsidR="00D70130" w:rsidRPr="00A4100D" w:rsidRDefault="00D70130" w:rsidP="00D70130">
            <w:pPr>
              <w:shd w:val="clear" w:color="auto" w:fill="FFFFFF" w:themeFill="background1"/>
              <w:jc w:val="both"/>
              <w:rPr>
                <w:lang w:val="es-SV"/>
              </w:rPr>
            </w:pPr>
            <w:bookmarkStart w:id="124" w:name="_Hlk93313164"/>
            <w:r w:rsidRPr="00A4100D">
              <w:rPr>
                <w:lang w:val="es-SV"/>
              </w:rPr>
              <w:t>Las inspecciones y pruebas serán como se indican a continuación y serán realizadas por el comprador:</w:t>
            </w:r>
          </w:p>
          <w:bookmarkEnd w:id="124"/>
          <w:p w14:paraId="32A697B5"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Inspección ordinaria conforme a documentación: </w:t>
            </w:r>
          </w:p>
          <w:p w14:paraId="3C16D39F" w14:textId="77777777" w:rsidR="00D70130" w:rsidRPr="00A4100D" w:rsidRDefault="00D70130" w:rsidP="00D70130">
            <w:pPr>
              <w:pStyle w:val="Prrafodelista"/>
              <w:numPr>
                <w:ilvl w:val="1"/>
                <w:numId w:val="53"/>
              </w:numPr>
              <w:ind w:left="1041"/>
              <w:jc w:val="both"/>
              <w:rPr>
                <w:lang w:val="es-SV"/>
              </w:rPr>
            </w:pPr>
            <w:r w:rsidRPr="00A4100D">
              <w:rPr>
                <w:lang w:val="es-SV"/>
              </w:rPr>
              <w:t>Cantidad de artículos, conforme a lista de bienes y plan de entregas.</w:t>
            </w:r>
          </w:p>
          <w:p w14:paraId="52C13E92" w14:textId="77777777" w:rsidR="00D70130" w:rsidRPr="00A4100D" w:rsidRDefault="00D70130" w:rsidP="00D70130">
            <w:pPr>
              <w:pStyle w:val="Prrafodelista"/>
              <w:numPr>
                <w:ilvl w:val="1"/>
                <w:numId w:val="53"/>
              </w:numPr>
              <w:ind w:left="1041"/>
              <w:jc w:val="both"/>
              <w:rPr>
                <w:lang w:val="es-SV"/>
              </w:rPr>
            </w:pPr>
            <w:r w:rsidRPr="00A4100D">
              <w:rPr>
                <w:lang w:val="es-SV"/>
              </w:rPr>
              <w:t>Marca y modelo de los artículos conforme a la oferta.</w:t>
            </w:r>
          </w:p>
          <w:p w14:paraId="5A8A4FA3" w14:textId="77777777" w:rsidR="00D70130" w:rsidRPr="00A4100D" w:rsidRDefault="00D70130" w:rsidP="00D70130">
            <w:pPr>
              <w:pStyle w:val="Prrafodelista"/>
              <w:numPr>
                <w:ilvl w:val="1"/>
                <w:numId w:val="53"/>
              </w:numPr>
              <w:ind w:left="1041"/>
              <w:jc w:val="both"/>
              <w:rPr>
                <w:lang w:val="es-SV"/>
              </w:rPr>
            </w:pPr>
            <w:r w:rsidRPr="00A4100D">
              <w:rPr>
                <w:lang w:val="es-SV"/>
              </w:rPr>
              <w:t>Origen de los bienes.</w:t>
            </w:r>
          </w:p>
          <w:p w14:paraId="071E0FF0" w14:textId="77777777" w:rsidR="00D70130" w:rsidRPr="00A4100D" w:rsidRDefault="00D70130" w:rsidP="00D70130">
            <w:pPr>
              <w:pStyle w:val="Prrafodelista"/>
              <w:numPr>
                <w:ilvl w:val="1"/>
                <w:numId w:val="53"/>
              </w:numPr>
              <w:ind w:left="1041"/>
              <w:jc w:val="both"/>
              <w:rPr>
                <w:lang w:val="es-SV"/>
              </w:rPr>
            </w:pPr>
            <w:r w:rsidRPr="00A4100D">
              <w:rPr>
                <w:lang w:val="es-SV"/>
              </w:rPr>
              <w:lastRenderedPageBreak/>
              <w:t xml:space="preserve">Provisión de accesorios, insumos y manuales conforme a especificaciones técnicas. </w:t>
            </w:r>
          </w:p>
          <w:p w14:paraId="275616FF" w14:textId="77777777" w:rsidR="00D70130" w:rsidRPr="00A4100D" w:rsidRDefault="00D70130" w:rsidP="00D70130">
            <w:pPr>
              <w:pStyle w:val="Prrafodelista"/>
              <w:numPr>
                <w:ilvl w:val="1"/>
                <w:numId w:val="53"/>
              </w:numPr>
              <w:ind w:left="1041"/>
              <w:jc w:val="both"/>
              <w:rPr>
                <w:lang w:val="es-SV"/>
              </w:rPr>
            </w:pPr>
            <w:r w:rsidRPr="00A4100D">
              <w:rPr>
                <w:lang w:val="es-SV"/>
              </w:rPr>
              <w:t xml:space="preserve">Provisión de certificado de garantía contra desperfectos de fábrica </w:t>
            </w:r>
          </w:p>
          <w:p w14:paraId="2CBCFFF1" w14:textId="77777777" w:rsidR="00D70130" w:rsidRPr="00A4100D" w:rsidRDefault="00D70130" w:rsidP="00D70130">
            <w:pPr>
              <w:pStyle w:val="Prrafodelista"/>
              <w:numPr>
                <w:ilvl w:val="1"/>
                <w:numId w:val="53"/>
              </w:numPr>
              <w:ind w:left="1041"/>
              <w:jc w:val="both"/>
              <w:rPr>
                <w:lang w:val="es-SV"/>
              </w:rPr>
            </w:pPr>
            <w:r w:rsidRPr="00A4100D">
              <w:rPr>
                <w:lang w:val="es-SV"/>
              </w:rPr>
              <w:t>Inspección visual, para observar desperfectos externos apreciables (raspaduras, roturas y otros daños físicos evidentes).</w:t>
            </w:r>
          </w:p>
          <w:p w14:paraId="69B38914" w14:textId="77777777" w:rsidR="00D70130" w:rsidRPr="00A4100D" w:rsidRDefault="00D70130" w:rsidP="00D70130">
            <w:pPr>
              <w:pStyle w:val="Prrafodelista"/>
              <w:numPr>
                <w:ilvl w:val="1"/>
                <w:numId w:val="53"/>
              </w:numPr>
              <w:ind w:left="1041"/>
              <w:jc w:val="both"/>
              <w:rPr>
                <w:lang w:val="es-SV"/>
              </w:rPr>
            </w:pPr>
            <w:r w:rsidRPr="00A410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279EBDE0" w14:textId="77777777" w:rsidR="00D70130" w:rsidRPr="00A4100D" w:rsidRDefault="00D70130" w:rsidP="00D70130">
            <w:pPr>
              <w:pStyle w:val="Prrafodelista"/>
              <w:numPr>
                <w:ilvl w:val="0"/>
                <w:numId w:val="53"/>
              </w:numPr>
              <w:ind w:left="474"/>
              <w:jc w:val="both"/>
              <w:rPr>
                <w:lang w:val="es-SV"/>
              </w:rPr>
            </w:pPr>
            <w:r w:rsidRPr="00A4100D">
              <w:rPr>
                <w:lang w:val="es-SV"/>
              </w:rPr>
              <w:t>Inspecciones y pruebas de funcionamiento. Todos los equipos serán probados en presencia del Administrador de Contrato y la Jefatura de Mantenimiento de cada Hospital, realizando las comprobaciones de funcionamiento tomando como base el documento de aceptación del fabricante.</w:t>
            </w:r>
          </w:p>
          <w:p w14:paraId="0FE70CA6"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En caso de que, durante alguna de las pruebas antes mencionadas, los bienes no cumplan con el funcionamiento requerido de acuerdo con las especificaciones técnicas ofertadas y evaluadas, no se entregará acta de recepción, hasta superar las observaciones encontradas por el Administrador de Contrato. </w:t>
            </w:r>
          </w:p>
          <w:p w14:paraId="2DDD00B7" w14:textId="77777777" w:rsidR="00D70130" w:rsidRPr="00A4100D" w:rsidRDefault="00D70130" w:rsidP="00D70130">
            <w:pPr>
              <w:shd w:val="clear" w:color="auto" w:fill="FFFFFF" w:themeFill="background1"/>
              <w:rPr>
                <w:sz w:val="10"/>
                <w:szCs w:val="10"/>
                <w:lang w:val="es-SV"/>
              </w:rPr>
            </w:pPr>
          </w:p>
          <w:p w14:paraId="1271401B" w14:textId="77777777" w:rsidR="00D70130" w:rsidRPr="00A4100D" w:rsidRDefault="00D70130" w:rsidP="00D70130">
            <w:pPr>
              <w:shd w:val="clear" w:color="auto" w:fill="FFFFFF" w:themeFill="background1"/>
              <w:jc w:val="both"/>
              <w:rPr>
                <w:lang w:val="es-SV"/>
              </w:rPr>
            </w:pPr>
            <w:r w:rsidRPr="00A4100D">
              <w:rPr>
                <w:lang w:val="es-SV"/>
              </w:rPr>
              <w:t>Una vez practicadas estas inspecciones, el personal designado para la recepción de los bienes por parte del MINSAL emitirá el acta de recepción definitiva de los bienes.</w:t>
            </w:r>
          </w:p>
          <w:p w14:paraId="1DB4F433" w14:textId="77777777" w:rsidR="00D70130" w:rsidRPr="00A4100D" w:rsidRDefault="00D70130" w:rsidP="00D70130">
            <w:pPr>
              <w:shd w:val="clear" w:color="auto" w:fill="FFFFFF" w:themeFill="background1"/>
              <w:jc w:val="both"/>
              <w:rPr>
                <w:lang w:val="es-SV"/>
              </w:rPr>
            </w:pPr>
            <w:r w:rsidRPr="00A4100D">
              <w:rPr>
                <w:lang w:val="es-SV"/>
              </w:rPr>
              <w:t xml:space="preserve">Si alguno de los aspectos precedentes no se hallare conformes, el personal designado por el MINSAL asentará en el acta de No Recepción los motivos por los cuales no se </w:t>
            </w:r>
            <w:proofErr w:type="spellStart"/>
            <w:r w:rsidRPr="00A4100D">
              <w:rPr>
                <w:lang w:val="es-SV"/>
              </w:rPr>
              <w:t>recepcionan</w:t>
            </w:r>
            <w:proofErr w:type="spellEnd"/>
            <w:r w:rsidRPr="00A4100D">
              <w:rPr>
                <w:lang w:val="es-SV"/>
              </w:rPr>
              <w:t xml:space="preserve"> los bienes e implicará para el proveedor el reemplazo de los bienes no conformes dentro del plazo establecido en las Condiciones Especiales del Contrato. </w:t>
            </w:r>
          </w:p>
        </w:tc>
      </w:tr>
      <w:tr w:rsidR="00D70130" w:rsidRPr="002C1035" w14:paraId="447295AF" w14:textId="77777777" w:rsidTr="00F714D4">
        <w:trPr>
          <w:gridAfter w:val="1"/>
          <w:wAfter w:w="15" w:type="dxa"/>
          <w:trHeight w:val="479"/>
        </w:trPr>
        <w:tc>
          <w:tcPr>
            <w:tcW w:w="1602" w:type="dxa"/>
          </w:tcPr>
          <w:p w14:paraId="6D2BAA5F" w14:textId="77777777" w:rsidR="00D70130" w:rsidRPr="00A4100D" w:rsidRDefault="00D70130" w:rsidP="00D70130">
            <w:pPr>
              <w:spacing w:after="200"/>
              <w:rPr>
                <w:b/>
                <w:lang w:val="es-US"/>
              </w:rPr>
            </w:pPr>
            <w:r w:rsidRPr="00A4100D">
              <w:rPr>
                <w:b/>
                <w:bCs/>
                <w:lang w:val="es-US"/>
              </w:rPr>
              <w:lastRenderedPageBreak/>
              <w:t>CGC 26.2</w:t>
            </w:r>
          </w:p>
        </w:tc>
        <w:tc>
          <w:tcPr>
            <w:tcW w:w="7664" w:type="dxa"/>
            <w:shd w:val="clear" w:color="auto" w:fill="FFFFFF" w:themeFill="background1"/>
          </w:tcPr>
          <w:p w14:paraId="3F33E204" w14:textId="28D73720" w:rsidR="00D70130" w:rsidRPr="00A4100D" w:rsidRDefault="00D70130" w:rsidP="00D70130">
            <w:pPr>
              <w:tabs>
                <w:tab w:val="right" w:pos="7164"/>
              </w:tabs>
              <w:spacing w:after="200"/>
              <w:jc w:val="both"/>
              <w:rPr>
                <w:u w:val="single"/>
                <w:lang w:val="es-US"/>
              </w:rPr>
            </w:pPr>
            <w:r w:rsidRPr="00A4100D">
              <w:rPr>
                <w:lang w:val="es-US"/>
              </w:rPr>
              <w:t xml:space="preserve">Las inspecciones y pruebas se realizarán en: </w:t>
            </w:r>
            <w:r w:rsidR="00F714D4" w:rsidRPr="00A4100D">
              <w:rPr>
                <w:lang w:val="es-ES_tradnl"/>
              </w:rPr>
              <w:t>los Lugares donde serán distribuidos los bienes.</w:t>
            </w:r>
          </w:p>
        </w:tc>
      </w:tr>
      <w:tr w:rsidR="00D70130" w:rsidRPr="002C1035" w14:paraId="1500ACDA" w14:textId="77777777" w:rsidTr="00354218">
        <w:trPr>
          <w:gridAfter w:val="1"/>
          <w:wAfter w:w="15" w:type="dxa"/>
        </w:trPr>
        <w:tc>
          <w:tcPr>
            <w:tcW w:w="1602" w:type="dxa"/>
          </w:tcPr>
          <w:p w14:paraId="7AE5396E" w14:textId="77777777" w:rsidR="00D70130" w:rsidRPr="00A4100D" w:rsidRDefault="00D70130" w:rsidP="00D70130">
            <w:pPr>
              <w:spacing w:after="200"/>
              <w:rPr>
                <w:b/>
                <w:lang w:val="es-US"/>
              </w:rPr>
            </w:pPr>
            <w:r w:rsidRPr="00A4100D">
              <w:rPr>
                <w:b/>
                <w:bCs/>
                <w:lang w:val="es-US"/>
              </w:rPr>
              <w:t>CGC 27.1</w:t>
            </w:r>
          </w:p>
        </w:tc>
        <w:tc>
          <w:tcPr>
            <w:tcW w:w="7664" w:type="dxa"/>
          </w:tcPr>
          <w:p w14:paraId="46D92F84" w14:textId="77777777" w:rsidR="00D70130" w:rsidRPr="00A4100D" w:rsidRDefault="00D70130" w:rsidP="00D70130">
            <w:pPr>
              <w:tabs>
                <w:tab w:val="right" w:pos="7164"/>
              </w:tabs>
              <w:spacing w:before="60" w:after="60"/>
              <w:jc w:val="both"/>
              <w:rPr>
                <w:u w:val="single"/>
                <w:lang w:val="es-US"/>
              </w:rPr>
            </w:pPr>
            <w:r w:rsidRPr="00A4100D">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D70130" w:rsidRPr="002C1035" w14:paraId="6F0559AC" w14:textId="77777777" w:rsidTr="00354218">
        <w:trPr>
          <w:gridAfter w:val="1"/>
          <w:wAfter w:w="15" w:type="dxa"/>
        </w:trPr>
        <w:tc>
          <w:tcPr>
            <w:tcW w:w="1602" w:type="dxa"/>
          </w:tcPr>
          <w:p w14:paraId="55F3EF20" w14:textId="77777777" w:rsidR="00D70130" w:rsidRPr="00A4100D" w:rsidRDefault="00D70130" w:rsidP="00D70130">
            <w:pPr>
              <w:spacing w:after="200"/>
              <w:rPr>
                <w:b/>
                <w:lang w:val="es-US"/>
              </w:rPr>
            </w:pPr>
            <w:r w:rsidRPr="00A4100D">
              <w:rPr>
                <w:b/>
                <w:bCs/>
                <w:lang w:val="es-US"/>
              </w:rPr>
              <w:t>CGC 28.3</w:t>
            </w:r>
          </w:p>
        </w:tc>
        <w:tc>
          <w:tcPr>
            <w:tcW w:w="7664" w:type="dxa"/>
            <w:shd w:val="clear" w:color="auto" w:fill="FFFFFF" w:themeFill="background1"/>
          </w:tcPr>
          <w:p w14:paraId="0A2986DB" w14:textId="72133F20" w:rsidR="00D70130" w:rsidRPr="00A4100D" w:rsidRDefault="00D70130" w:rsidP="00D70130">
            <w:pPr>
              <w:tabs>
                <w:tab w:val="right" w:pos="7254"/>
              </w:tabs>
              <w:jc w:val="both"/>
              <w:rPr>
                <w:lang w:val="es-US"/>
              </w:rPr>
            </w:pPr>
            <w:r w:rsidRPr="00A4100D">
              <w:rPr>
                <w:lang w:val="es-ES"/>
              </w:rPr>
              <w:t>Se entregará una Garantía contra desperfectos de fabricación para los bienes de todos los lotes, en la que además deberá cubrir</w:t>
            </w:r>
            <w:r w:rsidRPr="00A4100D">
              <w:rPr>
                <w:color w:val="000000"/>
                <w:sz w:val="18"/>
                <w:lang w:val="es-SV"/>
              </w:rPr>
              <w:t xml:space="preserve"> </w:t>
            </w:r>
            <w:r w:rsidRPr="00A4100D">
              <w:rPr>
                <w:lang w:val="es-ES"/>
              </w:rPr>
              <w:t xml:space="preserve">sus accesorios y equipos </w:t>
            </w:r>
            <w:r w:rsidRPr="00A4100D">
              <w:rPr>
                <w:lang w:val="es-ES"/>
              </w:rPr>
              <w:lastRenderedPageBreak/>
              <w:t xml:space="preserve">periféricos para </w:t>
            </w:r>
            <w:r w:rsidR="00211CCD">
              <w:rPr>
                <w:lang w:val="es-ES"/>
              </w:rPr>
              <w:t>los lotes 6 y 11</w:t>
            </w:r>
            <w:r w:rsidRPr="00A4100D">
              <w:rPr>
                <w:lang w:val="es-ES"/>
              </w:rPr>
              <w:t>. El período de validez de la Garantía contra desperfectos de fabricación será según el siguiente detalle:</w:t>
            </w:r>
            <w:r w:rsidRPr="00A4100D">
              <w:rPr>
                <w:lang w:val="es-US"/>
              </w:rPr>
              <w:t xml:space="preserve"> </w:t>
            </w:r>
          </w:p>
          <w:p w14:paraId="76272612" w14:textId="77777777" w:rsidR="00D70130" w:rsidRPr="00A4100D" w:rsidRDefault="00D70130" w:rsidP="00D70130">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661"/>
              <w:gridCol w:w="4536"/>
              <w:gridCol w:w="1247"/>
            </w:tblGrid>
            <w:tr w:rsidR="00D70130" w:rsidRPr="00A4100D" w14:paraId="0D12771A" w14:textId="77777777" w:rsidTr="00354218">
              <w:trPr>
                <w:trHeight w:val="291"/>
                <w:jc w:val="center"/>
              </w:trPr>
              <w:tc>
                <w:tcPr>
                  <w:tcW w:w="661" w:type="dxa"/>
                  <w:vAlign w:val="center"/>
                </w:tcPr>
                <w:p w14:paraId="56EC6850"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Lote</w:t>
                  </w:r>
                </w:p>
              </w:tc>
              <w:tc>
                <w:tcPr>
                  <w:tcW w:w="4536" w:type="dxa"/>
                  <w:vAlign w:val="center"/>
                </w:tcPr>
                <w:p w14:paraId="466AB4EE"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Descripción</w:t>
                  </w:r>
                </w:p>
              </w:tc>
              <w:tc>
                <w:tcPr>
                  <w:tcW w:w="1247" w:type="dxa"/>
                  <w:vAlign w:val="center"/>
                </w:tcPr>
                <w:p w14:paraId="06ABEF92"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Vigencia de la Garantía</w:t>
                  </w:r>
                </w:p>
              </w:tc>
            </w:tr>
            <w:tr w:rsidR="00D70130" w:rsidRPr="002C1035" w14:paraId="7DFEB546" w14:textId="77777777" w:rsidTr="00354218">
              <w:trPr>
                <w:trHeight w:val="290"/>
                <w:jc w:val="center"/>
              </w:trPr>
              <w:tc>
                <w:tcPr>
                  <w:tcW w:w="661" w:type="dxa"/>
                  <w:vAlign w:val="center"/>
                </w:tcPr>
                <w:p w14:paraId="7B85406C" w14:textId="1A5B50FE" w:rsidR="00D70130" w:rsidRPr="00A4100D" w:rsidRDefault="00211CCD" w:rsidP="00D70130">
                  <w:pPr>
                    <w:tabs>
                      <w:tab w:val="right" w:pos="7254"/>
                    </w:tabs>
                    <w:jc w:val="center"/>
                    <w:rPr>
                      <w:color w:val="000000"/>
                      <w:sz w:val="18"/>
                      <w:lang w:val="es-SV"/>
                    </w:rPr>
                  </w:pPr>
                  <w:r>
                    <w:rPr>
                      <w:color w:val="000000"/>
                      <w:sz w:val="18"/>
                      <w:lang w:val="es-SV"/>
                    </w:rPr>
                    <w:t>6</w:t>
                  </w:r>
                </w:p>
              </w:tc>
              <w:tc>
                <w:tcPr>
                  <w:tcW w:w="4536" w:type="dxa"/>
                  <w:vAlign w:val="center"/>
                </w:tcPr>
                <w:p w14:paraId="42057116" w14:textId="1DE43DA8" w:rsidR="00D70130" w:rsidRPr="00A4100D" w:rsidRDefault="00211CCD" w:rsidP="00D70130">
                  <w:pPr>
                    <w:tabs>
                      <w:tab w:val="right" w:pos="7254"/>
                    </w:tabs>
                    <w:rPr>
                      <w:color w:val="000000"/>
                      <w:sz w:val="18"/>
                      <w:lang w:val="es-SV"/>
                    </w:rPr>
                  </w:pPr>
                  <w:r w:rsidRPr="00A27439">
                    <w:rPr>
                      <w:color w:val="000000"/>
                      <w:sz w:val="18"/>
                      <w:lang w:val="es-SV"/>
                    </w:rPr>
                    <w:t>Ventilador de uso neonatal hibrido</w:t>
                  </w:r>
                </w:p>
              </w:tc>
              <w:tc>
                <w:tcPr>
                  <w:tcW w:w="1247" w:type="dxa"/>
                  <w:vAlign w:val="center"/>
                </w:tcPr>
                <w:p w14:paraId="65D02A96" w14:textId="7CC30B1C" w:rsidR="00D70130" w:rsidRPr="00A4100D" w:rsidRDefault="00211CCD" w:rsidP="00D70130">
                  <w:pPr>
                    <w:tabs>
                      <w:tab w:val="right" w:pos="7254"/>
                    </w:tabs>
                    <w:jc w:val="center"/>
                    <w:rPr>
                      <w:color w:val="000000"/>
                      <w:sz w:val="18"/>
                      <w:lang w:val="es-SV"/>
                    </w:rPr>
                  </w:pPr>
                  <w:r>
                    <w:rPr>
                      <w:color w:val="000000"/>
                      <w:sz w:val="18"/>
                      <w:lang w:val="es-SV"/>
                    </w:rPr>
                    <w:t>3</w:t>
                  </w:r>
                  <w:r w:rsidR="00D70130" w:rsidRPr="00A4100D">
                    <w:rPr>
                      <w:color w:val="000000"/>
                      <w:sz w:val="18"/>
                      <w:lang w:val="es-SV"/>
                    </w:rPr>
                    <w:t xml:space="preserve"> años </w:t>
                  </w:r>
                </w:p>
              </w:tc>
            </w:tr>
            <w:tr w:rsidR="00211CCD" w:rsidRPr="002C1035" w14:paraId="24608CC8" w14:textId="77777777" w:rsidTr="00354218">
              <w:trPr>
                <w:trHeight w:val="290"/>
                <w:jc w:val="center"/>
              </w:trPr>
              <w:tc>
                <w:tcPr>
                  <w:tcW w:w="661" w:type="dxa"/>
                  <w:vAlign w:val="center"/>
                </w:tcPr>
                <w:p w14:paraId="78D2B16F" w14:textId="520BF5E3" w:rsidR="00211CCD" w:rsidRPr="00A4100D" w:rsidRDefault="00211CCD" w:rsidP="00D70130">
                  <w:pPr>
                    <w:tabs>
                      <w:tab w:val="right" w:pos="7254"/>
                    </w:tabs>
                    <w:jc w:val="center"/>
                    <w:rPr>
                      <w:color w:val="000000"/>
                      <w:sz w:val="18"/>
                      <w:lang w:val="es-SV"/>
                    </w:rPr>
                  </w:pPr>
                  <w:r>
                    <w:rPr>
                      <w:color w:val="000000"/>
                      <w:sz w:val="18"/>
                      <w:lang w:val="es-SV"/>
                    </w:rPr>
                    <w:t>11</w:t>
                  </w:r>
                </w:p>
              </w:tc>
              <w:tc>
                <w:tcPr>
                  <w:tcW w:w="4536" w:type="dxa"/>
                  <w:vAlign w:val="center"/>
                </w:tcPr>
                <w:p w14:paraId="45EDFA77" w14:textId="59043022" w:rsidR="00211CCD" w:rsidRPr="00A4100D" w:rsidRDefault="00211CCD" w:rsidP="00D70130">
                  <w:pPr>
                    <w:tabs>
                      <w:tab w:val="right" w:pos="7254"/>
                    </w:tabs>
                    <w:rPr>
                      <w:color w:val="000000"/>
                      <w:sz w:val="18"/>
                      <w:lang w:val="es-SV"/>
                    </w:rPr>
                  </w:pPr>
                  <w:r w:rsidRPr="001A3A19">
                    <w:rPr>
                      <w:color w:val="000000"/>
                      <w:sz w:val="18"/>
                      <w:lang w:val="es-SV"/>
                    </w:rPr>
                    <w:t>Equipo de ultrasonografía portátil</w:t>
                  </w:r>
                </w:p>
              </w:tc>
              <w:tc>
                <w:tcPr>
                  <w:tcW w:w="1247" w:type="dxa"/>
                  <w:vAlign w:val="center"/>
                </w:tcPr>
                <w:p w14:paraId="55AE8CE8" w14:textId="49BBB260" w:rsidR="00211CCD" w:rsidRPr="00A4100D" w:rsidRDefault="00211CCD" w:rsidP="00D70130">
                  <w:pPr>
                    <w:tabs>
                      <w:tab w:val="right" w:pos="7254"/>
                    </w:tabs>
                    <w:jc w:val="center"/>
                    <w:rPr>
                      <w:color w:val="000000"/>
                      <w:sz w:val="18"/>
                      <w:lang w:val="es-SV"/>
                    </w:rPr>
                  </w:pPr>
                  <w:r>
                    <w:rPr>
                      <w:color w:val="000000"/>
                      <w:sz w:val="18"/>
                      <w:lang w:val="es-SV"/>
                    </w:rPr>
                    <w:t>3 años</w:t>
                  </w:r>
                </w:p>
              </w:tc>
            </w:tr>
          </w:tbl>
          <w:p w14:paraId="2F7D3724" w14:textId="77777777" w:rsidR="00D70130" w:rsidRPr="00A4100D" w:rsidRDefault="00D70130" w:rsidP="00D70130">
            <w:pPr>
              <w:shd w:val="clear" w:color="auto" w:fill="FFFFFF" w:themeFill="background1"/>
              <w:tabs>
                <w:tab w:val="right" w:pos="7164"/>
              </w:tabs>
              <w:spacing w:after="200"/>
              <w:rPr>
                <w:lang w:val="es-US"/>
              </w:rPr>
            </w:pPr>
            <w:r w:rsidRPr="00A4100D">
              <w:rPr>
                <w:lang w:val="es-US"/>
              </w:rPr>
              <w:t>Para fines de la Garantía, el lugar de destino final será:</w:t>
            </w:r>
          </w:p>
          <w:p w14:paraId="588E730C" w14:textId="56F20959" w:rsidR="00D70130" w:rsidRPr="00A4100D" w:rsidRDefault="00D70130" w:rsidP="00882DE4">
            <w:pPr>
              <w:shd w:val="clear" w:color="auto" w:fill="FFFFFF" w:themeFill="background1"/>
              <w:tabs>
                <w:tab w:val="num" w:pos="459"/>
              </w:tabs>
              <w:ind w:right="57"/>
              <w:jc w:val="both"/>
              <w:rPr>
                <w:lang w:val="es-ES_tradnl"/>
              </w:rPr>
            </w:pPr>
            <w:r w:rsidRPr="00A4100D">
              <w:rPr>
                <w:i/>
                <w:iCs/>
                <w:lang w:val="es-US"/>
              </w:rPr>
              <w:t xml:space="preserve">En los lugares donde se instalará el equipo, </w:t>
            </w:r>
            <w:r w:rsidR="00F714D4" w:rsidRPr="00A4100D">
              <w:rPr>
                <w:lang w:val="es-ES_tradnl"/>
              </w:rPr>
              <w:t xml:space="preserve">Conforme Anexo </w:t>
            </w:r>
            <w:r w:rsidR="00A4100D">
              <w:rPr>
                <w:lang w:val="es-ES_tradnl"/>
              </w:rPr>
              <w:t>3</w:t>
            </w:r>
            <w:r w:rsidR="00F714D4" w:rsidRPr="00A4100D">
              <w:rPr>
                <w:lang w:val="es-ES_tradnl"/>
              </w:rPr>
              <w:t>: Cuadro de Distribución.</w:t>
            </w:r>
          </w:p>
          <w:p w14:paraId="6860A563" w14:textId="77777777" w:rsidR="00025AB0" w:rsidRPr="00A4100D" w:rsidRDefault="00025AB0" w:rsidP="00882DE4">
            <w:pPr>
              <w:shd w:val="clear" w:color="auto" w:fill="FFFFFF" w:themeFill="background1"/>
              <w:tabs>
                <w:tab w:val="num" w:pos="459"/>
              </w:tabs>
              <w:ind w:right="57"/>
              <w:jc w:val="both"/>
              <w:rPr>
                <w:lang w:val="es-ES_tradnl"/>
              </w:rPr>
            </w:pPr>
          </w:p>
          <w:p w14:paraId="1DA571A4" w14:textId="1566A8DE" w:rsidR="00025AB0" w:rsidRPr="00A4100D" w:rsidRDefault="00025AB0" w:rsidP="00882DE4">
            <w:pPr>
              <w:shd w:val="clear" w:color="auto" w:fill="FFFFFF" w:themeFill="background1"/>
              <w:tabs>
                <w:tab w:val="num" w:pos="459"/>
              </w:tabs>
              <w:ind w:right="57"/>
              <w:jc w:val="both"/>
              <w:rPr>
                <w:i/>
                <w:iCs/>
                <w:lang w:val="es-US"/>
              </w:rPr>
            </w:pPr>
            <w:r w:rsidRPr="00A4100D">
              <w:rPr>
                <w:shd w:val="clear" w:color="auto" w:fill="FFFFFF"/>
                <w:lang w:val="es-SV"/>
              </w:rPr>
              <w:t>De conformidad a la CGC 16.1 Forma de Pago, romano (</w:t>
            </w:r>
            <w:proofErr w:type="spellStart"/>
            <w:r w:rsidR="0048309D" w:rsidRPr="00A4100D">
              <w:rPr>
                <w:shd w:val="clear" w:color="auto" w:fill="FFFFFF"/>
                <w:lang w:val="es-SV"/>
              </w:rPr>
              <w:t>iv</w:t>
            </w:r>
            <w:proofErr w:type="spellEnd"/>
            <w:r w:rsidRPr="00A4100D">
              <w:rPr>
                <w:shd w:val="clear" w:color="auto" w:fill="FFFFFF"/>
                <w:lang w:val="es-SV"/>
              </w:rPr>
              <w:t>)</w:t>
            </w:r>
            <w:r w:rsidR="0048309D" w:rsidRPr="00A4100D">
              <w:rPr>
                <w:shd w:val="clear" w:color="auto" w:fill="FFFFFF"/>
                <w:lang w:val="es-SV"/>
              </w:rPr>
              <w:t xml:space="preserve"> Pago de los Servicios Conexos, literal b) Mantenimiento preventivo</w:t>
            </w:r>
            <w:r w:rsidRPr="00A4100D">
              <w:rPr>
                <w:shd w:val="clear" w:color="auto" w:fill="FFFFFF"/>
                <w:lang w:val="es-SV"/>
              </w:rPr>
              <w:t xml:space="preserve">, se requerirá una Garantía </w:t>
            </w:r>
            <w:r w:rsidR="0048309D" w:rsidRPr="00A4100D">
              <w:rPr>
                <w:shd w:val="clear" w:color="auto" w:fill="FFFFFF"/>
                <w:lang w:val="es-SV"/>
              </w:rPr>
              <w:t>o fianza por el Cien por ciento (100%) del valor del mismo y v</w:t>
            </w:r>
            <w:r w:rsidR="00736A0D" w:rsidRPr="00A4100D">
              <w:rPr>
                <w:shd w:val="clear" w:color="auto" w:fill="FFFFFF"/>
                <w:lang w:val="es-SV"/>
              </w:rPr>
              <w:t>a</w:t>
            </w:r>
            <w:r w:rsidR="0048309D" w:rsidRPr="00A4100D">
              <w:rPr>
                <w:shd w:val="clear" w:color="auto" w:fill="FFFFFF"/>
                <w:lang w:val="es-SV"/>
              </w:rPr>
              <w:t>lid</w:t>
            </w:r>
            <w:r w:rsidR="00736A0D" w:rsidRPr="00A4100D">
              <w:rPr>
                <w:shd w:val="clear" w:color="auto" w:fill="FFFFFF"/>
                <w:lang w:val="es-SV"/>
              </w:rPr>
              <w:t>ez</w:t>
            </w:r>
            <w:r w:rsidR="0048309D" w:rsidRPr="00A4100D">
              <w:rPr>
                <w:shd w:val="clear" w:color="auto" w:fill="FFFFFF"/>
                <w:lang w:val="es-SV"/>
              </w:rPr>
              <w:t xml:space="preserve"> por un plazo de 36 meses, contados a partir de la fecha establecida en el acta de recepción final de los bienes</w:t>
            </w:r>
            <w:r w:rsidRPr="00A4100D">
              <w:rPr>
                <w:shd w:val="clear" w:color="auto" w:fill="FFFFFF"/>
                <w:lang w:val="es-SV"/>
              </w:rPr>
              <w:t xml:space="preserve">. Deberá ser presentada en la UCPCSJ del MINSAL, dentro de los quince </w:t>
            </w:r>
            <w:r w:rsidR="00D34B41" w:rsidRPr="00A4100D">
              <w:rPr>
                <w:shd w:val="clear" w:color="auto" w:fill="FFFFFF"/>
                <w:lang w:val="es-SV"/>
              </w:rPr>
              <w:t xml:space="preserve">(15) </w:t>
            </w:r>
            <w:r w:rsidRPr="00A4100D">
              <w:rPr>
                <w:shd w:val="clear" w:color="auto" w:fill="FFFFFF"/>
                <w:lang w:val="es-SV"/>
              </w:rPr>
              <w:t>días calendario siguientes a la emisión del acta de recepción de los bienes</w:t>
            </w:r>
            <w:r w:rsidR="0048309D" w:rsidRPr="00A4100D">
              <w:rPr>
                <w:shd w:val="clear" w:color="auto" w:fill="FFFFFF"/>
                <w:lang w:val="es-SV"/>
              </w:rPr>
              <w:t>.</w:t>
            </w:r>
          </w:p>
        </w:tc>
      </w:tr>
      <w:tr w:rsidR="00D70130" w:rsidRPr="002C1035" w14:paraId="11DB2EF4" w14:textId="77777777" w:rsidTr="00354218">
        <w:trPr>
          <w:gridAfter w:val="1"/>
          <w:wAfter w:w="15" w:type="dxa"/>
          <w:trHeight w:val="556"/>
        </w:trPr>
        <w:tc>
          <w:tcPr>
            <w:tcW w:w="1602" w:type="dxa"/>
            <w:shd w:val="clear" w:color="auto" w:fill="FFFFFF" w:themeFill="background1"/>
          </w:tcPr>
          <w:p w14:paraId="3B4E050F" w14:textId="77777777" w:rsidR="00D70130" w:rsidRPr="00A4100D" w:rsidRDefault="00D70130" w:rsidP="00D70130">
            <w:pPr>
              <w:rPr>
                <w:b/>
                <w:lang w:val="es-US"/>
              </w:rPr>
            </w:pPr>
            <w:r w:rsidRPr="00A4100D">
              <w:rPr>
                <w:b/>
                <w:bCs/>
                <w:lang w:val="es-US"/>
              </w:rPr>
              <w:lastRenderedPageBreak/>
              <w:t>CGC 28.5, CGC 28.6</w:t>
            </w:r>
          </w:p>
        </w:tc>
        <w:tc>
          <w:tcPr>
            <w:tcW w:w="7664" w:type="dxa"/>
            <w:shd w:val="clear" w:color="auto" w:fill="FFFFFF" w:themeFill="background1"/>
          </w:tcPr>
          <w:p w14:paraId="3B24E7BE" w14:textId="77777777" w:rsidR="00D70130" w:rsidRPr="00A4100D" w:rsidRDefault="00D70130" w:rsidP="00D70130">
            <w:pPr>
              <w:tabs>
                <w:tab w:val="right" w:pos="7164"/>
              </w:tabs>
              <w:spacing w:after="200"/>
              <w:jc w:val="both"/>
              <w:rPr>
                <w:spacing w:val="-2"/>
                <w:u w:val="single"/>
                <w:lang w:val="es-US"/>
              </w:rPr>
            </w:pPr>
            <w:r w:rsidRPr="00A4100D">
              <w:rPr>
                <w:spacing w:val="-2"/>
                <w:lang w:val="es-US"/>
              </w:rPr>
              <w:t xml:space="preserve">El plazo para reparar o reemplazar los Bienes será: </w:t>
            </w:r>
            <w:r w:rsidRPr="00A4100D">
              <w:rPr>
                <w:b/>
                <w:spacing w:val="-2"/>
                <w:lang w:val="es-US"/>
              </w:rPr>
              <w:t>quince (15)</w:t>
            </w:r>
            <w:r w:rsidRPr="00A4100D">
              <w:rPr>
                <w:b/>
                <w:i/>
                <w:iCs/>
                <w:spacing w:val="-2"/>
                <w:lang w:val="es-US"/>
              </w:rPr>
              <w:t xml:space="preserve"> </w:t>
            </w:r>
            <w:r w:rsidRPr="00A4100D">
              <w:rPr>
                <w:b/>
                <w:spacing w:val="-2"/>
                <w:lang w:val="es-US"/>
              </w:rPr>
              <w:t>días</w:t>
            </w:r>
            <w:r w:rsidRPr="00A4100D">
              <w:rPr>
                <w:spacing w:val="-2"/>
                <w:lang w:val="es-US"/>
              </w:rPr>
              <w:t xml:space="preserve">, para reparación y </w:t>
            </w:r>
            <w:r w:rsidRPr="00A4100D">
              <w:rPr>
                <w:b/>
                <w:spacing w:val="-2"/>
                <w:lang w:val="es-US"/>
              </w:rPr>
              <w:t>cuarenta y cinco (45)</w:t>
            </w:r>
            <w:r w:rsidRPr="00A4100D">
              <w:rPr>
                <w:spacing w:val="-2"/>
                <w:lang w:val="es-US"/>
              </w:rPr>
              <w:t xml:space="preserve"> días para el reemplazo.</w:t>
            </w:r>
          </w:p>
        </w:tc>
      </w:tr>
      <w:tr w:rsidR="00D70130" w:rsidRPr="002C1035" w14:paraId="0D75ADFC" w14:textId="77777777" w:rsidTr="00354218">
        <w:trPr>
          <w:gridAfter w:val="1"/>
          <w:wAfter w:w="15" w:type="dxa"/>
        </w:trPr>
        <w:tc>
          <w:tcPr>
            <w:tcW w:w="1602" w:type="dxa"/>
          </w:tcPr>
          <w:p w14:paraId="20A512B2" w14:textId="77777777" w:rsidR="00D70130" w:rsidRPr="00A4100D" w:rsidRDefault="00D70130" w:rsidP="00D70130">
            <w:pPr>
              <w:rPr>
                <w:b/>
                <w:bCs/>
                <w:lang w:val="es-US"/>
              </w:rPr>
            </w:pPr>
            <w:r w:rsidRPr="00A4100D">
              <w:rPr>
                <w:b/>
                <w:bCs/>
                <w:lang w:val="es-US"/>
              </w:rPr>
              <w:t xml:space="preserve">CGC 33 </w:t>
            </w:r>
          </w:p>
        </w:tc>
        <w:tc>
          <w:tcPr>
            <w:tcW w:w="7664" w:type="dxa"/>
          </w:tcPr>
          <w:p w14:paraId="77CAF826" w14:textId="77777777" w:rsidR="00D70130" w:rsidRPr="00A4100D" w:rsidRDefault="00D70130" w:rsidP="00D70130">
            <w:pPr>
              <w:jc w:val="both"/>
              <w:rPr>
                <w:lang w:val="es-MX"/>
              </w:rPr>
            </w:pPr>
            <w:r w:rsidRPr="00A4100D">
              <w:rPr>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409EC091" w14:textId="77777777" w:rsidR="00D70130" w:rsidRPr="00A4100D" w:rsidRDefault="00D70130" w:rsidP="00D70130">
            <w:pPr>
              <w:jc w:val="both"/>
              <w:rPr>
                <w:rFonts w:eastAsia="Calibri"/>
                <w:lang w:val="es-MX"/>
              </w:rPr>
            </w:pPr>
          </w:p>
          <w:p w14:paraId="254E50C5" w14:textId="1F413A01" w:rsidR="00D70130" w:rsidRPr="00A4100D" w:rsidRDefault="00D70130" w:rsidP="00D70130">
            <w:pPr>
              <w:jc w:val="both"/>
              <w:rPr>
                <w:rFonts w:eastAsia="Calibri"/>
                <w:lang w:val="es-MX"/>
              </w:rPr>
            </w:pPr>
            <w:r w:rsidRPr="00A4100D">
              <w:rPr>
                <w:rFonts w:eastAsia="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882DE4" w:rsidRPr="00A4100D">
              <w:rPr>
                <w:rFonts w:eastAsia="Calibri"/>
                <w:lang w:val="es-MX"/>
              </w:rPr>
              <w:t xml:space="preserve">ubicada en </w:t>
            </w:r>
            <w:r w:rsidR="00882DE4" w:rsidRPr="00A4100D">
              <w:rPr>
                <w:rFonts w:eastAsia="Calibri"/>
                <w:lang w:val="es-SV"/>
              </w:rPr>
              <w:t>Calle Los Bambúes y Avenida Las Camelias #15, Colonia San Francisco, San Salvador</w:t>
            </w:r>
            <w:r w:rsidRPr="00A4100D">
              <w:rPr>
                <w:rFonts w:eastAsia="Calibri"/>
                <w:lang w:val="es-MX"/>
              </w:rPr>
              <w:t xml:space="preserve">, Email: </w:t>
            </w:r>
            <w:hyperlink r:id="rId18" w:history="1">
              <w:r w:rsidRPr="00A4100D">
                <w:rPr>
                  <w:rStyle w:val="Hipervnculo"/>
                  <w:lang w:val="es-SV"/>
                </w:rPr>
                <w:t>adquisicion</w:t>
              </w:r>
              <w:r w:rsidRPr="00A4100D">
                <w:rPr>
                  <w:rStyle w:val="Hipervnculo"/>
                  <w:lang w:val="es-US"/>
                </w:rPr>
                <w:t>escrecerjuntos@salud.gob.sv</w:t>
              </w:r>
            </w:hyperlink>
            <w:r w:rsidRPr="00A4100D">
              <w:rPr>
                <w:rFonts w:eastAsia="Calibri"/>
                <w:lang w:val="es-MX"/>
              </w:rPr>
              <w:t>; dicha solicitud deberá presentarse diez (10) días calendario antes expirar el plazo de la entrega contratada.</w:t>
            </w:r>
          </w:p>
          <w:p w14:paraId="487D6417" w14:textId="77777777" w:rsidR="00D70130" w:rsidRPr="00A4100D" w:rsidRDefault="00D70130" w:rsidP="00D70130">
            <w:pPr>
              <w:jc w:val="both"/>
              <w:rPr>
                <w:rFonts w:eastAsia="Calibri"/>
                <w:lang w:val="es-MX"/>
              </w:rPr>
            </w:pPr>
          </w:p>
        </w:tc>
      </w:tr>
      <w:tr w:rsidR="00D70130" w:rsidRPr="00A4100D" w14:paraId="3EB011F6" w14:textId="77777777" w:rsidTr="00354218">
        <w:trPr>
          <w:gridAfter w:val="1"/>
          <w:wAfter w:w="15" w:type="dxa"/>
        </w:trPr>
        <w:tc>
          <w:tcPr>
            <w:tcW w:w="1602" w:type="dxa"/>
          </w:tcPr>
          <w:p w14:paraId="76A05809" w14:textId="77777777" w:rsidR="00D70130" w:rsidRPr="00A4100D" w:rsidRDefault="00D70130" w:rsidP="00D70130">
            <w:pPr>
              <w:rPr>
                <w:b/>
                <w:bCs/>
                <w:lang w:val="es-US"/>
              </w:rPr>
            </w:pPr>
            <w:r w:rsidRPr="00A4100D">
              <w:rPr>
                <w:b/>
                <w:bCs/>
                <w:lang w:val="es-US"/>
              </w:rPr>
              <w:lastRenderedPageBreak/>
              <w:t>CGC 33.4</w:t>
            </w:r>
          </w:p>
        </w:tc>
        <w:tc>
          <w:tcPr>
            <w:tcW w:w="7664" w:type="dxa"/>
          </w:tcPr>
          <w:p w14:paraId="005E5A05" w14:textId="718A9F39" w:rsidR="00D70130" w:rsidRPr="00A4100D" w:rsidRDefault="00D70130" w:rsidP="00D70130">
            <w:pPr>
              <w:jc w:val="both"/>
              <w:rPr>
                <w:lang w:val="es-MX"/>
              </w:rPr>
            </w:pPr>
            <w:r w:rsidRPr="00A4100D">
              <w:rPr>
                <w:color w:val="000000"/>
                <w:lang w:val="es-US"/>
              </w:rPr>
              <w:t>Si el Comprador aprueba la propuesta de ingeniería de valor, el monto que se ha de pagar al Proveedor será de</w:t>
            </w:r>
            <w:r w:rsidR="004108FF" w:rsidRPr="00A4100D">
              <w:rPr>
                <w:color w:val="000000"/>
                <w:lang w:val="es-US"/>
              </w:rPr>
              <w:t xml:space="preserve"> ___</w:t>
            </w:r>
            <w:r w:rsidRPr="00A4100D">
              <w:rPr>
                <w:color w:val="000000"/>
                <w:lang w:val="es-US"/>
              </w:rPr>
              <w:t> % de la reducción en el Precio del Contrato.</w:t>
            </w:r>
            <w:r w:rsidR="004108FF" w:rsidRPr="00A4100D">
              <w:rPr>
                <w:color w:val="000000"/>
                <w:lang w:val="es-US"/>
              </w:rPr>
              <w:t xml:space="preserve"> (NO APLICA)</w:t>
            </w:r>
          </w:p>
        </w:tc>
      </w:tr>
    </w:tbl>
    <w:p w14:paraId="3EF9F393" w14:textId="77777777" w:rsidR="00825AC0" w:rsidRPr="00B76F33" w:rsidRDefault="00825AC0" w:rsidP="00D61F99">
      <w:pPr>
        <w:tabs>
          <w:tab w:val="left" w:pos="900"/>
          <w:tab w:val="left" w:pos="7200"/>
        </w:tabs>
        <w:spacing w:line="276" w:lineRule="auto"/>
        <w:jc w:val="center"/>
        <w:rPr>
          <w:rFonts w:ascii="Calibri" w:hAnsi="Calibri" w:cs="Calibri"/>
          <w:b/>
          <w:bCs/>
          <w:lang w:val="es-SV"/>
        </w:rPr>
      </w:pPr>
    </w:p>
    <w:p w14:paraId="656DD9A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D430769"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E9B767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D8D1C5C"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0208EECC"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2B44DEFA"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513C9B92"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90E1E30"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5C6FC43"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56CD73B8"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C62033F"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20B14D8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7461A329"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5AA2C6EA"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2B748A2A"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5C308D0"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2B2829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1D7ABD9A"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0E036019"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7FB08811"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AD152E7"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7B4EF428"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8A006B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5101B624"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DDFD35C"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3BE0B6D4"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A6AF459"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45C919AF"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2E5A9D9B"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3B6E6371" w14:textId="77777777" w:rsidR="00D142A3" w:rsidRDefault="00D142A3" w:rsidP="00D61F99">
      <w:pPr>
        <w:tabs>
          <w:tab w:val="left" w:pos="900"/>
          <w:tab w:val="left" w:pos="7200"/>
        </w:tabs>
        <w:spacing w:line="276" w:lineRule="auto"/>
        <w:jc w:val="center"/>
        <w:rPr>
          <w:rFonts w:ascii="Calibri" w:hAnsi="Calibri" w:cs="Calibri"/>
          <w:b/>
          <w:bCs/>
          <w:lang w:val="es-SV"/>
        </w:rPr>
      </w:pPr>
    </w:p>
    <w:p w14:paraId="627FDA07"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17648BE9" w14:textId="77777777" w:rsidR="004108FF" w:rsidRPr="00B11B1F" w:rsidRDefault="004108FF" w:rsidP="00D61F99">
      <w:pPr>
        <w:tabs>
          <w:tab w:val="left" w:pos="900"/>
          <w:tab w:val="left" w:pos="7200"/>
        </w:tabs>
        <w:spacing w:line="276" w:lineRule="auto"/>
        <w:jc w:val="center"/>
        <w:rPr>
          <w:b/>
          <w:bCs/>
          <w:lang w:val="es-SV"/>
        </w:rPr>
      </w:pPr>
      <w:r w:rsidRPr="00B11B1F">
        <w:rPr>
          <w:b/>
          <w:bCs/>
          <w:lang w:val="es-SV"/>
        </w:rPr>
        <w:lastRenderedPageBreak/>
        <w:t xml:space="preserve">ANEXO 1 </w:t>
      </w:r>
    </w:p>
    <w:p w14:paraId="31D06A4B" w14:textId="2EBCADCE" w:rsidR="00D61F99" w:rsidRPr="00B11B1F" w:rsidRDefault="006123FD" w:rsidP="00D61F99">
      <w:pPr>
        <w:tabs>
          <w:tab w:val="left" w:pos="900"/>
          <w:tab w:val="left" w:pos="7200"/>
        </w:tabs>
        <w:spacing w:line="276" w:lineRule="auto"/>
        <w:jc w:val="center"/>
        <w:rPr>
          <w:b/>
          <w:bCs/>
          <w:lang w:val="es-SV"/>
        </w:rPr>
      </w:pPr>
      <w:r w:rsidRPr="00B11B1F">
        <w:rPr>
          <w:b/>
          <w:bCs/>
          <w:lang w:val="es-SV"/>
        </w:rPr>
        <w:t>ESPECIFICACIONES TÉCNICAS OFERTADAS</w:t>
      </w:r>
    </w:p>
    <w:p w14:paraId="21D395B3" w14:textId="77777777" w:rsidR="003E63A8" w:rsidRPr="00500949" w:rsidRDefault="003E63A8" w:rsidP="003E63A8">
      <w:pPr>
        <w:pStyle w:val="Prrafodelista"/>
        <w:tabs>
          <w:tab w:val="left" w:pos="900"/>
          <w:tab w:val="left" w:pos="7200"/>
        </w:tabs>
        <w:spacing w:line="276" w:lineRule="auto"/>
        <w:jc w:val="both"/>
        <w:rPr>
          <w:rFonts w:ascii="Calibri" w:hAnsi="Calibri" w:cs="Calibri"/>
          <w:sz w:val="6"/>
          <w:szCs w:val="6"/>
          <w:u w:val="single"/>
          <w:lang w:val="es-SV"/>
        </w:rPr>
      </w:pPr>
    </w:p>
    <w:tbl>
      <w:tblPr>
        <w:tblW w:w="9643" w:type="dxa"/>
        <w:tblLayout w:type="fixed"/>
        <w:tblCellMar>
          <w:left w:w="70" w:type="dxa"/>
          <w:right w:w="70" w:type="dxa"/>
        </w:tblCellMar>
        <w:tblLook w:val="04A0" w:firstRow="1" w:lastRow="0" w:firstColumn="1" w:lastColumn="0" w:noHBand="0" w:noVBand="1"/>
      </w:tblPr>
      <w:tblGrid>
        <w:gridCol w:w="844"/>
        <w:gridCol w:w="850"/>
        <w:gridCol w:w="424"/>
        <w:gridCol w:w="142"/>
        <w:gridCol w:w="1337"/>
        <w:gridCol w:w="372"/>
        <w:gridCol w:w="3639"/>
        <w:gridCol w:w="463"/>
        <w:gridCol w:w="1398"/>
        <w:gridCol w:w="160"/>
        <w:gridCol w:w="14"/>
      </w:tblGrid>
      <w:tr w:rsidR="00376A4D" w:rsidRPr="00773C95" w14:paraId="38E3FFD3" w14:textId="77777777" w:rsidTr="004D5E12">
        <w:trPr>
          <w:gridAfter w:val="2"/>
          <w:wAfter w:w="174" w:type="dxa"/>
          <w:trHeight w:val="458"/>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B6CD" w14:textId="77777777" w:rsidR="00376A4D" w:rsidRPr="00773C95" w:rsidRDefault="00376A4D" w:rsidP="00773C95">
            <w:pPr>
              <w:jc w:val="center"/>
              <w:rPr>
                <w:b/>
                <w:bCs/>
                <w:sz w:val="22"/>
                <w:szCs w:val="22"/>
                <w:lang w:val="es-SV"/>
              </w:rPr>
            </w:pPr>
            <w:r w:rsidRPr="00773C95">
              <w:rPr>
                <w:b/>
                <w:bCs/>
                <w:sz w:val="22"/>
                <w:szCs w:val="22"/>
                <w:lang w:val="es-SV"/>
              </w:rPr>
              <w:t xml:space="preserve">LOTE </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ACEBB" w14:textId="77777777" w:rsidR="00376A4D" w:rsidRPr="00773C95" w:rsidRDefault="00376A4D" w:rsidP="00773C95">
            <w:pPr>
              <w:jc w:val="center"/>
              <w:rPr>
                <w:b/>
                <w:bCs/>
                <w:sz w:val="22"/>
                <w:szCs w:val="22"/>
                <w:lang w:val="es-SV"/>
              </w:rPr>
            </w:pPr>
            <w:r w:rsidRPr="00773C95">
              <w:rPr>
                <w:b/>
                <w:bCs/>
                <w:sz w:val="22"/>
                <w:szCs w:val="22"/>
                <w:lang w:val="es-SV"/>
              </w:rPr>
              <w:t>CÓDIGO MINSAL</w:t>
            </w:r>
          </w:p>
        </w:tc>
        <w:tc>
          <w:tcPr>
            <w:tcW w:w="14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9CA3B" w14:textId="77777777" w:rsidR="00376A4D" w:rsidRPr="00773C95" w:rsidRDefault="00376A4D" w:rsidP="00773C95">
            <w:pPr>
              <w:jc w:val="center"/>
              <w:rPr>
                <w:b/>
                <w:bCs/>
                <w:sz w:val="22"/>
                <w:szCs w:val="22"/>
                <w:lang w:val="es-SV"/>
              </w:rPr>
            </w:pPr>
            <w:r w:rsidRPr="00773C95">
              <w:rPr>
                <w:b/>
                <w:bCs/>
                <w:sz w:val="22"/>
                <w:szCs w:val="22"/>
                <w:lang w:val="es-SV"/>
              </w:rPr>
              <w:t xml:space="preserve">CÓDIGO ONU </w:t>
            </w:r>
          </w:p>
        </w:tc>
        <w:tc>
          <w:tcPr>
            <w:tcW w:w="401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FFB4D" w14:textId="77777777" w:rsidR="00376A4D" w:rsidRPr="00773C95" w:rsidRDefault="00376A4D" w:rsidP="00773C95">
            <w:pPr>
              <w:jc w:val="center"/>
              <w:rPr>
                <w:b/>
                <w:bCs/>
                <w:sz w:val="22"/>
                <w:szCs w:val="22"/>
                <w:lang w:val="es-SV"/>
              </w:rPr>
            </w:pPr>
            <w:r w:rsidRPr="00773C95">
              <w:rPr>
                <w:b/>
                <w:bCs/>
                <w:sz w:val="22"/>
                <w:szCs w:val="22"/>
                <w:lang w:val="es-SV"/>
              </w:rPr>
              <w:t>DESCRIPCIÓN</w:t>
            </w:r>
          </w:p>
        </w:tc>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5F7C" w14:textId="77777777" w:rsidR="00376A4D" w:rsidRPr="00773C95" w:rsidRDefault="00376A4D" w:rsidP="00773C95">
            <w:pPr>
              <w:jc w:val="center"/>
              <w:rPr>
                <w:b/>
                <w:bCs/>
                <w:sz w:val="22"/>
                <w:szCs w:val="22"/>
                <w:lang w:val="es-SV"/>
              </w:rPr>
            </w:pPr>
            <w:r w:rsidRPr="00773C95">
              <w:rPr>
                <w:b/>
                <w:bCs/>
                <w:sz w:val="22"/>
                <w:szCs w:val="22"/>
                <w:lang w:val="es-SV"/>
              </w:rPr>
              <w:t>CANTIDAD</w:t>
            </w:r>
          </w:p>
        </w:tc>
      </w:tr>
      <w:tr w:rsidR="00376A4D" w:rsidRPr="00773C95" w14:paraId="20721F9E" w14:textId="77777777" w:rsidTr="004D5E12">
        <w:trPr>
          <w:trHeight w:val="58"/>
        </w:trPr>
        <w:tc>
          <w:tcPr>
            <w:tcW w:w="845" w:type="dxa"/>
            <w:vMerge/>
            <w:tcBorders>
              <w:top w:val="single" w:sz="4" w:space="0" w:color="auto"/>
              <w:left w:val="single" w:sz="4" w:space="0" w:color="auto"/>
              <w:bottom w:val="single" w:sz="4" w:space="0" w:color="auto"/>
              <w:right w:val="single" w:sz="4" w:space="0" w:color="auto"/>
            </w:tcBorders>
            <w:vAlign w:val="center"/>
            <w:hideMark/>
          </w:tcPr>
          <w:p w14:paraId="1DDA0B16" w14:textId="77777777" w:rsidR="00376A4D" w:rsidRPr="00773C95" w:rsidRDefault="00376A4D" w:rsidP="00773C95">
            <w:pPr>
              <w:rPr>
                <w:b/>
                <w:bCs/>
                <w:sz w:val="22"/>
                <w:szCs w:val="22"/>
                <w:lang w:val="es-SV"/>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0E7FEC4" w14:textId="77777777" w:rsidR="00376A4D" w:rsidRPr="00773C95" w:rsidRDefault="00376A4D" w:rsidP="00773C95">
            <w:pPr>
              <w:rPr>
                <w:b/>
                <w:bCs/>
                <w:sz w:val="22"/>
                <w:szCs w:val="22"/>
                <w:lang w:val="es-SV"/>
              </w:rPr>
            </w:pPr>
          </w:p>
        </w:tc>
        <w:tc>
          <w:tcPr>
            <w:tcW w:w="1479" w:type="dxa"/>
            <w:gridSpan w:val="2"/>
            <w:vMerge/>
            <w:tcBorders>
              <w:top w:val="single" w:sz="4" w:space="0" w:color="auto"/>
              <w:left w:val="single" w:sz="4" w:space="0" w:color="auto"/>
              <w:bottom w:val="single" w:sz="4" w:space="0" w:color="auto"/>
              <w:right w:val="single" w:sz="4" w:space="0" w:color="auto"/>
            </w:tcBorders>
            <w:vAlign w:val="center"/>
            <w:hideMark/>
          </w:tcPr>
          <w:p w14:paraId="6F2592BF" w14:textId="77777777" w:rsidR="00376A4D" w:rsidRPr="00773C95" w:rsidRDefault="00376A4D" w:rsidP="00773C95">
            <w:pPr>
              <w:rPr>
                <w:b/>
                <w:bCs/>
                <w:sz w:val="22"/>
                <w:szCs w:val="22"/>
                <w:lang w:val="es-SV"/>
              </w:rPr>
            </w:pPr>
          </w:p>
        </w:tc>
        <w:tc>
          <w:tcPr>
            <w:tcW w:w="4012" w:type="dxa"/>
            <w:gridSpan w:val="2"/>
            <w:vMerge/>
            <w:tcBorders>
              <w:top w:val="single" w:sz="4" w:space="0" w:color="auto"/>
              <w:left w:val="single" w:sz="4" w:space="0" w:color="auto"/>
              <w:bottom w:val="single" w:sz="4" w:space="0" w:color="auto"/>
              <w:right w:val="single" w:sz="4" w:space="0" w:color="auto"/>
            </w:tcBorders>
            <w:vAlign w:val="center"/>
            <w:hideMark/>
          </w:tcPr>
          <w:p w14:paraId="0F7B98A9" w14:textId="77777777" w:rsidR="00376A4D" w:rsidRPr="00773C95" w:rsidRDefault="00376A4D" w:rsidP="00773C95">
            <w:pPr>
              <w:rPr>
                <w:b/>
                <w:bCs/>
                <w:sz w:val="22"/>
                <w:szCs w:val="22"/>
                <w:lang w:val="es-SV"/>
              </w:rPr>
            </w:pPr>
          </w:p>
        </w:tc>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14:paraId="139C34D5" w14:textId="77777777" w:rsidR="00376A4D" w:rsidRPr="00773C95" w:rsidRDefault="00376A4D" w:rsidP="00773C95">
            <w:pPr>
              <w:rPr>
                <w:b/>
                <w:bCs/>
                <w:sz w:val="22"/>
                <w:szCs w:val="22"/>
                <w:lang w:val="es-SV"/>
              </w:rPr>
            </w:pPr>
          </w:p>
        </w:tc>
        <w:tc>
          <w:tcPr>
            <w:tcW w:w="174" w:type="dxa"/>
            <w:gridSpan w:val="2"/>
            <w:tcBorders>
              <w:top w:val="nil"/>
              <w:left w:val="nil"/>
              <w:bottom w:val="nil"/>
              <w:right w:val="nil"/>
            </w:tcBorders>
            <w:shd w:val="clear" w:color="auto" w:fill="auto"/>
            <w:noWrap/>
            <w:vAlign w:val="bottom"/>
            <w:hideMark/>
          </w:tcPr>
          <w:p w14:paraId="6AA39403" w14:textId="77777777" w:rsidR="00376A4D" w:rsidRPr="00773C95" w:rsidRDefault="00376A4D" w:rsidP="00773C95">
            <w:pPr>
              <w:jc w:val="center"/>
              <w:rPr>
                <w:b/>
                <w:bCs/>
                <w:sz w:val="22"/>
                <w:szCs w:val="22"/>
                <w:lang w:val="es-SV"/>
              </w:rPr>
            </w:pPr>
          </w:p>
        </w:tc>
      </w:tr>
      <w:tr w:rsidR="00376A4D" w:rsidRPr="00773C95" w14:paraId="438B2799" w14:textId="77777777" w:rsidTr="004D5E12">
        <w:trPr>
          <w:trHeight w:val="355"/>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533B2C9" w14:textId="77777777" w:rsidR="00376A4D" w:rsidRPr="00773C95" w:rsidRDefault="00376A4D" w:rsidP="00773C95">
            <w:pPr>
              <w:jc w:val="center"/>
              <w:rPr>
                <w:sz w:val="22"/>
                <w:szCs w:val="22"/>
                <w:lang w:val="es-SV"/>
              </w:rPr>
            </w:pPr>
            <w:r w:rsidRPr="00773C95">
              <w:rPr>
                <w:sz w:val="22"/>
                <w:szCs w:val="22"/>
                <w:lang w:val="es-SV"/>
              </w:rPr>
              <w:t>6</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EA050" w14:textId="77777777" w:rsidR="00376A4D" w:rsidRPr="00773C95" w:rsidRDefault="00376A4D" w:rsidP="00773C95">
            <w:pPr>
              <w:jc w:val="center"/>
              <w:rPr>
                <w:sz w:val="22"/>
                <w:szCs w:val="22"/>
                <w:lang w:val="es-SV"/>
              </w:rPr>
            </w:pPr>
            <w:r w:rsidRPr="00773C95">
              <w:rPr>
                <w:sz w:val="22"/>
                <w:szCs w:val="22"/>
                <w:lang w:val="es-SV"/>
              </w:rPr>
              <w:t>60303853</w:t>
            </w:r>
          </w:p>
        </w:tc>
        <w:tc>
          <w:tcPr>
            <w:tcW w:w="1479" w:type="dxa"/>
            <w:gridSpan w:val="2"/>
            <w:tcBorders>
              <w:top w:val="nil"/>
              <w:left w:val="nil"/>
              <w:bottom w:val="single" w:sz="4" w:space="0" w:color="auto"/>
              <w:right w:val="single" w:sz="4" w:space="0" w:color="auto"/>
            </w:tcBorders>
            <w:shd w:val="clear" w:color="auto" w:fill="auto"/>
            <w:noWrap/>
            <w:vAlign w:val="center"/>
            <w:hideMark/>
          </w:tcPr>
          <w:p w14:paraId="3838E7FE" w14:textId="77777777" w:rsidR="00376A4D" w:rsidRPr="00773C95" w:rsidRDefault="00376A4D" w:rsidP="00773C95">
            <w:pPr>
              <w:jc w:val="center"/>
              <w:rPr>
                <w:sz w:val="22"/>
                <w:szCs w:val="22"/>
                <w:lang w:val="es-SV"/>
              </w:rPr>
            </w:pPr>
            <w:r w:rsidRPr="00773C95">
              <w:rPr>
                <w:sz w:val="22"/>
                <w:szCs w:val="22"/>
                <w:lang w:val="es-SV"/>
              </w:rPr>
              <w:t>42272206</w:t>
            </w:r>
          </w:p>
        </w:tc>
        <w:tc>
          <w:tcPr>
            <w:tcW w:w="4012" w:type="dxa"/>
            <w:gridSpan w:val="2"/>
            <w:tcBorders>
              <w:top w:val="nil"/>
              <w:left w:val="nil"/>
              <w:bottom w:val="single" w:sz="4" w:space="0" w:color="auto"/>
              <w:right w:val="single" w:sz="4" w:space="0" w:color="auto"/>
            </w:tcBorders>
            <w:shd w:val="clear" w:color="auto" w:fill="auto"/>
            <w:noWrap/>
            <w:vAlign w:val="center"/>
            <w:hideMark/>
          </w:tcPr>
          <w:p w14:paraId="7A28C753" w14:textId="77777777" w:rsidR="00376A4D" w:rsidRPr="00773C95" w:rsidRDefault="00376A4D" w:rsidP="00773C95">
            <w:pPr>
              <w:jc w:val="center"/>
              <w:rPr>
                <w:sz w:val="22"/>
                <w:szCs w:val="22"/>
                <w:lang w:val="es-SV"/>
              </w:rPr>
            </w:pPr>
            <w:r w:rsidRPr="00773C95">
              <w:rPr>
                <w:sz w:val="22"/>
                <w:szCs w:val="22"/>
                <w:lang w:val="es-SV"/>
              </w:rPr>
              <w:t>VENTILADOR DE USO NEONATAL HÍBRIDO</w:t>
            </w:r>
          </w:p>
        </w:tc>
        <w:tc>
          <w:tcPr>
            <w:tcW w:w="1858" w:type="dxa"/>
            <w:gridSpan w:val="2"/>
            <w:tcBorders>
              <w:top w:val="nil"/>
              <w:left w:val="nil"/>
              <w:bottom w:val="single" w:sz="4" w:space="0" w:color="auto"/>
              <w:right w:val="single" w:sz="4" w:space="0" w:color="auto"/>
            </w:tcBorders>
            <w:shd w:val="clear" w:color="auto" w:fill="auto"/>
            <w:noWrap/>
            <w:vAlign w:val="center"/>
            <w:hideMark/>
          </w:tcPr>
          <w:p w14:paraId="0973A302" w14:textId="77777777" w:rsidR="00376A4D" w:rsidRPr="00773C95" w:rsidRDefault="00376A4D" w:rsidP="00773C95">
            <w:pPr>
              <w:jc w:val="center"/>
              <w:rPr>
                <w:sz w:val="22"/>
                <w:szCs w:val="22"/>
                <w:lang w:val="es-SV"/>
              </w:rPr>
            </w:pPr>
            <w:r w:rsidRPr="00773C95">
              <w:rPr>
                <w:sz w:val="22"/>
                <w:szCs w:val="22"/>
                <w:lang w:val="es-SV"/>
              </w:rPr>
              <w:t>112</w:t>
            </w:r>
          </w:p>
        </w:tc>
        <w:tc>
          <w:tcPr>
            <w:tcW w:w="174" w:type="dxa"/>
            <w:gridSpan w:val="2"/>
            <w:vAlign w:val="center"/>
            <w:hideMark/>
          </w:tcPr>
          <w:p w14:paraId="34412DEA" w14:textId="77777777" w:rsidR="00376A4D" w:rsidRPr="00773C95" w:rsidRDefault="00376A4D" w:rsidP="00773C95">
            <w:pPr>
              <w:rPr>
                <w:sz w:val="22"/>
                <w:szCs w:val="22"/>
                <w:lang w:val="es-SV"/>
              </w:rPr>
            </w:pPr>
          </w:p>
        </w:tc>
      </w:tr>
      <w:tr w:rsidR="00773C95" w:rsidRPr="00773C95" w14:paraId="4A15D7BF" w14:textId="77777777" w:rsidTr="004D5E12">
        <w:trPr>
          <w:trHeight w:val="288"/>
        </w:trPr>
        <w:tc>
          <w:tcPr>
            <w:tcW w:w="7611" w:type="dxa"/>
            <w:gridSpan w:val="7"/>
            <w:tcBorders>
              <w:top w:val="nil"/>
              <w:left w:val="nil"/>
              <w:bottom w:val="nil"/>
              <w:right w:val="nil"/>
            </w:tcBorders>
            <w:shd w:val="clear" w:color="auto" w:fill="auto"/>
            <w:noWrap/>
            <w:vAlign w:val="center"/>
            <w:hideMark/>
          </w:tcPr>
          <w:p w14:paraId="4C7AFE42" w14:textId="77777777" w:rsidR="00376A4D" w:rsidRPr="00773C95" w:rsidRDefault="00376A4D" w:rsidP="00773C95">
            <w:pPr>
              <w:jc w:val="center"/>
              <w:rPr>
                <w:sz w:val="22"/>
                <w:szCs w:val="22"/>
                <w:lang w:val="es-SV"/>
              </w:rPr>
            </w:pPr>
          </w:p>
        </w:tc>
        <w:tc>
          <w:tcPr>
            <w:tcW w:w="1858" w:type="dxa"/>
            <w:gridSpan w:val="2"/>
            <w:tcBorders>
              <w:top w:val="nil"/>
              <w:left w:val="nil"/>
              <w:bottom w:val="nil"/>
              <w:right w:val="nil"/>
            </w:tcBorders>
            <w:shd w:val="clear" w:color="auto" w:fill="auto"/>
            <w:noWrap/>
            <w:vAlign w:val="bottom"/>
            <w:hideMark/>
          </w:tcPr>
          <w:p w14:paraId="2579167A" w14:textId="77777777" w:rsidR="00376A4D" w:rsidRPr="00773C95" w:rsidRDefault="00376A4D" w:rsidP="00773C95">
            <w:pPr>
              <w:jc w:val="center"/>
              <w:rPr>
                <w:sz w:val="22"/>
                <w:szCs w:val="22"/>
                <w:lang w:val="es-SV"/>
              </w:rPr>
            </w:pPr>
          </w:p>
        </w:tc>
        <w:tc>
          <w:tcPr>
            <w:tcW w:w="174" w:type="dxa"/>
            <w:gridSpan w:val="2"/>
            <w:vAlign w:val="center"/>
            <w:hideMark/>
          </w:tcPr>
          <w:p w14:paraId="315FFA66" w14:textId="77777777" w:rsidR="00376A4D" w:rsidRPr="00773C95" w:rsidRDefault="00376A4D" w:rsidP="00773C95">
            <w:pPr>
              <w:rPr>
                <w:sz w:val="22"/>
                <w:szCs w:val="22"/>
                <w:lang w:val="es-SV"/>
              </w:rPr>
            </w:pPr>
          </w:p>
        </w:tc>
      </w:tr>
      <w:tr w:rsidR="00376A4D" w:rsidRPr="002C1035" w14:paraId="01B70D33" w14:textId="77777777" w:rsidTr="004D5E12">
        <w:trPr>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2992C" w14:textId="21407DA6" w:rsidR="00376A4D" w:rsidRPr="00773C95" w:rsidRDefault="00376A4D" w:rsidP="00773C95">
            <w:pPr>
              <w:rPr>
                <w:sz w:val="22"/>
                <w:szCs w:val="22"/>
                <w:lang w:val="es-SV"/>
              </w:rPr>
            </w:pPr>
            <w:r w:rsidRPr="00773C95">
              <w:rPr>
                <w:b/>
                <w:bCs/>
                <w:sz w:val="22"/>
                <w:szCs w:val="22"/>
                <w:lang w:val="es-SV"/>
              </w:rPr>
              <w:t>Tipo de Equipo</w:t>
            </w:r>
            <w:r w:rsidRPr="00773C95">
              <w:rPr>
                <w:sz w:val="22"/>
                <w:szCs w:val="22"/>
                <w:lang w:val="es-SV"/>
              </w:rPr>
              <w:t>:  Ventilador conve</w:t>
            </w:r>
            <w:r w:rsidR="00773C95" w:rsidRPr="00773C95">
              <w:rPr>
                <w:sz w:val="22"/>
                <w:szCs w:val="22"/>
                <w:lang w:val="es-SV"/>
              </w:rPr>
              <w:t>n</w:t>
            </w:r>
            <w:r w:rsidRPr="00773C95">
              <w:rPr>
                <w:sz w:val="22"/>
                <w:szCs w:val="22"/>
                <w:lang w:val="es-SV"/>
              </w:rPr>
              <w:t xml:space="preserve">cional y alta frecuencia de uso neonatal </w:t>
            </w:r>
          </w:p>
        </w:tc>
        <w:tc>
          <w:tcPr>
            <w:tcW w:w="174" w:type="dxa"/>
            <w:gridSpan w:val="2"/>
            <w:vAlign w:val="center"/>
            <w:hideMark/>
          </w:tcPr>
          <w:p w14:paraId="55BAFE35" w14:textId="77777777" w:rsidR="00376A4D" w:rsidRPr="00773C95" w:rsidRDefault="00376A4D" w:rsidP="00773C95">
            <w:pPr>
              <w:rPr>
                <w:sz w:val="22"/>
                <w:szCs w:val="22"/>
                <w:lang w:val="es-SV"/>
              </w:rPr>
            </w:pPr>
          </w:p>
        </w:tc>
      </w:tr>
      <w:tr w:rsidR="00376A4D" w:rsidRPr="00773C95" w14:paraId="6F631D87" w14:textId="77777777" w:rsidTr="004D5E12">
        <w:trPr>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1E1D" w14:textId="77777777" w:rsidR="00376A4D" w:rsidRPr="00773C95" w:rsidRDefault="00376A4D" w:rsidP="00773C95">
            <w:pPr>
              <w:rPr>
                <w:sz w:val="22"/>
                <w:szCs w:val="22"/>
                <w:lang w:val="es-SV"/>
              </w:rPr>
            </w:pPr>
            <w:r w:rsidRPr="00773C95">
              <w:rPr>
                <w:sz w:val="22"/>
                <w:szCs w:val="22"/>
                <w:lang w:val="es-SV"/>
              </w:rPr>
              <w:t xml:space="preserve">Marca: </w:t>
            </w:r>
            <w:proofErr w:type="spellStart"/>
            <w:r w:rsidRPr="00773C95">
              <w:rPr>
                <w:sz w:val="22"/>
                <w:szCs w:val="22"/>
                <w:lang w:val="es-SV"/>
              </w:rPr>
              <w:t>Drager</w:t>
            </w:r>
            <w:proofErr w:type="spellEnd"/>
          </w:p>
        </w:tc>
        <w:tc>
          <w:tcPr>
            <w:tcW w:w="174" w:type="dxa"/>
            <w:gridSpan w:val="2"/>
            <w:vAlign w:val="center"/>
            <w:hideMark/>
          </w:tcPr>
          <w:p w14:paraId="28CA2E68" w14:textId="77777777" w:rsidR="00376A4D" w:rsidRPr="00773C95" w:rsidRDefault="00376A4D" w:rsidP="00773C95">
            <w:pPr>
              <w:rPr>
                <w:sz w:val="22"/>
                <w:szCs w:val="22"/>
                <w:lang w:val="es-SV"/>
              </w:rPr>
            </w:pPr>
          </w:p>
        </w:tc>
      </w:tr>
      <w:tr w:rsidR="00376A4D" w:rsidRPr="00773C95" w14:paraId="0A62198D" w14:textId="77777777" w:rsidTr="004D5E12">
        <w:trPr>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0A467" w14:textId="77777777" w:rsidR="00376A4D" w:rsidRPr="00773C95" w:rsidRDefault="00376A4D" w:rsidP="00773C95">
            <w:pPr>
              <w:rPr>
                <w:sz w:val="22"/>
                <w:szCs w:val="22"/>
                <w:lang w:val="es-SV"/>
              </w:rPr>
            </w:pPr>
            <w:r w:rsidRPr="00773C95">
              <w:rPr>
                <w:sz w:val="22"/>
                <w:szCs w:val="22"/>
                <w:lang w:val="es-SV"/>
              </w:rPr>
              <w:t xml:space="preserve">Modelo: </w:t>
            </w:r>
            <w:proofErr w:type="spellStart"/>
            <w:r w:rsidRPr="00773C95">
              <w:rPr>
                <w:sz w:val="22"/>
                <w:szCs w:val="22"/>
                <w:lang w:val="es-SV"/>
              </w:rPr>
              <w:t>Babylog</w:t>
            </w:r>
            <w:proofErr w:type="spellEnd"/>
            <w:r w:rsidRPr="00773C95">
              <w:rPr>
                <w:sz w:val="22"/>
                <w:szCs w:val="22"/>
                <w:lang w:val="es-SV"/>
              </w:rPr>
              <w:t xml:space="preserve"> VN600</w:t>
            </w:r>
          </w:p>
        </w:tc>
        <w:tc>
          <w:tcPr>
            <w:tcW w:w="174" w:type="dxa"/>
            <w:gridSpan w:val="2"/>
            <w:vAlign w:val="center"/>
            <w:hideMark/>
          </w:tcPr>
          <w:p w14:paraId="245FCDAD" w14:textId="77777777" w:rsidR="00376A4D" w:rsidRPr="00773C95" w:rsidRDefault="00376A4D" w:rsidP="00773C95">
            <w:pPr>
              <w:rPr>
                <w:sz w:val="22"/>
                <w:szCs w:val="22"/>
                <w:lang w:val="es-SV"/>
              </w:rPr>
            </w:pPr>
          </w:p>
        </w:tc>
      </w:tr>
      <w:tr w:rsidR="00376A4D" w:rsidRPr="00773C95" w14:paraId="7B2E82D4" w14:textId="77777777" w:rsidTr="004D5E12">
        <w:trPr>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AF66F" w14:textId="77777777" w:rsidR="00376A4D" w:rsidRPr="00773C95" w:rsidRDefault="00376A4D" w:rsidP="00773C95">
            <w:pPr>
              <w:rPr>
                <w:sz w:val="22"/>
                <w:szCs w:val="22"/>
                <w:lang w:val="es-SV"/>
              </w:rPr>
            </w:pPr>
            <w:r w:rsidRPr="00773C95">
              <w:rPr>
                <w:sz w:val="22"/>
                <w:szCs w:val="22"/>
                <w:lang w:val="es-SV"/>
              </w:rPr>
              <w:t>Origen: Alemania</w:t>
            </w:r>
          </w:p>
        </w:tc>
        <w:tc>
          <w:tcPr>
            <w:tcW w:w="174" w:type="dxa"/>
            <w:gridSpan w:val="2"/>
            <w:vAlign w:val="center"/>
            <w:hideMark/>
          </w:tcPr>
          <w:p w14:paraId="384CF3B7" w14:textId="77777777" w:rsidR="00376A4D" w:rsidRPr="00773C95" w:rsidRDefault="00376A4D" w:rsidP="00773C95">
            <w:pPr>
              <w:rPr>
                <w:sz w:val="22"/>
                <w:szCs w:val="22"/>
                <w:lang w:val="es-SV"/>
              </w:rPr>
            </w:pPr>
          </w:p>
        </w:tc>
      </w:tr>
      <w:tr w:rsidR="00376A4D" w:rsidRPr="00773C95" w14:paraId="2C08B8C4" w14:textId="77777777" w:rsidTr="004D5E12">
        <w:trPr>
          <w:trHeight w:val="288"/>
        </w:trPr>
        <w:tc>
          <w:tcPr>
            <w:tcW w:w="7611" w:type="dxa"/>
            <w:gridSpan w:val="7"/>
            <w:tcBorders>
              <w:top w:val="nil"/>
              <w:left w:val="nil"/>
              <w:bottom w:val="single" w:sz="4" w:space="0" w:color="auto"/>
              <w:right w:val="nil"/>
            </w:tcBorders>
            <w:shd w:val="clear" w:color="auto" w:fill="auto"/>
            <w:vAlign w:val="center"/>
            <w:hideMark/>
          </w:tcPr>
          <w:p w14:paraId="425DE691" w14:textId="77777777" w:rsidR="00376A4D" w:rsidRPr="00773C95" w:rsidRDefault="00376A4D" w:rsidP="00773C95">
            <w:pPr>
              <w:jc w:val="center"/>
              <w:rPr>
                <w:b/>
                <w:bCs/>
                <w:sz w:val="22"/>
                <w:szCs w:val="22"/>
                <w:lang w:val="es-SV"/>
              </w:rPr>
            </w:pPr>
            <w:r w:rsidRPr="00773C95">
              <w:rPr>
                <w:b/>
                <w:bCs/>
                <w:sz w:val="22"/>
                <w:szCs w:val="22"/>
                <w:lang w:val="es-SV"/>
              </w:rPr>
              <w:t> </w:t>
            </w:r>
          </w:p>
        </w:tc>
        <w:tc>
          <w:tcPr>
            <w:tcW w:w="1858" w:type="dxa"/>
            <w:gridSpan w:val="2"/>
            <w:tcBorders>
              <w:top w:val="nil"/>
              <w:left w:val="nil"/>
              <w:bottom w:val="nil"/>
              <w:right w:val="nil"/>
            </w:tcBorders>
            <w:shd w:val="clear" w:color="auto" w:fill="auto"/>
            <w:noWrap/>
            <w:vAlign w:val="bottom"/>
            <w:hideMark/>
          </w:tcPr>
          <w:p w14:paraId="276323B7" w14:textId="77777777" w:rsidR="00376A4D" w:rsidRPr="00773C95" w:rsidRDefault="00376A4D" w:rsidP="00773C95">
            <w:pPr>
              <w:jc w:val="center"/>
              <w:rPr>
                <w:b/>
                <w:bCs/>
                <w:sz w:val="22"/>
                <w:szCs w:val="22"/>
                <w:lang w:val="es-SV"/>
              </w:rPr>
            </w:pPr>
          </w:p>
        </w:tc>
        <w:tc>
          <w:tcPr>
            <w:tcW w:w="174" w:type="dxa"/>
            <w:gridSpan w:val="2"/>
            <w:vAlign w:val="center"/>
            <w:hideMark/>
          </w:tcPr>
          <w:p w14:paraId="215DF18F" w14:textId="77777777" w:rsidR="00376A4D" w:rsidRPr="00773C95" w:rsidRDefault="00376A4D" w:rsidP="00773C95">
            <w:pPr>
              <w:rPr>
                <w:sz w:val="22"/>
                <w:szCs w:val="22"/>
                <w:lang w:val="es-SV"/>
              </w:rPr>
            </w:pPr>
          </w:p>
        </w:tc>
      </w:tr>
      <w:tr w:rsidR="00376A4D" w:rsidRPr="00773C95" w14:paraId="43B38D01" w14:textId="77777777" w:rsidTr="004D5E12">
        <w:trPr>
          <w:trHeight w:val="5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19807B7" w14:textId="75F5FDD2" w:rsidR="00376A4D" w:rsidRPr="00773C95" w:rsidRDefault="00376A4D" w:rsidP="00773C95">
            <w:pPr>
              <w:jc w:val="center"/>
              <w:rPr>
                <w:b/>
                <w:bCs/>
                <w:sz w:val="22"/>
                <w:szCs w:val="22"/>
                <w:lang w:val="es-SV"/>
              </w:rPr>
            </w:pPr>
            <w:r w:rsidRPr="00773C95">
              <w:rPr>
                <w:b/>
                <w:bCs/>
                <w:sz w:val="22"/>
                <w:szCs w:val="22"/>
                <w:lang w:val="es-SV"/>
              </w:rPr>
              <w:t xml:space="preserve">Especificaciones técnicas </w:t>
            </w:r>
          </w:p>
        </w:tc>
        <w:tc>
          <w:tcPr>
            <w:tcW w:w="174" w:type="dxa"/>
            <w:gridSpan w:val="2"/>
            <w:vAlign w:val="center"/>
            <w:hideMark/>
          </w:tcPr>
          <w:p w14:paraId="606CA99B" w14:textId="77777777" w:rsidR="00376A4D" w:rsidRPr="00773C95" w:rsidRDefault="00376A4D" w:rsidP="00773C95">
            <w:pPr>
              <w:rPr>
                <w:sz w:val="22"/>
                <w:szCs w:val="22"/>
                <w:lang w:val="es-SV"/>
              </w:rPr>
            </w:pPr>
          </w:p>
        </w:tc>
      </w:tr>
      <w:tr w:rsidR="00376A4D" w:rsidRPr="002C1035" w14:paraId="3C01A5E3" w14:textId="77777777" w:rsidTr="00D5128A">
        <w:trPr>
          <w:trHeight w:val="1133"/>
        </w:trPr>
        <w:tc>
          <w:tcPr>
            <w:tcW w:w="1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353634" w14:textId="77777777" w:rsidR="00376A4D" w:rsidRPr="00773C95" w:rsidRDefault="00376A4D" w:rsidP="00773C95">
            <w:pPr>
              <w:jc w:val="center"/>
              <w:rPr>
                <w:b/>
                <w:bCs/>
                <w:sz w:val="22"/>
                <w:szCs w:val="22"/>
                <w:lang w:val="es-SV"/>
              </w:rPr>
            </w:pPr>
            <w:r w:rsidRPr="00773C95">
              <w:rPr>
                <w:b/>
                <w:bCs/>
                <w:sz w:val="22"/>
                <w:szCs w:val="22"/>
                <w:lang w:val="es-SV"/>
              </w:rPr>
              <w:t xml:space="preserve">Equipo </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3FD77181" w14:textId="0DB32308" w:rsidR="00376A4D" w:rsidRPr="00773C95" w:rsidRDefault="00376A4D" w:rsidP="00773C95">
            <w:pPr>
              <w:jc w:val="both"/>
              <w:rPr>
                <w:sz w:val="22"/>
                <w:szCs w:val="22"/>
                <w:lang w:val="es-SV"/>
              </w:rPr>
            </w:pPr>
            <w:r w:rsidRPr="00773C95">
              <w:rPr>
                <w:sz w:val="22"/>
                <w:szCs w:val="22"/>
                <w:lang w:val="es-SV"/>
              </w:rPr>
              <w:t xml:space="preserve">Ventilador mecánico de última generación tipo </w:t>
            </w:r>
            <w:r w:rsidRPr="00773C95">
              <w:rPr>
                <w:sz w:val="22"/>
                <w:szCs w:val="22"/>
                <w:lang w:val="es-SV"/>
              </w:rPr>
              <w:br/>
              <w:t>híbrido (</w:t>
            </w:r>
            <w:proofErr w:type="spellStart"/>
            <w:r w:rsidRPr="00773C95">
              <w:rPr>
                <w:sz w:val="22"/>
                <w:szCs w:val="22"/>
                <w:lang w:val="es-SV"/>
              </w:rPr>
              <w:t>Ventilacion</w:t>
            </w:r>
            <w:proofErr w:type="spellEnd"/>
            <w:r w:rsidRPr="00773C95">
              <w:rPr>
                <w:sz w:val="22"/>
                <w:szCs w:val="22"/>
                <w:lang w:val="es-SV"/>
              </w:rPr>
              <w:t xml:space="preserve"> convencional y Alta Frecuencia Oscilatoria) controlado por microprocesador para apoyo de pacientes neonatales prematuros y de término en estado crítico, con compromiso de la función respiratoria, con pesos desde 500 gramos (0.5 Kg.) a </w:t>
            </w:r>
            <w:proofErr w:type="spellStart"/>
            <w:r w:rsidRPr="00773C95">
              <w:rPr>
                <w:sz w:val="22"/>
                <w:szCs w:val="22"/>
                <w:lang w:val="es-SV"/>
              </w:rPr>
              <w:t>mas</w:t>
            </w:r>
            <w:proofErr w:type="spellEnd"/>
            <w:r w:rsidRPr="00773C95">
              <w:rPr>
                <w:sz w:val="22"/>
                <w:szCs w:val="22"/>
                <w:lang w:val="es-SV"/>
              </w:rPr>
              <w:t>.</w:t>
            </w:r>
          </w:p>
        </w:tc>
        <w:tc>
          <w:tcPr>
            <w:tcW w:w="174" w:type="dxa"/>
            <w:gridSpan w:val="2"/>
            <w:vAlign w:val="center"/>
            <w:hideMark/>
          </w:tcPr>
          <w:p w14:paraId="472A4764" w14:textId="77777777" w:rsidR="00376A4D" w:rsidRPr="00773C95" w:rsidRDefault="00376A4D" w:rsidP="00773C95">
            <w:pPr>
              <w:rPr>
                <w:sz w:val="22"/>
                <w:szCs w:val="22"/>
                <w:lang w:val="es-SV"/>
              </w:rPr>
            </w:pPr>
          </w:p>
        </w:tc>
      </w:tr>
      <w:tr w:rsidR="00376A4D" w:rsidRPr="002C1035" w14:paraId="2466BEEB" w14:textId="77777777" w:rsidTr="00D5128A">
        <w:trPr>
          <w:trHeight w:val="468"/>
        </w:trPr>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645D826" w14:textId="77777777" w:rsidR="00376A4D" w:rsidRPr="00773C95" w:rsidRDefault="00376A4D" w:rsidP="00773C95">
            <w:pPr>
              <w:jc w:val="center"/>
              <w:rPr>
                <w:b/>
                <w:bCs/>
                <w:sz w:val="22"/>
                <w:szCs w:val="22"/>
                <w:lang w:val="es-SV"/>
              </w:rPr>
            </w:pPr>
            <w:r w:rsidRPr="00773C95">
              <w:rPr>
                <w:b/>
                <w:bCs/>
                <w:sz w:val="22"/>
                <w:szCs w:val="22"/>
                <w:lang w:val="es-SV"/>
              </w:rPr>
              <w:t xml:space="preserve">Descripción  </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29F6300D" w14:textId="3EA64898" w:rsidR="00376A4D" w:rsidRPr="00773C95" w:rsidRDefault="00376A4D" w:rsidP="00773C95">
            <w:pPr>
              <w:jc w:val="both"/>
              <w:rPr>
                <w:sz w:val="22"/>
                <w:szCs w:val="22"/>
                <w:lang w:val="es-SV"/>
              </w:rPr>
            </w:pPr>
            <w:r w:rsidRPr="00773C95">
              <w:rPr>
                <w:sz w:val="22"/>
                <w:szCs w:val="22"/>
                <w:lang w:val="es-SV"/>
              </w:rPr>
              <w:t>•PANTALLA:</w:t>
            </w:r>
            <w:r w:rsidRPr="00773C95">
              <w:rPr>
                <w:sz w:val="22"/>
                <w:szCs w:val="22"/>
                <w:lang w:val="es-SV"/>
              </w:rPr>
              <w:br/>
              <w:t xml:space="preserve">- Pantalla Plana Color con interface sensible al tacto de </w:t>
            </w:r>
            <w:proofErr w:type="gramStart"/>
            <w:r w:rsidRPr="00773C95">
              <w:rPr>
                <w:sz w:val="22"/>
                <w:szCs w:val="22"/>
                <w:lang w:val="es-SV"/>
              </w:rPr>
              <w:t>15.6  pulgadas</w:t>
            </w:r>
            <w:proofErr w:type="gramEnd"/>
            <w:r w:rsidRPr="00773C95">
              <w:rPr>
                <w:sz w:val="22"/>
                <w:szCs w:val="22"/>
                <w:lang w:val="es-SV"/>
              </w:rPr>
              <w:t xml:space="preserve"> de longitud diagonal</w:t>
            </w:r>
          </w:p>
        </w:tc>
        <w:tc>
          <w:tcPr>
            <w:tcW w:w="174" w:type="dxa"/>
            <w:gridSpan w:val="2"/>
            <w:vAlign w:val="center"/>
            <w:hideMark/>
          </w:tcPr>
          <w:p w14:paraId="649E3511" w14:textId="77777777" w:rsidR="00376A4D" w:rsidRPr="00773C95" w:rsidRDefault="00376A4D" w:rsidP="00773C95">
            <w:pPr>
              <w:rPr>
                <w:sz w:val="22"/>
                <w:szCs w:val="22"/>
                <w:lang w:val="es-SV"/>
              </w:rPr>
            </w:pPr>
          </w:p>
        </w:tc>
      </w:tr>
      <w:tr w:rsidR="00376A4D" w:rsidRPr="002C1035" w14:paraId="757C08E8" w14:textId="77777777" w:rsidTr="00D5128A">
        <w:trPr>
          <w:trHeight w:val="66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14B70CDF" w14:textId="77777777" w:rsidR="00376A4D" w:rsidRPr="00773C95" w:rsidRDefault="00376A4D"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2A41A3AD" w14:textId="26173524" w:rsidR="00376A4D" w:rsidRPr="00773C95" w:rsidRDefault="00376A4D" w:rsidP="00773C95">
            <w:pPr>
              <w:rPr>
                <w:sz w:val="22"/>
                <w:szCs w:val="22"/>
                <w:lang w:val="es-SV"/>
              </w:rPr>
            </w:pPr>
            <w:r w:rsidRPr="00773C95">
              <w:rPr>
                <w:sz w:val="22"/>
                <w:szCs w:val="22"/>
                <w:lang w:val="es-SV"/>
              </w:rPr>
              <w:t>•CONTROL DE EQUIPO</w:t>
            </w:r>
            <w:r w:rsidRPr="00773C95">
              <w:rPr>
                <w:sz w:val="22"/>
                <w:szCs w:val="22"/>
                <w:lang w:val="es-SV"/>
              </w:rPr>
              <w:br/>
              <w:t xml:space="preserve">Mediante panel de fácil navegación, operación sólo mediante pantalla táctil y </w:t>
            </w:r>
            <w:r w:rsidR="00773C95" w:rsidRPr="00773C95">
              <w:rPr>
                <w:sz w:val="22"/>
                <w:szCs w:val="22"/>
                <w:lang w:val="es-SV"/>
              </w:rPr>
              <w:t>botón</w:t>
            </w:r>
            <w:r w:rsidR="00773C95">
              <w:rPr>
                <w:sz w:val="22"/>
                <w:szCs w:val="22"/>
                <w:lang w:val="es-SV"/>
              </w:rPr>
              <w:t xml:space="preserve"> </w:t>
            </w:r>
            <w:r w:rsidRPr="00773C95">
              <w:rPr>
                <w:sz w:val="22"/>
                <w:szCs w:val="22"/>
                <w:lang w:val="es-SV"/>
              </w:rPr>
              <w:t>(Mando rotatorio)</w:t>
            </w:r>
          </w:p>
        </w:tc>
        <w:tc>
          <w:tcPr>
            <w:tcW w:w="174" w:type="dxa"/>
            <w:gridSpan w:val="2"/>
            <w:vAlign w:val="center"/>
            <w:hideMark/>
          </w:tcPr>
          <w:p w14:paraId="3330E2DD" w14:textId="77777777" w:rsidR="00376A4D" w:rsidRPr="00773C95" w:rsidRDefault="00376A4D" w:rsidP="00773C95">
            <w:pPr>
              <w:rPr>
                <w:sz w:val="22"/>
                <w:szCs w:val="22"/>
                <w:lang w:val="es-SV"/>
              </w:rPr>
            </w:pPr>
          </w:p>
        </w:tc>
      </w:tr>
      <w:tr w:rsidR="00773C95" w:rsidRPr="00773C95" w14:paraId="41F351BE" w14:textId="77777777" w:rsidTr="00D5128A">
        <w:trPr>
          <w:trHeight w:val="286"/>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326E9735"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08E8EA55" w14:textId="7250601D" w:rsidR="00773C95" w:rsidRPr="00773C95" w:rsidRDefault="00773C95" w:rsidP="00773C95">
            <w:pPr>
              <w:rPr>
                <w:sz w:val="22"/>
                <w:szCs w:val="22"/>
                <w:lang w:val="es-SV"/>
              </w:rPr>
            </w:pPr>
            <w:r w:rsidRPr="00773C95">
              <w:rPr>
                <w:sz w:val="22"/>
                <w:szCs w:val="22"/>
                <w:lang w:val="es-SV"/>
              </w:rPr>
              <w:t>• SIN TURBINA NI COMPRESOR</w:t>
            </w:r>
            <w:r w:rsidRPr="00773C95">
              <w:rPr>
                <w:color w:val="FF0000"/>
                <w:sz w:val="22"/>
                <w:szCs w:val="22"/>
                <w:lang w:val="es-SV"/>
              </w:rPr>
              <w:t> </w:t>
            </w:r>
          </w:p>
        </w:tc>
        <w:tc>
          <w:tcPr>
            <w:tcW w:w="174" w:type="dxa"/>
            <w:gridSpan w:val="2"/>
            <w:vAlign w:val="center"/>
            <w:hideMark/>
          </w:tcPr>
          <w:p w14:paraId="6A726757" w14:textId="77777777" w:rsidR="00773C95" w:rsidRPr="00773C95" w:rsidRDefault="00773C95" w:rsidP="00773C95">
            <w:pPr>
              <w:rPr>
                <w:sz w:val="22"/>
                <w:szCs w:val="22"/>
                <w:lang w:val="es-SV"/>
              </w:rPr>
            </w:pPr>
          </w:p>
        </w:tc>
      </w:tr>
      <w:tr w:rsidR="00773C95" w:rsidRPr="002C1035" w14:paraId="0D1D582E" w14:textId="77777777" w:rsidTr="00D5128A">
        <w:trPr>
          <w:trHeight w:val="688"/>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2E93B766"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376C3C01" w14:textId="1084373E" w:rsidR="00773C95" w:rsidRPr="00773C95" w:rsidRDefault="00773C95" w:rsidP="00773C95">
            <w:pPr>
              <w:jc w:val="both"/>
              <w:rPr>
                <w:sz w:val="22"/>
                <w:szCs w:val="22"/>
                <w:lang w:val="es-SV"/>
              </w:rPr>
            </w:pPr>
            <w:r w:rsidRPr="00773C95">
              <w:rPr>
                <w:sz w:val="22"/>
                <w:szCs w:val="22"/>
                <w:lang w:val="es-SV"/>
              </w:rPr>
              <w:t>•FRECUENCIA</w:t>
            </w:r>
            <w:r w:rsidRPr="00773C95">
              <w:rPr>
                <w:sz w:val="22"/>
                <w:szCs w:val="22"/>
                <w:lang w:val="es-SV"/>
              </w:rPr>
              <w:br/>
              <w:t>- Entre 1 a 150 rpm, en modalidad convencional y de 5 hasta 20 Hz en modalidad de alta frecuencia oscilatoria.</w:t>
            </w:r>
          </w:p>
        </w:tc>
        <w:tc>
          <w:tcPr>
            <w:tcW w:w="174" w:type="dxa"/>
            <w:gridSpan w:val="2"/>
            <w:vAlign w:val="center"/>
            <w:hideMark/>
          </w:tcPr>
          <w:p w14:paraId="4E46CC6D" w14:textId="77777777" w:rsidR="00773C95" w:rsidRPr="00773C95" w:rsidRDefault="00773C95" w:rsidP="00773C95">
            <w:pPr>
              <w:rPr>
                <w:sz w:val="22"/>
                <w:szCs w:val="22"/>
                <w:lang w:val="es-SV"/>
              </w:rPr>
            </w:pPr>
          </w:p>
        </w:tc>
      </w:tr>
      <w:tr w:rsidR="00773C95" w:rsidRPr="002C1035" w14:paraId="4A7ED439" w14:textId="77777777" w:rsidTr="00D5128A">
        <w:trPr>
          <w:trHeight w:val="656"/>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39CC8360"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2B67FA04" w14:textId="242611E6" w:rsidR="00773C95" w:rsidRPr="00773C95" w:rsidRDefault="00773C95" w:rsidP="00773C95">
            <w:pPr>
              <w:rPr>
                <w:sz w:val="22"/>
                <w:szCs w:val="22"/>
                <w:lang w:val="es-SV"/>
              </w:rPr>
            </w:pPr>
            <w:r w:rsidRPr="00773C95">
              <w:rPr>
                <w:sz w:val="22"/>
                <w:szCs w:val="22"/>
                <w:lang w:val="es-SV"/>
              </w:rPr>
              <w:t>•VOLUMEN TIDAL</w:t>
            </w:r>
            <w:r w:rsidRPr="00773C95">
              <w:rPr>
                <w:sz w:val="22"/>
                <w:szCs w:val="22"/>
                <w:lang w:val="es-SV"/>
              </w:rPr>
              <w:br/>
              <w:t>- Pacientes pediátricos de 20 a 300 ml.</w:t>
            </w:r>
            <w:r w:rsidRPr="00773C95">
              <w:rPr>
                <w:sz w:val="22"/>
                <w:szCs w:val="22"/>
                <w:lang w:val="es-SV"/>
              </w:rPr>
              <w:br/>
              <w:t xml:space="preserve">- Pacientes Neonatos de 2 a 100 ml </w:t>
            </w:r>
          </w:p>
        </w:tc>
        <w:tc>
          <w:tcPr>
            <w:tcW w:w="174" w:type="dxa"/>
            <w:gridSpan w:val="2"/>
            <w:vAlign w:val="center"/>
            <w:hideMark/>
          </w:tcPr>
          <w:p w14:paraId="4EEF3987" w14:textId="77777777" w:rsidR="00773C95" w:rsidRPr="00773C95" w:rsidRDefault="00773C95" w:rsidP="00773C95">
            <w:pPr>
              <w:rPr>
                <w:sz w:val="22"/>
                <w:szCs w:val="22"/>
                <w:lang w:val="es-SV"/>
              </w:rPr>
            </w:pPr>
          </w:p>
        </w:tc>
      </w:tr>
      <w:tr w:rsidR="00773C95" w:rsidRPr="002C1035" w14:paraId="4D2244D5" w14:textId="77777777" w:rsidTr="00D5128A">
        <w:trPr>
          <w:trHeight w:val="340"/>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7EA062EC"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650806FF" w14:textId="377BE83B" w:rsidR="00773C95" w:rsidRPr="00773C95" w:rsidRDefault="00773C95" w:rsidP="00773C95">
            <w:pPr>
              <w:rPr>
                <w:sz w:val="22"/>
                <w:szCs w:val="22"/>
                <w:lang w:val="es-SV"/>
              </w:rPr>
            </w:pPr>
            <w:r w:rsidRPr="00773C95">
              <w:rPr>
                <w:sz w:val="22"/>
                <w:szCs w:val="22"/>
                <w:lang w:val="es-SV"/>
              </w:rPr>
              <w:t>•TIEMPO DE INSPIRACIÓN</w:t>
            </w:r>
            <w:r w:rsidRPr="00773C95">
              <w:rPr>
                <w:sz w:val="22"/>
                <w:szCs w:val="22"/>
                <w:lang w:val="es-SV"/>
              </w:rPr>
              <w:br/>
              <w:t>- Entre 0,1 a 3 segundos.</w:t>
            </w:r>
          </w:p>
        </w:tc>
        <w:tc>
          <w:tcPr>
            <w:tcW w:w="174" w:type="dxa"/>
            <w:gridSpan w:val="2"/>
            <w:vAlign w:val="center"/>
            <w:hideMark/>
          </w:tcPr>
          <w:p w14:paraId="00014E37" w14:textId="77777777" w:rsidR="00773C95" w:rsidRPr="00773C95" w:rsidRDefault="00773C95" w:rsidP="00773C95">
            <w:pPr>
              <w:rPr>
                <w:sz w:val="22"/>
                <w:szCs w:val="22"/>
                <w:lang w:val="es-SV"/>
              </w:rPr>
            </w:pPr>
          </w:p>
        </w:tc>
      </w:tr>
      <w:tr w:rsidR="00773C95" w:rsidRPr="00773C95" w14:paraId="60697087" w14:textId="77777777" w:rsidTr="00D5128A">
        <w:trPr>
          <w:trHeight w:val="40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36B789B4"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4E15CC13" w14:textId="415CE26B" w:rsidR="00773C95" w:rsidRPr="00773C95" w:rsidRDefault="00773C95" w:rsidP="00773C95">
            <w:pPr>
              <w:rPr>
                <w:sz w:val="22"/>
                <w:szCs w:val="22"/>
                <w:lang w:val="es-SV"/>
              </w:rPr>
            </w:pPr>
            <w:r w:rsidRPr="00773C95">
              <w:rPr>
                <w:sz w:val="22"/>
                <w:szCs w:val="22"/>
                <w:lang w:val="es-SV"/>
              </w:rPr>
              <w:t>•PEEP</w:t>
            </w:r>
            <w:r w:rsidRPr="00773C95">
              <w:rPr>
                <w:sz w:val="22"/>
                <w:szCs w:val="22"/>
                <w:lang w:val="es-SV"/>
              </w:rPr>
              <w:br/>
              <w:t>0 a 35 cmH20.</w:t>
            </w:r>
          </w:p>
        </w:tc>
        <w:tc>
          <w:tcPr>
            <w:tcW w:w="174" w:type="dxa"/>
            <w:gridSpan w:val="2"/>
            <w:vAlign w:val="center"/>
            <w:hideMark/>
          </w:tcPr>
          <w:p w14:paraId="3542D81C" w14:textId="77777777" w:rsidR="00773C95" w:rsidRPr="00773C95" w:rsidRDefault="00773C95" w:rsidP="00773C95">
            <w:pPr>
              <w:rPr>
                <w:sz w:val="22"/>
                <w:szCs w:val="22"/>
                <w:lang w:val="es-SV"/>
              </w:rPr>
            </w:pPr>
          </w:p>
        </w:tc>
      </w:tr>
      <w:tr w:rsidR="00773C95" w:rsidRPr="00773C95" w14:paraId="49DF3461" w14:textId="77777777" w:rsidTr="00D5128A">
        <w:trPr>
          <w:trHeight w:val="14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480EDA63"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591B8E35" w14:textId="04CEC0F8" w:rsidR="00773C95" w:rsidRPr="00773C95" w:rsidRDefault="00773C95" w:rsidP="00773C95">
            <w:pPr>
              <w:rPr>
                <w:sz w:val="22"/>
                <w:szCs w:val="22"/>
                <w:lang w:val="es-SV"/>
              </w:rPr>
            </w:pPr>
            <w:r w:rsidRPr="00773C95">
              <w:rPr>
                <w:sz w:val="22"/>
                <w:szCs w:val="22"/>
                <w:lang w:val="es-SV"/>
              </w:rPr>
              <w:t xml:space="preserve">•FLUJO </w:t>
            </w:r>
            <w:r w:rsidRPr="00773C95">
              <w:rPr>
                <w:sz w:val="22"/>
                <w:szCs w:val="22"/>
                <w:lang w:val="es-SV"/>
              </w:rPr>
              <w:br/>
              <w:t xml:space="preserve"> 2 a 30 l/min.</w:t>
            </w:r>
          </w:p>
        </w:tc>
        <w:tc>
          <w:tcPr>
            <w:tcW w:w="174" w:type="dxa"/>
            <w:gridSpan w:val="2"/>
            <w:vAlign w:val="center"/>
            <w:hideMark/>
          </w:tcPr>
          <w:p w14:paraId="112B6C1C" w14:textId="77777777" w:rsidR="00773C95" w:rsidRPr="00773C95" w:rsidRDefault="00773C95" w:rsidP="00773C95">
            <w:pPr>
              <w:rPr>
                <w:sz w:val="22"/>
                <w:szCs w:val="22"/>
                <w:lang w:val="es-SV"/>
              </w:rPr>
            </w:pPr>
          </w:p>
        </w:tc>
      </w:tr>
      <w:tr w:rsidR="00773C95" w:rsidRPr="002C1035" w14:paraId="2375D813" w14:textId="77777777" w:rsidTr="00D5128A">
        <w:trPr>
          <w:trHeight w:val="58"/>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12E94EA6"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46DAE378" w14:textId="518BDA99" w:rsidR="00773C95" w:rsidRPr="00773C95" w:rsidRDefault="00773C95" w:rsidP="00773C95">
            <w:pPr>
              <w:rPr>
                <w:sz w:val="22"/>
                <w:szCs w:val="22"/>
                <w:lang w:val="es-SV"/>
              </w:rPr>
            </w:pPr>
            <w:r w:rsidRPr="00773C95">
              <w:rPr>
                <w:sz w:val="22"/>
                <w:szCs w:val="22"/>
                <w:lang w:val="es-SV"/>
              </w:rPr>
              <w:t xml:space="preserve">•DISPARO POR FLUJO (Umbral de </w:t>
            </w:r>
            <w:proofErr w:type="spellStart"/>
            <w:r w:rsidRPr="00773C95">
              <w:rPr>
                <w:sz w:val="22"/>
                <w:szCs w:val="22"/>
                <w:lang w:val="es-SV"/>
              </w:rPr>
              <w:t>Trigger</w:t>
            </w:r>
            <w:proofErr w:type="spellEnd"/>
            <w:r w:rsidRPr="00773C95">
              <w:rPr>
                <w:sz w:val="22"/>
                <w:szCs w:val="22"/>
                <w:lang w:val="es-SV"/>
              </w:rPr>
              <w:t>)</w:t>
            </w:r>
            <w:r w:rsidR="002B0782">
              <w:rPr>
                <w:sz w:val="22"/>
                <w:szCs w:val="22"/>
                <w:lang w:val="es-SV"/>
              </w:rPr>
              <w:t xml:space="preserve"> </w:t>
            </w:r>
            <w:r w:rsidRPr="00773C95">
              <w:rPr>
                <w:sz w:val="22"/>
                <w:szCs w:val="22"/>
                <w:lang w:val="es-SV"/>
              </w:rPr>
              <w:br/>
              <w:t>0.2 a 5 l/min.</w:t>
            </w:r>
          </w:p>
        </w:tc>
        <w:tc>
          <w:tcPr>
            <w:tcW w:w="174" w:type="dxa"/>
            <w:gridSpan w:val="2"/>
            <w:vAlign w:val="center"/>
            <w:hideMark/>
          </w:tcPr>
          <w:p w14:paraId="56555A4B" w14:textId="77777777" w:rsidR="00773C95" w:rsidRPr="00773C95" w:rsidRDefault="00773C95" w:rsidP="00773C95">
            <w:pPr>
              <w:rPr>
                <w:sz w:val="22"/>
                <w:szCs w:val="22"/>
                <w:lang w:val="es-SV"/>
              </w:rPr>
            </w:pPr>
          </w:p>
        </w:tc>
      </w:tr>
      <w:tr w:rsidR="00773C95" w:rsidRPr="00773C95" w14:paraId="01A5FA7E" w14:textId="77777777" w:rsidTr="00D5128A">
        <w:trPr>
          <w:trHeight w:val="17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7AEF08CC"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62D07554" w14:textId="218044FB" w:rsidR="00773C95" w:rsidRPr="00773C95" w:rsidRDefault="00773C95" w:rsidP="00773C95">
            <w:pPr>
              <w:rPr>
                <w:sz w:val="22"/>
                <w:szCs w:val="22"/>
                <w:lang w:val="es-SV"/>
              </w:rPr>
            </w:pPr>
            <w:r w:rsidRPr="00773C95">
              <w:rPr>
                <w:sz w:val="22"/>
                <w:szCs w:val="22"/>
                <w:lang w:val="es-SV"/>
              </w:rPr>
              <w:t>•CONCENTRACION DE OXÍGENO</w:t>
            </w:r>
            <w:r w:rsidRPr="00773C95">
              <w:rPr>
                <w:sz w:val="22"/>
                <w:szCs w:val="22"/>
                <w:lang w:val="es-SV"/>
              </w:rPr>
              <w:br/>
              <w:t>(FiO2): (21 -100) %.</w:t>
            </w:r>
          </w:p>
        </w:tc>
        <w:tc>
          <w:tcPr>
            <w:tcW w:w="174" w:type="dxa"/>
            <w:gridSpan w:val="2"/>
            <w:vAlign w:val="center"/>
            <w:hideMark/>
          </w:tcPr>
          <w:p w14:paraId="7231F58C" w14:textId="77777777" w:rsidR="00773C95" w:rsidRPr="00773C95" w:rsidRDefault="00773C95" w:rsidP="00773C95">
            <w:pPr>
              <w:rPr>
                <w:sz w:val="22"/>
                <w:szCs w:val="22"/>
                <w:lang w:val="es-SV"/>
              </w:rPr>
            </w:pPr>
          </w:p>
        </w:tc>
      </w:tr>
      <w:tr w:rsidR="00773C95" w:rsidRPr="002C1035" w14:paraId="58939383" w14:textId="77777777" w:rsidTr="00D5128A">
        <w:trPr>
          <w:trHeight w:val="58"/>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57876659"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486049A2" w14:textId="3EAEB812" w:rsidR="00773C95" w:rsidRPr="00773C95" w:rsidRDefault="00773C95" w:rsidP="00773C95">
            <w:pPr>
              <w:rPr>
                <w:sz w:val="22"/>
                <w:szCs w:val="22"/>
                <w:lang w:val="es-SV"/>
              </w:rPr>
            </w:pPr>
            <w:r w:rsidRPr="00773C95">
              <w:rPr>
                <w:sz w:val="22"/>
                <w:szCs w:val="22"/>
                <w:lang w:val="es-SV"/>
              </w:rPr>
              <w:t>•PRESIÓN DE SOPORTE</w:t>
            </w:r>
            <w:r w:rsidRPr="00773C95">
              <w:rPr>
                <w:sz w:val="22"/>
                <w:szCs w:val="22"/>
                <w:lang w:val="es-SV"/>
              </w:rPr>
              <w:br/>
              <w:t xml:space="preserve">2 a 80 cmH2O. </w:t>
            </w:r>
          </w:p>
        </w:tc>
        <w:tc>
          <w:tcPr>
            <w:tcW w:w="174" w:type="dxa"/>
            <w:gridSpan w:val="2"/>
            <w:vAlign w:val="center"/>
            <w:hideMark/>
          </w:tcPr>
          <w:p w14:paraId="30F5964B" w14:textId="77777777" w:rsidR="00773C95" w:rsidRPr="00773C95" w:rsidRDefault="00773C95" w:rsidP="00773C95">
            <w:pPr>
              <w:rPr>
                <w:sz w:val="22"/>
                <w:szCs w:val="22"/>
                <w:lang w:val="es-SV"/>
              </w:rPr>
            </w:pPr>
          </w:p>
        </w:tc>
      </w:tr>
      <w:tr w:rsidR="00773C95" w:rsidRPr="002C1035" w14:paraId="0D5F298B" w14:textId="77777777" w:rsidTr="00D5128A">
        <w:trPr>
          <w:trHeight w:val="22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308EE162"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045B34FD" w14:textId="2BF64395" w:rsidR="00773C95" w:rsidRPr="00773C95" w:rsidRDefault="00773C95" w:rsidP="00773C95">
            <w:pPr>
              <w:rPr>
                <w:sz w:val="22"/>
                <w:szCs w:val="22"/>
                <w:lang w:val="es-SV"/>
              </w:rPr>
            </w:pPr>
            <w:r w:rsidRPr="00773C95">
              <w:rPr>
                <w:sz w:val="22"/>
                <w:szCs w:val="22"/>
                <w:lang w:val="es-SV"/>
              </w:rPr>
              <w:t>•PAUSA</w:t>
            </w:r>
            <w:r w:rsidRPr="00773C95">
              <w:rPr>
                <w:sz w:val="22"/>
                <w:szCs w:val="22"/>
                <w:lang w:val="es-SV"/>
              </w:rPr>
              <w:br/>
              <w:t>Con pausa inspiratoria (</w:t>
            </w:r>
            <w:r w:rsidR="009C45CE" w:rsidRPr="00773C95">
              <w:rPr>
                <w:sz w:val="22"/>
                <w:szCs w:val="22"/>
                <w:lang w:val="es-SV"/>
              </w:rPr>
              <w:t>Inspiración</w:t>
            </w:r>
            <w:r w:rsidRPr="00773C95">
              <w:rPr>
                <w:sz w:val="22"/>
                <w:szCs w:val="22"/>
                <w:lang w:val="es-SV"/>
              </w:rPr>
              <w:t xml:space="preserve"> Mantenida) de </w:t>
            </w:r>
            <w:proofErr w:type="gramStart"/>
            <w:r w:rsidRPr="00773C95">
              <w:rPr>
                <w:sz w:val="22"/>
                <w:szCs w:val="22"/>
                <w:lang w:val="es-SV"/>
              </w:rPr>
              <w:t>1  a</w:t>
            </w:r>
            <w:proofErr w:type="gramEnd"/>
            <w:r w:rsidRPr="00773C95">
              <w:rPr>
                <w:sz w:val="22"/>
                <w:szCs w:val="22"/>
                <w:lang w:val="es-SV"/>
              </w:rPr>
              <w:t xml:space="preserve"> 1.5 segundos.</w:t>
            </w:r>
          </w:p>
        </w:tc>
        <w:tc>
          <w:tcPr>
            <w:tcW w:w="174" w:type="dxa"/>
            <w:gridSpan w:val="2"/>
            <w:vAlign w:val="center"/>
            <w:hideMark/>
          </w:tcPr>
          <w:p w14:paraId="3A0C8536" w14:textId="77777777" w:rsidR="00773C95" w:rsidRPr="00773C95" w:rsidRDefault="00773C95" w:rsidP="00773C95">
            <w:pPr>
              <w:rPr>
                <w:sz w:val="22"/>
                <w:szCs w:val="22"/>
                <w:lang w:val="es-SV"/>
              </w:rPr>
            </w:pPr>
          </w:p>
        </w:tc>
      </w:tr>
      <w:tr w:rsidR="00773C95" w:rsidRPr="002C1035" w14:paraId="45668B15" w14:textId="77777777" w:rsidTr="00D5128A">
        <w:trPr>
          <w:trHeight w:val="27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16C96136"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1CACB4A2" w14:textId="1179FFD4" w:rsidR="00773C95" w:rsidRPr="00773C95" w:rsidRDefault="00773C95" w:rsidP="00773C95">
            <w:pPr>
              <w:rPr>
                <w:sz w:val="22"/>
                <w:szCs w:val="22"/>
                <w:lang w:val="es-SV"/>
              </w:rPr>
            </w:pPr>
            <w:r w:rsidRPr="00773C95">
              <w:rPr>
                <w:sz w:val="22"/>
                <w:szCs w:val="22"/>
                <w:lang w:val="es-SV"/>
              </w:rPr>
              <w:t>•ALMACENAMIENTO DE TENDENCIAS</w:t>
            </w:r>
            <w:r w:rsidRPr="00773C95">
              <w:rPr>
                <w:sz w:val="22"/>
                <w:szCs w:val="22"/>
                <w:lang w:val="es-SV"/>
              </w:rPr>
              <w:br/>
              <w:t>- Tendencias hasta 24 horas, como mínimo.</w:t>
            </w:r>
          </w:p>
        </w:tc>
        <w:tc>
          <w:tcPr>
            <w:tcW w:w="174" w:type="dxa"/>
            <w:gridSpan w:val="2"/>
            <w:vAlign w:val="center"/>
            <w:hideMark/>
          </w:tcPr>
          <w:p w14:paraId="289A6021" w14:textId="77777777" w:rsidR="00773C95" w:rsidRPr="00773C95" w:rsidRDefault="00773C95" w:rsidP="00773C95">
            <w:pPr>
              <w:rPr>
                <w:sz w:val="22"/>
                <w:szCs w:val="22"/>
                <w:lang w:val="es-SV"/>
              </w:rPr>
            </w:pPr>
          </w:p>
        </w:tc>
      </w:tr>
      <w:tr w:rsidR="00773C95" w:rsidRPr="00773C95" w14:paraId="792E0C73" w14:textId="77777777" w:rsidTr="00D5128A">
        <w:trPr>
          <w:trHeight w:val="6870"/>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09F28E35"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hideMark/>
          </w:tcPr>
          <w:p w14:paraId="5C634750" w14:textId="77777777" w:rsidR="00EB7021" w:rsidRDefault="00773C95" w:rsidP="00EB7021">
            <w:pPr>
              <w:tabs>
                <w:tab w:val="left" w:pos="209"/>
              </w:tabs>
              <w:rPr>
                <w:sz w:val="22"/>
                <w:szCs w:val="22"/>
                <w:lang w:val="es-SV"/>
              </w:rPr>
            </w:pPr>
            <w:r w:rsidRPr="00773C95">
              <w:rPr>
                <w:sz w:val="22"/>
                <w:szCs w:val="22"/>
                <w:lang w:val="es-SV"/>
              </w:rPr>
              <w:t>•VISUALIZACIÓN CURVAS, BUCLES, TENDENCIAS</w:t>
            </w:r>
            <w:r w:rsidRPr="00773C95">
              <w:rPr>
                <w:sz w:val="22"/>
                <w:szCs w:val="22"/>
                <w:lang w:val="es-SV"/>
              </w:rPr>
              <w:br/>
              <w:t xml:space="preserve">- Herramienta de visualización grafica de la compliancia dinámica y resistencia </w:t>
            </w:r>
            <w:r w:rsidRPr="00773C95">
              <w:rPr>
                <w:sz w:val="22"/>
                <w:szCs w:val="22"/>
                <w:lang w:val="es-SV"/>
              </w:rPr>
              <w:br/>
              <w:t xml:space="preserve">del paciente y que permita visualización de respiraciones espontáneas del paciente. </w:t>
            </w:r>
            <w:r w:rsidRPr="00773C95">
              <w:rPr>
                <w:sz w:val="22"/>
                <w:szCs w:val="22"/>
                <w:lang w:val="es-SV"/>
              </w:rPr>
              <w:br/>
              <w:t>- Despliegue simultaneo de 3 gráficas, en función de volumen, flujo, presión y CO2 y bucles</w:t>
            </w:r>
            <w:r w:rsidRPr="00773C95">
              <w:rPr>
                <w:sz w:val="22"/>
                <w:szCs w:val="22"/>
                <w:lang w:val="es-SV"/>
              </w:rPr>
              <w:br/>
              <w:t>- Visualización simultánea de al menos 9 parámetros.</w:t>
            </w:r>
            <w:r w:rsidRPr="00773C95">
              <w:rPr>
                <w:sz w:val="22"/>
                <w:szCs w:val="22"/>
                <w:lang w:val="es-SV"/>
              </w:rPr>
              <w:br/>
              <w:t>- Función de cursor y congelación de las curvas de las gráficas, Inspiratoria mantenida</w:t>
            </w:r>
          </w:p>
          <w:p w14:paraId="710F0FD2" w14:textId="77777777" w:rsidR="00EB7021" w:rsidRDefault="00EB7021" w:rsidP="00EB7021">
            <w:pPr>
              <w:tabs>
                <w:tab w:val="left" w:pos="209"/>
              </w:tabs>
              <w:rPr>
                <w:sz w:val="22"/>
                <w:szCs w:val="22"/>
                <w:lang w:val="es-SV"/>
              </w:rPr>
            </w:pPr>
          </w:p>
          <w:p w14:paraId="6BE5C3F1" w14:textId="77777777" w:rsidR="00EB7021" w:rsidRDefault="00EB7021" w:rsidP="00EB7021">
            <w:pPr>
              <w:tabs>
                <w:tab w:val="left" w:pos="209"/>
              </w:tabs>
              <w:rPr>
                <w:sz w:val="22"/>
                <w:szCs w:val="22"/>
                <w:lang w:val="es-SV"/>
              </w:rPr>
            </w:pPr>
            <w:r w:rsidRPr="00773C95">
              <w:rPr>
                <w:sz w:val="22"/>
                <w:szCs w:val="22"/>
                <w:lang w:val="es-SV"/>
              </w:rPr>
              <w:t>•MODOS VENTILATORIOS</w:t>
            </w:r>
            <w:r w:rsidRPr="00773C95">
              <w:rPr>
                <w:sz w:val="22"/>
                <w:szCs w:val="22"/>
                <w:lang w:val="es-SV"/>
              </w:rPr>
              <w:br/>
              <w:t xml:space="preserve">- Ventilación por alta frecuencia oscilatoria </w:t>
            </w:r>
            <w:r w:rsidRPr="00773C95">
              <w:rPr>
                <w:b/>
                <w:bCs/>
                <w:sz w:val="22"/>
                <w:szCs w:val="22"/>
                <w:lang w:val="es-SV"/>
              </w:rPr>
              <w:t>(PC-HFO).</w:t>
            </w:r>
            <w:r w:rsidRPr="00773C95">
              <w:rPr>
                <w:b/>
                <w:bCs/>
                <w:sz w:val="22"/>
                <w:szCs w:val="22"/>
                <w:lang w:val="es-SV"/>
              </w:rPr>
              <w:br/>
            </w:r>
            <w:r w:rsidRPr="00773C95">
              <w:rPr>
                <w:sz w:val="22"/>
                <w:szCs w:val="22"/>
                <w:lang w:val="es-SV"/>
              </w:rPr>
              <w:t xml:space="preserve">- Presión Control- Ventilación Controlada Mandatario en ventilación No Invasiva </w:t>
            </w:r>
            <w:r w:rsidRPr="00773C95">
              <w:rPr>
                <w:b/>
                <w:bCs/>
                <w:sz w:val="22"/>
                <w:szCs w:val="22"/>
                <w:lang w:val="es-SV"/>
              </w:rPr>
              <w:t>(PC-CMV).</w:t>
            </w:r>
            <w:r w:rsidRPr="00773C95">
              <w:rPr>
                <w:b/>
                <w:bCs/>
                <w:sz w:val="22"/>
                <w:szCs w:val="22"/>
                <w:lang w:val="es-SV"/>
              </w:rPr>
              <w:br/>
            </w:r>
            <w:r w:rsidRPr="00773C95">
              <w:rPr>
                <w:sz w:val="22"/>
                <w:szCs w:val="22"/>
                <w:lang w:val="es-SV"/>
              </w:rPr>
              <w:t xml:space="preserve">- Modos de ventilación: Presión Control- Asistido-Controlado + Volumen Garantizado </w:t>
            </w:r>
            <w:r w:rsidRPr="00773C95">
              <w:rPr>
                <w:b/>
                <w:bCs/>
                <w:sz w:val="22"/>
                <w:szCs w:val="22"/>
                <w:lang w:val="es-SV"/>
              </w:rPr>
              <w:t>(PC-AC+ VG)</w:t>
            </w:r>
            <w:r w:rsidRPr="00773C95">
              <w:rPr>
                <w:sz w:val="22"/>
                <w:szCs w:val="22"/>
                <w:lang w:val="es-SV"/>
              </w:rPr>
              <w:t xml:space="preserve">. y Presión Control Asistido-Controlado </w:t>
            </w:r>
            <w:r w:rsidRPr="00773C95">
              <w:rPr>
                <w:b/>
                <w:bCs/>
                <w:sz w:val="22"/>
                <w:szCs w:val="22"/>
                <w:lang w:val="es-SV"/>
              </w:rPr>
              <w:t>(PC-AC).</w:t>
            </w:r>
            <w:r w:rsidRPr="00773C95">
              <w:rPr>
                <w:b/>
                <w:bCs/>
                <w:sz w:val="22"/>
                <w:szCs w:val="22"/>
                <w:lang w:val="es-SV"/>
              </w:rPr>
              <w:br/>
            </w:r>
            <w:r w:rsidRPr="00773C95">
              <w:rPr>
                <w:sz w:val="22"/>
                <w:szCs w:val="22"/>
                <w:lang w:val="es-SV"/>
              </w:rPr>
              <w:t xml:space="preserve">- Presión control ventilación mandatario Intermitente Sincronizada </w:t>
            </w:r>
            <w:r w:rsidRPr="00773C95">
              <w:rPr>
                <w:b/>
                <w:bCs/>
                <w:sz w:val="22"/>
                <w:szCs w:val="22"/>
                <w:lang w:val="es-SV"/>
              </w:rPr>
              <w:t>(PC-SIMV)</w:t>
            </w:r>
            <w:r w:rsidRPr="00773C95">
              <w:rPr>
                <w:sz w:val="22"/>
                <w:szCs w:val="22"/>
                <w:lang w:val="es-SV"/>
              </w:rPr>
              <w:t xml:space="preserve">. Y Presión control ventilación Mandatoria Intermitente Sincronizada + Volumen Garantizado </w:t>
            </w:r>
            <w:r w:rsidRPr="00773C95">
              <w:rPr>
                <w:b/>
                <w:bCs/>
                <w:sz w:val="22"/>
                <w:szCs w:val="22"/>
                <w:lang w:val="es-SV"/>
              </w:rPr>
              <w:t>(PC-SIMV+ VG).</w:t>
            </w:r>
            <w:r w:rsidRPr="00773C95">
              <w:rPr>
                <w:b/>
                <w:bCs/>
                <w:sz w:val="22"/>
                <w:szCs w:val="22"/>
                <w:lang w:val="es-SV"/>
              </w:rPr>
              <w:br/>
            </w:r>
            <w:r w:rsidRPr="00773C95">
              <w:rPr>
                <w:sz w:val="22"/>
                <w:szCs w:val="22"/>
                <w:lang w:val="es-SV"/>
              </w:rPr>
              <w:t xml:space="preserve">- ventilación Espontanea: Presión Positiva Continua en la vía Aérea y Presión Soporte </w:t>
            </w:r>
            <w:r w:rsidRPr="00773C95">
              <w:rPr>
                <w:b/>
                <w:bCs/>
                <w:sz w:val="22"/>
                <w:szCs w:val="22"/>
                <w:lang w:val="es-SV"/>
              </w:rPr>
              <w:t>(SPN-CPAP/PS</w:t>
            </w:r>
            <w:proofErr w:type="gramStart"/>
            <w:r w:rsidRPr="00773C95">
              <w:rPr>
                <w:b/>
                <w:bCs/>
                <w:sz w:val="22"/>
                <w:szCs w:val="22"/>
                <w:lang w:val="es-SV"/>
              </w:rPr>
              <w:t>)</w:t>
            </w:r>
            <w:r w:rsidRPr="00773C95">
              <w:rPr>
                <w:sz w:val="22"/>
                <w:szCs w:val="22"/>
                <w:lang w:val="es-SV"/>
              </w:rPr>
              <w:t xml:space="preserve"> .</w:t>
            </w:r>
            <w:proofErr w:type="gramEnd"/>
            <w:r w:rsidRPr="00773C95">
              <w:rPr>
                <w:sz w:val="22"/>
                <w:szCs w:val="22"/>
                <w:lang w:val="es-SV"/>
              </w:rPr>
              <w:br/>
              <w:t xml:space="preserve">- Ventilación no invasiva </w:t>
            </w:r>
            <w:r w:rsidRPr="00773C95">
              <w:rPr>
                <w:b/>
                <w:bCs/>
                <w:sz w:val="22"/>
                <w:szCs w:val="22"/>
                <w:lang w:val="es-SV"/>
              </w:rPr>
              <w:t>(NIV)</w:t>
            </w:r>
            <w:r w:rsidRPr="00773C95">
              <w:rPr>
                <w:sz w:val="22"/>
                <w:szCs w:val="22"/>
                <w:lang w:val="es-SV"/>
              </w:rPr>
              <w:t>.</w:t>
            </w:r>
          </w:p>
          <w:p w14:paraId="0C393E87" w14:textId="6E5F0A78" w:rsidR="00EB7021" w:rsidRPr="00EB7021" w:rsidRDefault="00EB7021" w:rsidP="00EB7021">
            <w:pPr>
              <w:rPr>
                <w:color w:val="FF0000"/>
                <w:sz w:val="22"/>
                <w:szCs w:val="22"/>
                <w:lang w:val="es-SV"/>
              </w:rPr>
            </w:pPr>
            <w:r w:rsidRPr="00773C95">
              <w:rPr>
                <w:sz w:val="22"/>
                <w:szCs w:val="22"/>
                <w:lang w:val="es-SV"/>
              </w:rPr>
              <w:t xml:space="preserve">- Terapia con cánula de alto flujo </w:t>
            </w:r>
            <w:r w:rsidRPr="00773C95">
              <w:rPr>
                <w:b/>
                <w:bCs/>
                <w:sz w:val="22"/>
                <w:szCs w:val="22"/>
                <w:lang w:val="es-SV"/>
              </w:rPr>
              <w:t>(Terapia de O2).</w:t>
            </w:r>
            <w:r w:rsidRPr="00773C95">
              <w:rPr>
                <w:b/>
                <w:bCs/>
                <w:sz w:val="22"/>
                <w:szCs w:val="22"/>
                <w:lang w:val="es-SV"/>
              </w:rPr>
              <w:br/>
            </w:r>
            <w:r w:rsidRPr="00773C95">
              <w:rPr>
                <w:sz w:val="22"/>
                <w:szCs w:val="22"/>
                <w:lang w:val="es-SV"/>
              </w:rPr>
              <w:t xml:space="preserve">- ventilación Espontanea: Presión Positiva Continua en la vía Aérea y Presión Soporte </w:t>
            </w:r>
            <w:r w:rsidRPr="00773C95">
              <w:rPr>
                <w:b/>
                <w:bCs/>
                <w:sz w:val="22"/>
                <w:szCs w:val="22"/>
                <w:lang w:val="es-SV"/>
              </w:rPr>
              <w:t>(SPN-CPAP/PS)</w:t>
            </w:r>
            <w:r w:rsidRPr="00773C95">
              <w:rPr>
                <w:sz w:val="22"/>
                <w:szCs w:val="22"/>
                <w:lang w:val="es-SV"/>
              </w:rPr>
              <w:t xml:space="preserve"> y ventilación Espontanea: Presión Positiva Continua en la vía Aérea y Volumen Soporte</w:t>
            </w:r>
            <w:r w:rsidRPr="00773C95">
              <w:rPr>
                <w:b/>
                <w:bCs/>
                <w:sz w:val="22"/>
                <w:szCs w:val="22"/>
                <w:lang w:val="es-SV"/>
              </w:rPr>
              <w:t xml:space="preserve"> (SPN-CPAP/VS)</w:t>
            </w:r>
            <w:r w:rsidRPr="00773C95">
              <w:rPr>
                <w:sz w:val="22"/>
                <w:szCs w:val="22"/>
                <w:lang w:val="es-SV"/>
              </w:rPr>
              <w:t xml:space="preserve"> .</w:t>
            </w:r>
            <w:r w:rsidRPr="00773C95">
              <w:rPr>
                <w:sz w:val="22"/>
                <w:szCs w:val="22"/>
                <w:lang w:val="es-SV"/>
              </w:rPr>
              <w:br/>
              <w:t xml:space="preserve">- Ventilación por presión bifásica </w:t>
            </w:r>
            <w:r w:rsidRPr="00773C95">
              <w:rPr>
                <w:b/>
                <w:bCs/>
                <w:sz w:val="22"/>
                <w:szCs w:val="22"/>
                <w:lang w:val="es-SV"/>
              </w:rPr>
              <w:t>(PC-APRV)</w:t>
            </w:r>
            <w:r w:rsidRPr="00773C95">
              <w:rPr>
                <w:sz w:val="22"/>
                <w:szCs w:val="22"/>
                <w:lang w:val="es-SV"/>
              </w:rPr>
              <w:t>.</w:t>
            </w:r>
            <w:r w:rsidRPr="00773C95">
              <w:rPr>
                <w:sz w:val="22"/>
                <w:szCs w:val="22"/>
                <w:lang w:val="es-SV"/>
              </w:rPr>
              <w:br/>
              <w:t xml:space="preserve">- Ventilación de Respaldo en todos los modos, </w:t>
            </w:r>
            <w:r w:rsidRPr="00773C95">
              <w:rPr>
                <w:b/>
                <w:bCs/>
                <w:sz w:val="22"/>
                <w:szCs w:val="22"/>
                <w:lang w:val="es-SV"/>
              </w:rPr>
              <w:t>(ventilación en Apnea)</w:t>
            </w:r>
            <w:r w:rsidRPr="00773C95">
              <w:rPr>
                <w:b/>
                <w:bCs/>
                <w:sz w:val="22"/>
                <w:szCs w:val="22"/>
                <w:lang w:val="es-SV"/>
              </w:rPr>
              <w:br/>
            </w:r>
            <w:r w:rsidRPr="00773C95">
              <w:rPr>
                <w:sz w:val="22"/>
                <w:szCs w:val="22"/>
                <w:lang w:val="es-SV"/>
              </w:rPr>
              <w:t xml:space="preserve">- Ventilación por presión con volumen corriente garantizado </w:t>
            </w:r>
            <w:r w:rsidRPr="00773C95">
              <w:rPr>
                <w:b/>
                <w:bCs/>
                <w:sz w:val="22"/>
                <w:szCs w:val="22"/>
                <w:lang w:val="es-SV"/>
              </w:rPr>
              <w:t>(VG).</w:t>
            </w:r>
            <w:r w:rsidRPr="00773C95">
              <w:rPr>
                <w:b/>
                <w:bCs/>
                <w:sz w:val="22"/>
                <w:szCs w:val="22"/>
                <w:lang w:val="es-SV"/>
              </w:rPr>
              <w:br/>
              <w:t>- (PC-APRV).</w:t>
            </w:r>
            <w:r w:rsidRPr="00773C95">
              <w:rPr>
                <w:b/>
                <w:bCs/>
                <w:sz w:val="22"/>
                <w:szCs w:val="22"/>
                <w:lang w:val="es-SV"/>
              </w:rPr>
              <w:br/>
            </w:r>
            <w:r w:rsidRPr="00773C95">
              <w:rPr>
                <w:sz w:val="22"/>
                <w:szCs w:val="22"/>
                <w:lang w:val="es-SV"/>
              </w:rPr>
              <w:t>-ventilación Espontanea: Presión Positiva Continua en la vía Aérea y Presión Soporte</w:t>
            </w:r>
            <w:r w:rsidRPr="00773C95">
              <w:rPr>
                <w:b/>
                <w:bCs/>
                <w:sz w:val="22"/>
                <w:szCs w:val="22"/>
                <w:lang w:val="es-SV"/>
              </w:rPr>
              <w:t xml:space="preserve"> (SPN-CPAP/PS)</w:t>
            </w:r>
            <w:r w:rsidRPr="00773C95">
              <w:rPr>
                <w:sz w:val="22"/>
                <w:szCs w:val="22"/>
                <w:lang w:val="es-SV"/>
              </w:rPr>
              <w:t xml:space="preserve"> . En ventilación No Invasiva </w:t>
            </w:r>
            <w:r w:rsidRPr="00773C95">
              <w:rPr>
                <w:b/>
                <w:bCs/>
                <w:sz w:val="22"/>
                <w:szCs w:val="22"/>
                <w:lang w:val="es-SV"/>
              </w:rPr>
              <w:t>(CPAP NASAL)</w:t>
            </w:r>
          </w:p>
        </w:tc>
        <w:tc>
          <w:tcPr>
            <w:tcW w:w="174" w:type="dxa"/>
            <w:gridSpan w:val="2"/>
            <w:vAlign w:val="center"/>
            <w:hideMark/>
          </w:tcPr>
          <w:p w14:paraId="0B208229" w14:textId="77777777" w:rsidR="00773C95" w:rsidRPr="00773C95" w:rsidRDefault="00773C95" w:rsidP="00773C95">
            <w:pPr>
              <w:rPr>
                <w:sz w:val="22"/>
                <w:szCs w:val="22"/>
                <w:lang w:val="es-SV"/>
              </w:rPr>
            </w:pPr>
          </w:p>
        </w:tc>
      </w:tr>
      <w:tr w:rsidR="00773C95" w:rsidRPr="00773C95" w14:paraId="7A538B17" w14:textId="77777777" w:rsidTr="00D5128A">
        <w:trPr>
          <w:trHeight w:val="362"/>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1DADC9DF"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700479F9" w14:textId="1E0C6B2E" w:rsidR="00773C95" w:rsidRPr="00773C95" w:rsidRDefault="00773C95" w:rsidP="00375060">
            <w:pPr>
              <w:rPr>
                <w:sz w:val="22"/>
                <w:szCs w:val="22"/>
                <w:lang w:val="es-SV"/>
              </w:rPr>
            </w:pPr>
            <w:r w:rsidRPr="00773C95">
              <w:rPr>
                <w:sz w:val="22"/>
                <w:szCs w:val="22"/>
                <w:lang w:val="es-SV"/>
              </w:rPr>
              <w:t>•TIPOS DE CICLADO</w:t>
            </w:r>
            <w:r w:rsidRPr="00773C95">
              <w:rPr>
                <w:sz w:val="22"/>
                <w:szCs w:val="22"/>
                <w:lang w:val="es-SV"/>
              </w:rPr>
              <w:br/>
              <w:t xml:space="preserve">-Ciclado por volumen. (Volumen Garantizado </w:t>
            </w:r>
            <w:r w:rsidRPr="00773C95">
              <w:rPr>
                <w:b/>
                <w:bCs/>
                <w:sz w:val="22"/>
                <w:szCs w:val="22"/>
                <w:lang w:val="es-SV"/>
              </w:rPr>
              <w:t>(VG)</w:t>
            </w:r>
            <w:r w:rsidRPr="00773C95">
              <w:rPr>
                <w:sz w:val="22"/>
                <w:szCs w:val="22"/>
                <w:lang w:val="es-SV"/>
              </w:rPr>
              <w:t>)</w:t>
            </w:r>
            <w:r w:rsidRPr="00773C95">
              <w:rPr>
                <w:sz w:val="22"/>
                <w:szCs w:val="22"/>
                <w:lang w:val="es-SV"/>
              </w:rPr>
              <w:br/>
              <w:t xml:space="preserve">-Ciclado por presión. (Modos por </w:t>
            </w:r>
            <w:proofErr w:type="spellStart"/>
            <w:r w:rsidRPr="00773C95">
              <w:rPr>
                <w:sz w:val="22"/>
                <w:szCs w:val="22"/>
                <w:lang w:val="es-SV"/>
              </w:rPr>
              <w:t>presion</w:t>
            </w:r>
            <w:proofErr w:type="spellEnd"/>
            <w:r w:rsidRPr="00773C95">
              <w:rPr>
                <w:sz w:val="22"/>
                <w:szCs w:val="22"/>
                <w:lang w:val="es-SV"/>
              </w:rPr>
              <w:t xml:space="preserve"> </w:t>
            </w:r>
            <w:r w:rsidRPr="00773C95">
              <w:rPr>
                <w:b/>
                <w:bCs/>
                <w:sz w:val="22"/>
                <w:szCs w:val="22"/>
                <w:lang w:val="es-SV"/>
              </w:rPr>
              <w:t>(PC)</w:t>
            </w:r>
            <w:r w:rsidRPr="00773C95">
              <w:rPr>
                <w:sz w:val="22"/>
                <w:szCs w:val="22"/>
                <w:lang w:val="es-SV"/>
              </w:rPr>
              <w:t>)</w:t>
            </w:r>
          </w:p>
        </w:tc>
        <w:tc>
          <w:tcPr>
            <w:tcW w:w="174" w:type="dxa"/>
            <w:gridSpan w:val="2"/>
            <w:vAlign w:val="center"/>
            <w:hideMark/>
          </w:tcPr>
          <w:p w14:paraId="76C83985" w14:textId="77777777" w:rsidR="00773C95" w:rsidRPr="00773C95" w:rsidRDefault="00773C95" w:rsidP="00773C95">
            <w:pPr>
              <w:rPr>
                <w:sz w:val="22"/>
                <w:szCs w:val="22"/>
                <w:lang w:val="es-SV"/>
              </w:rPr>
            </w:pPr>
          </w:p>
        </w:tc>
      </w:tr>
      <w:tr w:rsidR="00773C95" w:rsidRPr="002C1035" w14:paraId="18D9C85D" w14:textId="77777777" w:rsidTr="00D5128A">
        <w:trPr>
          <w:trHeight w:val="315"/>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720BE138"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514AA8F3" w14:textId="12D61181" w:rsidR="00773C95" w:rsidRPr="00773C95" w:rsidRDefault="00773C95" w:rsidP="009C45CE">
            <w:pPr>
              <w:rPr>
                <w:sz w:val="22"/>
                <w:szCs w:val="22"/>
                <w:lang w:val="es-SV"/>
              </w:rPr>
            </w:pPr>
            <w:r w:rsidRPr="00773C95">
              <w:rPr>
                <w:sz w:val="22"/>
                <w:szCs w:val="22"/>
                <w:lang w:val="es-SV"/>
              </w:rPr>
              <w:t>•</w:t>
            </w:r>
            <w:r w:rsidR="009C45CE" w:rsidRPr="00773C95">
              <w:rPr>
                <w:sz w:val="22"/>
                <w:szCs w:val="22"/>
                <w:lang w:val="es-SV"/>
              </w:rPr>
              <w:t>COMPENSACIÓN AUTOMATICA</w:t>
            </w:r>
            <w:r w:rsidRPr="00773C95">
              <w:rPr>
                <w:sz w:val="22"/>
                <w:szCs w:val="22"/>
                <w:lang w:val="es-SV"/>
              </w:rPr>
              <w:t xml:space="preserve"> DE TUBO </w:t>
            </w:r>
            <w:r w:rsidRPr="00773C95">
              <w:rPr>
                <w:b/>
                <w:bCs/>
                <w:sz w:val="22"/>
                <w:szCs w:val="22"/>
                <w:lang w:val="es-SV"/>
              </w:rPr>
              <w:t>(ATC)</w:t>
            </w:r>
            <w:r w:rsidRPr="00773C95">
              <w:rPr>
                <w:sz w:val="22"/>
                <w:szCs w:val="22"/>
                <w:lang w:val="es-SV"/>
              </w:rPr>
              <w:br/>
              <w:t>- Posibilidad de compensación de tubo endotraqueal.</w:t>
            </w:r>
          </w:p>
        </w:tc>
        <w:tc>
          <w:tcPr>
            <w:tcW w:w="174" w:type="dxa"/>
            <w:gridSpan w:val="2"/>
            <w:vAlign w:val="center"/>
            <w:hideMark/>
          </w:tcPr>
          <w:p w14:paraId="38406119" w14:textId="77777777" w:rsidR="00773C95" w:rsidRPr="00773C95" w:rsidRDefault="00773C95" w:rsidP="00773C95">
            <w:pPr>
              <w:rPr>
                <w:sz w:val="22"/>
                <w:szCs w:val="22"/>
                <w:lang w:val="es-SV"/>
              </w:rPr>
            </w:pPr>
          </w:p>
        </w:tc>
      </w:tr>
      <w:tr w:rsidR="00773C95" w:rsidRPr="002C1035" w14:paraId="331F3A3A" w14:textId="77777777" w:rsidTr="00D5128A">
        <w:trPr>
          <w:trHeight w:val="882"/>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75E847D0"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3305A2A8" w14:textId="27C2D083" w:rsidR="00773C95" w:rsidRPr="00773C95" w:rsidRDefault="00773C95" w:rsidP="009C45CE">
            <w:pPr>
              <w:rPr>
                <w:sz w:val="22"/>
                <w:szCs w:val="22"/>
                <w:lang w:val="es-SV"/>
              </w:rPr>
            </w:pPr>
            <w:r w:rsidRPr="00773C95">
              <w:rPr>
                <w:sz w:val="22"/>
                <w:szCs w:val="22"/>
                <w:lang w:val="es-SV"/>
              </w:rPr>
              <w:t>•COMPENSACIÓN DE FUGAS</w:t>
            </w:r>
            <w:r w:rsidRPr="00773C95">
              <w:rPr>
                <w:sz w:val="22"/>
                <w:szCs w:val="22"/>
                <w:lang w:val="es-SV"/>
              </w:rPr>
              <w:br/>
              <w:t xml:space="preserve">- Permite ventilación invasiva y no invasiva </w:t>
            </w:r>
            <w:r w:rsidRPr="00773C95">
              <w:rPr>
                <w:sz w:val="22"/>
                <w:szCs w:val="22"/>
                <w:lang w:val="es-SV"/>
              </w:rPr>
              <w:br/>
              <w:t xml:space="preserve">con compensación de fugas, sin necesidad </w:t>
            </w:r>
            <w:r w:rsidRPr="00773C95">
              <w:rPr>
                <w:sz w:val="22"/>
                <w:szCs w:val="22"/>
                <w:lang w:val="es-SV"/>
              </w:rPr>
              <w:br/>
              <w:t>de modificar parámetros de volumen o</w:t>
            </w:r>
            <w:r w:rsidRPr="00773C95">
              <w:rPr>
                <w:sz w:val="22"/>
                <w:szCs w:val="22"/>
                <w:lang w:val="es-SV"/>
              </w:rPr>
              <w:br/>
              <w:t>presión.</w:t>
            </w:r>
            <w:r w:rsidRPr="00773C95">
              <w:rPr>
                <w:sz w:val="22"/>
                <w:szCs w:val="22"/>
                <w:lang w:val="es-SV"/>
              </w:rPr>
              <w:br/>
              <w:t>- Debe ser capaz de medir el porcentaje de</w:t>
            </w:r>
            <w:r w:rsidRPr="00773C95">
              <w:rPr>
                <w:sz w:val="22"/>
                <w:szCs w:val="22"/>
                <w:lang w:val="es-SV"/>
              </w:rPr>
              <w:br/>
              <w:t>fuga y alarmar en caso de fugas importantes.</w:t>
            </w:r>
          </w:p>
        </w:tc>
        <w:tc>
          <w:tcPr>
            <w:tcW w:w="174" w:type="dxa"/>
            <w:gridSpan w:val="2"/>
            <w:vAlign w:val="center"/>
            <w:hideMark/>
          </w:tcPr>
          <w:p w14:paraId="7A3DE24A" w14:textId="77777777" w:rsidR="00773C95" w:rsidRPr="00773C95" w:rsidRDefault="00773C95" w:rsidP="00773C95">
            <w:pPr>
              <w:rPr>
                <w:sz w:val="22"/>
                <w:szCs w:val="22"/>
                <w:lang w:val="es-SV"/>
              </w:rPr>
            </w:pPr>
          </w:p>
        </w:tc>
      </w:tr>
      <w:tr w:rsidR="00773C95" w:rsidRPr="002C1035" w14:paraId="7A788924" w14:textId="77777777" w:rsidTr="00D5128A">
        <w:trPr>
          <w:trHeight w:val="242"/>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50099AF6"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533E2EE1" w14:textId="02CE890F" w:rsidR="00773C95" w:rsidRPr="00773C95" w:rsidRDefault="00773C95" w:rsidP="009C45CE">
            <w:pPr>
              <w:rPr>
                <w:sz w:val="22"/>
                <w:szCs w:val="22"/>
                <w:lang w:val="es-SV"/>
              </w:rPr>
            </w:pPr>
            <w:r w:rsidRPr="00773C95">
              <w:rPr>
                <w:sz w:val="22"/>
                <w:szCs w:val="22"/>
                <w:lang w:val="es-SV"/>
              </w:rPr>
              <w:t>•MEDICIÓN DE CO2</w:t>
            </w:r>
            <w:r w:rsidRPr="00773C95">
              <w:rPr>
                <w:sz w:val="22"/>
                <w:szCs w:val="22"/>
                <w:lang w:val="es-SV"/>
              </w:rPr>
              <w:br/>
              <w:t>- Capacidad de medición de capnografía.</w:t>
            </w:r>
          </w:p>
        </w:tc>
        <w:tc>
          <w:tcPr>
            <w:tcW w:w="174" w:type="dxa"/>
            <w:gridSpan w:val="2"/>
            <w:vAlign w:val="center"/>
            <w:hideMark/>
          </w:tcPr>
          <w:p w14:paraId="13994854" w14:textId="77777777" w:rsidR="00773C95" w:rsidRPr="00773C95" w:rsidRDefault="00773C95" w:rsidP="00773C95">
            <w:pPr>
              <w:rPr>
                <w:sz w:val="22"/>
                <w:szCs w:val="22"/>
                <w:lang w:val="es-SV"/>
              </w:rPr>
            </w:pPr>
          </w:p>
        </w:tc>
      </w:tr>
      <w:tr w:rsidR="00773C95" w:rsidRPr="002C1035" w14:paraId="3923A15A" w14:textId="77777777" w:rsidTr="00D5128A">
        <w:trPr>
          <w:trHeight w:val="574"/>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7D3226FB"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0FB3CFD9" w14:textId="1F341832" w:rsidR="00773C95" w:rsidRPr="00773C95" w:rsidRDefault="00773C95" w:rsidP="009C45CE">
            <w:pPr>
              <w:rPr>
                <w:sz w:val="22"/>
                <w:szCs w:val="22"/>
                <w:lang w:val="es-SV"/>
              </w:rPr>
            </w:pPr>
            <w:r w:rsidRPr="00773C95">
              <w:rPr>
                <w:sz w:val="22"/>
                <w:szCs w:val="22"/>
                <w:lang w:val="es-SV"/>
              </w:rPr>
              <w:t>•NEBULIZADOR</w:t>
            </w:r>
            <w:r w:rsidRPr="00773C95">
              <w:rPr>
                <w:sz w:val="22"/>
                <w:szCs w:val="22"/>
                <w:lang w:val="es-SV"/>
              </w:rPr>
              <w:br/>
              <w:t xml:space="preserve">- Nebulizador de medicamentos </w:t>
            </w:r>
            <w:r w:rsidRPr="00773C95">
              <w:rPr>
                <w:b/>
                <w:bCs/>
                <w:sz w:val="22"/>
                <w:szCs w:val="22"/>
                <w:lang w:val="es-SV"/>
              </w:rPr>
              <w:t>(Procedimientos especiales)</w:t>
            </w:r>
          </w:p>
        </w:tc>
        <w:tc>
          <w:tcPr>
            <w:tcW w:w="174" w:type="dxa"/>
            <w:gridSpan w:val="2"/>
            <w:vAlign w:val="center"/>
            <w:hideMark/>
          </w:tcPr>
          <w:p w14:paraId="00398157" w14:textId="77777777" w:rsidR="00773C95" w:rsidRPr="00773C95" w:rsidRDefault="00773C95" w:rsidP="00773C95">
            <w:pPr>
              <w:rPr>
                <w:sz w:val="22"/>
                <w:szCs w:val="22"/>
                <w:lang w:val="es-SV"/>
              </w:rPr>
            </w:pPr>
          </w:p>
        </w:tc>
      </w:tr>
      <w:tr w:rsidR="00773C95" w:rsidRPr="002C1035" w14:paraId="11E585A1" w14:textId="77777777" w:rsidTr="00D5128A">
        <w:trPr>
          <w:trHeight w:val="271"/>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26F1BCC2"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164492A5" w14:textId="7ACAC496" w:rsidR="00773C95" w:rsidRPr="00773C95" w:rsidRDefault="00773C95" w:rsidP="009C45CE">
            <w:pPr>
              <w:rPr>
                <w:sz w:val="22"/>
                <w:szCs w:val="22"/>
                <w:lang w:val="es-SV"/>
              </w:rPr>
            </w:pPr>
            <w:r w:rsidRPr="00773C95">
              <w:rPr>
                <w:sz w:val="22"/>
                <w:szCs w:val="22"/>
                <w:lang w:val="es-SV"/>
              </w:rPr>
              <w:t>•SENSOR DE FLUJO</w:t>
            </w:r>
            <w:r w:rsidRPr="00773C95">
              <w:rPr>
                <w:sz w:val="22"/>
                <w:szCs w:val="22"/>
                <w:lang w:val="es-SV"/>
              </w:rPr>
              <w:br/>
              <w:t xml:space="preserve">- Sensor de flujo proximal con principio de </w:t>
            </w:r>
            <w:r w:rsidR="009C45CE" w:rsidRPr="00773C95">
              <w:rPr>
                <w:sz w:val="22"/>
                <w:szCs w:val="22"/>
                <w:lang w:val="es-SV"/>
              </w:rPr>
              <w:t>anemometría</w:t>
            </w:r>
          </w:p>
        </w:tc>
        <w:tc>
          <w:tcPr>
            <w:tcW w:w="174" w:type="dxa"/>
            <w:gridSpan w:val="2"/>
            <w:vAlign w:val="center"/>
            <w:hideMark/>
          </w:tcPr>
          <w:p w14:paraId="5FBA874D" w14:textId="77777777" w:rsidR="00773C95" w:rsidRPr="00773C95" w:rsidRDefault="00773C95" w:rsidP="00773C95">
            <w:pPr>
              <w:rPr>
                <w:sz w:val="22"/>
                <w:szCs w:val="22"/>
                <w:lang w:val="es-SV"/>
              </w:rPr>
            </w:pPr>
          </w:p>
        </w:tc>
      </w:tr>
      <w:tr w:rsidR="00773C95" w:rsidRPr="002C1035" w14:paraId="69522815" w14:textId="77777777" w:rsidTr="00D5128A">
        <w:trPr>
          <w:trHeight w:val="746"/>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2D443BD2"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6EE37A44" w14:textId="585EE69F" w:rsidR="00773C95" w:rsidRPr="00773C95" w:rsidRDefault="00773C95" w:rsidP="009C45CE">
            <w:pPr>
              <w:rPr>
                <w:sz w:val="22"/>
                <w:szCs w:val="22"/>
                <w:lang w:val="es-SV"/>
              </w:rPr>
            </w:pPr>
            <w:r w:rsidRPr="00773C95">
              <w:rPr>
                <w:sz w:val="22"/>
                <w:szCs w:val="22"/>
                <w:lang w:val="es-SV"/>
              </w:rPr>
              <w:t>HUMIDIFICADOR</w:t>
            </w:r>
            <w:r w:rsidRPr="00773C95">
              <w:rPr>
                <w:sz w:val="22"/>
                <w:szCs w:val="22"/>
                <w:lang w:val="es-SV"/>
              </w:rPr>
              <w:br/>
              <w:t xml:space="preserve">- Con sistema de humidificación </w:t>
            </w:r>
            <w:proofErr w:type="spellStart"/>
            <w:r w:rsidRPr="00773C95">
              <w:rPr>
                <w:sz w:val="22"/>
                <w:szCs w:val="22"/>
                <w:lang w:val="es-SV"/>
              </w:rPr>
              <w:t>servocontrolada</w:t>
            </w:r>
            <w:proofErr w:type="spellEnd"/>
            <w:r w:rsidRPr="00773C95">
              <w:rPr>
                <w:sz w:val="22"/>
                <w:szCs w:val="22"/>
                <w:lang w:val="es-SV"/>
              </w:rPr>
              <w:t xml:space="preserve"> de última generación Fisher and </w:t>
            </w:r>
            <w:proofErr w:type="spellStart"/>
            <w:r w:rsidRPr="00773C95">
              <w:rPr>
                <w:sz w:val="22"/>
                <w:szCs w:val="22"/>
                <w:lang w:val="es-SV"/>
              </w:rPr>
              <w:t>Paykel</w:t>
            </w:r>
            <w:proofErr w:type="spellEnd"/>
            <w:r w:rsidRPr="00773C95">
              <w:rPr>
                <w:sz w:val="22"/>
                <w:szCs w:val="22"/>
                <w:lang w:val="es-SV"/>
              </w:rPr>
              <w:t xml:space="preserve"> (MR850)</w:t>
            </w:r>
          </w:p>
        </w:tc>
        <w:tc>
          <w:tcPr>
            <w:tcW w:w="174" w:type="dxa"/>
            <w:gridSpan w:val="2"/>
            <w:vAlign w:val="center"/>
            <w:hideMark/>
          </w:tcPr>
          <w:p w14:paraId="27D674F8" w14:textId="77777777" w:rsidR="00773C95" w:rsidRPr="00773C95" w:rsidRDefault="00773C95" w:rsidP="00773C95">
            <w:pPr>
              <w:rPr>
                <w:sz w:val="22"/>
                <w:szCs w:val="22"/>
                <w:lang w:val="es-SV"/>
              </w:rPr>
            </w:pPr>
          </w:p>
        </w:tc>
      </w:tr>
      <w:tr w:rsidR="00773C95" w:rsidRPr="002C1035" w14:paraId="62121731" w14:textId="77777777" w:rsidTr="00D5128A">
        <w:trPr>
          <w:trHeight w:val="4508"/>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0FD88D3E"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tcPr>
          <w:p w14:paraId="1519C090" w14:textId="3EE3124B" w:rsidR="00773C95" w:rsidRPr="00773C95" w:rsidRDefault="00773C95" w:rsidP="00773C95">
            <w:pPr>
              <w:rPr>
                <w:sz w:val="22"/>
                <w:szCs w:val="22"/>
                <w:lang w:val="es-SV"/>
              </w:rPr>
            </w:pPr>
            <w:r w:rsidRPr="00773C95">
              <w:rPr>
                <w:sz w:val="22"/>
                <w:szCs w:val="22"/>
                <w:lang w:val="es-SV"/>
              </w:rPr>
              <w:t>CAPACIDAD DE MONITORIZACIÓN</w:t>
            </w:r>
            <w:r w:rsidRPr="00773C95">
              <w:rPr>
                <w:sz w:val="22"/>
                <w:szCs w:val="22"/>
                <w:lang w:val="es-SV"/>
              </w:rPr>
              <w:br/>
              <w:t>- Capacidad de ajuste de acuerdo al peso del paciente.</w:t>
            </w:r>
            <w:r w:rsidRPr="00773C95">
              <w:rPr>
                <w:sz w:val="22"/>
                <w:szCs w:val="22"/>
                <w:lang w:val="es-SV"/>
              </w:rPr>
              <w:br/>
              <w:t>- Monitoreo de la presión en las vías aéreas:</w:t>
            </w:r>
            <w:r w:rsidR="009C45CE">
              <w:rPr>
                <w:sz w:val="22"/>
                <w:szCs w:val="22"/>
                <w:lang w:val="es-SV"/>
              </w:rPr>
              <w:t xml:space="preserve"> </w:t>
            </w:r>
            <w:r w:rsidR="009C45CE" w:rsidRPr="00773C95">
              <w:rPr>
                <w:sz w:val="22"/>
                <w:szCs w:val="22"/>
                <w:lang w:val="es-SV"/>
              </w:rPr>
              <w:t>Presión</w:t>
            </w:r>
            <w:r w:rsidRPr="00773C95">
              <w:rPr>
                <w:sz w:val="22"/>
                <w:szCs w:val="22"/>
                <w:lang w:val="es-SV"/>
              </w:rPr>
              <w:t xml:space="preserve"> Inspiratoria </w:t>
            </w:r>
            <w:r w:rsidR="009C45CE" w:rsidRPr="00773C95">
              <w:rPr>
                <w:sz w:val="22"/>
                <w:szCs w:val="22"/>
                <w:lang w:val="es-SV"/>
              </w:rPr>
              <w:t>Máxima</w:t>
            </w:r>
            <w:r w:rsidRPr="00773C95">
              <w:rPr>
                <w:sz w:val="22"/>
                <w:szCs w:val="22"/>
                <w:lang w:val="es-SV"/>
              </w:rPr>
              <w:t xml:space="preserve">  </w:t>
            </w:r>
            <w:r w:rsidRPr="00773C95">
              <w:rPr>
                <w:b/>
                <w:bCs/>
                <w:sz w:val="22"/>
                <w:szCs w:val="22"/>
                <w:lang w:val="es-SV"/>
              </w:rPr>
              <w:t>(PIP)</w:t>
            </w:r>
            <w:r w:rsidRPr="00773C95">
              <w:rPr>
                <w:sz w:val="22"/>
                <w:szCs w:val="22"/>
                <w:lang w:val="es-SV"/>
              </w:rPr>
              <w:t xml:space="preserve">, </w:t>
            </w:r>
            <w:proofErr w:type="spellStart"/>
            <w:r w:rsidRPr="00773C95">
              <w:rPr>
                <w:sz w:val="22"/>
                <w:szCs w:val="22"/>
                <w:lang w:val="es-SV"/>
              </w:rPr>
              <w:t>Pmedia</w:t>
            </w:r>
            <w:proofErr w:type="spellEnd"/>
            <w:r w:rsidRPr="00773C95">
              <w:rPr>
                <w:sz w:val="22"/>
                <w:szCs w:val="22"/>
                <w:lang w:val="es-SV"/>
              </w:rPr>
              <w:t xml:space="preserve">, PEEP, </w:t>
            </w:r>
            <w:r w:rsidR="009C45CE" w:rsidRPr="00773C95">
              <w:rPr>
                <w:sz w:val="22"/>
                <w:szCs w:val="22"/>
                <w:lang w:val="es-SV"/>
              </w:rPr>
              <w:t>Presión</w:t>
            </w:r>
            <w:r w:rsidRPr="00773C95">
              <w:rPr>
                <w:sz w:val="22"/>
                <w:szCs w:val="22"/>
                <w:lang w:val="es-SV"/>
              </w:rPr>
              <w:t xml:space="preserve"> </w:t>
            </w:r>
            <w:r w:rsidR="009C45CE" w:rsidRPr="00773C95">
              <w:rPr>
                <w:sz w:val="22"/>
                <w:szCs w:val="22"/>
                <w:lang w:val="es-SV"/>
              </w:rPr>
              <w:t>Mínima</w:t>
            </w:r>
            <w:r w:rsidRPr="00773C95">
              <w:rPr>
                <w:sz w:val="22"/>
                <w:szCs w:val="22"/>
                <w:lang w:val="es-SV"/>
              </w:rPr>
              <w:t xml:space="preserve"> en las </w:t>
            </w:r>
            <w:r w:rsidR="009C45CE" w:rsidRPr="00773C95">
              <w:rPr>
                <w:sz w:val="22"/>
                <w:szCs w:val="22"/>
                <w:lang w:val="es-SV"/>
              </w:rPr>
              <w:t>vías</w:t>
            </w:r>
            <w:r w:rsidRPr="00773C95">
              <w:rPr>
                <w:sz w:val="22"/>
                <w:szCs w:val="22"/>
                <w:lang w:val="es-SV"/>
              </w:rPr>
              <w:t xml:space="preserve"> respiratorias </w:t>
            </w:r>
            <w:r w:rsidRPr="00773C95">
              <w:rPr>
                <w:b/>
                <w:bCs/>
                <w:sz w:val="22"/>
                <w:szCs w:val="22"/>
                <w:lang w:val="es-SV"/>
              </w:rPr>
              <w:t>(</w:t>
            </w:r>
            <w:proofErr w:type="spellStart"/>
            <w:r w:rsidRPr="00773C95">
              <w:rPr>
                <w:b/>
                <w:bCs/>
                <w:sz w:val="22"/>
                <w:szCs w:val="22"/>
                <w:lang w:val="es-SV"/>
              </w:rPr>
              <w:t>Pmin</w:t>
            </w:r>
            <w:proofErr w:type="spellEnd"/>
            <w:r w:rsidRPr="00773C95">
              <w:rPr>
                <w:b/>
                <w:bCs/>
                <w:sz w:val="22"/>
                <w:szCs w:val="22"/>
                <w:lang w:val="es-SV"/>
              </w:rPr>
              <w:t>)</w:t>
            </w:r>
            <w:r w:rsidRPr="00773C95">
              <w:rPr>
                <w:sz w:val="22"/>
                <w:szCs w:val="22"/>
                <w:lang w:val="es-SV"/>
              </w:rPr>
              <w:t>.</w:t>
            </w:r>
            <w:r w:rsidRPr="00773C95">
              <w:rPr>
                <w:sz w:val="22"/>
                <w:szCs w:val="22"/>
                <w:lang w:val="es-SV"/>
              </w:rPr>
              <w:br/>
              <w:t>- Ajuste flujo inspiratorio.</w:t>
            </w:r>
            <w:r w:rsidRPr="00773C95">
              <w:rPr>
                <w:sz w:val="22"/>
                <w:szCs w:val="22"/>
                <w:lang w:val="es-SV"/>
              </w:rPr>
              <w:br/>
              <w:t xml:space="preserve">- Monitoreo del volumen inspiratorio </w:t>
            </w:r>
            <w:proofErr w:type="spellStart"/>
            <w:r w:rsidRPr="00773C95">
              <w:rPr>
                <w:sz w:val="22"/>
                <w:szCs w:val="22"/>
                <w:lang w:val="es-SV"/>
              </w:rPr>
              <w:t>tidal</w:t>
            </w:r>
            <w:proofErr w:type="spellEnd"/>
            <w:r w:rsidRPr="00773C95">
              <w:rPr>
                <w:sz w:val="22"/>
                <w:szCs w:val="22"/>
                <w:lang w:val="es-SV"/>
              </w:rPr>
              <w:t xml:space="preserve"> (</w:t>
            </w:r>
            <w:proofErr w:type="spellStart"/>
            <w:r w:rsidRPr="00773C95">
              <w:rPr>
                <w:sz w:val="22"/>
                <w:szCs w:val="22"/>
                <w:lang w:val="es-SV"/>
              </w:rPr>
              <w:t>VTi</w:t>
            </w:r>
            <w:proofErr w:type="spellEnd"/>
            <w:r w:rsidRPr="00773C95">
              <w:rPr>
                <w:sz w:val="22"/>
                <w:szCs w:val="22"/>
                <w:lang w:val="es-SV"/>
              </w:rPr>
              <w:t>) y espirado (</w:t>
            </w:r>
            <w:proofErr w:type="spellStart"/>
            <w:r w:rsidRPr="00773C95">
              <w:rPr>
                <w:sz w:val="22"/>
                <w:szCs w:val="22"/>
                <w:lang w:val="es-SV"/>
              </w:rPr>
              <w:t>VTe</w:t>
            </w:r>
            <w:proofErr w:type="spellEnd"/>
            <w:r w:rsidRPr="00773C95">
              <w:rPr>
                <w:sz w:val="22"/>
                <w:szCs w:val="22"/>
                <w:lang w:val="es-SV"/>
              </w:rPr>
              <w:t xml:space="preserve">), Volumen </w:t>
            </w:r>
            <w:proofErr w:type="spellStart"/>
            <w:r w:rsidRPr="00773C95">
              <w:rPr>
                <w:sz w:val="22"/>
                <w:szCs w:val="22"/>
                <w:lang w:val="es-SV"/>
              </w:rPr>
              <w:t>tidal</w:t>
            </w:r>
            <w:proofErr w:type="spellEnd"/>
            <w:r w:rsidRPr="00773C95">
              <w:rPr>
                <w:sz w:val="22"/>
                <w:szCs w:val="22"/>
                <w:lang w:val="es-SV"/>
              </w:rPr>
              <w:t xml:space="preserve"> (VT), Volumen </w:t>
            </w:r>
            <w:proofErr w:type="spellStart"/>
            <w:r w:rsidRPr="00773C95">
              <w:rPr>
                <w:sz w:val="22"/>
                <w:szCs w:val="22"/>
                <w:lang w:val="es-SV"/>
              </w:rPr>
              <w:t>tidal</w:t>
            </w:r>
            <w:proofErr w:type="spellEnd"/>
            <w:r w:rsidRPr="00773C95">
              <w:rPr>
                <w:sz w:val="22"/>
                <w:szCs w:val="22"/>
                <w:lang w:val="es-SV"/>
              </w:rPr>
              <w:t xml:space="preserve"> mandatorio (VT </w:t>
            </w:r>
            <w:proofErr w:type="spellStart"/>
            <w:r w:rsidRPr="00773C95">
              <w:rPr>
                <w:sz w:val="22"/>
                <w:szCs w:val="22"/>
                <w:lang w:val="es-SV"/>
              </w:rPr>
              <w:t>mand</w:t>
            </w:r>
            <w:proofErr w:type="spellEnd"/>
            <w:r w:rsidRPr="00773C95">
              <w:rPr>
                <w:sz w:val="22"/>
                <w:szCs w:val="22"/>
                <w:lang w:val="es-SV"/>
              </w:rPr>
              <w:t xml:space="preserve">), Volumen </w:t>
            </w:r>
            <w:proofErr w:type="spellStart"/>
            <w:r w:rsidRPr="00773C95">
              <w:rPr>
                <w:sz w:val="22"/>
                <w:szCs w:val="22"/>
                <w:lang w:val="es-SV"/>
              </w:rPr>
              <w:t>tidal</w:t>
            </w:r>
            <w:proofErr w:type="spellEnd"/>
            <w:r w:rsidRPr="00773C95">
              <w:rPr>
                <w:sz w:val="22"/>
                <w:szCs w:val="22"/>
                <w:lang w:val="es-SV"/>
              </w:rPr>
              <w:t xml:space="preserve"> espontaneo (</w:t>
            </w:r>
            <w:proofErr w:type="spellStart"/>
            <w:r w:rsidRPr="00773C95">
              <w:rPr>
                <w:sz w:val="22"/>
                <w:szCs w:val="22"/>
                <w:lang w:val="es-SV"/>
              </w:rPr>
              <w:t>VTspon</w:t>
            </w:r>
            <w:proofErr w:type="spellEnd"/>
            <w:r w:rsidRPr="00773C95">
              <w:rPr>
                <w:sz w:val="22"/>
                <w:szCs w:val="22"/>
                <w:lang w:val="es-SV"/>
              </w:rPr>
              <w:t>) y del volumen minuto espiratorio espontáneo (</w:t>
            </w:r>
            <w:proofErr w:type="spellStart"/>
            <w:r w:rsidRPr="00773C95">
              <w:rPr>
                <w:sz w:val="22"/>
                <w:szCs w:val="22"/>
                <w:lang w:val="es-SV"/>
              </w:rPr>
              <w:t>MVespon</w:t>
            </w:r>
            <w:proofErr w:type="spellEnd"/>
            <w:r w:rsidRPr="00773C95">
              <w:rPr>
                <w:sz w:val="22"/>
                <w:szCs w:val="22"/>
                <w:lang w:val="es-SV"/>
              </w:rPr>
              <w:t>).</w:t>
            </w:r>
            <w:r w:rsidRPr="00773C95">
              <w:rPr>
                <w:sz w:val="22"/>
                <w:szCs w:val="22"/>
                <w:lang w:val="es-SV"/>
              </w:rPr>
              <w:br/>
              <w:t xml:space="preserve">- Monitoreo del tiempo inspiratorio (Ti </w:t>
            </w:r>
            <w:proofErr w:type="spellStart"/>
            <w:r w:rsidRPr="00773C95">
              <w:rPr>
                <w:sz w:val="22"/>
                <w:szCs w:val="22"/>
                <w:lang w:val="es-SV"/>
              </w:rPr>
              <w:t>espon</w:t>
            </w:r>
            <w:proofErr w:type="spellEnd"/>
            <w:r w:rsidRPr="00773C95">
              <w:rPr>
                <w:sz w:val="22"/>
                <w:szCs w:val="22"/>
                <w:lang w:val="es-SV"/>
              </w:rPr>
              <w:t>), tiempo espiratorio efectivo (</w:t>
            </w:r>
            <w:proofErr w:type="spellStart"/>
            <w:r w:rsidRPr="00773C95">
              <w:rPr>
                <w:sz w:val="22"/>
                <w:szCs w:val="22"/>
                <w:lang w:val="es-SV"/>
              </w:rPr>
              <w:t>Tbajo</w:t>
            </w:r>
            <w:proofErr w:type="spellEnd"/>
            <w:r w:rsidRPr="00773C95">
              <w:rPr>
                <w:sz w:val="22"/>
                <w:szCs w:val="22"/>
                <w:lang w:val="es-SV"/>
              </w:rPr>
              <w:t xml:space="preserve">) y la relación I:E para </w:t>
            </w:r>
            <w:r w:rsidR="009C45CE" w:rsidRPr="00773C95">
              <w:rPr>
                <w:sz w:val="22"/>
                <w:szCs w:val="22"/>
                <w:lang w:val="es-SV"/>
              </w:rPr>
              <w:t>ventilación</w:t>
            </w:r>
            <w:r w:rsidRPr="00773C95">
              <w:rPr>
                <w:sz w:val="22"/>
                <w:szCs w:val="22"/>
                <w:lang w:val="es-SV"/>
              </w:rPr>
              <w:t xml:space="preserve"> controlada (I:E) </w:t>
            </w:r>
            <w:r w:rsidR="009C45CE" w:rsidRPr="00773C95">
              <w:rPr>
                <w:sz w:val="22"/>
                <w:szCs w:val="22"/>
                <w:lang w:val="es-SV"/>
              </w:rPr>
              <w:t>relación</w:t>
            </w:r>
            <w:r w:rsidRPr="00773C95">
              <w:rPr>
                <w:sz w:val="22"/>
                <w:szCs w:val="22"/>
                <w:lang w:val="es-SV"/>
              </w:rPr>
              <w:t xml:space="preserve"> I:E para </w:t>
            </w:r>
            <w:r w:rsidR="009C45CE" w:rsidRPr="00773C95">
              <w:rPr>
                <w:sz w:val="22"/>
                <w:szCs w:val="22"/>
                <w:lang w:val="es-SV"/>
              </w:rPr>
              <w:t>respiración</w:t>
            </w:r>
            <w:r w:rsidRPr="00773C95">
              <w:rPr>
                <w:sz w:val="22"/>
                <w:szCs w:val="22"/>
                <w:lang w:val="es-SV"/>
              </w:rPr>
              <w:t xml:space="preserve"> espontanea (I:E </w:t>
            </w:r>
            <w:proofErr w:type="spellStart"/>
            <w:r w:rsidRPr="00773C95">
              <w:rPr>
                <w:sz w:val="22"/>
                <w:szCs w:val="22"/>
                <w:lang w:val="es-SV"/>
              </w:rPr>
              <w:t>espon</w:t>
            </w:r>
            <w:proofErr w:type="spellEnd"/>
            <w:r w:rsidRPr="00773C95">
              <w:rPr>
                <w:sz w:val="22"/>
                <w:szCs w:val="22"/>
                <w:lang w:val="es-SV"/>
              </w:rPr>
              <w:t>).</w:t>
            </w:r>
            <w:r w:rsidRPr="00773C95">
              <w:rPr>
                <w:sz w:val="22"/>
                <w:szCs w:val="22"/>
                <w:lang w:val="es-SV"/>
              </w:rPr>
              <w:br/>
              <w:t xml:space="preserve">- Monitoreo de mecánica ventilatoria: </w:t>
            </w:r>
            <w:proofErr w:type="spellStart"/>
            <w:r w:rsidRPr="00773C95">
              <w:rPr>
                <w:sz w:val="22"/>
                <w:szCs w:val="22"/>
                <w:lang w:val="es-SV"/>
              </w:rPr>
              <w:t>Elastancia</w:t>
            </w:r>
            <w:proofErr w:type="spellEnd"/>
            <w:r w:rsidRPr="00773C95">
              <w:rPr>
                <w:b/>
                <w:bCs/>
                <w:sz w:val="22"/>
                <w:szCs w:val="22"/>
                <w:lang w:val="es-SV"/>
              </w:rPr>
              <w:t xml:space="preserve"> (E)</w:t>
            </w:r>
            <w:r w:rsidRPr="00773C95">
              <w:rPr>
                <w:sz w:val="22"/>
                <w:szCs w:val="22"/>
                <w:lang w:val="es-SV"/>
              </w:rPr>
              <w:t xml:space="preserve">, compliancia dinámica </w:t>
            </w:r>
            <w:r w:rsidRPr="00773C95">
              <w:rPr>
                <w:b/>
                <w:bCs/>
                <w:sz w:val="22"/>
                <w:szCs w:val="22"/>
                <w:lang w:val="es-SV"/>
              </w:rPr>
              <w:t>(</w:t>
            </w:r>
            <w:proofErr w:type="spellStart"/>
            <w:r w:rsidRPr="00773C95">
              <w:rPr>
                <w:b/>
                <w:bCs/>
                <w:sz w:val="22"/>
                <w:szCs w:val="22"/>
                <w:lang w:val="es-SV"/>
              </w:rPr>
              <w:t>Cdyn</w:t>
            </w:r>
            <w:proofErr w:type="spellEnd"/>
            <w:r w:rsidRPr="00773C95">
              <w:rPr>
                <w:b/>
                <w:bCs/>
                <w:sz w:val="22"/>
                <w:szCs w:val="22"/>
                <w:lang w:val="es-SV"/>
              </w:rPr>
              <w:t>)</w:t>
            </w:r>
            <w:r w:rsidRPr="00773C95">
              <w:rPr>
                <w:sz w:val="22"/>
                <w:szCs w:val="22"/>
                <w:lang w:val="es-SV"/>
              </w:rPr>
              <w:t xml:space="preserve">, Resistencia </w:t>
            </w:r>
            <w:r w:rsidRPr="00773C95">
              <w:rPr>
                <w:b/>
                <w:bCs/>
                <w:sz w:val="22"/>
                <w:szCs w:val="22"/>
                <w:lang w:val="es-SV"/>
              </w:rPr>
              <w:t>(R)</w:t>
            </w:r>
            <w:r w:rsidRPr="00773C95">
              <w:rPr>
                <w:sz w:val="22"/>
                <w:szCs w:val="22"/>
                <w:lang w:val="es-SV"/>
              </w:rPr>
              <w:t xml:space="preserve">, Resistencia en las </w:t>
            </w:r>
            <w:r w:rsidR="009C45CE" w:rsidRPr="00773C95">
              <w:rPr>
                <w:sz w:val="22"/>
                <w:szCs w:val="22"/>
                <w:lang w:val="es-SV"/>
              </w:rPr>
              <w:t>vías</w:t>
            </w:r>
            <w:r w:rsidRPr="00773C95">
              <w:rPr>
                <w:sz w:val="22"/>
                <w:szCs w:val="22"/>
                <w:lang w:val="es-SV"/>
              </w:rPr>
              <w:t xml:space="preserve"> </w:t>
            </w:r>
            <w:r w:rsidR="009C45CE" w:rsidRPr="00773C95">
              <w:rPr>
                <w:sz w:val="22"/>
                <w:szCs w:val="22"/>
                <w:lang w:val="es-SV"/>
              </w:rPr>
              <w:t>aéreas</w:t>
            </w:r>
            <w:r w:rsidRPr="00773C95">
              <w:rPr>
                <w:sz w:val="22"/>
                <w:szCs w:val="22"/>
                <w:lang w:val="es-SV"/>
              </w:rPr>
              <w:t xml:space="preserve"> del paciente</w:t>
            </w:r>
            <w:r w:rsidRPr="00773C95">
              <w:rPr>
                <w:b/>
                <w:bCs/>
                <w:sz w:val="22"/>
                <w:szCs w:val="22"/>
                <w:lang w:val="es-SV"/>
              </w:rPr>
              <w:t xml:space="preserve"> (</w:t>
            </w:r>
            <w:proofErr w:type="spellStart"/>
            <w:r w:rsidRPr="00773C95">
              <w:rPr>
                <w:b/>
                <w:bCs/>
                <w:sz w:val="22"/>
                <w:szCs w:val="22"/>
                <w:lang w:val="es-SV"/>
              </w:rPr>
              <w:t>Rpac</w:t>
            </w:r>
            <w:proofErr w:type="spellEnd"/>
            <w:r w:rsidRPr="00773C95">
              <w:rPr>
                <w:b/>
                <w:bCs/>
                <w:sz w:val="22"/>
                <w:szCs w:val="22"/>
                <w:lang w:val="es-SV"/>
              </w:rPr>
              <w:t>)</w:t>
            </w:r>
            <w:r w:rsidRPr="00773C95">
              <w:rPr>
                <w:sz w:val="22"/>
                <w:szCs w:val="22"/>
                <w:lang w:val="es-SV"/>
              </w:rPr>
              <w:t xml:space="preserve">, </w:t>
            </w:r>
            <w:r w:rsidR="009C45CE" w:rsidRPr="00773C95">
              <w:rPr>
                <w:sz w:val="22"/>
                <w:szCs w:val="22"/>
                <w:lang w:val="es-SV"/>
              </w:rPr>
              <w:t>Índice</w:t>
            </w:r>
            <w:r w:rsidRPr="00773C95">
              <w:rPr>
                <w:sz w:val="22"/>
                <w:szCs w:val="22"/>
                <w:lang w:val="es-SV"/>
              </w:rPr>
              <w:t xml:space="preserve"> de </w:t>
            </w:r>
            <w:r w:rsidR="009C45CE" w:rsidRPr="00773C95">
              <w:rPr>
                <w:sz w:val="22"/>
                <w:szCs w:val="22"/>
                <w:lang w:val="es-SV"/>
              </w:rPr>
              <w:t>Respiración</w:t>
            </w:r>
            <w:r w:rsidRPr="00773C95">
              <w:rPr>
                <w:sz w:val="22"/>
                <w:szCs w:val="22"/>
                <w:lang w:val="es-SV"/>
              </w:rPr>
              <w:t xml:space="preserve"> Superficial </w:t>
            </w:r>
            <w:r w:rsidRPr="00773C95">
              <w:rPr>
                <w:b/>
                <w:bCs/>
                <w:sz w:val="22"/>
                <w:szCs w:val="22"/>
                <w:lang w:val="es-SV"/>
              </w:rPr>
              <w:t>(RSBI)</w:t>
            </w:r>
            <w:r w:rsidRPr="00773C95">
              <w:rPr>
                <w:sz w:val="22"/>
                <w:szCs w:val="22"/>
                <w:lang w:val="es-SV"/>
              </w:rPr>
              <w:t>. El índice C20/C es un cálculo de la compliancia del último 20 % (C20) de una</w:t>
            </w:r>
            <w:r w:rsidR="009C45CE">
              <w:rPr>
                <w:sz w:val="22"/>
                <w:szCs w:val="22"/>
                <w:lang w:val="es-SV"/>
              </w:rPr>
              <w:t xml:space="preserve"> </w:t>
            </w:r>
            <w:r w:rsidRPr="00773C95">
              <w:rPr>
                <w:sz w:val="22"/>
                <w:szCs w:val="22"/>
                <w:lang w:val="es-SV"/>
              </w:rPr>
              <w:t>respiración en relación con la compliancia (C) de toda la respiración (</w:t>
            </w:r>
            <w:r w:rsidRPr="00773C95">
              <w:rPr>
                <w:b/>
                <w:bCs/>
                <w:sz w:val="22"/>
                <w:szCs w:val="22"/>
                <w:lang w:val="es-SV"/>
              </w:rPr>
              <w:t>C20/C)</w:t>
            </w:r>
            <w:r w:rsidRPr="00773C95">
              <w:rPr>
                <w:sz w:val="22"/>
                <w:szCs w:val="22"/>
                <w:lang w:val="es-SV"/>
              </w:rPr>
              <w:br/>
              <w:t>- Monitoreo de las concentraci</w:t>
            </w:r>
            <w:r w:rsidR="009C45CE">
              <w:rPr>
                <w:sz w:val="22"/>
                <w:szCs w:val="22"/>
                <w:lang w:val="es-SV"/>
              </w:rPr>
              <w:t>o</w:t>
            </w:r>
            <w:r w:rsidRPr="00773C95">
              <w:rPr>
                <w:sz w:val="22"/>
                <w:szCs w:val="22"/>
                <w:lang w:val="es-SV"/>
              </w:rPr>
              <w:t xml:space="preserve">nes de oxígeno suministrado FiO2, y de CO2 al final de la </w:t>
            </w:r>
            <w:r w:rsidR="009C45CE" w:rsidRPr="00773C95">
              <w:rPr>
                <w:sz w:val="22"/>
                <w:szCs w:val="22"/>
                <w:lang w:val="es-SV"/>
              </w:rPr>
              <w:t>espiración</w:t>
            </w:r>
            <w:r w:rsidRPr="00773C95">
              <w:rPr>
                <w:sz w:val="22"/>
                <w:szCs w:val="22"/>
                <w:lang w:val="es-SV"/>
              </w:rPr>
              <w:t>, (EtCO2).</w:t>
            </w:r>
          </w:p>
        </w:tc>
        <w:tc>
          <w:tcPr>
            <w:tcW w:w="174" w:type="dxa"/>
            <w:gridSpan w:val="2"/>
            <w:vAlign w:val="center"/>
            <w:hideMark/>
          </w:tcPr>
          <w:p w14:paraId="17FD0E16" w14:textId="77777777" w:rsidR="00773C95" w:rsidRPr="00773C95" w:rsidRDefault="00773C95" w:rsidP="00773C95">
            <w:pPr>
              <w:rPr>
                <w:sz w:val="22"/>
                <w:szCs w:val="22"/>
                <w:lang w:val="es-SV"/>
              </w:rPr>
            </w:pPr>
          </w:p>
        </w:tc>
      </w:tr>
      <w:tr w:rsidR="00773C95" w:rsidRPr="002C1035" w14:paraId="35872E47" w14:textId="77777777" w:rsidTr="00D5128A">
        <w:trPr>
          <w:trHeight w:val="1591"/>
        </w:trPr>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14:paraId="6B108B4A" w14:textId="77777777" w:rsidR="00773C95" w:rsidRPr="00773C95" w:rsidRDefault="00773C95" w:rsidP="00773C95">
            <w:pPr>
              <w:rPr>
                <w:b/>
                <w:bCs/>
                <w:sz w:val="22"/>
                <w:szCs w:val="22"/>
                <w:lang w:val="es-SV"/>
              </w:rPr>
            </w:pP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3B2E773B" w14:textId="50BC50F9" w:rsidR="00773C95" w:rsidRPr="00773C95" w:rsidRDefault="00773C95" w:rsidP="009C45CE">
            <w:pPr>
              <w:contextualSpacing/>
              <w:rPr>
                <w:sz w:val="22"/>
                <w:szCs w:val="22"/>
                <w:lang w:val="es-SV"/>
              </w:rPr>
            </w:pPr>
            <w:r w:rsidRPr="00773C95">
              <w:rPr>
                <w:sz w:val="22"/>
                <w:szCs w:val="22"/>
                <w:lang w:val="es-SV"/>
              </w:rPr>
              <w:t>•ALARMAS</w:t>
            </w:r>
            <w:r w:rsidRPr="00773C95">
              <w:rPr>
                <w:sz w:val="22"/>
                <w:szCs w:val="22"/>
                <w:lang w:val="es-SV"/>
              </w:rPr>
              <w:br/>
              <w:t>- Alarmas con indicadores visuales y audibles, en base a una prioridad, pueden ser de diferente color en la alarma visual y diferente frecuencia en la alarma auditiva.</w:t>
            </w:r>
            <w:r w:rsidRPr="00773C95">
              <w:rPr>
                <w:sz w:val="22"/>
                <w:szCs w:val="22"/>
                <w:lang w:val="es-SV"/>
              </w:rPr>
              <w:br/>
              <w:t xml:space="preserve">- Presión de la </w:t>
            </w:r>
            <w:r w:rsidR="009C45CE" w:rsidRPr="00773C95">
              <w:rPr>
                <w:sz w:val="22"/>
                <w:szCs w:val="22"/>
                <w:lang w:val="es-SV"/>
              </w:rPr>
              <w:t>vía</w:t>
            </w:r>
            <w:r w:rsidRPr="00773C95">
              <w:rPr>
                <w:sz w:val="22"/>
                <w:szCs w:val="22"/>
                <w:lang w:val="es-SV"/>
              </w:rPr>
              <w:t xml:space="preserve"> </w:t>
            </w:r>
            <w:r w:rsidR="009C45CE" w:rsidRPr="00773C95">
              <w:rPr>
                <w:sz w:val="22"/>
                <w:szCs w:val="22"/>
                <w:lang w:val="es-SV"/>
              </w:rPr>
              <w:t>aérea</w:t>
            </w:r>
            <w:r w:rsidRPr="00773C95">
              <w:rPr>
                <w:sz w:val="22"/>
                <w:szCs w:val="22"/>
                <w:lang w:val="es-SV"/>
              </w:rPr>
              <w:t xml:space="preserve"> alta y baja.</w:t>
            </w:r>
            <w:r w:rsidRPr="00773C95">
              <w:rPr>
                <w:sz w:val="22"/>
                <w:szCs w:val="22"/>
                <w:lang w:val="es-SV"/>
              </w:rPr>
              <w:br/>
              <w:t xml:space="preserve">- Volumen </w:t>
            </w:r>
            <w:proofErr w:type="spellStart"/>
            <w:r w:rsidRPr="00773C95">
              <w:rPr>
                <w:sz w:val="22"/>
                <w:szCs w:val="22"/>
                <w:lang w:val="es-SV"/>
              </w:rPr>
              <w:t>tidal</w:t>
            </w:r>
            <w:proofErr w:type="spellEnd"/>
            <w:r w:rsidRPr="00773C95">
              <w:rPr>
                <w:sz w:val="22"/>
                <w:szCs w:val="22"/>
                <w:lang w:val="es-SV"/>
              </w:rPr>
              <w:t xml:space="preserve"> inspirado máximo y bajo.</w:t>
            </w:r>
            <w:r w:rsidRPr="00773C95">
              <w:rPr>
                <w:sz w:val="22"/>
                <w:szCs w:val="22"/>
                <w:lang w:val="es-SV"/>
              </w:rPr>
              <w:br/>
              <w:t>- Frecuencia respiratoria alta y tiempo de alarma de apnea.</w:t>
            </w:r>
            <w:r w:rsidRPr="00773C95">
              <w:rPr>
                <w:sz w:val="22"/>
                <w:szCs w:val="22"/>
                <w:lang w:val="es-SV"/>
              </w:rPr>
              <w:br/>
              <w:t xml:space="preserve">- </w:t>
            </w:r>
            <w:r w:rsidR="009C45CE" w:rsidRPr="00773C95">
              <w:rPr>
                <w:sz w:val="22"/>
                <w:szCs w:val="22"/>
                <w:lang w:val="es-SV"/>
              </w:rPr>
              <w:t>Batería</w:t>
            </w:r>
            <w:r w:rsidRPr="00773C95">
              <w:rPr>
                <w:sz w:val="22"/>
                <w:szCs w:val="22"/>
                <w:lang w:val="es-SV"/>
              </w:rPr>
              <w:t xml:space="preserve"> baja.</w:t>
            </w:r>
            <w:r w:rsidRPr="00773C95">
              <w:rPr>
                <w:sz w:val="22"/>
                <w:szCs w:val="22"/>
                <w:lang w:val="es-SV"/>
              </w:rPr>
              <w:br/>
              <w:t>- Sin suministro de (Aire - O2).</w:t>
            </w:r>
            <w:r w:rsidRPr="00773C95">
              <w:rPr>
                <w:sz w:val="22"/>
                <w:szCs w:val="22"/>
                <w:lang w:val="es-SV"/>
              </w:rPr>
              <w:br/>
              <w:t>- Alarma de APNEA y tiempo de alarma de apnea con tiempo regulable.</w:t>
            </w:r>
            <w:r w:rsidRPr="00773C95">
              <w:rPr>
                <w:sz w:val="22"/>
                <w:szCs w:val="22"/>
                <w:lang w:val="es-SV"/>
              </w:rPr>
              <w:br/>
              <w:t>- FIO2 alta y baja.</w:t>
            </w:r>
            <w:r w:rsidRPr="00773C95">
              <w:rPr>
                <w:sz w:val="22"/>
                <w:szCs w:val="22"/>
                <w:lang w:val="es-SV"/>
              </w:rPr>
              <w:br/>
              <w:t xml:space="preserve">-Baja carga de </w:t>
            </w:r>
            <w:r w:rsidR="009C45CE" w:rsidRPr="00773C95">
              <w:rPr>
                <w:sz w:val="22"/>
                <w:szCs w:val="22"/>
                <w:lang w:val="es-SV"/>
              </w:rPr>
              <w:t>batería</w:t>
            </w:r>
            <w:r w:rsidRPr="00773C95">
              <w:rPr>
                <w:sz w:val="22"/>
                <w:szCs w:val="22"/>
                <w:lang w:val="es-SV"/>
              </w:rPr>
              <w:t xml:space="preserve">. Respaldo de </w:t>
            </w:r>
            <w:r w:rsidR="009C45CE" w:rsidRPr="00773C95">
              <w:rPr>
                <w:sz w:val="22"/>
                <w:szCs w:val="22"/>
                <w:lang w:val="es-SV"/>
              </w:rPr>
              <w:t>batería</w:t>
            </w:r>
            <w:r w:rsidRPr="00773C95">
              <w:rPr>
                <w:sz w:val="22"/>
                <w:szCs w:val="22"/>
                <w:lang w:val="es-SV"/>
              </w:rPr>
              <w:t xml:space="preserve"> con una </w:t>
            </w:r>
            <w:r w:rsidR="009C45CE" w:rsidRPr="00773C95">
              <w:rPr>
                <w:sz w:val="22"/>
                <w:szCs w:val="22"/>
                <w:lang w:val="es-SV"/>
              </w:rPr>
              <w:t>autonomía</w:t>
            </w:r>
            <w:r w:rsidRPr="00773C95">
              <w:rPr>
                <w:sz w:val="22"/>
                <w:szCs w:val="22"/>
                <w:lang w:val="es-SV"/>
              </w:rPr>
              <w:t xml:space="preserve"> no menor a dos horas.</w:t>
            </w:r>
          </w:p>
        </w:tc>
        <w:tc>
          <w:tcPr>
            <w:tcW w:w="174" w:type="dxa"/>
            <w:gridSpan w:val="2"/>
            <w:vAlign w:val="center"/>
            <w:hideMark/>
          </w:tcPr>
          <w:p w14:paraId="00A0D7E5" w14:textId="77777777" w:rsidR="00773C95" w:rsidRPr="00773C95" w:rsidRDefault="00773C95" w:rsidP="00773C95">
            <w:pPr>
              <w:rPr>
                <w:sz w:val="22"/>
                <w:szCs w:val="22"/>
                <w:lang w:val="es-SV"/>
              </w:rPr>
            </w:pPr>
          </w:p>
        </w:tc>
      </w:tr>
      <w:tr w:rsidR="00773C95" w:rsidRPr="002C1035" w14:paraId="1E8625AC" w14:textId="77777777" w:rsidTr="00D5128A">
        <w:trPr>
          <w:trHeight w:val="599"/>
        </w:trPr>
        <w:tc>
          <w:tcPr>
            <w:tcW w:w="1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073B94" w14:textId="77777777" w:rsidR="00773C95" w:rsidRPr="00773C95" w:rsidRDefault="00773C95" w:rsidP="00773C95">
            <w:pPr>
              <w:jc w:val="center"/>
              <w:rPr>
                <w:b/>
                <w:bCs/>
                <w:sz w:val="22"/>
                <w:szCs w:val="22"/>
                <w:lang w:val="es-SV"/>
              </w:rPr>
            </w:pPr>
            <w:r w:rsidRPr="00773C95">
              <w:rPr>
                <w:b/>
                <w:bCs/>
                <w:sz w:val="22"/>
                <w:szCs w:val="22"/>
                <w:lang w:val="es-SV"/>
              </w:rPr>
              <w:t>Características Eléctricas</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78DC4C87" w14:textId="51EA80ED" w:rsidR="00773C95" w:rsidRPr="00773C95" w:rsidRDefault="00773C95" w:rsidP="00773C95">
            <w:pPr>
              <w:rPr>
                <w:sz w:val="22"/>
                <w:szCs w:val="22"/>
                <w:lang w:val="es-SV"/>
              </w:rPr>
            </w:pPr>
            <w:r w:rsidRPr="00773C95">
              <w:rPr>
                <w:sz w:val="22"/>
                <w:szCs w:val="22"/>
                <w:lang w:val="es-SV"/>
              </w:rPr>
              <w:t>• Voltaje: 120 VAC ±10%</w:t>
            </w:r>
            <w:r w:rsidRPr="00773C95">
              <w:rPr>
                <w:sz w:val="22"/>
                <w:szCs w:val="22"/>
                <w:lang w:val="es-SV"/>
              </w:rPr>
              <w:br/>
              <w:t>• Frecuencia: 50/60 Hz</w:t>
            </w:r>
            <w:r w:rsidRPr="00773C95">
              <w:rPr>
                <w:sz w:val="22"/>
                <w:szCs w:val="22"/>
                <w:lang w:val="es-SV"/>
              </w:rPr>
              <w:br/>
              <w:t>• Tomacorriente macho polarizado grado hospitalario</w:t>
            </w:r>
          </w:p>
        </w:tc>
        <w:tc>
          <w:tcPr>
            <w:tcW w:w="174" w:type="dxa"/>
            <w:gridSpan w:val="2"/>
            <w:vAlign w:val="center"/>
            <w:hideMark/>
          </w:tcPr>
          <w:p w14:paraId="3670C018" w14:textId="77777777" w:rsidR="00773C95" w:rsidRPr="00773C95" w:rsidRDefault="00773C95" w:rsidP="00773C95">
            <w:pPr>
              <w:rPr>
                <w:sz w:val="22"/>
                <w:szCs w:val="22"/>
                <w:lang w:val="es-SV"/>
              </w:rPr>
            </w:pPr>
          </w:p>
        </w:tc>
      </w:tr>
      <w:tr w:rsidR="00773C95" w:rsidRPr="002C1035" w14:paraId="365EED84" w14:textId="77777777" w:rsidTr="00D5128A">
        <w:trPr>
          <w:trHeight w:val="397"/>
        </w:trPr>
        <w:tc>
          <w:tcPr>
            <w:tcW w:w="1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5FFFDE" w14:textId="77777777" w:rsidR="00773C95" w:rsidRPr="00773C95" w:rsidRDefault="00773C95" w:rsidP="00773C95">
            <w:pPr>
              <w:jc w:val="center"/>
              <w:rPr>
                <w:b/>
                <w:bCs/>
                <w:sz w:val="22"/>
                <w:szCs w:val="22"/>
                <w:lang w:val="es-SV"/>
              </w:rPr>
            </w:pPr>
            <w:r w:rsidRPr="00773C95">
              <w:rPr>
                <w:b/>
                <w:bCs/>
                <w:sz w:val="22"/>
                <w:szCs w:val="22"/>
                <w:lang w:val="es-SV"/>
              </w:rPr>
              <w:t>Características Mecánicas</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178A6AFB" w14:textId="61F9D226" w:rsidR="00773C95" w:rsidRPr="00773C95" w:rsidRDefault="00773C95" w:rsidP="00773C95">
            <w:pPr>
              <w:rPr>
                <w:sz w:val="22"/>
                <w:szCs w:val="22"/>
                <w:lang w:val="es-SV"/>
              </w:rPr>
            </w:pPr>
            <w:r w:rsidRPr="00773C95">
              <w:rPr>
                <w:sz w:val="22"/>
                <w:szCs w:val="22"/>
                <w:lang w:val="es-SV"/>
              </w:rPr>
              <w:t xml:space="preserve">Unidad resistente y compacta. </w:t>
            </w:r>
            <w:r w:rsidRPr="00773C95">
              <w:rPr>
                <w:sz w:val="22"/>
                <w:szCs w:val="22"/>
                <w:lang w:val="es-SV"/>
              </w:rPr>
              <w:br/>
              <w:t>• Para uso hospitalario</w:t>
            </w:r>
            <w:r w:rsidRPr="00773C95">
              <w:rPr>
                <w:sz w:val="22"/>
                <w:szCs w:val="22"/>
                <w:lang w:val="es-SV"/>
              </w:rPr>
              <w:br/>
              <w:t xml:space="preserve">• Fabricado de material anticorrosivo y </w:t>
            </w:r>
            <w:r w:rsidRPr="00773C95">
              <w:rPr>
                <w:sz w:val="22"/>
                <w:szCs w:val="22"/>
                <w:lang w:val="es-SV"/>
              </w:rPr>
              <w:br/>
              <w:t>resistente a los líquidos de desinfección hospitalario.</w:t>
            </w:r>
          </w:p>
        </w:tc>
        <w:tc>
          <w:tcPr>
            <w:tcW w:w="174" w:type="dxa"/>
            <w:gridSpan w:val="2"/>
            <w:vAlign w:val="center"/>
            <w:hideMark/>
          </w:tcPr>
          <w:p w14:paraId="3436D38F" w14:textId="77777777" w:rsidR="00773C95" w:rsidRPr="00773C95" w:rsidRDefault="00773C95" w:rsidP="00773C95">
            <w:pPr>
              <w:rPr>
                <w:sz w:val="22"/>
                <w:szCs w:val="22"/>
                <w:lang w:val="es-SV"/>
              </w:rPr>
            </w:pPr>
          </w:p>
        </w:tc>
      </w:tr>
      <w:tr w:rsidR="00773C95" w:rsidRPr="002C1035" w14:paraId="77ADB76B" w14:textId="77777777" w:rsidTr="00D5128A">
        <w:trPr>
          <w:trHeight w:val="5277"/>
        </w:trPr>
        <w:tc>
          <w:tcPr>
            <w:tcW w:w="1693" w:type="dxa"/>
            <w:gridSpan w:val="2"/>
            <w:tcBorders>
              <w:top w:val="single" w:sz="4" w:space="0" w:color="auto"/>
              <w:left w:val="single" w:sz="4" w:space="0" w:color="auto"/>
              <w:bottom w:val="nil"/>
              <w:right w:val="single" w:sz="4" w:space="0" w:color="000000"/>
            </w:tcBorders>
            <w:shd w:val="clear" w:color="auto" w:fill="auto"/>
            <w:hideMark/>
          </w:tcPr>
          <w:p w14:paraId="72CAAF40" w14:textId="77777777" w:rsidR="00773C95" w:rsidRPr="00773C95" w:rsidRDefault="00773C95" w:rsidP="00B11B1F">
            <w:pPr>
              <w:jc w:val="both"/>
              <w:rPr>
                <w:b/>
                <w:bCs/>
                <w:sz w:val="22"/>
                <w:szCs w:val="22"/>
                <w:lang w:val="es-SV"/>
              </w:rPr>
            </w:pPr>
            <w:r w:rsidRPr="00773C95">
              <w:rPr>
                <w:b/>
                <w:bCs/>
                <w:sz w:val="22"/>
                <w:szCs w:val="22"/>
                <w:lang w:val="es-SV"/>
              </w:rPr>
              <w:lastRenderedPageBreak/>
              <w:t>Accesorios incluidos por equipo</w:t>
            </w:r>
          </w:p>
        </w:tc>
        <w:tc>
          <w:tcPr>
            <w:tcW w:w="7776" w:type="dxa"/>
            <w:gridSpan w:val="7"/>
            <w:tcBorders>
              <w:top w:val="single" w:sz="4" w:space="0" w:color="auto"/>
              <w:left w:val="nil"/>
              <w:bottom w:val="single" w:sz="4" w:space="0" w:color="auto"/>
              <w:right w:val="single" w:sz="4" w:space="0" w:color="auto"/>
            </w:tcBorders>
            <w:shd w:val="clear" w:color="auto" w:fill="auto"/>
          </w:tcPr>
          <w:p w14:paraId="737A3A56" w14:textId="1E0DFE16" w:rsidR="00773C95" w:rsidRPr="00773C95" w:rsidRDefault="00773C95" w:rsidP="00B11B1F">
            <w:pPr>
              <w:jc w:val="both"/>
              <w:rPr>
                <w:sz w:val="22"/>
                <w:szCs w:val="22"/>
                <w:lang w:val="es-SV"/>
              </w:rPr>
            </w:pPr>
            <w:r w:rsidRPr="00773C95">
              <w:rPr>
                <w:sz w:val="22"/>
                <w:szCs w:val="22"/>
                <w:lang w:val="es-SV"/>
              </w:rPr>
              <w:t>• 20 circuitos de pacientes neonatales para ventilación invasiva con doble línea de calefacción y cámara humidificadora de auto llenado para ventilador de alta frecuencia.</w:t>
            </w:r>
            <w:r w:rsidRPr="00773C95">
              <w:rPr>
                <w:sz w:val="22"/>
                <w:szCs w:val="22"/>
                <w:lang w:val="es-SV"/>
              </w:rPr>
              <w:br/>
              <w:t xml:space="preserve">• 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XS (</w:t>
            </w:r>
            <w:proofErr w:type="spellStart"/>
            <w:r w:rsidRPr="00773C95">
              <w:rPr>
                <w:sz w:val="22"/>
                <w:szCs w:val="22"/>
                <w:lang w:val="es-SV"/>
              </w:rPr>
              <w:t>Pron</w:t>
            </w:r>
            <w:proofErr w:type="spellEnd"/>
            <w:r w:rsidRPr="00773C95">
              <w:rPr>
                <w:sz w:val="22"/>
                <w:szCs w:val="22"/>
                <w:lang w:val="es-SV"/>
              </w:rPr>
              <w:t xml:space="preserve"> nasal), 1 Mascara nasal Talla </w:t>
            </w:r>
            <w:proofErr w:type="gramStart"/>
            <w:r w:rsidRPr="00773C95">
              <w:rPr>
                <w:sz w:val="22"/>
                <w:szCs w:val="22"/>
                <w:lang w:val="es-SV"/>
              </w:rPr>
              <w:t>S ,</w:t>
            </w:r>
            <w:proofErr w:type="gramEnd"/>
            <w:r w:rsidRPr="00773C95">
              <w:rPr>
                <w:sz w:val="22"/>
                <w:szCs w:val="22"/>
                <w:lang w:val="es-SV"/>
              </w:rPr>
              <w:t xml:space="preserve"> 1 cánula de alto flujo Talla XS  y  1 gorro talla XS). 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S (</w:t>
            </w:r>
            <w:proofErr w:type="spellStart"/>
            <w:r w:rsidRPr="00773C95">
              <w:rPr>
                <w:sz w:val="22"/>
                <w:szCs w:val="22"/>
                <w:lang w:val="es-SV"/>
              </w:rPr>
              <w:t>Pron</w:t>
            </w:r>
            <w:proofErr w:type="spellEnd"/>
            <w:r w:rsidRPr="00773C95">
              <w:rPr>
                <w:sz w:val="22"/>
                <w:szCs w:val="22"/>
                <w:lang w:val="es-SV"/>
              </w:rPr>
              <w:t xml:space="preserve"> nasal), 1 Mascara nasal Talla </w:t>
            </w:r>
            <w:proofErr w:type="gramStart"/>
            <w:r w:rsidRPr="00773C95">
              <w:rPr>
                <w:sz w:val="22"/>
                <w:szCs w:val="22"/>
                <w:lang w:val="es-SV"/>
              </w:rPr>
              <w:t>S ,</w:t>
            </w:r>
            <w:proofErr w:type="gramEnd"/>
            <w:r w:rsidRPr="00773C95">
              <w:rPr>
                <w:sz w:val="22"/>
                <w:szCs w:val="22"/>
                <w:lang w:val="es-SV"/>
              </w:rPr>
              <w:t xml:space="preserve"> 1 cánula de alto flujo Talla XS  y  1 gorro talla S).  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M (</w:t>
            </w:r>
            <w:proofErr w:type="spellStart"/>
            <w:r w:rsidRPr="00773C95">
              <w:rPr>
                <w:sz w:val="22"/>
                <w:szCs w:val="22"/>
                <w:lang w:val="es-SV"/>
              </w:rPr>
              <w:t>Pron</w:t>
            </w:r>
            <w:proofErr w:type="spellEnd"/>
            <w:r w:rsidRPr="00773C95">
              <w:rPr>
                <w:sz w:val="22"/>
                <w:szCs w:val="22"/>
                <w:lang w:val="es-SV"/>
              </w:rPr>
              <w:t xml:space="preserve"> nasal), 1 Mascara nasal Talla </w:t>
            </w:r>
            <w:proofErr w:type="gramStart"/>
            <w:r w:rsidRPr="00773C95">
              <w:rPr>
                <w:sz w:val="22"/>
                <w:szCs w:val="22"/>
                <w:lang w:val="es-SV"/>
              </w:rPr>
              <w:t>M ,</w:t>
            </w:r>
            <w:proofErr w:type="gramEnd"/>
            <w:r w:rsidRPr="00773C95">
              <w:rPr>
                <w:sz w:val="22"/>
                <w:szCs w:val="22"/>
                <w:lang w:val="es-SV"/>
              </w:rPr>
              <w:t xml:space="preserve"> 1 cánula de alto flujo Talla XS  y  1 gorro talla M). 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L (</w:t>
            </w:r>
            <w:proofErr w:type="spellStart"/>
            <w:r w:rsidRPr="00773C95">
              <w:rPr>
                <w:sz w:val="22"/>
                <w:szCs w:val="22"/>
                <w:lang w:val="es-SV"/>
              </w:rPr>
              <w:t>Pron</w:t>
            </w:r>
            <w:proofErr w:type="spellEnd"/>
            <w:r w:rsidRPr="00773C95">
              <w:rPr>
                <w:sz w:val="22"/>
                <w:szCs w:val="22"/>
                <w:lang w:val="es-SV"/>
              </w:rPr>
              <w:t xml:space="preserve"> nasal), 1 Mascara nasal Talla </w:t>
            </w:r>
            <w:proofErr w:type="gramStart"/>
            <w:r w:rsidRPr="00773C95">
              <w:rPr>
                <w:sz w:val="22"/>
                <w:szCs w:val="22"/>
                <w:lang w:val="es-SV"/>
              </w:rPr>
              <w:t>M ,</w:t>
            </w:r>
            <w:proofErr w:type="gramEnd"/>
            <w:r w:rsidRPr="00773C95">
              <w:rPr>
                <w:sz w:val="22"/>
                <w:szCs w:val="22"/>
                <w:lang w:val="es-SV"/>
              </w:rPr>
              <w:t xml:space="preserve"> 1 cánula de alto flujo Talla S  y  1 gorro talla L).5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XL (</w:t>
            </w:r>
            <w:proofErr w:type="spellStart"/>
            <w:r w:rsidRPr="00773C95">
              <w:rPr>
                <w:sz w:val="22"/>
                <w:szCs w:val="22"/>
                <w:lang w:val="es-SV"/>
              </w:rPr>
              <w:t>Pron</w:t>
            </w:r>
            <w:proofErr w:type="spellEnd"/>
            <w:r w:rsidRPr="00773C95">
              <w:rPr>
                <w:sz w:val="22"/>
                <w:szCs w:val="22"/>
                <w:lang w:val="es-SV"/>
              </w:rPr>
              <w:t xml:space="preserve"> nasal), 1 Mascara nasal Talla L , 1 cánula de alto flujo Talla S  y  1 gorro talla XL). 5 sistemas para ventilación no invasiva neonatal descartables libre de látex, (Cada sistema incluye 1 Tubo </w:t>
            </w:r>
            <w:proofErr w:type="spellStart"/>
            <w:r w:rsidRPr="00773C95">
              <w:rPr>
                <w:sz w:val="22"/>
                <w:szCs w:val="22"/>
                <w:lang w:val="es-SV"/>
              </w:rPr>
              <w:t>BabyFlow</w:t>
            </w:r>
            <w:proofErr w:type="spellEnd"/>
            <w:r w:rsidRPr="00773C95">
              <w:rPr>
                <w:sz w:val="22"/>
                <w:szCs w:val="22"/>
                <w:lang w:val="es-SV"/>
              </w:rPr>
              <w:t xml:space="preserve"> </w:t>
            </w:r>
            <w:proofErr w:type="spellStart"/>
            <w:r w:rsidRPr="00773C95">
              <w:rPr>
                <w:sz w:val="22"/>
                <w:szCs w:val="22"/>
                <w:lang w:val="es-SV"/>
              </w:rPr>
              <w:t>standar</w:t>
            </w:r>
            <w:proofErr w:type="spellEnd"/>
            <w:r w:rsidRPr="00773C95">
              <w:rPr>
                <w:sz w:val="22"/>
                <w:szCs w:val="22"/>
                <w:lang w:val="es-SV"/>
              </w:rPr>
              <w:t>, 1 Gafa nasal talla XXL (</w:t>
            </w:r>
            <w:proofErr w:type="spellStart"/>
            <w:r w:rsidRPr="00773C95">
              <w:rPr>
                <w:sz w:val="22"/>
                <w:szCs w:val="22"/>
                <w:lang w:val="es-SV"/>
              </w:rPr>
              <w:t>Pron</w:t>
            </w:r>
            <w:proofErr w:type="spellEnd"/>
            <w:r w:rsidRPr="00773C95">
              <w:rPr>
                <w:sz w:val="22"/>
                <w:szCs w:val="22"/>
                <w:lang w:val="es-SV"/>
              </w:rPr>
              <w:t xml:space="preserve"> nasal), 1 Mascara nasal Talla </w:t>
            </w:r>
            <w:proofErr w:type="gramStart"/>
            <w:r w:rsidRPr="00773C95">
              <w:rPr>
                <w:sz w:val="22"/>
                <w:szCs w:val="22"/>
                <w:lang w:val="es-SV"/>
              </w:rPr>
              <w:t>L ,</w:t>
            </w:r>
            <w:proofErr w:type="gramEnd"/>
            <w:r w:rsidRPr="00773C95">
              <w:rPr>
                <w:sz w:val="22"/>
                <w:szCs w:val="22"/>
                <w:lang w:val="es-SV"/>
              </w:rPr>
              <w:t xml:space="preserve"> 1 cánula de alto flujo Talla S  y  1 gorro talla XXL). Para un total de 30 sistemas por equipo.</w:t>
            </w:r>
            <w:r w:rsidRPr="00773C95">
              <w:rPr>
                <w:sz w:val="22"/>
                <w:szCs w:val="22"/>
                <w:lang w:val="es-SV"/>
              </w:rPr>
              <w:br/>
              <w:t xml:space="preserve">• 2 sensores de flujo reutilizables adicionales al que viene con el equipo. </w:t>
            </w:r>
          </w:p>
        </w:tc>
        <w:tc>
          <w:tcPr>
            <w:tcW w:w="174" w:type="dxa"/>
            <w:gridSpan w:val="2"/>
            <w:vAlign w:val="center"/>
            <w:hideMark/>
          </w:tcPr>
          <w:p w14:paraId="331CEC9B" w14:textId="77777777" w:rsidR="00773C95" w:rsidRPr="00773C95" w:rsidRDefault="00773C95" w:rsidP="00773C95">
            <w:pPr>
              <w:rPr>
                <w:sz w:val="22"/>
                <w:szCs w:val="22"/>
                <w:lang w:val="es-SV"/>
              </w:rPr>
            </w:pPr>
          </w:p>
        </w:tc>
      </w:tr>
      <w:tr w:rsidR="00773C95" w:rsidRPr="002C1035" w14:paraId="57E988FC" w14:textId="77777777" w:rsidTr="00D5128A">
        <w:trPr>
          <w:trHeight w:val="3292"/>
        </w:trPr>
        <w:tc>
          <w:tcPr>
            <w:tcW w:w="1693" w:type="dxa"/>
            <w:gridSpan w:val="2"/>
            <w:tcBorders>
              <w:top w:val="nil"/>
              <w:left w:val="single" w:sz="4" w:space="0" w:color="auto"/>
              <w:bottom w:val="nil"/>
              <w:right w:val="single" w:sz="4" w:space="0" w:color="000000"/>
            </w:tcBorders>
            <w:shd w:val="clear" w:color="auto" w:fill="auto"/>
            <w:vAlign w:val="center"/>
            <w:hideMark/>
          </w:tcPr>
          <w:p w14:paraId="5E627E27" w14:textId="77777777" w:rsidR="00773C95" w:rsidRPr="00773C95" w:rsidRDefault="00773C95" w:rsidP="00773C95">
            <w:pPr>
              <w:jc w:val="center"/>
              <w:rPr>
                <w:b/>
                <w:bCs/>
                <w:sz w:val="22"/>
                <w:szCs w:val="22"/>
                <w:lang w:val="es-SV"/>
              </w:rPr>
            </w:pPr>
            <w:r w:rsidRPr="00773C95">
              <w:rPr>
                <w:b/>
                <w:bCs/>
                <w:sz w:val="22"/>
                <w:szCs w:val="22"/>
                <w:lang w:val="es-SV"/>
              </w:rPr>
              <w:t> </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6064E7F3" w14:textId="4EDD67FD" w:rsidR="00773C95" w:rsidRPr="00773C95" w:rsidRDefault="00773C95" w:rsidP="00773C95">
            <w:pPr>
              <w:rPr>
                <w:sz w:val="22"/>
                <w:szCs w:val="22"/>
                <w:lang w:val="es-SV"/>
              </w:rPr>
            </w:pPr>
            <w:r w:rsidRPr="00773C95">
              <w:rPr>
                <w:sz w:val="22"/>
                <w:szCs w:val="22"/>
                <w:lang w:val="es-SV"/>
              </w:rPr>
              <w:t xml:space="preserve">• Base humidificadora </w:t>
            </w:r>
            <w:proofErr w:type="spellStart"/>
            <w:r w:rsidRPr="00773C95">
              <w:rPr>
                <w:sz w:val="22"/>
                <w:szCs w:val="22"/>
                <w:lang w:val="es-SV"/>
              </w:rPr>
              <w:t>Servocontrolada</w:t>
            </w:r>
            <w:proofErr w:type="spellEnd"/>
            <w:r w:rsidRPr="00773C95">
              <w:rPr>
                <w:sz w:val="22"/>
                <w:szCs w:val="22"/>
                <w:lang w:val="es-SV"/>
              </w:rPr>
              <w:t xml:space="preserve"> de última generación.</w:t>
            </w:r>
            <w:r w:rsidRPr="00773C95">
              <w:rPr>
                <w:sz w:val="22"/>
                <w:szCs w:val="22"/>
                <w:lang w:val="es-SV"/>
              </w:rPr>
              <w:br/>
              <w:t xml:space="preserve">• 5 sensores de temperatura para circuito con doble </w:t>
            </w:r>
            <w:r w:rsidR="009C45CE" w:rsidRPr="00773C95">
              <w:rPr>
                <w:sz w:val="22"/>
                <w:szCs w:val="22"/>
                <w:lang w:val="es-SV"/>
              </w:rPr>
              <w:t>línea</w:t>
            </w:r>
            <w:r w:rsidRPr="00773C95">
              <w:rPr>
                <w:sz w:val="22"/>
                <w:szCs w:val="22"/>
                <w:lang w:val="es-SV"/>
              </w:rPr>
              <w:t xml:space="preserve"> de </w:t>
            </w:r>
            <w:r w:rsidR="009C45CE" w:rsidRPr="00773C95">
              <w:rPr>
                <w:sz w:val="22"/>
                <w:szCs w:val="22"/>
                <w:lang w:val="es-SV"/>
              </w:rPr>
              <w:t>calefacción</w:t>
            </w:r>
            <w:r w:rsidRPr="00773C95">
              <w:rPr>
                <w:sz w:val="22"/>
                <w:szCs w:val="22"/>
                <w:lang w:val="es-SV"/>
              </w:rPr>
              <w:t xml:space="preserve"> (900MR868) Fisher &amp; </w:t>
            </w:r>
            <w:proofErr w:type="spellStart"/>
            <w:r w:rsidRPr="00773C95">
              <w:rPr>
                <w:sz w:val="22"/>
                <w:szCs w:val="22"/>
                <w:lang w:val="es-SV"/>
              </w:rPr>
              <w:t>Paykel</w:t>
            </w:r>
            <w:proofErr w:type="spellEnd"/>
            <w:r w:rsidRPr="00773C95">
              <w:rPr>
                <w:sz w:val="22"/>
                <w:szCs w:val="22"/>
                <w:lang w:val="es-SV"/>
              </w:rPr>
              <w:t>.</w:t>
            </w:r>
            <w:r w:rsidRPr="00773C95">
              <w:rPr>
                <w:sz w:val="22"/>
                <w:szCs w:val="22"/>
                <w:lang w:val="es-SV"/>
              </w:rPr>
              <w:br/>
              <w:t xml:space="preserve">• 1 cable sensor de capnografía y 2 adaptadores de </w:t>
            </w:r>
            <w:proofErr w:type="spellStart"/>
            <w:r w:rsidRPr="00773C95">
              <w:rPr>
                <w:sz w:val="22"/>
                <w:szCs w:val="22"/>
                <w:lang w:val="es-SV"/>
              </w:rPr>
              <w:t>de</w:t>
            </w:r>
            <w:proofErr w:type="spellEnd"/>
            <w:r w:rsidRPr="00773C95">
              <w:rPr>
                <w:sz w:val="22"/>
                <w:szCs w:val="22"/>
                <w:lang w:val="es-SV"/>
              </w:rPr>
              <w:t xml:space="preserve"> CO2 Reusables (Cubeta)</w:t>
            </w:r>
            <w:r w:rsidRPr="00773C95">
              <w:rPr>
                <w:sz w:val="22"/>
                <w:szCs w:val="22"/>
                <w:lang w:val="es-SV"/>
              </w:rPr>
              <w:br/>
              <w:t xml:space="preserve">• 5 cables conectores en Y, de doble salida, que va desde base humidificadora hasta circuito. (900MR805) </w:t>
            </w:r>
            <w:proofErr w:type="spellStart"/>
            <w:r w:rsidRPr="00773C95">
              <w:rPr>
                <w:sz w:val="22"/>
                <w:szCs w:val="22"/>
                <w:lang w:val="es-SV"/>
              </w:rPr>
              <w:t>Fiseher</w:t>
            </w:r>
            <w:proofErr w:type="spellEnd"/>
            <w:r w:rsidRPr="00773C95">
              <w:rPr>
                <w:sz w:val="22"/>
                <w:szCs w:val="22"/>
                <w:lang w:val="es-SV"/>
              </w:rPr>
              <w:t xml:space="preserve"> &amp; </w:t>
            </w:r>
            <w:proofErr w:type="spellStart"/>
            <w:r w:rsidRPr="00773C95">
              <w:rPr>
                <w:sz w:val="22"/>
                <w:szCs w:val="22"/>
                <w:lang w:val="es-SV"/>
              </w:rPr>
              <w:t>Paykel</w:t>
            </w:r>
            <w:proofErr w:type="spellEnd"/>
            <w:r w:rsidRPr="00773C95">
              <w:rPr>
                <w:sz w:val="22"/>
                <w:szCs w:val="22"/>
                <w:lang w:val="es-SV"/>
              </w:rPr>
              <w:br/>
              <w:t>• Carro de fábrica para transporte del equipo.</w:t>
            </w:r>
            <w:r w:rsidRPr="00773C95">
              <w:rPr>
                <w:sz w:val="22"/>
                <w:szCs w:val="22"/>
                <w:lang w:val="es-SV"/>
              </w:rPr>
              <w:br/>
              <w:t>• 2 pulmones de prueba neonatales de material resistente por equipo.</w:t>
            </w:r>
            <w:r w:rsidRPr="00773C95">
              <w:rPr>
                <w:sz w:val="22"/>
                <w:szCs w:val="22"/>
                <w:lang w:val="es-SV"/>
              </w:rPr>
              <w:br/>
              <w:t>• 2 mangueras de gases médicos (una de aire comprimido y oxígeno) de tipo DIAMOND. (de la totalidad de mangueras se requerirán sólo para el HNNBB 12 mangueras de aire comprimido y oxígeno con conector tipo DISS).</w:t>
            </w:r>
            <w:r w:rsidRPr="00773C95">
              <w:rPr>
                <w:sz w:val="22"/>
                <w:szCs w:val="22"/>
                <w:lang w:val="es-SV"/>
              </w:rPr>
              <w:br/>
              <w:t>• 20 filtros bacterianos. (Equipo no requiere filtros)</w:t>
            </w:r>
            <w:r w:rsidRPr="00773C95">
              <w:rPr>
                <w:sz w:val="22"/>
                <w:szCs w:val="22"/>
                <w:lang w:val="es-SV"/>
              </w:rPr>
              <w:br/>
              <w:t>• 4 válvulas espiratorios reusables</w:t>
            </w:r>
            <w:r w:rsidRPr="00773C95">
              <w:rPr>
                <w:sz w:val="22"/>
                <w:szCs w:val="22"/>
                <w:lang w:val="es-SV"/>
              </w:rPr>
              <w:br/>
              <w:t>• 1 nebulizador reusable</w:t>
            </w:r>
          </w:p>
        </w:tc>
        <w:tc>
          <w:tcPr>
            <w:tcW w:w="174" w:type="dxa"/>
            <w:gridSpan w:val="2"/>
            <w:vAlign w:val="center"/>
            <w:hideMark/>
          </w:tcPr>
          <w:p w14:paraId="1A235110" w14:textId="77777777" w:rsidR="00773C95" w:rsidRPr="00773C95" w:rsidRDefault="00773C95" w:rsidP="00773C95">
            <w:pPr>
              <w:rPr>
                <w:sz w:val="22"/>
                <w:szCs w:val="22"/>
                <w:lang w:val="es-SV"/>
              </w:rPr>
            </w:pPr>
          </w:p>
        </w:tc>
      </w:tr>
      <w:tr w:rsidR="00773C95" w:rsidRPr="00773C95" w14:paraId="0A1A4B09" w14:textId="77777777" w:rsidTr="00D5128A">
        <w:trPr>
          <w:trHeight w:val="1475"/>
        </w:trPr>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911E6" w14:textId="77777777" w:rsidR="00773C95" w:rsidRPr="00773C95" w:rsidRDefault="00773C95" w:rsidP="00773C95">
            <w:pPr>
              <w:jc w:val="center"/>
              <w:rPr>
                <w:b/>
                <w:bCs/>
                <w:sz w:val="22"/>
                <w:szCs w:val="22"/>
                <w:lang w:val="es-SV"/>
              </w:rPr>
            </w:pPr>
            <w:r w:rsidRPr="00773C95">
              <w:rPr>
                <w:b/>
                <w:bCs/>
                <w:sz w:val="22"/>
                <w:szCs w:val="22"/>
                <w:lang w:val="es-SV"/>
              </w:rPr>
              <w:t>Estándares y Normativas</w:t>
            </w:r>
          </w:p>
        </w:tc>
        <w:tc>
          <w:tcPr>
            <w:tcW w:w="7776" w:type="dxa"/>
            <w:gridSpan w:val="7"/>
            <w:tcBorders>
              <w:top w:val="single" w:sz="4" w:space="0" w:color="auto"/>
              <w:left w:val="nil"/>
              <w:bottom w:val="single" w:sz="4" w:space="0" w:color="auto"/>
              <w:right w:val="single" w:sz="4" w:space="0" w:color="auto"/>
            </w:tcBorders>
            <w:shd w:val="clear" w:color="auto" w:fill="auto"/>
            <w:vAlign w:val="center"/>
            <w:hideMark/>
          </w:tcPr>
          <w:p w14:paraId="27E10066" w14:textId="0F4D2D42" w:rsidR="00773C95" w:rsidRPr="00773C95" w:rsidRDefault="00773C95" w:rsidP="00773C95">
            <w:pPr>
              <w:rPr>
                <w:sz w:val="22"/>
                <w:szCs w:val="22"/>
                <w:lang w:val="es-SV"/>
              </w:rPr>
            </w:pPr>
            <w:r w:rsidRPr="00773C95">
              <w:rPr>
                <w:sz w:val="22"/>
                <w:szCs w:val="22"/>
                <w:lang w:val="es-SV"/>
              </w:rPr>
              <w:t>•Normativa de seguridad básica para ventiladores en cuidados intensivos IEC 80601</w:t>
            </w:r>
            <w:r w:rsidRPr="00773C95">
              <w:rPr>
                <w:sz w:val="22"/>
                <w:szCs w:val="22"/>
                <w:lang w:val="es-SV"/>
              </w:rPr>
              <w:br/>
              <w:t>-2-12.</w:t>
            </w:r>
            <w:r w:rsidRPr="00773C95">
              <w:rPr>
                <w:sz w:val="22"/>
                <w:szCs w:val="22"/>
                <w:lang w:val="es-SV"/>
              </w:rPr>
              <w:br/>
              <w:t>•Sistema de gestión de la calidad para fabricantes de equipos médicos y servicios relacionados ISO 13485</w:t>
            </w:r>
            <w:r w:rsidRPr="00773C95">
              <w:rPr>
                <w:sz w:val="22"/>
                <w:szCs w:val="22"/>
                <w:lang w:val="es-SV"/>
              </w:rPr>
              <w:br/>
              <w:t xml:space="preserve">•Aprobada su comercialización por Directiva 93/42CEE (marcado CE) para la </w:t>
            </w:r>
            <w:r w:rsidR="009C45CE">
              <w:rPr>
                <w:sz w:val="22"/>
                <w:szCs w:val="22"/>
                <w:lang w:val="es-SV"/>
              </w:rPr>
              <w:t>C</w:t>
            </w:r>
            <w:r w:rsidRPr="00773C95">
              <w:rPr>
                <w:sz w:val="22"/>
                <w:szCs w:val="22"/>
                <w:lang w:val="es-SV"/>
              </w:rPr>
              <w:t>omunidad Europea.</w:t>
            </w:r>
            <w:r w:rsidRPr="00773C95">
              <w:rPr>
                <w:sz w:val="22"/>
                <w:szCs w:val="22"/>
                <w:lang w:val="es-SV"/>
              </w:rPr>
              <w:br/>
              <w:t>•Norma de seguridad eléctrica IEC 60601-1-8</w:t>
            </w:r>
          </w:p>
        </w:tc>
        <w:tc>
          <w:tcPr>
            <w:tcW w:w="174" w:type="dxa"/>
            <w:gridSpan w:val="2"/>
            <w:vAlign w:val="center"/>
            <w:hideMark/>
          </w:tcPr>
          <w:p w14:paraId="7DD90824" w14:textId="77777777" w:rsidR="00773C95" w:rsidRPr="00773C95" w:rsidRDefault="00773C95" w:rsidP="00773C95">
            <w:pPr>
              <w:rPr>
                <w:sz w:val="22"/>
                <w:szCs w:val="22"/>
                <w:lang w:val="es-SV"/>
              </w:rPr>
            </w:pPr>
          </w:p>
        </w:tc>
      </w:tr>
      <w:tr w:rsidR="00773C95" w:rsidRPr="002C1035" w14:paraId="698ED28C" w14:textId="77777777" w:rsidTr="00D5128A">
        <w:trPr>
          <w:trHeight w:val="409"/>
        </w:trPr>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D58C9" w14:textId="77777777" w:rsidR="00773C95" w:rsidRPr="00773C95" w:rsidRDefault="00773C95" w:rsidP="00773C95">
            <w:pPr>
              <w:jc w:val="center"/>
              <w:rPr>
                <w:b/>
                <w:bCs/>
                <w:sz w:val="22"/>
                <w:szCs w:val="22"/>
                <w:lang w:val="es-SV"/>
              </w:rPr>
            </w:pPr>
            <w:r w:rsidRPr="00773C95">
              <w:rPr>
                <w:b/>
                <w:bCs/>
                <w:sz w:val="22"/>
                <w:szCs w:val="22"/>
                <w:lang w:val="es-SV"/>
              </w:rPr>
              <w:t>Condiciones de Recepción</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3E58719D" w14:textId="30DBB93D" w:rsidR="00773C95" w:rsidRPr="00773C95" w:rsidRDefault="00773C95" w:rsidP="009C45CE">
            <w:pPr>
              <w:jc w:val="both"/>
              <w:rPr>
                <w:sz w:val="22"/>
                <w:szCs w:val="22"/>
                <w:lang w:val="es-SV"/>
              </w:rPr>
            </w:pPr>
            <w:r w:rsidRPr="00773C95">
              <w:rPr>
                <w:sz w:val="22"/>
                <w:szCs w:val="22"/>
                <w:lang w:val="es-SV"/>
              </w:rPr>
              <w:t xml:space="preserve">• Se </w:t>
            </w:r>
            <w:r w:rsidR="009C45CE" w:rsidRPr="00773C95">
              <w:rPr>
                <w:sz w:val="22"/>
                <w:szCs w:val="22"/>
                <w:lang w:val="es-SV"/>
              </w:rPr>
              <w:t>entregará funcionando</w:t>
            </w:r>
            <w:r w:rsidRPr="00773C95">
              <w:rPr>
                <w:sz w:val="22"/>
                <w:szCs w:val="22"/>
                <w:lang w:val="es-SV"/>
              </w:rPr>
              <w:t xml:space="preserve"> y en buen estado con todos los accesorios ofertados y descritos en las especificaciones </w:t>
            </w:r>
            <w:r w:rsidR="009C45CE" w:rsidRPr="00773C95">
              <w:rPr>
                <w:sz w:val="22"/>
                <w:szCs w:val="22"/>
                <w:lang w:val="es-SV"/>
              </w:rPr>
              <w:t>técnicas</w:t>
            </w:r>
            <w:r w:rsidRPr="00773C95">
              <w:rPr>
                <w:sz w:val="22"/>
                <w:szCs w:val="22"/>
                <w:lang w:val="es-SV"/>
              </w:rPr>
              <w:t>.</w:t>
            </w:r>
          </w:p>
        </w:tc>
        <w:tc>
          <w:tcPr>
            <w:tcW w:w="174" w:type="dxa"/>
            <w:gridSpan w:val="2"/>
            <w:vAlign w:val="center"/>
            <w:hideMark/>
          </w:tcPr>
          <w:p w14:paraId="620B60D6" w14:textId="77777777" w:rsidR="00773C95" w:rsidRPr="00773C95" w:rsidRDefault="00773C95" w:rsidP="00773C95">
            <w:pPr>
              <w:rPr>
                <w:sz w:val="22"/>
                <w:szCs w:val="22"/>
                <w:lang w:val="es-SV"/>
              </w:rPr>
            </w:pPr>
          </w:p>
        </w:tc>
      </w:tr>
      <w:tr w:rsidR="00773C95" w:rsidRPr="002C1035" w14:paraId="256A11ED" w14:textId="77777777" w:rsidTr="00D5128A">
        <w:trPr>
          <w:trHeight w:val="459"/>
        </w:trPr>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038C6" w14:textId="77777777" w:rsidR="00773C95" w:rsidRPr="00773C95" w:rsidRDefault="00773C95" w:rsidP="00773C95">
            <w:pPr>
              <w:jc w:val="center"/>
              <w:rPr>
                <w:b/>
                <w:bCs/>
                <w:sz w:val="22"/>
                <w:szCs w:val="22"/>
                <w:lang w:val="es-SV"/>
              </w:rPr>
            </w:pPr>
            <w:r w:rsidRPr="00773C95">
              <w:rPr>
                <w:b/>
                <w:bCs/>
                <w:sz w:val="22"/>
                <w:szCs w:val="22"/>
                <w:lang w:val="es-SV"/>
              </w:rPr>
              <w:t>Condiciones de Instalación</w:t>
            </w:r>
          </w:p>
        </w:tc>
        <w:tc>
          <w:tcPr>
            <w:tcW w:w="7776" w:type="dxa"/>
            <w:gridSpan w:val="7"/>
            <w:tcBorders>
              <w:top w:val="single" w:sz="4" w:space="0" w:color="auto"/>
              <w:left w:val="nil"/>
              <w:bottom w:val="single" w:sz="4" w:space="0" w:color="auto"/>
              <w:right w:val="single" w:sz="4" w:space="0" w:color="auto"/>
            </w:tcBorders>
            <w:shd w:val="clear" w:color="auto" w:fill="auto"/>
            <w:vAlign w:val="center"/>
          </w:tcPr>
          <w:p w14:paraId="5F5FB3BB" w14:textId="11DC830D" w:rsidR="00773C95" w:rsidRPr="00773C95" w:rsidRDefault="00773C95" w:rsidP="00773C95">
            <w:pPr>
              <w:rPr>
                <w:sz w:val="22"/>
                <w:szCs w:val="22"/>
                <w:lang w:val="es-SV"/>
              </w:rPr>
            </w:pPr>
            <w:r w:rsidRPr="00773C95">
              <w:rPr>
                <w:sz w:val="22"/>
                <w:szCs w:val="22"/>
                <w:lang w:val="es-SV"/>
              </w:rPr>
              <w:t xml:space="preserve">•El equipo </w:t>
            </w:r>
            <w:r w:rsidR="00375060" w:rsidRPr="00773C95">
              <w:rPr>
                <w:sz w:val="22"/>
                <w:szCs w:val="22"/>
                <w:lang w:val="es-SV"/>
              </w:rPr>
              <w:t>quedará</w:t>
            </w:r>
            <w:r w:rsidRPr="00773C95">
              <w:rPr>
                <w:sz w:val="22"/>
                <w:szCs w:val="22"/>
                <w:lang w:val="es-SV"/>
              </w:rPr>
              <w:t xml:space="preserve"> ensamblado y funcionando correctamente con todos sus accesorios conectados en el lugar donde será utilizado.</w:t>
            </w:r>
          </w:p>
        </w:tc>
        <w:tc>
          <w:tcPr>
            <w:tcW w:w="174" w:type="dxa"/>
            <w:gridSpan w:val="2"/>
            <w:vAlign w:val="center"/>
            <w:hideMark/>
          </w:tcPr>
          <w:p w14:paraId="757F0830" w14:textId="77777777" w:rsidR="00773C95" w:rsidRPr="00773C95" w:rsidRDefault="00773C95" w:rsidP="00773C95">
            <w:pPr>
              <w:rPr>
                <w:sz w:val="22"/>
                <w:szCs w:val="22"/>
                <w:lang w:val="es-SV"/>
              </w:rPr>
            </w:pPr>
          </w:p>
        </w:tc>
      </w:tr>
      <w:tr w:rsidR="00726F7F" w:rsidRPr="00726F7F" w14:paraId="42FDCDD0" w14:textId="77777777" w:rsidTr="00D5128A">
        <w:trPr>
          <w:gridAfter w:val="2"/>
          <w:wAfter w:w="174" w:type="dxa"/>
          <w:trHeight w:val="458"/>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BC2FA" w14:textId="77777777" w:rsidR="004D5E12" w:rsidRPr="00726F7F" w:rsidRDefault="004D5E12">
            <w:pPr>
              <w:jc w:val="center"/>
              <w:rPr>
                <w:b/>
                <w:bCs/>
                <w:sz w:val="22"/>
                <w:szCs w:val="22"/>
                <w:lang w:val="es-SV"/>
              </w:rPr>
            </w:pPr>
            <w:r w:rsidRPr="00726F7F">
              <w:rPr>
                <w:b/>
                <w:bCs/>
                <w:sz w:val="22"/>
                <w:szCs w:val="22"/>
                <w:lang w:val="es-SV"/>
              </w:rPr>
              <w:lastRenderedPageBreak/>
              <w:t xml:space="preserve">LOTE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3DE24" w14:textId="77777777" w:rsidR="004D5E12" w:rsidRPr="00726F7F" w:rsidRDefault="004D5E12">
            <w:pPr>
              <w:jc w:val="center"/>
              <w:rPr>
                <w:b/>
                <w:bCs/>
                <w:sz w:val="22"/>
                <w:szCs w:val="22"/>
                <w:lang w:val="es-SV"/>
              </w:rPr>
            </w:pPr>
            <w:r w:rsidRPr="00726F7F">
              <w:rPr>
                <w:b/>
                <w:bCs/>
                <w:sz w:val="22"/>
                <w:szCs w:val="22"/>
                <w:lang w:val="es-SV"/>
              </w:rPr>
              <w:t>CÓDIGO MINSAL</w:t>
            </w:r>
          </w:p>
        </w:tc>
        <w:tc>
          <w:tcPr>
            <w:tcW w:w="1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DE584" w14:textId="77777777" w:rsidR="004D5E12" w:rsidRPr="00726F7F" w:rsidRDefault="004D5E12">
            <w:pPr>
              <w:jc w:val="center"/>
              <w:rPr>
                <w:b/>
                <w:bCs/>
                <w:sz w:val="22"/>
                <w:szCs w:val="22"/>
                <w:lang w:val="es-SV"/>
              </w:rPr>
            </w:pPr>
            <w:r w:rsidRPr="00726F7F">
              <w:rPr>
                <w:b/>
                <w:bCs/>
                <w:sz w:val="22"/>
                <w:szCs w:val="22"/>
                <w:lang w:val="es-SV"/>
              </w:rPr>
              <w:t xml:space="preserve">CÓDIGO ONU </w:t>
            </w:r>
          </w:p>
        </w:tc>
        <w:tc>
          <w:tcPr>
            <w:tcW w:w="41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ADC03" w14:textId="77777777" w:rsidR="004D5E12" w:rsidRPr="00726F7F" w:rsidRDefault="004D5E12">
            <w:pPr>
              <w:jc w:val="center"/>
              <w:rPr>
                <w:b/>
                <w:bCs/>
                <w:sz w:val="22"/>
                <w:szCs w:val="22"/>
                <w:lang w:val="es-SV"/>
              </w:rPr>
            </w:pPr>
            <w:r w:rsidRPr="00726F7F">
              <w:rPr>
                <w:b/>
                <w:bCs/>
                <w:sz w:val="22"/>
                <w:szCs w:val="22"/>
                <w:lang w:val="es-SV"/>
              </w:rPr>
              <w:t xml:space="preserve">DESCRIPCIÓN </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71783" w14:textId="77777777" w:rsidR="004D5E12" w:rsidRPr="00726F7F" w:rsidRDefault="004D5E12">
            <w:pPr>
              <w:jc w:val="center"/>
              <w:rPr>
                <w:b/>
                <w:bCs/>
                <w:sz w:val="22"/>
                <w:szCs w:val="22"/>
                <w:lang w:val="es-SV"/>
              </w:rPr>
            </w:pPr>
            <w:r w:rsidRPr="00726F7F">
              <w:rPr>
                <w:b/>
                <w:bCs/>
                <w:sz w:val="22"/>
                <w:szCs w:val="22"/>
                <w:lang w:val="es-SV"/>
              </w:rPr>
              <w:t>CANTIDAD</w:t>
            </w:r>
          </w:p>
        </w:tc>
      </w:tr>
      <w:tr w:rsidR="004D5E12" w:rsidRPr="00726F7F" w14:paraId="4E30588D" w14:textId="77777777" w:rsidTr="00D5128A">
        <w:trPr>
          <w:gridAfter w:val="1"/>
          <w:wAfter w:w="14" w:type="dxa"/>
          <w:trHeight w:val="58"/>
        </w:trPr>
        <w:tc>
          <w:tcPr>
            <w:tcW w:w="845" w:type="dxa"/>
            <w:vMerge/>
            <w:tcBorders>
              <w:top w:val="single" w:sz="4" w:space="0" w:color="auto"/>
              <w:left w:val="single" w:sz="4" w:space="0" w:color="auto"/>
              <w:bottom w:val="single" w:sz="4" w:space="0" w:color="auto"/>
              <w:right w:val="single" w:sz="4" w:space="0" w:color="auto"/>
            </w:tcBorders>
            <w:vAlign w:val="center"/>
            <w:hideMark/>
          </w:tcPr>
          <w:p w14:paraId="1DCD7A82" w14:textId="77777777" w:rsidR="004D5E12" w:rsidRPr="00726F7F" w:rsidRDefault="004D5E12">
            <w:pPr>
              <w:rPr>
                <w:b/>
                <w:bCs/>
                <w:sz w:val="22"/>
                <w:szCs w:val="22"/>
                <w:lang w:val="es-SV"/>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14:paraId="6EE18DD0" w14:textId="77777777" w:rsidR="004D5E12" w:rsidRPr="00726F7F" w:rsidRDefault="004D5E12">
            <w:pPr>
              <w:rPr>
                <w:b/>
                <w:bCs/>
                <w:sz w:val="22"/>
                <w:szCs w:val="22"/>
                <w:lang w:val="es-SV"/>
              </w:rPr>
            </w:pPr>
          </w:p>
        </w:tc>
        <w:tc>
          <w:tcPr>
            <w:tcW w:w="1709" w:type="dxa"/>
            <w:gridSpan w:val="2"/>
            <w:vMerge/>
            <w:tcBorders>
              <w:top w:val="single" w:sz="4" w:space="0" w:color="auto"/>
              <w:left w:val="single" w:sz="4" w:space="0" w:color="auto"/>
              <w:bottom w:val="single" w:sz="4" w:space="0" w:color="auto"/>
              <w:right w:val="single" w:sz="4" w:space="0" w:color="auto"/>
            </w:tcBorders>
            <w:vAlign w:val="center"/>
            <w:hideMark/>
          </w:tcPr>
          <w:p w14:paraId="5E0A546E" w14:textId="77777777" w:rsidR="004D5E12" w:rsidRPr="00726F7F" w:rsidRDefault="004D5E12">
            <w:pPr>
              <w:rPr>
                <w:b/>
                <w:bCs/>
                <w:sz w:val="22"/>
                <w:szCs w:val="22"/>
                <w:lang w:val="es-SV"/>
              </w:rPr>
            </w:pPr>
          </w:p>
        </w:tc>
        <w:tc>
          <w:tcPr>
            <w:tcW w:w="4103" w:type="dxa"/>
            <w:gridSpan w:val="2"/>
            <w:vMerge/>
            <w:tcBorders>
              <w:top w:val="single" w:sz="4" w:space="0" w:color="auto"/>
              <w:left w:val="single" w:sz="4" w:space="0" w:color="auto"/>
              <w:bottom w:val="single" w:sz="4" w:space="0" w:color="auto"/>
              <w:right w:val="single" w:sz="4" w:space="0" w:color="auto"/>
            </w:tcBorders>
            <w:vAlign w:val="center"/>
            <w:hideMark/>
          </w:tcPr>
          <w:p w14:paraId="4D55E124" w14:textId="77777777" w:rsidR="004D5E12" w:rsidRPr="00726F7F" w:rsidRDefault="004D5E12">
            <w:pPr>
              <w:rPr>
                <w:b/>
                <w:bCs/>
                <w:sz w:val="22"/>
                <w:szCs w:val="22"/>
                <w:lang w:val="es-SV"/>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2AB1278" w14:textId="77777777" w:rsidR="004D5E12" w:rsidRPr="00726F7F" w:rsidRDefault="004D5E12">
            <w:pPr>
              <w:rPr>
                <w:b/>
                <w:bCs/>
                <w:sz w:val="22"/>
                <w:szCs w:val="22"/>
                <w:lang w:val="es-SV"/>
              </w:rPr>
            </w:pPr>
          </w:p>
        </w:tc>
        <w:tc>
          <w:tcPr>
            <w:tcW w:w="160" w:type="dxa"/>
            <w:tcBorders>
              <w:top w:val="nil"/>
              <w:left w:val="nil"/>
              <w:bottom w:val="nil"/>
              <w:right w:val="nil"/>
            </w:tcBorders>
            <w:shd w:val="clear" w:color="auto" w:fill="auto"/>
            <w:noWrap/>
            <w:vAlign w:val="bottom"/>
            <w:hideMark/>
          </w:tcPr>
          <w:p w14:paraId="27F0711E" w14:textId="77777777" w:rsidR="004D5E12" w:rsidRPr="00726F7F" w:rsidRDefault="004D5E12">
            <w:pPr>
              <w:jc w:val="center"/>
              <w:rPr>
                <w:b/>
                <w:bCs/>
                <w:sz w:val="22"/>
                <w:szCs w:val="22"/>
                <w:lang w:val="es-SV"/>
              </w:rPr>
            </w:pPr>
          </w:p>
        </w:tc>
      </w:tr>
      <w:tr w:rsidR="004D5E12" w:rsidRPr="00726F7F" w14:paraId="3C06F672" w14:textId="77777777" w:rsidTr="00D5128A">
        <w:trPr>
          <w:gridAfter w:val="1"/>
          <w:wAfter w:w="14" w:type="dxa"/>
          <w:trHeight w:val="65"/>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FC1EC18" w14:textId="77777777" w:rsidR="004D5E12" w:rsidRPr="00726F7F" w:rsidRDefault="004D5E12">
            <w:pPr>
              <w:jc w:val="center"/>
              <w:rPr>
                <w:sz w:val="22"/>
                <w:szCs w:val="22"/>
                <w:lang w:val="es-SV"/>
              </w:rPr>
            </w:pPr>
            <w:r w:rsidRPr="00726F7F">
              <w:rPr>
                <w:sz w:val="22"/>
                <w:szCs w:val="22"/>
                <w:lang w:val="es-SV"/>
              </w:rPr>
              <w:t>11</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B2A83" w14:textId="77777777" w:rsidR="004D5E12" w:rsidRPr="00726F7F" w:rsidRDefault="004D5E12">
            <w:pPr>
              <w:jc w:val="center"/>
              <w:rPr>
                <w:sz w:val="22"/>
                <w:szCs w:val="22"/>
                <w:lang w:val="es-SV"/>
              </w:rPr>
            </w:pPr>
            <w:r w:rsidRPr="00726F7F">
              <w:rPr>
                <w:sz w:val="22"/>
                <w:szCs w:val="22"/>
                <w:lang w:val="es-SV"/>
              </w:rPr>
              <w:t>60303260</w:t>
            </w:r>
          </w:p>
        </w:tc>
        <w:tc>
          <w:tcPr>
            <w:tcW w:w="1709" w:type="dxa"/>
            <w:gridSpan w:val="2"/>
            <w:tcBorders>
              <w:top w:val="nil"/>
              <w:left w:val="nil"/>
              <w:bottom w:val="single" w:sz="4" w:space="0" w:color="auto"/>
              <w:right w:val="single" w:sz="4" w:space="0" w:color="auto"/>
            </w:tcBorders>
            <w:shd w:val="clear" w:color="auto" w:fill="auto"/>
            <w:noWrap/>
            <w:vAlign w:val="center"/>
            <w:hideMark/>
          </w:tcPr>
          <w:p w14:paraId="1EEABC9B" w14:textId="77777777" w:rsidR="004D5E12" w:rsidRPr="00726F7F" w:rsidRDefault="004D5E12">
            <w:pPr>
              <w:jc w:val="center"/>
              <w:rPr>
                <w:sz w:val="22"/>
                <w:szCs w:val="22"/>
                <w:lang w:val="es-SV"/>
              </w:rPr>
            </w:pPr>
            <w:r w:rsidRPr="00726F7F">
              <w:rPr>
                <w:sz w:val="22"/>
                <w:szCs w:val="22"/>
                <w:lang w:val="es-SV"/>
              </w:rPr>
              <w:t>42201712</w:t>
            </w:r>
          </w:p>
        </w:tc>
        <w:tc>
          <w:tcPr>
            <w:tcW w:w="4103" w:type="dxa"/>
            <w:gridSpan w:val="2"/>
            <w:tcBorders>
              <w:top w:val="nil"/>
              <w:left w:val="nil"/>
              <w:bottom w:val="single" w:sz="4" w:space="0" w:color="auto"/>
              <w:right w:val="single" w:sz="4" w:space="0" w:color="auto"/>
            </w:tcBorders>
            <w:shd w:val="clear" w:color="auto" w:fill="auto"/>
            <w:vAlign w:val="center"/>
            <w:hideMark/>
          </w:tcPr>
          <w:p w14:paraId="2E52580F" w14:textId="77777777" w:rsidR="004D5E12" w:rsidRPr="00726F7F" w:rsidRDefault="004D5E12">
            <w:pPr>
              <w:jc w:val="center"/>
              <w:rPr>
                <w:color w:val="00000A"/>
                <w:sz w:val="22"/>
                <w:szCs w:val="22"/>
                <w:lang w:val="es-SV"/>
              </w:rPr>
            </w:pPr>
            <w:r w:rsidRPr="00726F7F">
              <w:rPr>
                <w:color w:val="00000A"/>
                <w:sz w:val="22"/>
                <w:szCs w:val="22"/>
                <w:lang w:val="es-SV"/>
              </w:rPr>
              <w:t>EQUIPO DE ULTRASONOGRAFÍA PORTÁTIL</w:t>
            </w:r>
          </w:p>
        </w:tc>
        <w:tc>
          <w:tcPr>
            <w:tcW w:w="1395" w:type="dxa"/>
            <w:tcBorders>
              <w:top w:val="nil"/>
              <w:left w:val="nil"/>
              <w:bottom w:val="single" w:sz="4" w:space="0" w:color="auto"/>
              <w:right w:val="single" w:sz="4" w:space="0" w:color="auto"/>
            </w:tcBorders>
            <w:shd w:val="clear" w:color="auto" w:fill="auto"/>
            <w:noWrap/>
            <w:vAlign w:val="center"/>
            <w:hideMark/>
          </w:tcPr>
          <w:p w14:paraId="2808F172" w14:textId="77777777" w:rsidR="004D5E12" w:rsidRPr="00726F7F" w:rsidRDefault="004D5E12">
            <w:pPr>
              <w:jc w:val="center"/>
              <w:rPr>
                <w:sz w:val="22"/>
                <w:szCs w:val="22"/>
                <w:lang w:val="es-SV"/>
              </w:rPr>
            </w:pPr>
            <w:r w:rsidRPr="00726F7F">
              <w:rPr>
                <w:sz w:val="22"/>
                <w:szCs w:val="22"/>
                <w:lang w:val="es-SV"/>
              </w:rPr>
              <w:t>22</w:t>
            </w:r>
          </w:p>
        </w:tc>
        <w:tc>
          <w:tcPr>
            <w:tcW w:w="160" w:type="dxa"/>
            <w:vAlign w:val="center"/>
            <w:hideMark/>
          </w:tcPr>
          <w:p w14:paraId="7A236C84" w14:textId="77777777" w:rsidR="004D5E12" w:rsidRPr="00726F7F" w:rsidRDefault="004D5E12">
            <w:pPr>
              <w:rPr>
                <w:sz w:val="22"/>
                <w:szCs w:val="22"/>
                <w:lang w:val="es-SV"/>
              </w:rPr>
            </w:pPr>
          </w:p>
        </w:tc>
      </w:tr>
      <w:tr w:rsidR="004D5E12" w:rsidRPr="00726F7F" w14:paraId="10C69693" w14:textId="77777777" w:rsidTr="00D5128A">
        <w:trPr>
          <w:gridAfter w:val="1"/>
          <w:wAfter w:w="14" w:type="dxa"/>
          <w:trHeight w:val="288"/>
        </w:trPr>
        <w:tc>
          <w:tcPr>
            <w:tcW w:w="8074" w:type="dxa"/>
            <w:gridSpan w:val="8"/>
            <w:tcBorders>
              <w:top w:val="nil"/>
              <w:left w:val="nil"/>
              <w:bottom w:val="nil"/>
              <w:right w:val="nil"/>
            </w:tcBorders>
            <w:shd w:val="clear" w:color="auto" w:fill="auto"/>
            <w:noWrap/>
            <w:vAlign w:val="center"/>
            <w:hideMark/>
          </w:tcPr>
          <w:p w14:paraId="72293BDE" w14:textId="77777777" w:rsidR="004D5E12" w:rsidRPr="00726F7F" w:rsidRDefault="004D5E12">
            <w:pPr>
              <w:jc w:val="center"/>
              <w:rPr>
                <w:sz w:val="22"/>
                <w:szCs w:val="22"/>
                <w:lang w:val="es-SV"/>
              </w:rPr>
            </w:pPr>
          </w:p>
        </w:tc>
        <w:tc>
          <w:tcPr>
            <w:tcW w:w="1395" w:type="dxa"/>
            <w:tcBorders>
              <w:top w:val="nil"/>
              <w:left w:val="nil"/>
              <w:bottom w:val="nil"/>
              <w:right w:val="nil"/>
            </w:tcBorders>
            <w:shd w:val="clear" w:color="auto" w:fill="auto"/>
            <w:noWrap/>
            <w:vAlign w:val="center"/>
            <w:hideMark/>
          </w:tcPr>
          <w:p w14:paraId="32EAA64A" w14:textId="77777777" w:rsidR="004D5E12" w:rsidRPr="00726F7F" w:rsidRDefault="004D5E12">
            <w:pPr>
              <w:jc w:val="center"/>
              <w:rPr>
                <w:sz w:val="22"/>
                <w:szCs w:val="22"/>
                <w:lang w:val="es-SV"/>
              </w:rPr>
            </w:pPr>
          </w:p>
        </w:tc>
        <w:tc>
          <w:tcPr>
            <w:tcW w:w="160" w:type="dxa"/>
            <w:vAlign w:val="center"/>
            <w:hideMark/>
          </w:tcPr>
          <w:p w14:paraId="6EFA3B6C" w14:textId="77777777" w:rsidR="004D5E12" w:rsidRPr="00726F7F" w:rsidRDefault="004D5E12">
            <w:pPr>
              <w:rPr>
                <w:sz w:val="22"/>
                <w:szCs w:val="22"/>
                <w:lang w:val="es-SV"/>
              </w:rPr>
            </w:pPr>
          </w:p>
        </w:tc>
      </w:tr>
      <w:tr w:rsidR="004D5E12" w:rsidRPr="00726F7F" w14:paraId="2E65C248" w14:textId="77777777" w:rsidTr="004D5E12">
        <w:trPr>
          <w:gridAfter w:val="1"/>
          <w:wAfter w:w="14" w:type="dxa"/>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B2E17" w14:textId="77777777" w:rsidR="004D5E12" w:rsidRPr="00726F7F" w:rsidRDefault="004D5E12">
            <w:pPr>
              <w:rPr>
                <w:sz w:val="22"/>
                <w:szCs w:val="22"/>
                <w:lang w:val="es-SV"/>
              </w:rPr>
            </w:pPr>
            <w:r w:rsidRPr="00726F7F">
              <w:rPr>
                <w:b/>
                <w:bCs/>
                <w:sz w:val="22"/>
                <w:szCs w:val="22"/>
                <w:lang w:val="es-SV"/>
              </w:rPr>
              <w:t>Tipo de Equipo</w:t>
            </w:r>
            <w:r w:rsidRPr="00726F7F">
              <w:rPr>
                <w:sz w:val="22"/>
                <w:szCs w:val="22"/>
                <w:lang w:val="es-SV"/>
              </w:rPr>
              <w:t>:  ESPECIALIZADO</w:t>
            </w:r>
          </w:p>
        </w:tc>
        <w:tc>
          <w:tcPr>
            <w:tcW w:w="160" w:type="dxa"/>
            <w:vAlign w:val="center"/>
            <w:hideMark/>
          </w:tcPr>
          <w:p w14:paraId="4F73F408" w14:textId="77777777" w:rsidR="004D5E12" w:rsidRPr="00726F7F" w:rsidRDefault="004D5E12">
            <w:pPr>
              <w:rPr>
                <w:sz w:val="22"/>
                <w:szCs w:val="22"/>
                <w:lang w:val="es-SV"/>
              </w:rPr>
            </w:pPr>
          </w:p>
        </w:tc>
      </w:tr>
      <w:tr w:rsidR="004D5E12" w:rsidRPr="00726F7F" w14:paraId="556D36C7" w14:textId="77777777" w:rsidTr="004D5E12">
        <w:trPr>
          <w:gridAfter w:val="1"/>
          <w:wAfter w:w="14" w:type="dxa"/>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B02CD" w14:textId="77777777" w:rsidR="004D5E12" w:rsidRPr="00726F7F" w:rsidRDefault="004D5E12">
            <w:pPr>
              <w:rPr>
                <w:sz w:val="22"/>
                <w:szCs w:val="22"/>
                <w:lang w:val="es-SV"/>
              </w:rPr>
            </w:pPr>
            <w:r w:rsidRPr="00726F7F">
              <w:rPr>
                <w:sz w:val="22"/>
                <w:szCs w:val="22"/>
                <w:lang w:val="es-SV"/>
              </w:rPr>
              <w:t xml:space="preserve">Marca:  </w:t>
            </w:r>
            <w:r w:rsidRPr="00726F7F">
              <w:rPr>
                <w:b/>
                <w:bCs/>
                <w:sz w:val="22"/>
                <w:szCs w:val="22"/>
                <w:lang w:val="es-SV"/>
              </w:rPr>
              <w:t xml:space="preserve"> VINNO</w:t>
            </w:r>
          </w:p>
        </w:tc>
        <w:tc>
          <w:tcPr>
            <w:tcW w:w="160" w:type="dxa"/>
            <w:vAlign w:val="center"/>
            <w:hideMark/>
          </w:tcPr>
          <w:p w14:paraId="3D072041" w14:textId="77777777" w:rsidR="004D5E12" w:rsidRPr="00726F7F" w:rsidRDefault="004D5E12">
            <w:pPr>
              <w:rPr>
                <w:sz w:val="22"/>
                <w:szCs w:val="22"/>
                <w:lang w:val="es-SV"/>
              </w:rPr>
            </w:pPr>
          </w:p>
        </w:tc>
      </w:tr>
      <w:tr w:rsidR="004D5E12" w:rsidRPr="00726F7F" w14:paraId="5B8F1F0A" w14:textId="77777777" w:rsidTr="004D5E12">
        <w:trPr>
          <w:gridAfter w:val="1"/>
          <w:wAfter w:w="14" w:type="dxa"/>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B4FFA" w14:textId="77777777" w:rsidR="004D5E12" w:rsidRPr="00726F7F" w:rsidRDefault="004D5E12">
            <w:pPr>
              <w:rPr>
                <w:sz w:val="22"/>
                <w:szCs w:val="22"/>
                <w:lang w:val="es-SV"/>
              </w:rPr>
            </w:pPr>
            <w:r w:rsidRPr="00726F7F">
              <w:rPr>
                <w:sz w:val="22"/>
                <w:szCs w:val="22"/>
                <w:lang w:val="es-SV"/>
              </w:rPr>
              <w:t xml:space="preserve">Modelo: </w:t>
            </w:r>
            <w:r w:rsidRPr="00726F7F">
              <w:rPr>
                <w:b/>
                <w:bCs/>
                <w:sz w:val="22"/>
                <w:szCs w:val="22"/>
                <w:lang w:val="es-SV"/>
              </w:rPr>
              <w:t>VINNO 5</w:t>
            </w:r>
          </w:p>
        </w:tc>
        <w:tc>
          <w:tcPr>
            <w:tcW w:w="160" w:type="dxa"/>
            <w:vAlign w:val="center"/>
            <w:hideMark/>
          </w:tcPr>
          <w:p w14:paraId="4D9801EF" w14:textId="77777777" w:rsidR="004D5E12" w:rsidRPr="00726F7F" w:rsidRDefault="004D5E12">
            <w:pPr>
              <w:rPr>
                <w:sz w:val="22"/>
                <w:szCs w:val="22"/>
                <w:lang w:val="es-SV"/>
              </w:rPr>
            </w:pPr>
          </w:p>
        </w:tc>
      </w:tr>
      <w:tr w:rsidR="004D5E12" w:rsidRPr="00726F7F" w14:paraId="2C14F12F" w14:textId="77777777" w:rsidTr="004D5E12">
        <w:trPr>
          <w:gridAfter w:val="1"/>
          <w:wAfter w:w="14" w:type="dxa"/>
          <w:trHeight w:val="288"/>
        </w:trPr>
        <w:tc>
          <w:tcPr>
            <w:tcW w:w="94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AE15" w14:textId="77777777" w:rsidR="004D5E12" w:rsidRPr="00726F7F" w:rsidRDefault="004D5E12">
            <w:pPr>
              <w:rPr>
                <w:sz w:val="22"/>
                <w:szCs w:val="22"/>
                <w:lang w:val="es-SV"/>
              </w:rPr>
            </w:pPr>
            <w:r w:rsidRPr="00726F7F">
              <w:rPr>
                <w:sz w:val="22"/>
                <w:szCs w:val="22"/>
                <w:lang w:val="es-SV"/>
              </w:rPr>
              <w:t xml:space="preserve">Origen: </w:t>
            </w:r>
            <w:r w:rsidRPr="00726F7F">
              <w:rPr>
                <w:b/>
                <w:bCs/>
                <w:sz w:val="22"/>
                <w:szCs w:val="22"/>
                <w:lang w:val="es-SV"/>
              </w:rPr>
              <w:t>CHINA</w:t>
            </w:r>
          </w:p>
        </w:tc>
        <w:tc>
          <w:tcPr>
            <w:tcW w:w="160" w:type="dxa"/>
            <w:vAlign w:val="center"/>
            <w:hideMark/>
          </w:tcPr>
          <w:p w14:paraId="4171213D" w14:textId="77777777" w:rsidR="004D5E12" w:rsidRPr="00726F7F" w:rsidRDefault="004D5E12">
            <w:pPr>
              <w:rPr>
                <w:sz w:val="22"/>
                <w:szCs w:val="22"/>
                <w:lang w:val="es-SV"/>
              </w:rPr>
            </w:pPr>
          </w:p>
        </w:tc>
      </w:tr>
      <w:tr w:rsidR="004D5E12" w:rsidRPr="00726F7F" w14:paraId="0A24045D" w14:textId="77777777" w:rsidTr="00D5128A">
        <w:trPr>
          <w:gridAfter w:val="1"/>
          <w:wAfter w:w="14" w:type="dxa"/>
          <w:trHeight w:val="288"/>
        </w:trPr>
        <w:tc>
          <w:tcPr>
            <w:tcW w:w="8074" w:type="dxa"/>
            <w:gridSpan w:val="8"/>
            <w:tcBorders>
              <w:top w:val="nil"/>
              <w:left w:val="nil"/>
              <w:bottom w:val="single" w:sz="4" w:space="0" w:color="auto"/>
              <w:right w:val="nil"/>
            </w:tcBorders>
            <w:shd w:val="clear" w:color="auto" w:fill="auto"/>
            <w:vAlign w:val="center"/>
            <w:hideMark/>
          </w:tcPr>
          <w:p w14:paraId="3A75719D" w14:textId="77777777" w:rsidR="004D5E12" w:rsidRPr="00726F7F" w:rsidRDefault="004D5E12">
            <w:pPr>
              <w:jc w:val="center"/>
              <w:rPr>
                <w:b/>
                <w:bCs/>
                <w:sz w:val="22"/>
                <w:szCs w:val="22"/>
                <w:lang w:val="es-SV"/>
              </w:rPr>
            </w:pPr>
            <w:r w:rsidRPr="00726F7F">
              <w:rPr>
                <w:b/>
                <w:bCs/>
                <w:sz w:val="22"/>
                <w:szCs w:val="22"/>
                <w:lang w:val="es-SV"/>
              </w:rPr>
              <w:t> </w:t>
            </w:r>
          </w:p>
        </w:tc>
        <w:tc>
          <w:tcPr>
            <w:tcW w:w="1395" w:type="dxa"/>
            <w:tcBorders>
              <w:top w:val="nil"/>
              <w:left w:val="nil"/>
              <w:bottom w:val="nil"/>
              <w:right w:val="nil"/>
            </w:tcBorders>
            <w:shd w:val="clear" w:color="auto" w:fill="auto"/>
            <w:noWrap/>
            <w:vAlign w:val="center"/>
            <w:hideMark/>
          </w:tcPr>
          <w:p w14:paraId="46947032" w14:textId="77777777" w:rsidR="004D5E12" w:rsidRPr="00726F7F" w:rsidRDefault="004D5E12">
            <w:pPr>
              <w:jc w:val="center"/>
              <w:rPr>
                <w:b/>
                <w:bCs/>
                <w:sz w:val="22"/>
                <w:szCs w:val="22"/>
                <w:lang w:val="es-SV"/>
              </w:rPr>
            </w:pPr>
          </w:p>
        </w:tc>
        <w:tc>
          <w:tcPr>
            <w:tcW w:w="160" w:type="dxa"/>
            <w:vAlign w:val="center"/>
            <w:hideMark/>
          </w:tcPr>
          <w:p w14:paraId="47A1180A" w14:textId="77777777" w:rsidR="004D5E12" w:rsidRPr="00726F7F" w:rsidRDefault="004D5E12">
            <w:pPr>
              <w:rPr>
                <w:sz w:val="22"/>
                <w:szCs w:val="22"/>
                <w:lang w:val="es-SV"/>
              </w:rPr>
            </w:pPr>
          </w:p>
        </w:tc>
      </w:tr>
      <w:tr w:rsidR="00726F7F" w:rsidRPr="00726F7F" w14:paraId="58EE2144" w14:textId="77777777" w:rsidTr="00C05FB0">
        <w:trPr>
          <w:gridAfter w:val="1"/>
          <w:wAfter w:w="14" w:type="dxa"/>
          <w:trHeight w:val="390"/>
        </w:trPr>
        <w:tc>
          <w:tcPr>
            <w:tcW w:w="946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818477C" w14:textId="190DF792" w:rsidR="00726F7F" w:rsidRPr="00726F7F" w:rsidRDefault="00726F7F">
            <w:pPr>
              <w:jc w:val="center"/>
              <w:rPr>
                <w:b/>
                <w:bCs/>
                <w:sz w:val="22"/>
                <w:szCs w:val="22"/>
                <w:lang w:val="es-SV"/>
              </w:rPr>
            </w:pPr>
            <w:r w:rsidRPr="00726F7F">
              <w:rPr>
                <w:b/>
                <w:bCs/>
                <w:sz w:val="22"/>
                <w:szCs w:val="22"/>
                <w:lang w:val="es-SV"/>
              </w:rPr>
              <w:t>Especificaciones técnicas</w:t>
            </w:r>
          </w:p>
        </w:tc>
        <w:tc>
          <w:tcPr>
            <w:tcW w:w="160" w:type="dxa"/>
            <w:vAlign w:val="center"/>
            <w:hideMark/>
          </w:tcPr>
          <w:p w14:paraId="267B07FC" w14:textId="77777777" w:rsidR="00726F7F" w:rsidRPr="00726F7F" w:rsidRDefault="00726F7F">
            <w:pPr>
              <w:rPr>
                <w:sz w:val="22"/>
                <w:szCs w:val="22"/>
                <w:lang w:val="es-SV"/>
              </w:rPr>
            </w:pPr>
          </w:p>
        </w:tc>
      </w:tr>
      <w:tr w:rsidR="00726F7F" w:rsidRPr="002C1035" w14:paraId="0EA11B3E" w14:textId="77777777" w:rsidTr="00D5128A">
        <w:trPr>
          <w:gridAfter w:val="1"/>
          <w:wAfter w:w="14" w:type="dxa"/>
          <w:trHeight w:val="782"/>
        </w:trPr>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F1BEC" w14:textId="77777777" w:rsidR="00726F7F" w:rsidRPr="00726F7F" w:rsidRDefault="00726F7F">
            <w:pPr>
              <w:jc w:val="center"/>
              <w:rPr>
                <w:b/>
                <w:bCs/>
                <w:sz w:val="22"/>
                <w:szCs w:val="22"/>
                <w:lang w:val="es-SV"/>
              </w:rPr>
            </w:pPr>
            <w:r w:rsidRPr="00726F7F">
              <w:rPr>
                <w:b/>
                <w:bCs/>
                <w:sz w:val="22"/>
                <w:szCs w:val="22"/>
                <w:lang w:val="es-SV"/>
              </w:rPr>
              <w:t>Equipo</w:t>
            </w: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D333078" w14:textId="02A32150" w:rsidR="00726F7F" w:rsidRPr="00726F7F" w:rsidRDefault="00726F7F" w:rsidP="00726F7F">
            <w:pPr>
              <w:jc w:val="both"/>
              <w:rPr>
                <w:sz w:val="22"/>
                <w:szCs w:val="22"/>
                <w:lang w:val="es-SV"/>
              </w:rPr>
            </w:pPr>
            <w:r w:rsidRPr="00726F7F">
              <w:rPr>
                <w:sz w:val="22"/>
                <w:szCs w:val="22"/>
                <w:lang w:val="es-SV"/>
              </w:rPr>
              <w:t xml:space="preserve">Equipo diagnóstico de adquisición de imágenes por ultrasonografía, para diferentes aplicaciones clínicas, tipo laptop. Con capacidad de toma de ultrasonografía </w:t>
            </w:r>
            <w:proofErr w:type="spellStart"/>
            <w:r w:rsidRPr="00726F7F">
              <w:rPr>
                <w:sz w:val="22"/>
                <w:szCs w:val="22"/>
                <w:lang w:val="es-SV"/>
              </w:rPr>
              <w:t>transfontanelar</w:t>
            </w:r>
            <w:proofErr w:type="spellEnd"/>
            <w:r w:rsidRPr="00726F7F">
              <w:rPr>
                <w:sz w:val="22"/>
                <w:szCs w:val="22"/>
                <w:lang w:val="es-SV"/>
              </w:rPr>
              <w:t>, pecho, cadera pediátrica y abdominal.</w:t>
            </w:r>
          </w:p>
        </w:tc>
        <w:tc>
          <w:tcPr>
            <w:tcW w:w="160" w:type="dxa"/>
            <w:vAlign w:val="center"/>
            <w:hideMark/>
          </w:tcPr>
          <w:p w14:paraId="4FD7388B" w14:textId="77777777" w:rsidR="00726F7F" w:rsidRPr="00726F7F" w:rsidRDefault="00726F7F">
            <w:pPr>
              <w:rPr>
                <w:sz w:val="22"/>
                <w:szCs w:val="22"/>
                <w:lang w:val="es-SV"/>
              </w:rPr>
            </w:pPr>
          </w:p>
        </w:tc>
      </w:tr>
      <w:tr w:rsidR="00726F7F" w:rsidRPr="00726F7F" w14:paraId="64FDF1BC" w14:textId="77777777" w:rsidTr="00D5128A">
        <w:trPr>
          <w:gridAfter w:val="1"/>
          <w:wAfter w:w="14" w:type="dxa"/>
          <w:trHeight w:val="495"/>
        </w:trPr>
        <w:tc>
          <w:tcPr>
            <w:tcW w:w="169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59EDED5" w14:textId="77777777" w:rsidR="00726F7F" w:rsidRPr="00726F7F" w:rsidRDefault="00726F7F">
            <w:pPr>
              <w:jc w:val="center"/>
              <w:rPr>
                <w:b/>
                <w:bCs/>
                <w:sz w:val="22"/>
                <w:szCs w:val="22"/>
                <w:lang w:val="es-SV"/>
              </w:rPr>
            </w:pPr>
            <w:r w:rsidRPr="00726F7F">
              <w:rPr>
                <w:b/>
                <w:bCs/>
                <w:sz w:val="22"/>
                <w:szCs w:val="22"/>
                <w:lang w:val="es-SV"/>
              </w:rPr>
              <w:t xml:space="preserve">Descripción </w:t>
            </w:r>
          </w:p>
        </w:tc>
        <w:tc>
          <w:tcPr>
            <w:tcW w:w="7773" w:type="dxa"/>
            <w:gridSpan w:val="7"/>
            <w:tcBorders>
              <w:top w:val="single" w:sz="4" w:space="0" w:color="auto"/>
              <w:left w:val="nil"/>
              <w:bottom w:val="single" w:sz="4" w:space="0" w:color="auto"/>
              <w:right w:val="single" w:sz="4" w:space="0" w:color="auto"/>
            </w:tcBorders>
            <w:shd w:val="clear" w:color="000000" w:fill="F2F2F2"/>
            <w:vAlign w:val="center"/>
            <w:hideMark/>
          </w:tcPr>
          <w:p w14:paraId="1A61CCDC" w14:textId="169A71D9" w:rsidR="00726F7F" w:rsidRPr="00726F7F" w:rsidRDefault="00726F7F" w:rsidP="00726F7F">
            <w:pPr>
              <w:rPr>
                <w:sz w:val="22"/>
                <w:szCs w:val="22"/>
                <w:lang w:val="es-SV"/>
              </w:rPr>
            </w:pPr>
            <w:r w:rsidRPr="00726F7F">
              <w:rPr>
                <w:sz w:val="22"/>
                <w:szCs w:val="22"/>
                <w:lang w:val="es-SV"/>
              </w:rPr>
              <w:t> </w:t>
            </w:r>
            <w:r w:rsidRPr="00726F7F">
              <w:rPr>
                <w:b/>
                <w:bCs/>
                <w:sz w:val="22"/>
                <w:szCs w:val="22"/>
                <w:lang w:val="es-SV"/>
              </w:rPr>
              <w:t>Aplicaciones Clínicas</w:t>
            </w:r>
          </w:p>
        </w:tc>
        <w:tc>
          <w:tcPr>
            <w:tcW w:w="160" w:type="dxa"/>
            <w:vAlign w:val="center"/>
            <w:hideMark/>
          </w:tcPr>
          <w:p w14:paraId="34FCE585" w14:textId="77777777" w:rsidR="00726F7F" w:rsidRPr="00726F7F" w:rsidRDefault="00726F7F">
            <w:pPr>
              <w:rPr>
                <w:sz w:val="22"/>
                <w:szCs w:val="22"/>
                <w:lang w:val="es-SV"/>
              </w:rPr>
            </w:pPr>
          </w:p>
        </w:tc>
      </w:tr>
      <w:tr w:rsidR="00726F7F" w:rsidRPr="00726F7F" w14:paraId="226B2E45" w14:textId="77777777" w:rsidTr="00D5128A">
        <w:trPr>
          <w:gridAfter w:val="1"/>
          <w:wAfter w:w="14" w:type="dxa"/>
          <w:trHeight w:val="19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D2FB201" w14:textId="77777777" w:rsidR="00726F7F" w:rsidRPr="00726F7F" w:rsidRDefault="00726F7F">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BBE4691" w14:textId="67D8C3BC" w:rsidR="00726F7F" w:rsidRPr="00726F7F" w:rsidRDefault="00726F7F" w:rsidP="00726F7F">
            <w:pPr>
              <w:rPr>
                <w:sz w:val="22"/>
                <w:szCs w:val="22"/>
                <w:lang w:val="es-SV"/>
              </w:rPr>
            </w:pPr>
            <w:r w:rsidRPr="00726F7F">
              <w:rPr>
                <w:sz w:val="22"/>
                <w:szCs w:val="22"/>
                <w:lang w:val="es-SV"/>
              </w:rPr>
              <w:t>Abdominal</w:t>
            </w:r>
          </w:p>
        </w:tc>
        <w:tc>
          <w:tcPr>
            <w:tcW w:w="160" w:type="dxa"/>
            <w:vAlign w:val="center"/>
            <w:hideMark/>
          </w:tcPr>
          <w:p w14:paraId="3DA5F314" w14:textId="77777777" w:rsidR="00726F7F" w:rsidRPr="00726F7F" w:rsidRDefault="00726F7F">
            <w:pPr>
              <w:rPr>
                <w:sz w:val="22"/>
                <w:szCs w:val="22"/>
                <w:lang w:val="es-SV"/>
              </w:rPr>
            </w:pPr>
          </w:p>
        </w:tc>
      </w:tr>
      <w:tr w:rsidR="00726F7F" w:rsidRPr="00726F7F" w14:paraId="22B7F814" w14:textId="77777777" w:rsidTr="00D5128A">
        <w:trPr>
          <w:gridAfter w:val="1"/>
          <w:wAfter w:w="14" w:type="dxa"/>
          <w:trHeight w:val="22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4DAC50B" w14:textId="77777777" w:rsidR="00726F7F" w:rsidRPr="00726F7F" w:rsidRDefault="00726F7F">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153627B" w14:textId="7BA0335D" w:rsidR="00726F7F" w:rsidRPr="00726F7F" w:rsidRDefault="00726F7F" w:rsidP="00726F7F">
            <w:pPr>
              <w:rPr>
                <w:sz w:val="22"/>
                <w:szCs w:val="22"/>
                <w:lang w:val="es-SV"/>
              </w:rPr>
            </w:pPr>
            <w:r w:rsidRPr="00726F7F">
              <w:rPr>
                <w:sz w:val="22"/>
                <w:szCs w:val="22"/>
                <w:lang w:val="es-SV"/>
              </w:rPr>
              <w:t>Pediátrico</w:t>
            </w:r>
          </w:p>
        </w:tc>
        <w:tc>
          <w:tcPr>
            <w:tcW w:w="160" w:type="dxa"/>
            <w:vAlign w:val="center"/>
            <w:hideMark/>
          </w:tcPr>
          <w:p w14:paraId="06F5E752" w14:textId="77777777" w:rsidR="00726F7F" w:rsidRPr="00726F7F" w:rsidRDefault="00726F7F">
            <w:pPr>
              <w:rPr>
                <w:sz w:val="22"/>
                <w:szCs w:val="22"/>
                <w:lang w:val="es-SV"/>
              </w:rPr>
            </w:pPr>
          </w:p>
        </w:tc>
      </w:tr>
      <w:tr w:rsidR="00726F7F" w:rsidRPr="00726F7F" w14:paraId="49EE578D" w14:textId="77777777" w:rsidTr="00D5128A">
        <w:trPr>
          <w:gridAfter w:val="1"/>
          <w:wAfter w:w="14" w:type="dxa"/>
          <w:trHeight w:val="25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6B4CF17" w14:textId="77777777" w:rsidR="00726F7F" w:rsidRPr="00726F7F" w:rsidRDefault="00726F7F">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7FDCD12" w14:textId="688EC254" w:rsidR="00726F7F" w:rsidRPr="00726F7F" w:rsidRDefault="00726F7F" w:rsidP="00726F7F">
            <w:pPr>
              <w:rPr>
                <w:sz w:val="22"/>
                <w:szCs w:val="22"/>
                <w:lang w:val="es-SV"/>
              </w:rPr>
            </w:pPr>
            <w:r w:rsidRPr="00726F7F">
              <w:rPr>
                <w:sz w:val="22"/>
                <w:szCs w:val="22"/>
                <w:lang w:val="es-SV"/>
              </w:rPr>
              <w:t>Pecho</w:t>
            </w:r>
          </w:p>
        </w:tc>
        <w:tc>
          <w:tcPr>
            <w:tcW w:w="160" w:type="dxa"/>
            <w:vAlign w:val="center"/>
            <w:hideMark/>
          </w:tcPr>
          <w:p w14:paraId="5EB11137" w14:textId="77777777" w:rsidR="00726F7F" w:rsidRPr="00726F7F" w:rsidRDefault="00726F7F">
            <w:pPr>
              <w:rPr>
                <w:sz w:val="22"/>
                <w:szCs w:val="22"/>
                <w:lang w:val="es-SV"/>
              </w:rPr>
            </w:pPr>
          </w:p>
        </w:tc>
      </w:tr>
      <w:tr w:rsidR="00726F7F" w:rsidRPr="00726F7F" w14:paraId="23ECDB27" w14:textId="77777777" w:rsidTr="00D5128A">
        <w:trPr>
          <w:gridAfter w:val="1"/>
          <w:wAfter w:w="14" w:type="dxa"/>
          <w:trHeight w:val="27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7A19DA1" w14:textId="77777777" w:rsidR="00726F7F" w:rsidRPr="00726F7F" w:rsidRDefault="00726F7F">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5DD4E8C" w14:textId="1EA13470" w:rsidR="00726F7F" w:rsidRPr="00726F7F" w:rsidRDefault="00726F7F" w:rsidP="00726F7F">
            <w:pPr>
              <w:rPr>
                <w:sz w:val="22"/>
                <w:szCs w:val="22"/>
                <w:lang w:val="es-SV"/>
              </w:rPr>
            </w:pPr>
            <w:r w:rsidRPr="00726F7F">
              <w:rPr>
                <w:sz w:val="22"/>
                <w:szCs w:val="22"/>
                <w:lang w:val="es-SV"/>
              </w:rPr>
              <w:t xml:space="preserve">Cadera </w:t>
            </w:r>
            <w:proofErr w:type="spellStart"/>
            <w:r w:rsidRPr="00726F7F">
              <w:rPr>
                <w:sz w:val="22"/>
                <w:szCs w:val="22"/>
                <w:lang w:val="es-SV"/>
              </w:rPr>
              <w:t>pediatrica</w:t>
            </w:r>
            <w:proofErr w:type="spellEnd"/>
          </w:p>
        </w:tc>
        <w:tc>
          <w:tcPr>
            <w:tcW w:w="160" w:type="dxa"/>
            <w:vAlign w:val="center"/>
            <w:hideMark/>
          </w:tcPr>
          <w:p w14:paraId="161AF9C6" w14:textId="77777777" w:rsidR="00726F7F" w:rsidRPr="00726F7F" w:rsidRDefault="00726F7F">
            <w:pPr>
              <w:rPr>
                <w:sz w:val="22"/>
                <w:szCs w:val="22"/>
                <w:lang w:val="es-SV"/>
              </w:rPr>
            </w:pPr>
          </w:p>
        </w:tc>
      </w:tr>
      <w:tr w:rsidR="00726F7F" w:rsidRPr="00726F7F" w14:paraId="19DBD44E" w14:textId="77777777" w:rsidTr="00D5128A">
        <w:trPr>
          <w:gridAfter w:val="1"/>
          <w:wAfter w:w="14" w:type="dxa"/>
          <w:trHeight w:val="27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0A01FD0" w14:textId="77777777" w:rsidR="00726F7F" w:rsidRPr="00726F7F" w:rsidRDefault="00726F7F">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3AF46D1" w14:textId="470E8940" w:rsidR="00726F7F" w:rsidRPr="00726F7F" w:rsidRDefault="00726F7F" w:rsidP="00726F7F">
            <w:pPr>
              <w:rPr>
                <w:sz w:val="22"/>
                <w:szCs w:val="22"/>
                <w:lang w:val="es-SV"/>
              </w:rPr>
            </w:pPr>
            <w:proofErr w:type="spellStart"/>
            <w:r w:rsidRPr="00726F7F">
              <w:rPr>
                <w:sz w:val="22"/>
                <w:szCs w:val="22"/>
                <w:lang w:val="es-SV"/>
              </w:rPr>
              <w:t>Transfontaneral</w:t>
            </w:r>
            <w:proofErr w:type="spellEnd"/>
            <w:r w:rsidRPr="00726F7F">
              <w:rPr>
                <w:sz w:val="22"/>
                <w:szCs w:val="22"/>
                <w:lang w:val="es-SV"/>
              </w:rPr>
              <w:t xml:space="preserve"> (Cabeza neonatal)</w:t>
            </w:r>
          </w:p>
        </w:tc>
        <w:tc>
          <w:tcPr>
            <w:tcW w:w="160" w:type="dxa"/>
            <w:vAlign w:val="center"/>
            <w:hideMark/>
          </w:tcPr>
          <w:p w14:paraId="463C7EDE" w14:textId="77777777" w:rsidR="00726F7F" w:rsidRPr="00726F7F" w:rsidRDefault="00726F7F">
            <w:pPr>
              <w:rPr>
                <w:sz w:val="22"/>
                <w:szCs w:val="22"/>
                <w:lang w:val="es-SV"/>
              </w:rPr>
            </w:pPr>
          </w:p>
        </w:tc>
      </w:tr>
      <w:tr w:rsidR="005C71BC" w:rsidRPr="00726F7F" w14:paraId="5360C717" w14:textId="77777777" w:rsidTr="00D5128A">
        <w:trPr>
          <w:gridAfter w:val="1"/>
          <w:wAfter w:w="14" w:type="dxa"/>
          <w:trHeight w:val="26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16C7D05"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4326C0C" w14:textId="6A36D21E" w:rsidR="005C71BC" w:rsidRPr="00726F7F" w:rsidRDefault="005C71BC" w:rsidP="00726F7F">
            <w:pPr>
              <w:rPr>
                <w:sz w:val="22"/>
                <w:szCs w:val="22"/>
                <w:lang w:val="es-SV"/>
              </w:rPr>
            </w:pPr>
            <w:r w:rsidRPr="00726F7F">
              <w:rPr>
                <w:sz w:val="22"/>
                <w:szCs w:val="22"/>
                <w:lang w:val="es-SV"/>
              </w:rPr>
              <w:t>Partes pequeñas</w:t>
            </w:r>
          </w:p>
        </w:tc>
        <w:tc>
          <w:tcPr>
            <w:tcW w:w="160" w:type="dxa"/>
            <w:vAlign w:val="center"/>
            <w:hideMark/>
          </w:tcPr>
          <w:p w14:paraId="3D67D4F0" w14:textId="77777777" w:rsidR="005C71BC" w:rsidRPr="00726F7F" w:rsidRDefault="005C71BC">
            <w:pPr>
              <w:rPr>
                <w:sz w:val="22"/>
                <w:szCs w:val="22"/>
                <w:lang w:val="es-SV"/>
              </w:rPr>
            </w:pPr>
          </w:p>
        </w:tc>
      </w:tr>
      <w:tr w:rsidR="005C71BC" w:rsidRPr="00726F7F" w14:paraId="50ECE933" w14:textId="77777777" w:rsidTr="00D5128A">
        <w:trPr>
          <w:gridAfter w:val="1"/>
          <w:wAfter w:w="14" w:type="dxa"/>
          <w:trHeight w:val="27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2C29745"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39B8FC8" w14:textId="1A79ABB7" w:rsidR="005C71BC" w:rsidRPr="00726F7F" w:rsidRDefault="005C71BC" w:rsidP="00726F7F">
            <w:pPr>
              <w:rPr>
                <w:sz w:val="22"/>
                <w:szCs w:val="22"/>
                <w:lang w:val="es-SV"/>
              </w:rPr>
            </w:pPr>
            <w:r w:rsidRPr="00726F7F">
              <w:rPr>
                <w:sz w:val="22"/>
                <w:szCs w:val="22"/>
                <w:lang w:val="es-SV"/>
              </w:rPr>
              <w:t>Musculo esquelético</w:t>
            </w:r>
          </w:p>
        </w:tc>
        <w:tc>
          <w:tcPr>
            <w:tcW w:w="160" w:type="dxa"/>
            <w:vAlign w:val="center"/>
            <w:hideMark/>
          </w:tcPr>
          <w:p w14:paraId="21E7B3E4" w14:textId="77777777" w:rsidR="005C71BC" w:rsidRPr="00726F7F" w:rsidRDefault="005C71BC">
            <w:pPr>
              <w:rPr>
                <w:sz w:val="22"/>
                <w:szCs w:val="22"/>
                <w:lang w:val="es-SV"/>
              </w:rPr>
            </w:pPr>
          </w:p>
        </w:tc>
      </w:tr>
      <w:tr w:rsidR="005C71BC" w:rsidRPr="00726F7F" w14:paraId="5701D50B" w14:textId="77777777" w:rsidTr="00D5128A">
        <w:trPr>
          <w:gridAfter w:val="1"/>
          <w:wAfter w:w="14" w:type="dxa"/>
          <w:trHeight w:val="27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BBB2C49"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B69A490" w14:textId="428E6494" w:rsidR="005C71BC" w:rsidRPr="00726F7F" w:rsidRDefault="005C71BC" w:rsidP="00726F7F">
            <w:pPr>
              <w:rPr>
                <w:sz w:val="22"/>
                <w:szCs w:val="22"/>
                <w:lang w:val="es-SV"/>
              </w:rPr>
            </w:pPr>
            <w:r w:rsidRPr="00726F7F">
              <w:rPr>
                <w:sz w:val="22"/>
                <w:szCs w:val="22"/>
                <w:lang w:val="es-SV"/>
              </w:rPr>
              <w:t>Urgencias medicas</w:t>
            </w:r>
          </w:p>
        </w:tc>
        <w:tc>
          <w:tcPr>
            <w:tcW w:w="160" w:type="dxa"/>
            <w:vAlign w:val="center"/>
            <w:hideMark/>
          </w:tcPr>
          <w:p w14:paraId="1EDB1D5A" w14:textId="77777777" w:rsidR="005C71BC" w:rsidRPr="00726F7F" w:rsidRDefault="005C71BC">
            <w:pPr>
              <w:rPr>
                <w:sz w:val="22"/>
                <w:szCs w:val="22"/>
                <w:lang w:val="es-SV"/>
              </w:rPr>
            </w:pPr>
          </w:p>
        </w:tc>
      </w:tr>
      <w:tr w:rsidR="005C71BC" w:rsidRPr="00726F7F" w14:paraId="32C16734" w14:textId="77777777" w:rsidTr="00D5128A">
        <w:trPr>
          <w:gridAfter w:val="1"/>
          <w:wAfter w:w="14" w:type="dxa"/>
          <w:trHeight w:val="25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C56EE8B"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000000" w:fill="F2F2F2"/>
            <w:vAlign w:val="center"/>
          </w:tcPr>
          <w:p w14:paraId="577904C1" w14:textId="03404C3A" w:rsidR="005C71BC" w:rsidRPr="00726F7F" w:rsidRDefault="00726F7F" w:rsidP="00726F7F">
            <w:pPr>
              <w:rPr>
                <w:b/>
                <w:bCs/>
                <w:sz w:val="22"/>
                <w:szCs w:val="22"/>
                <w:lang w:val="es-SV"/>
              </w:rPr>
            </w:pPr>
            <w:r w:rsidRPr="00726F7F">
              <w:rPr>
                <w:b/>
                <w:bCs/>
                <w:sz w:val="22"/>
                <w:szCs w:val="22"/>
                <w:lang w:val="es-SV"/>
              </w:rPr>
              <w:t>Modos de Trabajo</w:t>
            </w:r>
          </w:p>
        </w:tc>
        <w:tc>
          <w:tcPr>
            <w:tcW w:w="160" w:type="dxa"/>
            <w:vAlign w:val="center"/>
            <w:hideMark/>
          </w:tcPr>
          <w:p w14:paraId="58B855D3" w14:textId="77777777" w:rsidR="005C71BC" w:rsidRPr="00726F7F" w:rsidRDefault="005C71BC">
            <w:pPr>
              <w:rPr>
                <w:sz w:val="22"/>
                <w:szCs w:val="22"/>
                <w:lang w:val="es-SV"/>
              </w:rPr>
            </w:pPr>
          </w:p>
        </w:tc>
      </w:tr>
      <w:tr w:rsidR="005C71BC" w:rsidRPr="00726F7F" w14:paraId="09FCEBB6" w14:textId="77777777" w:rsidTr="00D5128A">
        <w:trPr>
          <w:gridAfter w:val="1"/>
          <w:wAfter w:w="14" w:type="dxa"/>
          <w:trHeight w:val="5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0A110C7"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6EA052A" w14:textId="4D88380E" w:rsidR="005C71BC" w:rsidRPr="00726F7F" w:rsidRDefault="005C71BC" w:rsidP="005C71BC">
            <w:pPr>
              <w:rPr>
                <w:sz w:val="22"/>
                <w:szCs w:val="22"/>
                <w:lang w:val="es-SV"/>
              </w:rPr>
            </w:pPr>
            <w:r w:rsidRPr="00726F7F">
              <w:rPr>
                <w:sz w:val="22"/>
                <w:szCs w:val="22"/>
                <w:lang w:val="es-SV"/>
              </w:rPr>
              <w:t>Modo 2D o B</w:t>
            </w:r>
          </w:p>
        </w:tc>
        <w:tc>
          <w:tcPr>
            <w:tcW w:w="160" w:type="dxa"/>
            <w:vAlign w:val="center"/>
            <w:hideMark/>
          </w:tcPr>
          <w:p w14:paraId="6AD50A66" w14:textId="77777777" w:rsidR="005C71BC" w:rsidRPr="00726F7F" w:rsidRDefault="005C71BC">
            <w:pPr>
              <w:rPr>
                <w:sz w:val="22"/>
                <w:szCs w:val="22"/>
                <w:lang w:val="es-SV"/>
              </w:rPr>
            </w:pPr>
          </w:p>
        </w:tc>
      </w:tr>
      <w:tr w:rsidR="005C71BC" w:rsidRPr="00726F7F" w14:paraId="20D8659A" w14:textId="77777777" w:rsidTr="00D5128A">
        <w:trPr>
          <w:gridAfter w:val="1"/>
          <w:wAfter w:w="14" w:type="dxa"/>
          <w:trHeight w:val="37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6EB53F3"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EC949FF" w14:textId="45D813BA" w:rsidR="005C71BC" w:rsidRPr="00726F7F" w:rsidRDefault="005C71BC" w:rsidP="005C71BC">
            <w:pPr>
              <w:rPr>
                <w:sz w:val="22"/>
                <w:szCs w:val="22"/>
                <w:lang w:val="es-SV"/>
              </w:rPr>
            </w:pPr>
            <w:r w:rsidRPr="00726F7F">
              <w:rPr>
                <w:sz w:val="22"/>
                <w:szCs w:val="22"/>
                <w:lang w:val="es-SV"/>
              </w:rPr>
              <w:t xml:space="preserve">Imágenes Armónicas Tisulares </w:t>
            </w:r>
          </w:p>
        </w:tc>
        <w:tc>
          <w:tcPr>
            <w:tcW w:w="160" w:type="dxa"/>
            <w:vAlign w:val="center"/>
            <w:hideMark/>
          </w:tcPr>
          <w:p w14:paraId="3B28A1EA" w14:textId="77777777" w:rsidR="005C71BC" w:rsidRPr="00726F7F" w:rsidRDefault="005C71BC">
            <w:pPr>
              <w:rPr>
                <w:sz w:val="22"/>
                <w:szCs w:val="22"/>
                <w:lang w:val="es-SV"/>
              </w:rPr>
            </w:pPr>
          </w:p>
        </w:tc>
      </w:tr>
      <w:tr w:rsidR="005C71BC" w:rsidRPr="002C1035" w14:paraId="28A6D7C0" w14:textId="77777777" w:rsidTr="00D5128A">
        <w:trPr>
          <w:gridAfter w:val="1"/>
          <w:wAfter w:w="14" w:type="dxa"/>
          <w:trHeight w:val="26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8BE8563"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B9028C9" w14:textId="662F47AB" w:rsidR="005C71BC" w:rsidRPr="00726F7F" w:rsidRDefault="005C71BC" w:rsidP="005C71BC">
            <w:pPr>
              <w:rPr>
                <w:sz w:val="22"/>
                <w:szCs w:val="22"/>
                <w:lang w:val="es-SV"/>
              </w:rPr>
            </w:pPr>
            <w:r w:rsidRPr="00726F7F">
              <w:rPr>
                <w:sz w:val="22"/>
                <w:szCs w:val="22"/>
                <w:lang w:val="es-SV"/>
              </w:rPr>
              <w:t>Doppler de Potencia (</w:t>
            </w:r>
            <w:proofErr w:type="spellStart"/>
            <w:r w:rsidRPr="00726F7F">
              <w:rPr>
                <w:sz w:val="22"/>
                <w:szCs w:val="22"/>
                <w:lang w:val="es-SV"/>
              </w:rPr>
              <w:t>Power</w:t>
            </w:r>
            <w:proofErr w:type="spellEnd"/>
            <w:r w:rsidRPr="00726F7F">
              <w:rPr>
                <w:sz w:val="22"/>
                <w:szCs w:val="22"/>
                <w:lang w:val="es-SV"/>
              </w:rPr>
              <w:t xml:space="preserve"> Doppler)</w:t>
            </w:r>
          </w:p>
        </w:tc>
        <w:tc>
          <w:tcPr>
            <w:tcW w:w="160" w:type="dxa"/>
            <w:vAlign w:val="center"/>
            <w:hideMark/>
          </w:tcPr>
          <w:p w14:paraId="64799DC7" w14:textId="77777777" w:rsidR="005C71BC" w:rsidRPr="00726F7F" w:rsidRDefault="005C71BC">
            <w:pPr>
              <w:rPr>
                <w:sz w:val="22"/>
                <w:szCs w:val="22"/>
                <w:lang w:val="es-SV"/>
              </w:rPr>
            </w:pPr>
          </w:p>
        </w:tc>
      </w:tr>
      <w:tr w:rsidR="005C71BC" w:rsidRPr="00726F7F" w14:paraId="69631FEC" w14:textId="77777777" w:rsidTr="00D5128A">
        <w:trPr>
          <w:gridAfter w:val="1"/>
          <w:wAfter w:w="14" w:type="dxa"/>
          <w:trHeight w:val="28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3AFAF47"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ED389EF" w14:textId="67AD0D29" w:rsidR="005C71BC" w:rsidRPr="00726F7F" w:rsidRDefault="005C71BC" w:rsidP="005C71BC">
            <w:pPr>
              <w:rPr>
                <w:sz w:val="22"/>
                <w:szCs w:val="22"/>
                <w:lang w:val="es-SV"/>
              </w:rPr>
            </w:pPr>
            <w:r w:rsidRPr="00726F7F">
              <w:rPr>
                <w:sz w:val="22"/>
                <w:szCs w:val="22"/>
                <w:lang w:val="es-SV"/>
              </w:rPr>
              <w:t>Doppler color</w:t>
            </w:r>
          </w:p>
        </w:tc>
        <w:tc>
          <w:tcPr>
            <w:tcW w:w="160" w:type="dxa"/>
            <w:vAlign w:val="center"/>
            <w:hideMark/>
          </w:tcPr>
          <w:p w14:paraId="545F5C42" w14:textId="77777777" w:rsidR="005C71BC" w:rsidRPr="00726F7F" w:rsidRDefault="005C71BC">
            <w:pPr>
              <w:rPr>
                <w:sz w:val="22"/>
                <w:szCs w:val="22"/>
                <w:lang w:val="es-SV"/>
              </w:rPr>
            </w:pPr>
          </w:p>
        </w:tc>
      </w:tr>
      <w:tr w:rsidR="005C71BC" w:rsidRPr="00726F7F" w14:paraId="5760B923" w14:textId="77777777" w:rsidTr="00D5128A">
        <w:trPr>
          <w:gridAfter w:val="1"/>
          <w:wAfter w:w="14" w:type="dxa"/>
          <w:trHeight w:val="11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ACC99AC"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FCD7C9E" w14:textId="01EA4EE7" w:rsidR="005C71BC" w:rsidRPr="00726F7F" w:rsidRDefault="005C71BC" w:rsidP="005C71BC">
            <w:pPr>
              <w:rPr>
                <w:sz w:val="22"/>
                <w:szCs w:val="22"/>
                <w:lang w:val="es-SV"/>
              </w:rPr>
            </w:pPr>
            <w:r w:rsidRPr="00726F7F">
              <w:rPr>
                <w:sz w:val="22"/>
                <w:szCs w:val="22"/>
                <w:lang w:val="es-SV"/>
              </w:rPr>
              <w:t>Doppler de onda pulsada</w:t>
            </w:r>
          </w:p>
        </w:tc>
        <w:tc>
          <w:tcPr>
            <w:tcW w:w="160" w:type="dxa"/>
            <w:vAlign w:val="center"/>
            <w:hideMark/>
          </w:tcPr>
          <w:p w14:paraId="6932A7EA" w14:textId="77777777" w:rsidR="005C71BC" w:rsidRPr="00726F7F" w:rsidRDefault="005C71BC">
            <w:pPr>
              <w:rPr>
                <w:sz w:val="22"/>
                <w:szCs w:val="22"/>
                <w:lang w:val="es-SV"/>
              </w:rPr>
            </w:pPr>
          </w:p>
        </w:tc>
      </w:tr>
      <w:tr w:rsidR="005C71BC" w:rsidRPr="00726F7F" w14:paraId="66EC832F" w14:textId="77777777" w:rsidTr="00D5128A">
        <w:trPr>
          <w:gridAfter w:val="1"/>
          <w:wAfter w:w="14" w:type="dxa"/>
          <w:trHeight w:val="151"/>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34AB5A98"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40532A9" w14:textId="5A455456" w:rsidR="005C71BC" w:rsidRPr="00726F7F" w:rsidRDefault="005C71BC" w:rsidP="005C71BC">
            <w:pPr>
              <w:rPr>
                <w:sz w:val="22"/>
                <w:szCs w:val="22"/>
                <w:lang w:val="es-SV"/>
              </w:rPr>
            </w:pPr>
            <w:proofErr w:type="spellStart"/>
            <w:r w:rsidRPr="00726F7F">
              <w:rPr>
                <w:sz w:val="22"/>
                <w:szCs w:val="22"/>
                <w:lang w:val="es-SV"/>
              </w:rPr>
              <w:t>Duplex</w:t>
            </w:r>
            <w:proofErr w:type="spellEnd"/>
            <w:r w:rsidRPr="00726F7F">
              <w:rPr>
                <w:sz w:val="22"/>
                <w:szCs w:val="22"/>
                <w:lang w:val="es-SV"/>
              </w:rPr>
              <w:t xml:space="preserve"> y </w:t>
            </w:r>
            <w:proofErr w:type="spellStart"/>
            <w:r w:rsidRPr="00726F7F">
              <w:rPr>
                <w:sz w:val="22"/>
                <w:szCs w:val="22"/>
                <w:lang w:val="es-SV"/>
              </w:rPr>
              <w:t>Triplex</w:t>
            </w:r>
            <w:proofErr w:type="spellEnd"/>
          </w:p>
        </w:tc>
        <w:tc>
          <w:tcPr>
            <w:tcW w:w="160" w:type="dxa"/>
            <w:vAlign w:val="center"/>
            <w:hideMark/>
          </w:tcPr>
          <w:p w14:paraId="567523D5" w14:textId="77777777" w:rsidR="005C71BC" w:rsidRPr="00726F7F" w:rsidRDefault="005C71BC">
            <w:pPr>
              <w:rPr>
                <w:sz w:val="22"/>
                <w:szCs w:val="22"/>
                <w:lang w:val="es-SV"/>
              </w:rPr>
            </w:pPr>
          </w:p>
        </w:tc>
      </w:tr>
      <w:tr w:rsidR="005C71BC" w:rsidRPr="00726F7F" w14:paraId="3D7A7814"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A7195FE"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8CE7DBC" w14:textId="0B241DE8" w:rsidR="005C71BC" w:rsidRPr="00726F7F" w:rsidRDefault="005C71BC" w:rsidP="005C71BC">
            <w:pPr>
              <w:rPr>
                <w:sz w:val="22"/>
                <w:szCs w:val="22"/>
                <w:lang w:val="es-SV"/>
              </w:rPr>
            </w:pPr>
            <w:r w:rsidRPr="00726F7F">
              <w:rPr>
                <w:sz w:val="22"/>
                <w:szCs w:val="22"/>
                <w:lang w:val="es-SV"/>
              </w:rPr>
              <w:t>Modo M</w:t>
            </w:r>
          </w:p>
        </w:tc>
        <w:tc>
          <w:tcPr>
            <w:tcW w:w="160" w:type="dxa"/>
            <w:vAlign w:val="center"/>
            <w:hideMark/>
          </w:tcPr>
          <w:p w14:paraId="44BA6326" w14:textId="77777777" w:rsidR="005C71BC" w:rsidRPr="00726F7F" w:rsidRDefault="005C71BC">
            <w:pPr>
              <w:rPr>
                <w:sz w:val="22"/>
                <w:szCs w:val="22"/>
                <w:lang w:val="es-SV"/>
              </w:rPr>
            </w:pPr>
          </w:p>
        </w:tc>
      </w:tr>
      <w:tr w:rsidR="005C71BC" w:rsidRPr="00726F7F" w14:paraId="4BAD7CE1" w14:textId="77777777" w:rsidTr="00D5128A">
        <w:trPr>
          <w:gridAfter w:val="1"/>
          <w:wAfter w:w="14" w:type="dxa"/>
          <w:trHeight w:val="25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E5D77DA"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000000" w:fill="F2F2F2"/>
            <w:vAlign w:val="center"/>
            <w:hideMark/>
          </w:tcPr>
          <w:p w14:paraId="1472BB62" w14:textId="0FC6867F" w:rsidR="005C71BC" w:rsidRPr="00726F7F" w:rsidRDefault="005C71BC" w:rsidP="005C71BC">
            <w:pPr>
              <w:rPr>
                <w:sz w:val="22"/>
                <w:szCs w:val="22"/>
                <w:lang w:val="es-SV"/>
              </w:rPr>
            </w:pPr>
            <w:r w:rsidRPr="00726F7F">
              <w:rPr>
                <w:sz w:val="22"/>
                <w:szCs w:val="22"/>
                <w:lang w:val="es-SV"/>
              </w:rPr>
              <w:t> </w:t>
            </w:r>
            <w:r w:rsidRPr="00726F7F">
              <w:rPr>
                <w:b/>
                <w:bCs/>
                <w:sz w:val="22"/>
                <w:szCs w:val="22"/>
                <w:lang w:val="es-SV"/>
              </w:rPr>
              <w:t>Monitor</w:t>
            </w:r>
            <w:r w:rsidRPr="00726F7F">
              <w:rPr>
                <w:sz w:val="22"/>
                <w:szCs w:val="22"/>
                <w:lang w:val="es-SV"/>
              </w:rPr>
              <w:t> </w:t>
            </w:r>
          </w:p>
        </w:tc>
        <w:tc>
          <w:tcPr>
            <w:tcW w:w="160" w:type="dxa"/>
            <w:vAlign w:val="center"/>
            <w:hideMark/>
          </w:tcPr>
          <w:p w14:paraId="108B50F5" w14:textId="77777777" w:rsidR="005C71BC" w:rsidRPr="00726F7F" w:rsidRDefault="005C71BC">
            <w:pPr>
              <w:rPr>
                <w:sz w:val="22"/>
                <w:szCs w:val="22"/>
                <w:lang w:val="es-SV"/>
              </w:rPr>
            </w:pPr>
          </w:p>
        </w:tc>
      </w:tr>
      <w:tr w:rsidR="005C71BC" w:rsidRPr="002C1035" w14:paraId="0BC9D313" w14:textId="77777777" w:rsidTr="00D5128A">
        <w:trPr>
          <w:gridAfter w:val="1"/>
          <w:wAfter w:w="14" w:type="dxa"/>
          <w:trHeight w:val="27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99C8E37"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hideMark/>
          </w:tcPr>
          <w:p w14:paraId="1E37B5ED" w14:textId="58151B4F" w:rsidR="005C71BC" w:rsidRPr="00726F7F" w:rsidRDefault="005C71BC" w:rsidP="005C71BC">
            <w:pPr>
              <w:rPr>
                <w:sz w:val="22"/>
                <w:szCs w:val="22"/>
                <w:lang w:val="es-SV"/>
              </w:rPr>
            </w:pPr>
            <w:r w:rsidRPr="00726F7F">
              <w:rPr>
                <w:sz w:val="22"/>
                <w:szCs w:val="22"/>
                <w:lang w:val="es-SV"/>
              </w:rPr>
              <w:t xml:space="preserve">Pantalla IPS con </w:t>
            </w:r>
            <w:r w:rsidR="00726F7F" w:rsidRPr="00726F7F">
              <w:rPr>
                <w:sz w:val="22"/>
                <w:szCs w:val="22"/>
                <w:lang w:val="es-SV"/>
              </w:rPr>
              <w:t>tecnología</w:t>
            </w:r>
            <w:r w:rsidRPr="00726F7F">
              <w:rPr>
                <w:sz w:val="22"/>
                <w:szCs w:val="22"/>
                <w:lang w:val="es-SV"/>
              </w:rPr>
              <w:t xml:space="preserve"> LED de alta </w:t>
            </w:r>
            <w:r w:rsidR="00726F7F" w:rsidRPr="00726F7F">
              <w:rPr>
                <w:sz w:val="22"/>
                <w:szCs w:val="22"/>
                <w:lang w:val="es-SV"/>
              </w:rPr>
              <w:t>resolución</w:t>
            </w:r>
            <w:r w:rsidRPr="00726F7F">
              <w:rPr>
                <w:sz w:val="22"/>
                <w:szCs w:val="22"/>
                <w:lang w:val="es-SV"/>
              </w:rPr>
              <w:t xml:space="preserve"> de 15 pulgadas.</w:t>
            </w:r>
          </w:p>
        </w:tc>
        <w:tc>
          <w:tcPr>
            <w:tcW w:w="160" w:type="dxa"/>
            <w:vAlign w:val="center"/>
            <w:hideMark/>
          </w:tcPr>
          <w:p w14:paraId="5A4B09F5" w14:textId="77777777" w:rsidR="005C71BC" w:rsidRPr="00726F7F" w:rsidRDefault="005C71BC">
            <w:pPr>
              <w:rPr>
                <w:sz w:val="22"/>
                <w:szCs w:val="22"/>
                <w:lang w:val="es-SV"/>
              </w:rPr>
            </w:pPr>
          </w:p>
        </w:tc>
      </w:tr>
      <w:tr w:rsidR="005C71BC" w:rsidRPr="00726F7F" w14:paraId="2DC70E84" w14:textId="77777777" w:rsidTr="00D5128A">
        <w:trPr>
          <w:gridAfter w:val="1"/>
          <w:wAfter w:w="14" w:type="dxa"/>
          <w:trHeight w:val="281"/>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8B335ED"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6E6AB76" w14:textId="007A8EFF" w:rsidR="005C71BC" w:rsidRPr="00726F7F" w:rsidRDefault="005C71BC" w:rsidP="005C71BC">
            <w:pPr>
              <w:rPr>
                <w:sz w:val="22"/>
                <w:szCs w:val="22"/>
                <w:lang w:val="es-SV"/>
              </w:rPr>
            </w:pPr>
            <w:r w:rsidRPr="00726F7F">
              <w:rPr>
                <w:sz w:val="22"/>
                <w:szCs w:val="22"/>
                <w:lang w:val="es-SV"/>
              </w:rPr>
              <w:t>Resolución de 11920 x 1080 pixeles</w:t>
            </w:r>
          </w:p>
        </w:tc>
        <w:tc>
          <w:tcPr>
            <w:tcW w:w="160" w:type="dxa"/>
            <w:vAlign w:val="center"/>
            <w:hideMark/>
          </w:tcPr>
          <w:p w14:paraId="3A4CC24E" w14:textId="77777777" w:rsidR="005C71BC" w:rsidRPr="00726F7F" w:rsidRDefault="005C71BC">
            <w:pPr>
              <w:rPr>
                <w:sz w:val="22"/>
                <w:szCs w:val="22"/>
                <w:lang w:val="es-SV"/>
              </w:rPr>
            </w:pPr>
          </w:p>
        </w:tc>
      </w:tr>
      <w:tr w:rsidR="005C71BC" w:rsidRPr="00726F7F" w14:paraId="383795F5" w14:textId="77777777" w:rsidTr="00D5128A">
        <w:trPr>
          <w:gridAfter w:val="1"/>
          <w:wAfter w:w="14" w:type="dxa"/>
          <w:trHeight w:val="12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884B22C"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950EB5B" w14:textId="01DD995E" w:rsidR="005C71BC" w:rsidRPr="00726F7F" w:rsidRDefault="005C71BC" w:rsidP="005C71BC">
            <w:pPr>
              <w:rPr>
                <w:sz w:val="22"/>
                <w:szCs w:val="22"/>
                <w:lang w:val="es-SV"/>
              </w:rPr>
            </w:pPr>
            <w:r w:rsidRPr="00726F7F">
              <w:rPr>
                <w:sz w:val="22"/>
                <w:szCs w:val="22"/>
                <w:lang w:val="es-SV"/>
              </w:rPr>
              <w:t>Con ajuste de brillo</w:t>
            </w:r>
          </w:p>
        </w:tc>
        <w:tc>
          <w:tcPr>
            <w:tcW w:w="160" w:type="dxa"/>
            <w:vAlign w:val="center"/>
            <w:hideMark/>
          </w:tcPr>
          <w:p w14:paraId="3061EFC1" w14:textId="77777777" w:rsidR="005C71BC" w:rsidRPr="00726F7F" w:rsidRDefault="005C71BC">
            <w:pPr>
              <w:rPr>
                <w:sz w:val="22"/>
                <w:szCs w:val="22"/>
                <w:lang w:val="es-SV"/>
              </w:rPr>
            </w:pPr>
          </w:p>
        </w:tc>
      </w:tr>
      <w:tr w:rsidR="005C71BC" w:rsidRPr="00726F7F" w14:paraId="010D31E6"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7809F7C" w14:textId="77777777" w:rsidR="005C71BC" w:rsidRPr="00726F7F" w:rsidRDefault="005C71BC">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3A0B324" w14:textId="175F822E" w:rsidR="005C71BC" w:rsidRPr="00726F7F" w:rsidRDefault="005C71BC" w:rsidP="005C71BC">
            <w:pPr>
              <w:rPr>
                <w:sz w:val="22"/>
                <w:szCs w:val="22"/>
                <w:lang w:val="es-SV"/>
              </w:rPr>
            </w:pPr>
            <w:r w:rsidRPr="00726F7F">
              <w:rPr>
                <w:sz w:val="22"/>
                <w:szCs w:val="22"/>
                <w:lang w:val="es-SV"/>
              </w:rPr>
              <w:t>Menú con software iterativo</w:t>
            </w:r>
          </w:p>
        </w:tc>
        <w:tc>
          <w:tcPr>
            <w:tcW w:w="160" w:type="dxa"/>
            <w:vAlign w:val="center"/>
            <w:hideMark/>
          </w:tcPr>
          <w:p w14:paraId="57054AA3" w14:textId="77777777" w:rsidR="005C71BC" w:rsidRPr="00726F7F" w:rsidRDefault="005C71BC">
            <w:pPr>
              <w:rPr>
                <w:sz w:val="22"/>
                <w:szCs w:val="22"/>
                <w:lang w:val="es-SV"/>
              </w:rPr>
            </w:pPr>
          </w:p>
        </w:tc>
      </w:tr>
      <w:tr w:rsidR="005C71BC" w:rsidRPr="00726F7F" w14:paraId="2E828C45" w14:textId="77777777" w:rsidTr="00D5128A">
        <w:trPr>
          <w:gridAfter w:val="1"/>
          <w:wAfter w:w="14" w:type="dxa"/>
          <w:trHeight w:val="20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240007F"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000000" w:fill="F2F2F2"/>
            <w:vAlign w:val="center"/>
          </w:tcPr>
          <w:p w14:paraId="5038469F" w14:textId="74B0FFA5" w:rsidR="005C71BC" w:rsidRPr="00726F7F" w:rsidRDefault="005C71BC" w:rsidP="00726F7F">
            <w:pPr>
              <w:rPr>
                <w:b/>
                <w:bCs/>
                <w:sz w:val="22"/>
                <w:szCs w:val="22"/>
                <w:lang w:val="es-SV"/>
              </w:rPr>
            </w:pPr>
            <w:r w:rsidRPr="00726F7F">
              <w:rPr>
                <w:b/>
                <w:bCs/>
                <w:sz w:val="22"/>
                <w:szCs w:val="22"/>
                <w:lang w:val="es-SV"/>
              </w:rPr>
              <w:t>Unidad de Control Integrada </w:t>
            </w:r>
          </w:p>
        </w:tc>
        <w:tc>
          <w:tcPr>
            <w:tcW w:w="160" w:type="dxa"/>
            <w:vAlign w:val="center"/>
            <w:hideMark/>
          </w:tcPr>
          <w:p w14:paraId="19FA32FB" w14:textId="77777777" w:rsidR="005C71BC" w:rsidRPr="00726F7F" w:rsidRDefault="005C71BC" w:rsidP="004D5E12">
            <w:pPr>
              <w:rPr>
                <w:sz w:val="22"/>
                <w:szCs w:val="22"/>
                <w:lang w:val="es-SV"/>
              </w:rPr>
            </w:pPr>
          </w:p>
        </w:tc>
      </w:tr>
      <w:tr w:rsidR="005C71BC" w:rsidRPr="002C1035" w14:paraId="1C13B70D" w14:textId="77777777" w:rsidTr="00D5128A">
        <w:trPr>
          <w:gridAfter w:val="1"/>
          <w:wAfter w:w="14" w:type="dxa"/>
          <w:trHeight w:val="17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14BF8AC"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F7A2563" w14:textId="3E9FADD1" w:rsidR="005C71BC" w:rsidRPr="00726F7F" w:rsidRDefault="005C71BC" w:rsidP="00726F7F">
            <w:pPr>
              <w:rPr>
                <w:sz w:val="22"/>
                <w:szCs w:val="22"/>
                <w:lang w:val="es-SV"/>
              </w:rPr>
            </w:pPr>
            <w:r w:rsidRPr="00726F7F">
              <w:rPr>
                <w:sz w:val="22"/>
                <w:szCs w:val="22"/>
                <w:lang w:val="es-SV"/>
              </w:rPr>
              <w:t xml:space="preserve">Interfaz de usuario en castellano con pantalla HD de 15" y panel </w:t>
            </w:r>
            <w:proofErr w:type="spellStart"/>
            <w:r w:rsidRPr="00726F7F">
              <w:rPr>
                <w:sz w:val="22"/>
                <w:szCs w:val="22"/>
                <w:lang w:val="es-SV"/>
              </w:rPr>
              <w:t>tactil</w:t>
            </w:r>
            <w:proofErr w:type="spellEnd"/>
            <w:r w:rsidRPr="00726F7F">
              <w:rPr>
                <w:sz w:val="22"/>
                <w:szCs w:val="22"/>
                <w:lang w:val="es-SV"/>
              </w:rPr>
              <w:t xml:space="preserve"> de 8" intuitivo y </w:t>
            </w:r>
            <w:proofErr w:type="spellStart"/>
            <w:r w:rsidRPr="00726F7F">
              <w:rPr>
                <w:sz w:val="22"/>
                <w:szCs w:val="22"/>
                <w:lang w:val="es-SV"/>
              </w:rPr>
              <w:t>facil</w:t>
            </w:r>
            <w:proofErr w:type="spellEnd"/>
            <w:r w:rsidRPr="00726F7F">
              <w:rPr>
                <w:sz w:val="22"/>
                <w:szCs w:val="22"/>
                <w:lang w:val="es-SV"/>
              </w:rPr>
              <w:t xml:space="preserve"> de usar, con teclado </w:t>
            </w:r>
            <w:r w:rsidR="00726F7F" w:rsidRPr="00726F7F">
              <w:rPr>
                <w:sz w:val="22"/>
                <w:szCs w:val="22"/>
                <w:lang w:val="es-SV"/>
              </w:rPr>
              <w:t>alfanumérico</w:t>
            </w:r>
            <w:r w:rsidRPr="00726F7F">
              <w:rPr>
                <w:sz w:val="22"/>
                <w:szCs w:val="22"/>
                <w:lang w:val="es-SV"/>
              </w:rPr>
              <w:t xml:space="preserve"> QWERTY</w:t>
            </w:r>
          </w:p>
        </w:tc>
        <w:tc>
          <w:tcPr>
            <w:tcW w:w="160" w:type="dxa"/>
            <w:vAlign w:val="center"/>
            <w:hideMark/>
          </w:tcPr>
          <w:p w14:paraId="7BF90A79" w14:textId="77777777" w:rsidR="005C71BC" w:rsidRPr="00726F7F" w:rsidRDefault="005C71BC" w:rsidP="004D5E12">
            <w:pPr>
              <w:rPr>
                <w:sz w:val="22"/>
                <w:szCs w:val="22"/>
                <w:lang w:val="es-SV"/>
              </w:rPr>
            </w:pPr>
          </w:p>
        </w:tc>
      </w:tr>
      <w:tr w:rsidR="005C71BC" w:rsidRPr="002C1035" w14:paraId="6B402538" w14:textId="77777777" w:rsidTr="00D5128A">
        <w:trPr>
          <w:gridAfter w:val="1"/>
          <w:wAfter w:w="14" w:type="dxa"/>
          <w:trHeight w:val="31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3B622133"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A10B998" w14:textId="456EAE2F" w:rsidR="005C71BC" w:rsidRPr="00726F7F" w:rsidRDefault="005C71BC" w:rsidP="00726F7F">
            <w:pPr>
              <w:rPr>
                <w:sz w:val="22"/>
                <w:szCs w:val="22"/>
                <w:lang w:val="es-SV"/>
              </w:rPr>
            </w:pPr>
            <w:r w:rsidRPr="00726F7F">
              <w:rPr>
                <w:sz w:val="22"/>
                <w:szCs w:val="22"/>
                <w:lang w:val="es-SV"/>
              </w:rPr>
              <w:t>Con tres puertos activos funcionando, el operador puede seleccionar de forma instantánea cualquiera de los tres transductores solicitados.</w:t>
            </w:r>
          </w:p>
        </w:tc>
        <w:tc>
          <w:tcPr>
            <w:tcW w:w="160" w:type="dxa"/>
            <w:vAlign w:val="center"/>
            <w:hideMark/>
          </w:tcPr>
          <w:p w14:paraId="1EACEE56" w14:textId="77777777" w:rsidR="005C71BC" w:rsidRPr="00726F7F" w:rsidRDefault="005C71BC" w:rsidP="004D5E12">
            <w:pPr>
              <w:rPr>
                <w:sz w:val="22"/>
                <w:szCs w:val="22"/>
                <w:lang w:val="es-SV"/>
              </w:rPr>
            </w:pPr>
          </w:p>
        </w:tc>
      </w:tr>
      <w:tr w:rsidR="005C71BC" w:rsidRPr="002C1035" w14:paraId="29241018" w14:textId="77777777" w:rsidTr="00D5128A">
        <w:trPr>
          <w:gridAfter w:val="1"/>
          <w:wAfter w:w="14" w:type="dxa"/>
          <w:trHeight w:val="23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6E0B63B"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D763C79" w14:textId="269088D4" w:rsidR="005C71BC" w:rsidRPr="00726F7F" w:rsidRDefault="005C71BC" w:rsidP="00726F7F">
            <w:pPr>
              <w:rPr>
                <w:sz w:val="22"/>
                <w:szCs w:val="22"/>
                <w:lang w:val="es-SV"/>
              </w:rPr>
            </w:pPr>
            <w:proofErr w:type="gramStart"/>
            <w:r w:rsidRPr="00726F7F">
              <w:rPr>
                <w:sz w:val="22"/>
                <w:szCs w:val="22"/>
                <w:lang w:val="es-SV"/>
              </w:rPr>
              <w:t>Los porta</w:t>
            </w:r>
            <w:proofErr w:type="gramEnd"/>
            <w:r w:rsidRPr="00726F7F">
              <w:rPr>
                <w:sz w:val="22"/>
                <w:szCs w:val="22"/>
                <w:lang w:val="es-SV"/>
              </w:rPr>
              <w:t xml:space="preserve"> transductores removibles de </w:t>
            </w:r>
            <w:r w:rsidR="00726F7F" w:rsidRPr="00726F7F">
              <w:rPr>
                <w:sz w:val="22"/>
                <w:szCs w:val="22"/>
                <w:lang w:val="es-SV"/>
              </w:rPr>
              <w:t>fácil</w:t>
            </w:r>
            <w:r w:rsidRPr="00726F7F">
              <w:rPr>
                <w:sz w:val="22"/>
                <w:szCs w:val="22"/>
                <w:lang w:val="es-SV"/>
              </w:rPr>
              <w:t xml:space="preserve"> limpieza</w:t>
            </w:r>
          </w:p>
        </w:tc>
        <w:tc>
          <w:tcPr>
            <w:tcW w:w="160" w:type="dxa"/>
            <w:vAlign w:val="center"/>
            <w:hideMark/>
          </w:tcPr>
          <w:p w14:paraId="0BFAA1F6" w14:textId="77777777" w:rsidR="005C71BC" w:rsidRPr="00726F7F" w:rsidRDefault="005C71BC" w:rsidP="004D5E12">
            <w:pPr>
              <w:rPr>
                <w:sz w:val="22"/>
                <w:szCs w:val="22"/>
                <w:lang w:val="es-SV"/>
              </w:rPr>
            </w:pPr>
          </w:p>
        </w:tc>
      </w:tr>
      <w:tr w:rsidR="005C71BC" w:rsidRPr="00726F7F" w14:paraId="393E66F9" w14:textId="77777777" w:rsidTr="00D5128A">
        <w:trPr>
          <w:gridAfter w:val="1"/>
          <w:wAfter w:w="14" w:type="dxa"/>
          <w:trHeight w:val="26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78A2542"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62EC11C" w14:textId="1DBE3212" w:rsidR="005C71BC" w:rsidRPr="00726F7F" w:rsidRDefault="005C71BC" w:rsidP="00726F7F">
            <w:pPr>
              <w:rPr>
                <w:sz w:val="22"/>
                <w:szCs w:val="22"/>
                <w:lang w:val="es-SV"/>
              </w:rPr>
            </w:pPr>
            <w:r w:rsidRPr="00726F7F">
              <w:rPr>
                <w:sz w:val="22"/>
                <w:szCs w:val="22"/>
                <w:lang w:val="es-SV"/>
              </w:rPr>
              <w:t>Cuatro puertos USB 2.0.</w:t>
            </w:r>
          </w:p>
        </w:tc>
        <w:tc>
          <w:tcPr>
            <w:tcW w:w="160" w:type="dxa"/>
            <w:vAlign w:val="center"/>
            <w:hideMark/>
          </w:tcPr>
          <w:p w14:paraId="2AB33D2B" w14:textId="77777777" w:rsidR="005C71BC" w:rsidRPr="00726F7F" w:rsidRDefault="005C71BC" w:rsidP="004D5E12">
            <w:pPr>
              <w:rPr>
                <w:sz w:val="22"/>
                <w:szCs w:val="22"/>
                <w:lang w:val="es-SV"/>
              </w:rPr>
            </w:pPr>
          </w:p>
        </w:tc>
      </w:tr>
      <w:tr w:rsidR="005C71BC" w:rsidRPr="00726F7F" w14:paraId="00460BD7" w14:textId="77777777" w:rsidTr="00D5128A">
        <w:trPr>
          <w:gridAfter w:val="1"/>
          <w:wAfter w:w="14" w:type="dxa"/>
          <w:trHeight w:val="27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A013BD2"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DD56E9E" w14:textId="51863F04" w:rsidR="005C71BC" w:rsidRPr="00726F7F" w:rsidRDefault="005C71BC" w:rsidP="00726F7F">
            <w:pPr>
              <w:rPr>
                <w:sz w:val="22"/>
                <w:szCs w:val="22"/>
                <w:lang w:val="es-SV"/>
              </w:rPr>
            </w:pPr>
            <w:r w:rsidRPr="00726F7F">
              <w:rPr>
                <w:sz w:val="22"/>
                <w:szCs w:val="22"/>
                <w:lang w:val="es-SV"/>
              </w:rPr>
              <w:t>Salida LAN 10/100/1000BaseT.</w:t>
            </w:r>
          </w:p>
        </w:tc>
        <w:tc>
          <w:tcPr>
            <w:tcW w:w="160" w:type="dxa"/>
            <w:vAlign w:val="center"/>
            <w:hideMark/>
          </w:tcPr>
          <w:p w14:paraId="70016329" w14:textId="77777777" w:rsidR="005C71BC" w:rsidRPr="00726F7F" w:rsidRDefault="005C71BC" w:rsidP="004D5E12">
            <w:pPr>
              <w:rPr>
                <w:sz w:val="22"/>
                <w:szCs w:val="22"/>
                <w:lang w:val="es-SV"/>
              </w:rPr>
            </w:pPr>
          </w:p>
        </w:tc>
      </w:tr>
      <w:tr w:rsidR="005C71BC" w:rsidRPr="002C1035" w14:paraId="5EAD7F56" w14:textId="77777777" w:rsidTr="00D5128A">
        <w:trPr>
          <w:gridAfter w:val="1"/>
          <w:wAfter w:w="14" w:type="dxa"/>
          <w:trHeight w:val="27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A40F8F8"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0E88EA9" w14:textId="536C5300" w:rsidR="005C71BC" w:rsidRPr="00726F7F" w:rsidRDefault="005C71BC" w:rsidP="00726F7F">
            <w:pPr>
              <w:rPr>
                <w:sz w:val="22"/>
                <w:szCs w:val="22"/>
                <w:lang w:val="es-SV"/>
              </w:rPr>
            </w:pPr>
            <w:r w:rsidRPr="00726F7F">
              <w:rPr>
                <w:sz w:val="22"/>
                <w:szCs w:val="22"/>
                <w:lang w:val="es-SV"/>
              </w:rPr>
              <w:t>Una entrada de video / audio HDMI (utilizando un adaptador DVI a HDMI)</w:t>
            </w:r>
          </w:p>
        </w:tc>
        <w:tc>
          <w:tcPr>
            <w:tcW w:w="160" w:type="dxa"/>
            <w:vAlign w:val="center"/>
            <w:hideMark/>
          </w:tcPr>
          <w:p w14:paraId="54B5D4B1" w14:textId="77777777" w:rsidR="005C71BC" w:rsidRPr="00726F7F" w:rsidRDefault="005C71BC" w:rsidP="004D5E12">
            <w:pPr>
              <w:rPr>
                <w:sz w:val="22"/>
                <w:szCs w:val="22"/>
                <w:lang w:val="es-SV"/>
              </w:rPr>
            </w:pPr>
          </w:p>
        </w:tc>
      </w:tr>
      <w:tr w:rsidR="005C71BC" w:rsidRPr="002C1035" w14:paraId="7785F1B7" w14:textId="77777777" w:rsidTr="00D5128A">
        <w:trPr>
          <w:gridAfter w:val="1"/>
          <w:wAfter w:w="14" w:type="dxa"/>
          <w:trHeight w:val="12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0FAFBCE"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hideMark/>
          </w:tcPr>
          <w:p w14:paraId="0BBEEF1D" w14:textId="279629A0" w:rsidR="005C71BC" w:rsidRPr="00726F7F" w:rsidRDefault="005C71BC" w:rsidP="00726F7F">
            <w:pPr>
              <w:rPr>
                <w:sz w:val="22"/>
                <w:szCs w:val="22"/>
                <w:lang w:val="es-SV"/>
              </w:rPr>
            </w:pPr>
            <w:r w:rsidRPr="00726F7F">
              <w:rPr>
                <w:sz w:val="22"/>
                <w:szCs w:val="22"/>
                <w:lang w:val="es-SV"/>
              </w:rPr>
              <w:t xml:space="preserve">Una salida de video HDMI (utilizando un adaptador DVI a HDMI) </w:t>
            </w:r>
          </w:p>
        </w:tc>
        <w:tc>
          <w:tcPr>
            <w:tcW w:w="160" w:type="dxa"/>
            <w:vAlign w:val="center"/>
            <w:hideMark/>
          </w:tcPr>
          <w:p w14:paraId="36E7D93E" w14:textId="77777777" w:rsidR="005C71BC" w:rsidRPr="00726F7F" w:rsidRDefault="005C71BC" w:rsidP="004D5E12">
            <w:pPr>
              <w:rPr>
                <w:sz w:val="22"/>
                <w:szCs w:val="22"/>
                <w:lang w:val="es-SV"/>
              </w:rPr>
            </w:pPr>
          </w:p>
        </w:tc>
      </w:tr>
      <w:tr w:rsidR="005C71BC" w:rsidRPr="00726F7F" w14:paraId="51906292" w14:textId="77777777" w:rsidTr="00D5128A">
        <w:trPr>
          <w:gridAfter w:val="1"/>
          <w:wAfter w:w="14" w:type="dxa"/>
          <w:trHeight w:val="15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89703A5"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A137EFD" w14:textId="5CFFADC9" w:rsidR="005C71BC" w:rsidRPr="00726F7F" w:rsidRDefault="005C71BC" w:rsidP="00726F7F">
            <w:pPr>
              <w:rPr>
                <w:sz w:val="22"/>
                <w:szCs w:val="22"/>
                <w:lang w:val="es-SV"/>
              </w:rPr>
            </w:pPr>
            <w:r w:rsidRPr="00726F7F">
              <w:rPr>
                <w:sz w:val="22"/>
                <w:szCs w:val="22"/>
                <w:lang w:val="es-SV"/>
              </w:rPr>
              <w:t>DICOM 3.0</w:t>
            </w:r>
          </w:p>
        </w:tc>
        <w:tc>
          <w:tcPr>
            <w:tcW w:w="160" w:type="dxa"/>
            <w:vAlign w:val="center"/>
            <w:hideMark/>
          </w:tcPr>
          <w:p w14:paraId="28FB73A6" w14:textId="77777777" w:rsidR="005C71BC" w:rsidRPr="00726F7F" w:rsidRDefault="005C71BC" w:rsidP="004D5E12">
            <w:pPr>
              <w:rPr>
                <w:sz w:val="22"/>
                <w:szCs w:val="22"/>
                <w:lang w:val="es-SV"/>
              </w:rPr>
            </w:pPr>
          </w:p>
        </w:tc>
      </w:tr>
      <w:tr w:rsidR="005C71BC" w:rsidRPr="00726F7F" w14:paraId="4FDAD129" w14:textId="77777777" w:rsidTr="00D5128A">
        <w:trPr>
          <w:gridAfter w:val="1"/>
          <w:wAfter w:w="14" w:type="dxa"/>
          <w:trHeight w:val="18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12F578F"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C6F1588" w14:textId="65AFAFCA" w:rsidR="005C71BC" w:rsidRPr="00726F7F" w:rsidRDefault="005C71BC" w:rsidP="00726F7F">
            <w:pPr>
              <w:rPr>
                <w:sz w:val="22"/>
                <w:szCs w:val="22"/>
                <w:lang w:val="es-SV"/>
              </w:rPr>
            </w:pPr>
            <w:r w:rsidRPr="00726F7F">
              <w:rPr>
                <w:sz w:val="22"/>
                <w:szCs w:val="22"/>
                <w:lang w:val="es-SV"/>
              </w:rPr>
              <w:t>DICOM SEND</w:t>
            </w:r>
          </w:p>
        </w:tc>
        <w:tc>
          <w:tcPr>
            <w:tcW w:w="160" w:type="dxa"/>
            <w:vAlign w:val="center"/>
            <w:hideMark/>
          </w:tcPr>
          <w:p w14:paraId="1C99B5A9" w14:textId="77777777" w:rsidR="005C71BC" w:rsidRPr="00726F7F" w:rsidRDefault="005C71BC" w:rsidP="004D5E12">
            <w:pPr>
              <w:rPr>
                <w:sz w:val="22"/>
                <w:szCs w:val="22"/>
                <w:lang w:val="es-SV"/>
              </w:rPr>
            </w:pPr>
          </w:p>
        </w:tc>
      </w:tr>
      <w:tr w:rsidR="005C71BC" w:rsidRPr="00726F7F" w14:paraId="637DD02C" w14:textId="77777777" w:rsidTr="00D5128A">
        <w:trPr>
          <w:gridAfter w:val="1"/>
          <w:wAfter w:w="14" w:type="dxa"/>
          <w:trHeight w:val="7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896F7A6"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1A48683" w14:textId="06C16A64" w:rsidR="005C71BC" w:rsidRPr="00726F7F" w:rsidRDefault="005C71BC" w:rsidP="00726F7F">
            <w:pPr>
              <w:rPr>
                <w:sz w:val="22"/>
                <w:szCs w:val="22"/>
                <w:lang w:val="es-SV"/>
              </w:rPr>
            </w:pPr>
            <w:r w:rsidRPr="00726F7F">
              <w:rPr>
                <w:sz w:val="22"/>
                <w:szCs w:val="22"/>
                <w:lang w:val="es-SV"/>
              </w:rPr>
              <w:t xml:space="preserve">DICOM PRINT </w:t>
            </w:r>
          </w:p>
        </w:tc>
        <w:tc>
          <w:tcPr>
            <w:tcW w:w="160" w:type="dxa"/>
            <w:vAlign w:val="center"/>
            <w:hideMark/>
          </w:tcPr>
          <w:p w14:paraId="7FC92AD9" w14:textId="77777777" w:rsidR="005C71BC" w:rsidRPr="00726F7F" w:rsidRDefault="005C71BC" w:rsidP="004D5E12">
            <w:pPr>
              <w:rPr>
                <w:sz w:val="22"/>
                <w:szCs w:val="22"/>
                <w:lang w:val="es-SV"/>
              </w:rPr>
            </w:pPr>
          </w:p>
        </w:tc>
      </w:tr>
      <w:tr w:rsidR="005C71BC" w:rsidRPr="00726F7F" w14:paraId="18C99DE1" w14:textId="77777777" w:rsidTr="00D5128A">
        <w:trPr>
          <w:gridAfter w:val="1"/>
          <w:wAfter w:w="14" w:type="dxa"/>
          <w:trHeight w:val="111"/>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CA8263C"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EAB5F44" w14:textId="48AD6175" w:rsidR="005C71BC" w:rsidRPr="00726F7F" w:rsidRDefault="005C71BC" w:rsidP="00726F7F">
            <w:pPr>
              <w:rPr>
                <w:sz w:val="22"/>
                <w:szCs w:val="22"/>
                <w:lang w:val="es-SV"/>
              </w:rPr>
            </w:pPr>
            <w:r w:rsidRPr="00726F7F">
              <w:rPr>
                <w:sz w:val="22"/>
                <w:szCs w:val="22"/>
                <w:lang w:val="es-SV"/>
              </w:rPr>
              <w:t>DICOM STORAGE</w:t>
            </w:r>
          </w:p>
        </w:tc>
        <w:tc>
          <w:tcPr>
            <w:tcW w:w="160" w:type="dxa"/>
            <w:vAlign w:val="center"/>
            <w:hideMark/>
          </w:tcPr>
          <w:p w14:paraId="6F728E4A" w14:textId="77777777" w:rsidR="005C71BC" w:rsidRPr="00726F7F" w:rsidRDefault="005C71BC" w:rsidP="004D5E12">
            <w:pPr>
              <w:rPr>
                <w:sz w:val="22"/>
                <w:szCs w:val="22"/>
                <w:lang w:val="es-SV"/>
              </w:rPr>
            </w:pPr>
          </w:p>
        </w:tc>
      </w:tr>
      <w:tr w:rsidR="005C71BC" w:rsidRPr="00726F7F" w14:paraId="4F20701D" w14:textId="77777777" w:rsidTr="00D5128A">
        <w:trPr>
          <w:gridAfter w:val="1"/>
          <w:wAfter w:w="14" w:type="dxa"/>
          <w:trHeight w:val="14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9BA70EC"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DD3AFC0" w14:textId="6E10E4CF" w:rsidR="005C71BC" w:rsidRPr="00726F7F" w:rsidRDefault="005C71BC" w:rsidP="00726F7F">
            <w:pPr>
              <w:rPr>
                <w:sz w:val="22"/>
                <w:szCs w:val="22"/>
                <w:lang w:val="es-SV"/>
              </w:rPr>
            </w:pPr>
            <w:r w:rsidRPr="00726F7F">
              <w:rPr>
                <w:sz w:val="22"/>
                <w:szCs w:val="22"/>
                <w:lang w:val="es-SV"/>
              </w:rPr>
              <w:t>DICOM WORKLIST</w:t>
            </w:r>
          </w:p>
        </w:tc>
        <w:tc>
          <w:tcPr>
            <w:tcW w:w="160" w:type="dxa"/>
            <w:vAlign w:val="center"/>
            <w:hideMark/>
          </w:tcPr>
          <w:p w14:paraId="3D0A4C5D" w14:textId="77777777" w:rsidR="005C71BC" w:rsidRPr="00726F7F" w:rsidRDefault="005C71BC" w:rsidP="004D5E12">
            <w:pPr>
              <w:rPr>
                <w:sz w:val="22"/>
                <w:szCs w:val="22"/>
                <w:lang w:val="es-SV"/>
              </w:rPr>
            </w:pPr>
          </w:p>
        </w:tc>
      </w:tr>
      <w:tr w:rsidR="005C71BC" w:rsidRPr="002C1035" w14:paraId="54080A7E" w14:textId="77777777" w:rsidTr="00D5128A">
        <w:trPr>
          <w:gridAfter w:val="1"/>
          <w:wAfter w:w="14" w:type="dxa"/>
          <w:trHeight w:val="302"/>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A79EAB1"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6A06DFB" w14:textId="0F4DF58B" w:rsidR="005C71BC" w:rsidRPr="00726F7F" w:rsidRDefault="005C71BC" w:rsidP="00726F7F">
            <w:pPr>
              <w:rPr>
                <w:sz w:val="22"/>
                <w:szCs w:val="22"/>
                <w:lang w:val="es-SV"/>
              </w:rPr>
            </w:pPr>
            <w:r w:rsidRPr="00726F7F">
              <w:rPr>
                <w:sz w:val="22"/>
                <w:szCs w:val="22"/>
                <w:lang w:val="es-SV"/>
              </w:rPr>
              <w:t>Capacidad de disco duro tipo SSD interno de 500GB para almacenamiento de imágenes</w:t>
            </w:r>
          </w:p>
        </w:tc>
        <w:tc>
          <w:tcPr>
            <w:tcW w:w="160" w:type="dxa"/>
            <w:vAlign w:val="center"/>
            <w:hideMark/>
          </w:tcPr>
          <w:p w14:paraId="33A82108" w14:textId="77777777" w:rsidR="005C71BC" w:rsidRPr="00726F7F" w:rsidRDefault="005C71BC" w:rsidP="004D5E12">
            <w:pPr>
              <w:rPr>
                <w:sz w:val="22"/>
                <w:szCs w:val="22"/>
                <w:lang w:val="es-SV"/>
              </w:rPr>
            </w:pPr>
          </w:p>
        </w:tc>
      </w:tr>
      <w:tr w:rsidR="005C71BC" w:rsidRPr="002C1035" w14:paraId="7B91AD70" w14:textId="77777777" w:rsidTr="00D5128A">
        <w:trPr>
          <w:gridAfter w:val="1"/>
          <w:wAfter w:w="14" w:type="dxa"/>
          <w:trHeight w:val="30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38774C4"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000000" w:fill="F2F2F2"/>
            <w:vAlign w:val="center"/>
            <w:hideMark/>
          </w:tcPr>
          <w:p w14:paraId="38788652" w14:textId="273C60B1" w:rsidR="005C71BC" w:rsidRPr="00726F7F" w:rsidRDefault="005C71BC" w:rsidP="00726F7F">
            <w:pPr>
              <w:rPr>
                <w:sz w:val="22"/>
                <w:szCs w:val="22"/>
                <w:lang w:val="es-SV"/>
              </w:rPr>
            </w:pPr>
            <w:r w:rsidRPr="00726F7F">
              <w:rPr>
                <w:sz w:val="22"/>
                <w:szCs w:val="22"/>
                <w:lang w:val="es-SV"/>
              </w:rPr>
              <w:t> </w:t>
            </w:r>
            <w:r w:rsidRPr="00726F7F">
              <w:rPr>
                <w:b/>
                <w:bCs/>
                <w:sz w:val="22"/>
                <w:szCs w:val="22"/>
                <w:lang w:val="es-SV"/>
              </w:rPr>
              <w:t>Software y procesamiento de imagen</w:t>
            </w:r>
            <w:r w:rsidRPr="00726F7F">
              <w:rPr>
                <w:sz w:val="22"/>
                <w:szCs w:val="22"/>
                <w:lang w:val="es-SV"/>
              </w:rPr>
              <w:t> </w:t>
            </w:r>
          </w:p>
        </w:tc>
        <w:tc>
          <w:tcPr>
            <w:tcW w:w="160" w:type="dxa"/>
            <w:vAlign w:val="center"/>
            <w:hideMark/>
          </w:tcPr>
          <w:p w14:paraId="02C5DBE6" w14:textId="77777777" w:rsidR="005C71BC" w:rsidRPr="00726F7F" w:rsidRDefault="005C71BC" w:rsidP="004D5E12">
            <w:pPr>
              <w:rPr>
                <w:sz w:val="22"/>
                <w:szCs w:val="22"/>
                <w:lang w:val="es-SV"/>
              </w:rPr>
            </w:pPr>
          </w:p>
        </w:tc>
      </w:tr>
      <w:tr w:rsidR="005C71BC" w:rsidRPr="00726F7F" w14:paraId="5E41B6E1" w14:textId="77777777" w:rsidTr="00D5128A">
        <w:trPr>
          <w:gridAfter w:val="1"/>
          <w:wAfter w:w="14" w:type="dxa"/>
          <w:trHeight w:val="26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EB7AC4F"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C50778F" w14:textId="7FD6770C" w:rsidR="005C71BC" w:rsidRPr="00726F7F" w:rsidRDefault="005C71BC" w:rsidP="00726F7F">
            <w:pPr>
              <w:rPr>
                <w:sz w:val="22"/>
                <w:szCs w:val="22"/>
                <w:lang w:val="es-SV"/>
              </w:rPr>
            </w:pPr>
            <w:r w:rsidRPr="00726F7F">
              <w:rPr>
                <w:sz w:val="22"/>
                <w:szCs w:val="22"/>
                <w:lang w:val="es-SV"/>
              </w:rPr>
              <w:t>Rango dinámico de 30-280 dB</w:t>
            </w:r>
          </w:p>
        </w:tc>
        <w:tc>
          <w:tcPr>
            <w:tcW w:w="160" w:type="dxa"/>
            <w:vAlign w:val="center"/>
            <w:hideMark/>
          </w:tcPr>
          <w:p w14:paraId="3607A495" w14:textId="77777777" w:rsidR="005C71BC" w:rsidRPr="00726F7F" w:rsidRDefault="005C71BC" w:rsidP="004D5E12">
            <w:pPr>
              <w:rPr>
                <w:sz w:val="22"/>
                <w:szCs w:val="22"/>
                <w:lang w:val="es-SV"/>
              </w:rPr>
            </w:pPr>
          </w:p>
        </w:tc>
      </w:tr>
      <w:tr w:rsidR="005C71BC" w:rsidRPr="00726F7F" w14:paraId="0BB1629C" w14:textId="77777777" w:rsidTr="00D5128A">
        <w:trPr>
          <w:gridAfter w:val="1"/>
          <w:wAfter w:w="14" w:type="dxa"/>
          <w:trHeight w:val="27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A11ABE9"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F11EF8E" w14:textId="351DC4F5" w:rsidR="005C71BC" w:rsidRPr="00726F7F" w:rsidRDefault="005C71BC" w:rsidP="00726F7F">
            <w:pPr>
              <w:rPr>
                <w:sz w:val="22"/>
                <w:szCs w:val="22"/>
                <w:lang w:val="es-SV"/>
              </w:rPr>
            </w:pPr>
            <w:r w:rsidRPr="00726F7F">
              <w:rPr>
                <w:sz w:val="22"/>
                <w:szCs w:val="22"/>
                <w:lang w:val="es-SV"/>
              </w:rPr>
              <w:t>Procesamiento de datos RF</w:t>
            </w:r>
          </w:p>
        </w:tc>
        <w:tc>
          <w:tcPr>
            <w:tcW w:w="160" w:type="dxa"/>
            <w:vAlign w:val="center"/>
            <w:hideMark/>
          </w:tcPr>
          <w:p w14:paraId="5E1FF972" w14:textId="77777777" w:rsidR="005C71BC" w:rsidRPr="00726F7F" w:rsidRDefault="005C71BC" w:rsidP="004D5E12">
            <w:pPr>
              <w:rPr>
                <w:sz w:val="22"/>
                <w:szCs w:val="22"/>
                <w:lang w:val="es-SV"/>
              </w:rPr>
            </w:pPr>
          </w:p>
        </w:tc>
      </w:tr>
      <w:tr w:rsidR="005C71BC" w:rsidRPr="002C1035" w14:paraId="3F971F32" w14:textId="77777777" w:rsidTr="00D5128A">
        <w:trPr>
          <w:gridAfter w:val="1"/>
          <w:wAfter w:w="14" w:type="dxa"/>
          <w:trHeight w:val="266"/>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F20A622"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A4ACCA6" w14:textId="4AEBA608" w:rsidR="005C71BC" w:rsidRPr="00726F7F" w:rsidRDefault="005C71BC" w:rsidP="00726F7F">
            <w:pPr>
              <w:rPr>
                <w:sz w:val="22"/>
                <w:szCs w:val="22"/>
                <w:lang w:val="es-SV"/>
              </w:rPr>
            </w:pPr>
            <w:r w:rsidRPr="00726F7F">
              <w:rPr>
                <w:sz w:val="22"/>
                <w:szCs w:val="22"/>
                <w:lang w:val="es-SV"/>
              </w:rPr>
              <w:t xml:space="preserve"> Manejo de base de datos de paciente, para reportes</w:t>
            </w:r>
          </w:p>
        </w:tc>
        <w:tc>
          <w:tcPr>
            <w:tcW w:w="160" w:type="dxa"/>
            <w:vAlign w:val="center"/>
            <w:hideMark/>
          </w:tcPr>
          <w:p w14:paraId="6299C13D" w14:textId="77777777" w:rsidR="005C71BC" w:rsidRPr="00726F7F" w:rsidRDefault="005C71BC" w:rsidP="004D5E12">
            <w:pPr>
              <w:rPr>
                <w:sz w:val="22"/>
                <w:szCs w:val="22"/>
                <w:lang w:val="es-SV"/>
              </w:rPr>
            </w:pPr>
          </w:p>
        </w:tc>
      </w:tr>
      <w:tr w:rsidR="005C71BC" w:rsidRPr="002C1035" w14:paraId="1B0EB3E6" w14:textId="77777777" w:rsidTr="00D5128A">
        <w:trPr>
          <w:gridAfter w:val="1"/>
          <w:wAfter w:w="14" w:type="dxa"/>
          <w:trHeight w:val="28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394996F"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hideMark/>
          </w:tcPr>
          <w:p w14:paraId="29BD765D" w14:textId="0FD77B4B" w:rsidR="005C71BC" w:rsidRPr="00726F7F" w:rsidRDefault="005C71BC" w:rsidP="00726F7F">
            <w:pPr>
              <w:rPr>
                <w:sz w:val="22"/>
                <w:szCs w:val="22"/>
                <w:lang w:val="es-SV"/>
              </w:rPr>
            </w:pPr>
            <w:r w:rsidRPr="00726F7F">
              <w:rPr>
                <w:sz w:val="22"/>
                <w:szCs w:val="22"/>
                <w:lang w:val="es-SV"/>
              </w:rPr>
              <w:t>Con sistema de reducción de artefactos de imagen (</w:t>
            </w:r>
            <w:proofErr w:type="spellStart"/>
            <w:r w:rsidRPr="00726F7F">
              <w:rPr>
                <w:sz w:val="22"/>
                <w:szCs w:val="22"/>
                <w:lang w:val="es-SV"/>
              </w:rPr>
              <w:t>Vspeckle</w:t>
            </w:r>
            <w:proofErr w:type="spellEnd"/>
            <w:r w:rsidRPr="00726F7F">
              <w:rPr>
                <w:sz w:val="22"/>
                <w:szCs w:val="22"/>
                <w:lang w:val="es-SV"/>
              </w:rPr>
              <w:t>)</w:t>
            </w:r>
          </w:p>
        </w:tc>
        <w:tc>
          <w:tcPr>
            <w:tcW w:w="160" w:type="dxa"/>
            <w:vAlign w:val="center"/>
            <w:hideMark/>
          </w:tcPr>
          <w:p w14:paraId="647296C3" w14:textId="77777777" w:rsidR="005C71BC" w:rsidRPr="00726F7F" w:rsidRDefault="005C71BC" w:rsidP="004D5E12">
            <w:pPr>
              <w:rPr>
                <w:sz w:val="22"/>
                <w:szCs w:val="22"/>
                <w:lang w:val="es-SV"/>
              </w:rPr>
            </w:pPr>
          </w:p>
        </w:tc>
      </w:tr>
      <w:tr w:rsidR="005C71BC" w:rsidRPr="00726F7F" w14:paraId="704B51D4" w14:textId="77777777" w:rsidTr="00D5128A">
        <w:trPr>
          <w:gridAfter w:val="1"/>
          <w:wAfter w:w="14" w:type="dxa"/>
          <w:trHeight w:val="11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E18381A"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B79D62D" w14:textId="2A707FC3" w:rsidR="005C71BC" w:rsidRPr="00726F7F" w:rsidRDefault="005C71BC" w:rsidP="00726F7F">
            <w:pPr>
              <w:rPr>
                <w:sz w:val="22"/>
                <w:szCs w:val="22"/>
                <w:lang w:val="es-SV"/>
              </w:rPr>
            </w:pPr>
            <w:r w:rsidRPr="00726F7F">
              <w:rPr>
                <w:sz w:val="22"/>
                <w:szCs w:val="22"/>
                <w:lang w:val="es-SV"/>
              </w:rPr>
              <w:t xml:space="preserve"> Generación de reportes DICOM</w:t>
            </w:r>
          </w:p>
        </w:tc>
        <w:tc>
          <w:tcPr>
            <w:tcW w:w="160" w:type="dxa"/>
            <w:vAlign w:val="center"/>
            <w:hideMark/>
          </w:tcPr>
          <w:p w14:paraId="0C1A841F" w14:textId="77777777" w:rsidR="005C71BC" w:rsidRPr="00726F7F" w:rsidRDefault="005C71BC" w:rsidP="004D5E12">
            <w:pPr>
              <w:rPr>
                <w:sz w:val="22"/>
                <w:szCs w:val="22"/>
                <w:lang w:val="es-SV"/>
              </w:rPr>
            </w:pPr>
          </w:p>
        </w:tc>
      </w:tr>
      <w:tr w:rsidR="005C71BC" w:rsidRPr="002C1035" w14:paraId="0A7CCFF2"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48F378A"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671408DF" w14:textId="47946461" w:rsidR="005C71BC" w:rsidRPr="00726F7F" w:rsidRDefault="005C71BC" w:rsidP="00726F7F">
            <w:pPr>
              <w:rPr>
                <w:sz w:val="22"/>
                <w:szCs w:val="22"/>
                <w:lang w:val="es-SV"/>
              </w:rPr>
            </w:pPr>
            <w:r w:rsidRPr="00726F7F">
              <w:rPr>
                <w:sz w:val="22"/>
                <w:szCs w:val="22"/>
                <w:lang w:val="es-SV"/>
              </w:rPr>
              <w:t>Programas pediátricos de cálculos vasculares, renales, urológicos, musculoesquelético, partes pequeñas.</w:t>
            </w:r>
          </w:p>
        </w:tc>
        <w:tc>
          <w:tcPr>
            <w:tcW w:w="160" w:type="dxa"/>
            <w:vAlign w:val="center"/>
            <w:hideMark/>
          </w:tcPr>
          <w:p w14:paraId="06A53206" w14:textId="77777777" w:rsidR="005C71BC" w:rsidRPr="00726F7F" w:rsidRDefault="005C71BC" w:rsidP="004D5E12">
            <w:pPr>
              <w:rPr>
                <w:sz w:val="22"/>
                <w:szCs w:val="22"/>
                <w:lang w:val="es-SV"/>
              </w:rPr>
            </w:pPr>
          </w:p>
        </w:tc>
      </w:tr>
      <w:tr w:rsidR="005C71BC" w:rsidRPr="00726F7F" w14:paraId="73DA0D2F" w14:textId="77777777" w:rsidTr="00D5128A">
        <w:trPr>
          <w:gridAfter w:val="1"/>
          <w:wAfter w:w="14" w:type="dxa"/>
          <w:trHeight w:val="22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142407E"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AF57B3E" w14:textId="404A3E17" w:rsidR="005C71BC" w:rsidRPr="00726F7F" w:rsidRDefault="005C71BC" w:rsidP="00726F7F">
            <w:pPr>
              <w:rPr>
                <w:sz w:val="22"/>
                <w:szCs w:val="22"/>
                <w:lang w:val="es-SV"/>
              </w:rPr>
            </w:pPr>
            <w:r w:rsidRPr="00726F7F">
              <w:rPr>
                <w:sz w:val="22"/>
                <w:szCs w:val="22"/>
                <w:lang w:val="es-SV"/>
              </w:rPr>
              <w:t>Selección automática de programas</w:t>
            </w:r>
          </w:p>
        </w:tc>
        <w:tc>
          <w:tcPr>
            <w:tcW w:w="160" w:type="dxa"/>
            <w:vAlign w:val="center"/>
            <w:hideMark/>
          </w:tcPr>
          <w:p w14:paraId="2685BE16" w14:textId="77777777" w:rsidR="005C71BC" w:rsidRPr="00726F7F" w:rsidRDefault="005C71BC" w:rsidP="004D5E12">
            <w:pPr>
              <w:rPr>
                <w:sz w:val="22"/>
                <w:szCs w:val="22"/>
                <w:lang w:val="es-SV"/>
              </w:rPr>
            </w:pPr>
          </w:p>
        </w:tc>
      </w:tr>
      <w:tr w:rsidR="005C71BC" w:rsidRPr="002C1035" w14:paraId="23E1383F" w14:textId="77777777" w:rsidTr="00D5128A">
        <w:trPr>
          <w:gridAfter w:val="1"/>
          <w:wAfter w:w="14" w:type="dxa"/>
          <w:trHeight w:val="11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F38B0F3"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1831E91" w14:textId="409E7E7F" w:rsidR="005C71BC" w:rsidRPr="00726F7F" w:rsidRDefault="005C71BC" w:rsidP="00726F7F">
            <w:pPr>
              <w:rPr>
                <w:sz w:val="22"/>
                <w:szCs w:val="22"/>
                <w:lang w:val="es-SV"/>
              </w:rPr>
            </w:pPr>
            <w:r w:rsidRPr="00726F7F">
              <w:rPr>
                <w:sz w:val="22"/>
                <w:szCs w:val="22"/>
                <w:lang w:val="es-SV"/>
              </w:rPr>
              <w:t>Con software en castellano incorporado para cada uno de los transductores solicitados</w:t>
            </w:r>
          </w:p>
        </w:tc>
        <w:tc>
          <w:tcPr>
            <w:tcW w:w="160" w:type="dxa"/>
            <w:vAlign w:val="center"/>
            <w:hideMark/>
          </w:tcPr>
          <w:p w14:paraId="0E3860AB" w14:textId="77777777" w:rsidR="005C71BC" w:rsidRPr="00726F7F" w:rsidRDefault="005C71BC" w:rsidP="004D5E12">
            <w:pPr>
              <w:rPr>
                <w:sz w:val="22"/>
                <w:szCs w:val="22"/>
                <w:lang w:val="es-SV"/>
              </w:rPr>
            </w:pPr>
          </w:p>
        </w:tc>
      </w:tr>
      <w:tr w:rsidR="005C71BC" w:rsidRPr="002C1035" w14:paraId="0CD09F6B" w14:textId="77777777" w:rsidTr="00D5128A">
        <w:trPr>
          <w:gridAfter w:val="1"/>
          <w:wAfter w:w="14" w:type="dxa"/>
          <w:trHeight w:val="13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2377E3D"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98626A3" w14:textId="25F8CDE2" w:rsidR="005C71BC" w:rsidRPr="00726F7F" w:rsidRDefault="005C71BC" w:rsidP="00726F7F">
            <w:pPr>
              <w:rPr>
                <w:sz w:val="22"/>
                <w:szCs w:val="22"/>
                <w:lang w:val="es-SV"/>
              </w:rPr>
            </w:pPr>
            <w:r w:rsidRPr="00726F7F">
              <w:rPr>
                <w:sz w:val="22"/>
                <w:szCs w:val="22"/>
                <w:lang w:val="es-SV"/>
              </w:rPr>
              <w:t xml:space="preserve"> Ajuste de curva de ganancia (TGC)</w:t>
            </w:r>
          </w:p>
        </w:tc>
        <w:tc>
          <w:tcPr>
            <w:tcW w:w="160" w:type="dxa"/>
            <w:vAlign w:val="center"/>
            <w:hideMark/>
          </w:tcPr>
          <w:p w14:paraId="6A8509AA" w14:textId="77777777" w:rsidR="005C71BC" w:rsidRPr="00726F7F" w:rsidRDefault="005C71BC" w:rsidP="004D5E12">
            <w:pPr>
              <w:rPr>
                <w:sz w:val="22"/>
                <w:szCs w:val="22"/>
                <w:lang w:val="es-SV"/>
              </w:rPr>
            </w:pPr>
          </w:p>
        </w:tc>
      </w:tr>
      <w:tr w:rsidR="005C71BC" w:rsidRPr="002C1035" w14:paraId="4A51F722" w14:textId="77777777" w:rsidTr="00D5128A">
        <w:trPr>
          <w:gridAfter w:val="1"/>
          <w:wAfter w:w="14" w:type="dxa"/>
          <w:trHeight w:val="16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3A808B7C"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6D30144" w14:textId="672B7DC5" w:rsidR="005C71BC" w:rsidRPr="00726F7F" w:rsidRDefault="005C71BC" w:rsidP="00726F7F">
            <w:pPr>
              <w:rPr>
                <w:sz w:val="22"/>
                <w:szCs w:val="22"/>
                <w:lang w:val="es-SV"/>
              </w:rPr>
            </w:pPr>
            <w:r w:rsidRPr="00726F7F">
              <w:rPr>
                <w:sz w:val="22"/>
                <w:szCs w:val="22"/>
                <w:lang w:val="es-SV"/>
              </w:rPr>
              <w:t>Con selección de hasta 8 zonas focales de enfoque ajustables</w:t>
            </w:r>
          </w:p>
        </w:tc>
        <w:tc>
          <w:tcPr>
            <w:tcW w:w="160" w:type="dxa"/>
            <w:vAlign w:val="center"/>
            <w:hideMark/>
          </w:tcPr>
          <w:p w14:paraId="37E43F02" w14:textId="77777777" w:rsidR="005C71BC" w:rsidRPr="00726F7F" w:rsidRDefault="005C71BC" w:rsidP="004D5E12">
            <w:pPr>
              <w:rPr>
                <w:sz w:val="22"/>
                <w:szCs w:val="22"/>
                <w:lang w:val="es-SV"/>
              </w:rPr>
            </w:pPr>
          </w:p>
        </w:tc>
      </w:tr>
      <w:tr w:rsidR="005C71BC" w:rsidRPr="002C1035" w14:paraId="54002169" w14:textId="77777777" w:rsidTr="00D5128A">
        <w:trPr>
          <w:gridAfter w:val="1"/>
          <w:wAfter w:w="14" w:type="dxa"/>
          <w:trHeight w:val="20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582B129"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338804F" w14:textId="428FDEDE" w:rsidR="005C71BC" w:rsidRPr="00726F7F" w:rsidRDefault="005C71BC" w:rsidP="00726F7F">
            <w:pPr>
              <w:rPr>
                <w:sz w:val="22"/>
                <w:szCs w:val="22"/>
                <w:lang w:val="es-SV"/>
              </w:rPr>
            </w:pPr>
            <w:r w:rsidRPr="00726F7F">
              <w:rPr>
                <w:sz w:val="22"/>
                <w:szCs w:val="22"/>
                <w:lang w:val="es-SV"/>
              </w:rPr>
              <w:t>Rastreo Doppler automático en tiempo real para cálculos</w:t>
            </w:r>
          </w:p>
        </w:tc>
        <w:tc>
          <w:tcPr>
            <w:tcW w:w="160" w:type="dxa"/>
            <w:vAlign w:val="center"/>
            <w:hideMark/>
          </w:tcPr>
          <w:p w14:paraId="299F0143" w14:textId="77777777" w:rsidR="005C71BC" w:rsidRPr="00726F7F" w:rsidRDefault="005C71BC" w:rsidP="004D5E12">
            <w:pPr>
              <w:rPr>
                <w:sz w:val="22"/>
                <w:szCs w:val="22"/>
                <w:lang w:val="es-SV"/>
              </w:rPr>
            </w:pPr>
          </w:p>
        </w:tc>
      </w:tr>
      <w:tr w:rsidR="005C71BC" w:rsidRPr="00726F7F" w14:paraId="11F8C087" w14:textId="77777777" w:rsidTr="00D5128A">
        <w:trPr>
          <w:gridAfter w:val="1"/>
          <w:wAfter w:w="14" w:type="dxa"/>
          <w:trHeight w:val="23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40EA139"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5A2810C" w14:textId="6CFF8F31" w:rsidR="005C71BC" w:rsidRPr="00726F7F" w:rsidRDefault="005C71BC" w:rsidP="00726F7F">
            <w:pPr>
              <w:rPr>
                <w:sz w:val="22"/>
                <w:szCs w:val="22"/>
                <w:lang w:val="es-SV"/>
              </w:rPr>
            </w:pPr>
            <w:r w:rsidRPr="00726F7F">
              <w:rPr>
                <w:sz w:val="22"/>
                <w:szCs w:val="22"/>
                <w:lang w:val="es-SV"/>
              </w:rPr>
              <w:t xml:space="preserve">Zoom de alta </w:t>
            </w:r>
            <w:r w:rsidR="00726F7F" w:rsidRPr="00726F7F">
              <w:rPr>
                <w:sz w:val="22"/>
                <w:szCs w:val="22"/>
                <w:lang w:val="es-SV"/>
              </w:rPr>
              <w:t>definición</w:t>
            </w:r>
            <w:r w:rsidRPr="00726F7F">
              <w:rPr>
                <w:sz w:val="22"/>
                <w:szCs w:val="22"/>
                <w:lang w:val="es-SV"/>
              </w:rPr>
              <w:t xml:space="preserve"> </w:t>
            </w:r>
          </w:p>
        </w:tc>
        <w:tc>
          <w:tcPr>
            <w:tcW w:w="160" w:type="dxa"/>
            <w:vAlign w:val="center"/>
            <w:hideMark/>
          </w:tcPr>
          <w:p w14:paraId="563D8A8A" w14:textId="77777777" w:rsidR="005C71BC" w:rsidRPr="00726F7F" w:rsidRDefault="005C71BC" w:rsidP="004D5E12">
            <w:pPr>
              <w:rPr>
                <w:sz w:val="22"/>
                <w:szCs w:val="22"/>
                <w:lang w:val="es-SV"/>
              </w:rPr>
            </w:pPr>
          </w:p>
        </w:tc>
      </w:tr>
      <w:tr w:rsidR="005C71BC" w:rsidRPr="00726F7F" w14:paraId="68F8E00D" w14:textId="77777777" w:rsidTr="00D5128A">
        <w:trPr>
          <w:gridAfter w:val="1"/>
          <w:wAfter w:w="14" w:type="dxa"/>
          <w:trHeight w:val="12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EFEC035"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hideMark/>
          </w:tcPr>
          <w:p w14:paraId="37777C0D" w14:textId="66C42DAA" w:rsidR="005C71BC" w:rsidRPr="00726F7F" w:rsidRDefault="00726F7F" w:rsidP="00726F7F">
            <w:pPr>
              <w:rPr>
                <w:sz w:val="22"/>
                <w:szCs w:val="22"/>
                <w:lang w:val="es-SV"/>
              </w:rPr>
            </w:pPr>
            <w:r w:rsidRPr="00726F7F">
              <w:rPr>
                <w:sz w:val="22"/>
                <w:szCs w:val="22"/>
                <w:lang w:val="es-SV"/>
              </w:rPr>
              <w:t>Imágenes</w:t>
            </w:r>
            <w:r w:rsidR="005C71BC" w:rsidRPr="00726F7F">
              <w:rPr>
                <w:sz w:val="22"/>
                <w:szCs w:val="22"/>
                <w:lang w:val="es-SV"/>
              </w:rPr>
              <w:t xml:space="preserve"> armónicas</w:t>
            </w:r>
          </w:p>
        </w:tc>
        <w:tc>
          <w:tcPr>
            <w:tcW w:w="160" w:type="dxa"/>
            <w:vAlign w:val="center"/>
            <w:hideMark/>
          </w:tcPr>
          <w:p w14:paraId="7DDED75C" w14:textId="77777777" w:rsidR="005C71BC" w:rsidRPr="00726F7F" w:rsidRDefault="005C71BC" w:rsidP="004D5E12">
            <w:pPr>
              <w:rPr>
                <w:sz w:val="22"/>
                <w:szCs w:val="22"/>
                <w:lang w:val="es-SV"/>
              </w:rPr>
            </w:pPr>
          </w:p>
        </w:tc>
      </w:tr>
      <w:tr w:rsidR="005C71BC" w:rsidRPr="002C1035" w14:paraId="18248228" w14:textId="77777777" w:rsidTr="00D5128A">
        <w:trPr>
          <w:gridAfter w:val="1"/>
          <w:wAfter w:w="14" w:type="dxa"/>
          <w:trHeight w:val="17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EB847D6" w14:textId="77777777" w:rsidR="005C71BC" w:rsidRPr="00726F7F" w:rsidRDefault="005C71BC"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4DC8A44B" w14:textId="195C34AA" w:rsidR="005C71BC" w:rsidRPr="00726F7F" w:rsidRDefault="005C71BC" w:rsidP="005C71BC">
            <w:pPr>
              <w:rPr>
                <w:sz w:val="22"/>
                <w:szCs w:val="22"/>
                <w:lang w:val="es-SV"/>
              </w:rPr>
            </w:pPr>
            <w:r w:rsidRPr="00726F7F">
              <w:rPr>
                <w:sz w:val="22"/>
                <w:szCs w:val="22"/>
                <w:lang w:val="es-SV"/>
              </w:rPr>
              <w:t>Formación de imagen panorámica (</w:t>
            </w:r>
            <w:proofErr w:type="spellStart"/>
            <w:r w:rsidRPr="00726F7F">
              <w:rPr>
                <w:sz w:val="22"/>
                <w:szCs w:val="22"/>
                <w:lang w:val="es-SV"/>
              </w:rPr>
              <w:t>Pview</w:t>
            </w:r>
            <w:proofErr w:type="spellEnd"/>
            <w:r w:rsidRPr="00726F7F">
              <w:rPr>
                <w:sz w:val="22"/>
                <w:szCs w:val="22"/>
                <w:lang w:val="es-SV"/>
              </w:rPr>
              <w:t>)</w:t>
            </w:r>
          </w:p>
        </w:tc>
        <w:tc>
          <w:tcPr>
            <w:tcW w:w="160" w:type="dxa"/>
            <w:vAlign w:val="center"/>
            <w:hideMark/>
          </w:tcPr>
          <w:p w14:paraId="2553BA73" w14:textId="77777777" w:rsidR="005C71BC" w:rsidRPr="00726F7F" w:rsidRDefault="005C71BC" w:rsidP="004D5E12">
            <w:pPr>
              <w:rPr>
                <w:sz w:val="22"/>
                <w:szCs w:val="22"/>
                <w:lang w:val="es-SV"/>
              </w:rPr>
            </w:pPr>
          </w:p>
        </w:tc>
      </w:tr>
      <w:tr w:rsidR="00120D06" w:rsidRPr="00726F7F" w14:paraId="68267972"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4BA1EABC"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64D1431" w14:textId="66AB9983" w:rsidR="00120D06" w:rsidRPr="00726F7F" w:rsidRDefault="00120D06" w:rsidP="005C71BC">
            <w:pPr>
              <w:rPr>
                <w:sz w:val="22"/>
                <w:szCs w:val="22"/>
                <w:lang w:val="es-SV"/>
              </w:rPr>
            </w:pPr>
            <w:r w:rsidRPr="00726F7F">
              <w:rPr>
                <w:sz w:val="22"/>
                <w:szCs w:val="22"/>
                <w:lang w:val="es-SV"/>
              </w:rPr>
              <w:t xml:space="preserve">Reproducción de CINE </w:t>
            </w:r>
          </w:p>
        </w:tc>
        <w:tc>
          <w:tcPr>
            <w:tcW w:w="160" w:type="dxa"/>
            <w:vAlign w:val="center"/>
            <w:hideMark/>
          </w:tcPr>
          <w:p w14:paraId="460C7D0F" w14:textId="77777777" w:rsidR="00120D06" w:rsidRPr="00726F7F" w:rsidRDefault="00120D06" w:rsidP="004D5E12">
            <w:pPr>
              <w:rPr>
                <w:sz w:val="22"/>
                <w:szCs w:val="22"/>
                <w:lang w:val="es-SV"/>
              </w:rPr>
            </w:pPr>
          </w:p>
        </w:tc>
      </w:tr>
      <w:tr w:rsidR="00120D06" w:rsidRPr="002C1035" w14:paraId="0E534F40" w14:textId="77777777" w:rsidTr="00D5128A">
        <w:trPr>
          <w:gridAfter w:val="1"/>
          <w:wAfter w:w="14" w:type="dxa"/>
          <w:trHeight w:val="261"/>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70DF1D1"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764D2D91" w14:textId="304D6CEE" w:rsidR="00120D06" w:rsidRPr="00726F7F" w:rsidRDefault="00120D06" w:rsidP="005C71BC">
            <w:pPr>
              <w:rPr>
                <w:sz w:val="22"/>
                <w:szCs w:val="22"/>
                <w:lang w:val="es-SV"/>
              </w:rPr>
            </w:pPr>
            <w:r w:rsidRPr="00726F7F">
              <w:rPr>
                <w:sz w:val="22"/>
                <w:szCs w:val="22"/>
                <w:lang w:val="es-SV"/>
              </w:rPr>
              <w:t xml:space="preserve"> Actualización según nuevos software o configuraciones para el equipo, las cuales serán incluidas y descargadas sin costo adicional mientras esté vigente la garantía.</w:t>
            </w:r>
          </w:p>
        </w:tc>
        <w:tc>
          <w:tcPr>
            <w:tcW w:w="160" w:type="dxa"/>
            <w:vAlign w:val="center"/>
            <w:hideMark/>
          </w:tcPr>
          <w:p w14:paraId="09DA148E" w14:textId="77777777" w:rsidR="00120D06" w:rsidRPr="00726F7F" w:rsidRDefault="00120D06" w:rsidP="004D5E12">
            <w:pPr>
              <w:rPr>
                <w:sz w:val="22"/>
                <w:szCs w:val="22"/>
                <w:lang w:val="es-SV"/>
              </w:rPr>
            </w:pPr>
          </w:p>
        </w:tc>
      </w:tr>
      <w:tr w:rsidR="00120D06" w:rsidRPr="00726F7F" w14:paraId="1203522D" w14:textId="77777777" w:rsidTr="00D5128A">
        <w:trPr>
          <w:gridAfter w:val="1"/>
          <w:wAfter w:w="14" w:type="dxa"/>
          <w:trHeight w:val="182"/>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D13FE8D"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000000" w:fill="F2F2F2"/>
            <w:vAlign w:val="center"/>
            <w:hideMark/>
          </w:tcPr>
          <w:p w14:paraId="525FF276" w14:textId="161C82D0" w:rsidR="00120D06" w:rsidRPr="00726F7F" w:rsidRDefault="00120D06" w:rsidP="005C71BC">
            <w:pPr>
              <w:rPr>
                <w:b/>
                <w:bCs/>
                <w:sz w:val="22"/>
                <w:szCs w:val="22"/>
                <w:lang w:val="es-SV"/>
              </w:rPr>
            </w:pPr>
            <w:r w:rsidRPr="00726F7F">
              <w:rPr>
                <w:b/>
                <w:bCs/>
                <w:sz w:val="22"/>
                <w:szCs w:val="22"/>
                <w:lang w:val="es-SV"/>
              </w:rPr>
              <w:t> Transductores requeridos: </w:t>
            </w:r>
          </w:p>
        </w:tc>
        <w:tc>
          <w:tcPr>
            <w:tcW w:w="160" w:type="dxa"/>
            <w:vAlign w:val="center"/>
            <w:hideMark/>
          </w:tcPr>
          <w:p w14:paraId="45E58A9C" w14:textId="77777777" w:rsidR="00120D06" w:rsidRPr="00726F7F" w:rsidRDefault="00120D06" w:rsidP="004D5E12">
            <w:pPr>
              <w:rPr>
                <w:sz w:val="22"/>
                <w:szCs w:val="22"/>
                <w:lang w:val="es-SV"/>
              </w:rPr>
            </w:pPr>
          </w:p>
        </w:tc>
      </w:tr>
      <w:tr w:rsidR="00120D06" w:rsidRPr="002C1035" w14:paraId="4433CB98" w14:textId="77777777" w:rsidTr="00D5128A">
        <w:trPr>
          <w:gridAfter w:val="1"/>
          <w:wAfter w:w="14" w:type="dxa"/>
          <w:trHeight w:val="16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474311C"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67771BA" w14:textId="17ED6DF3" w:rsidR="00120D06" w:rsidRPr="00726F7F" w:rsidRDefault="00120D06" w:rsidP="005C71BC">
            <w:pPr>
              <w:rPr>
                <w:sz w:val="22"/>
                <w:szCs w:val="22"/>
                <w:lang w:val="es-SV"/>
              </w:rPr>
            </w:pPr>
            <w:r w:rsidRPr="00726F7F">
              <w:rPr>
                <w:sz w:val="22"/>
                <w:szCs w:val="22"/>
                <w:lang w:val="es-SV"/>
              </w:rPr>
              <w:t>Un transductor convexo F2-5CE.</w:t>
            </w:r>
            <w:r w:rsidRPr="00726F7F">
              <w:rPr>
                <w:sz w:val="22"/>
                <w:szCs w:val="22"/>
                <w:lang w:val="es-SV"/>
              </w:rPr>
              <w:br/>
              <w:t xml:space="preserve">Rango de frecuencia: 2.0-6.5Mhz para estudios </w:t>
            </w:r>
            <w:r w:rsidR="00726F7F" w:rsidRPr="00726F7F">
              <w:rPr>
                <w:sz w:val="22"/>
                <w:szCs w:val="22"/>
                <w:lang w:val="es-SV"/>
              </w:rPr>
              <w:t>abdominales</w:t>
            </w:r>
            <w:r w:rsidRPr="00726F7F">
              <w:rPr>
                <w:sz w:val="22"/>
                <w:szCs w:val="22"/>
                <w:lang w:val="es-SV"/>
              </w:rPr>
              <w:t xml:space="preserve">, </w:t>
            </w:r>
            <w:r w:rsidR="00726F7F" w:rsidRPr="00726F7F">
              <w:rPr>
                <w:sz w:val="22"/>
                <w:szCs w:val="22"/>
                <w:lang w:val="es-SV"/>
              </w:rPr>
              <w:t>urología</w:t>
            </w:r>
            <w:r w:rsidRPr="00726F7F">
              <w:rPr>
                <w:sz w:val="22"/>
                <w:szCs w:val="22"/>
                <w:lang w:val="es-SV"/>
              </w:rPr>
              <w:t xml:space="preserve">, </w:t>
            </w:r>
            <w:r w:rsidR="00726F7F" w:rsidRPr="00726F7F">
              <w:rPr>
                <w:sz w:val="22"/>
                <w:szCs w:val="22"/>
                <w:lang w:val="es-SV"/>
              </w:rPr>
              <w:t>pediatría</w:t>
            </w:r>
            <w:r w:rsidRPr="00726F7F">
              <w:rPr>
                <w:sz w:val="22"/>
                <w:szCs w:val="22"/>
                <w:lang w:val="es-SV"/>
              </w:rPr>
              <w:t>.</w:t>
            </w:r>
          </w:p>
        </w:tc>
        <w:tc>
          <w:tcPr>
            <w:tcW w:w="160" w:type="dxa"/>
            <w:vAlign w:val="center"/>
            <w:hideMark/>
          </w:tcPr>
          <w:p w14:paraId="1F52BD45" w14:textId="77777777" w:rsidR="00120D06" w:rsidRPr="00726F7F" w:rsidRDefault="00120D06" w:rsidP="004D5E12">
            <w:pPr>
              <w:rPr>
                <w:sz w:val="22"/>
                <w:szCs w:val="22"/>
                <w:lang w:val="es-SV"/>
              </w:rPr>
            </w:pPr>
          </w:p>
        </w:tc>
      </w:tr>
      <w:tr w:rsidR="00120D06" w:rsidRPr="002C1035" w14:paraId="2542DC4B" w14:textId="77777777" w:rsidTr="00D5128A">
        <w:trPr>
          <w:gridAfter w:val="1"/>
          <w:wAfter w:w="14" w:type="dxa"/>
          <w:trHeight w:val="52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21663A8"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2A54DDB4" w14:textId="14FB56FA" w:rsidR="00120D06" w:rsidRPr="00726F7F" w:rsidRDefault="00120D06" w:rsidP="005C71BC">
            <w:pPr>
              <w:rPr>
                <w:sz w:val="22"/>
                <w:szCs w:val="22"/>
                <w:lang w:val="es-SV"/>
              </w:rPr>
            </w:pPr>
            <w:r w:rsidRPr="00726F7F">
              <w:rPr>
                <w:sz w:val="22"/>
                <w:szCs w:val="22"/>
                <w:lang w:val="es-SV"/>
              </w:rPr>
              <w:t xml:space="preserve">Un transductor sectorial G3-10PX. </w:t>
            </w:r>
            <w:r w:rsidRPr="00726F7F">
              <w:rPr>
                <w:sz w:val="22"/>
                <w:szCs w:val="22"/>
                <w:lang w:val="es-SV"/>
              </w:rPr>
              <w:br/>
              <w:t xml:space="preserve">Rango de frecuencia: 3.0-10.0 </w:t>
            </w:r>
            <w:proofErr w:type="spellStart"/>
            <w:r w:rsidRPr="00726F7F">
              <w:rPr>
                <w:sz w:val="22"/>
                <w:szCs w:val="22"/>
                <w:lang w:val="es-SV"/>
              </w:rPr>
              <w:t>Mhz</w:t>
            </w:r>
            <w:proofErr w:type="spellEnd"/>
            <w:r w:rsidRPr="00726F7F">
              <w:rPr>
                <w:sz w:val="22"/>
                <w:szCs w:val="22"/>
                <w:lang w:val="es-SV"/>
              </w:rPr>
              <w:t xml:space="preserve"> para estudios de </w:t>
            </w:r>
            <w:r w:rsidR="00726F7F" w:rsidRPr="00726F7F">
              <w:rPr>
                <w:sz w:val="22"/>
                <w:szCs w:val="22"/>
                <w:lang w:val="es-SV"/>
              </w:rPr>
              <w:t>cardiología</w:t>
            </w:r>
            <w:r w:rsidRPr="00726F7F">
              <w:rPr>
                <w:sz w:val="22"/>
                <w:szCs w:val="22"/>
                <w:lang w:val="es-SV"/>
              </w:rPr>
              <w:t xml:space="preserve"> </w:t>
            </w:r>
            <w:r w:rsidR="00726F7F" w:rsidRPr="00726F7F">
              <w:rPr>
                <w:sz w:val="22"/>
                <w:szCs w:val="22"/>
                <w:lang w:val="es-SV"/>
              </w:rPr>
              <w:t>pediátrica</w:t>
            </w:r>
            <w:r w:rsidRPr="00726F7F">
              <w:rPr>
                <w:sz w:val="22"/>
                <w:szCs w:val="22"/>
                <w:lang w:val="es-SV"/>
              </w:rPr>
              <w:t xml:space="preserve">, </w:t>
            </w:r>
            <w:proofErr w:type="spellStart"/>
            <w:r w:rsidRPr="00726F7F">
              <w:rPr>
                <w:sz w:val="22"/>
                <w:szCs w:val="22"/>
                <w:lang w:val="es-SV"/>
              </w:rPr>
              <w:t>Transfontaneral</w:t>
            </w:r>
            <w:proofErr w:type="spellEnd"/>
            <w:r w:rsidRPr="00726F7F">
              <w:rPr>
                <w:sz w:val="22"/>
                <w:szCs w:val="22"/>
                <w:lang w:val="es-SV"/>
              </w:rPr>
              <w:t xml:space="preserve"> (Cabeza neonatal)</w:t>
            </w:r>
          </w:p>
        </w:tc>
        <w:tc>
          <w:tcPr>
            <w:tcW w:w="160" w:type="dxa"/>
            <w:vAlign w:val="center"/>
            <w:hideMark/>
          </w:tcPr>
          <w:p w14:paraId="14CA0588" w14:textId="77777777" w:rsidR="00120D06" w:rsidRPr="00726F7F" w:rsidRDefault="00120D06" w:rsidP="004D5E12">
            <w:pPr>
              <w:rPr>
                <w:sz w:val="22"/>
                <w:szCs w:val="22"/>
                <w:lang w:val="es-SV"/>
              </w:rPr>
            </w:pPr>
          </w:p>
        </w:tc>
      </w:tr>
      <w:tr w:rsidR="00120D06" w:rsidRPr="002C1035" w14:paraId="262D078D" w14:textId="77777777" w:rsidTr="00D5128A">
        <w:trPr>
          <w:gridAfter w:val="1"/>
          <w:wAfter w:w="14" w:type="dxa"/>
          <w:trHeight w:val="63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109F155"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3443AFA" w14:textId="213F5353" w:rsidR="00120D06" w:rsidRPr="00726F7F" w:rsidRDefault="00120D06" w:rsidP="005C71BC">
            <w:pPr>
              <w:rPr>
                <w:sz w:val="22"/>
                <w:szCs w:val="22"/>
                <w:lang w:val="es-SV"/>
              </w:rPr>
            </w:pPr>
            <w:r w:rsidRPr="00726F7F">
              <w:rPr>
                <w:sz w:val="22"/>
                <w:szCs w:val="22"/>
                <w:lang w:val="es-SV"/>
              </w:rPr>
              <w:t xml:space="preserve">Un transductor lineal F4-12L. </w:t>
            </w:r>
            <w:r w:rsidRPr="00726F7F">
              <w:rPr>
                <w:sz w:val="22"/>
                <w:szCs w:val="22"/>
                <w:lang w:val="es-SV"/>
              </w:rPr>
              <w:br/>
              <w:t xml:space="preserve">Rango de frecuencia: 6.0-16.0 </w:t>
            </w:r>
            <w:proofErr w:type="spellStart"/>
            <w:r w:rsidRPr="00726F7F">
              <w:rPr>
                <w:sz w:val="22"/>
                <w:szCs w:val="22"/>
                <w:lang w:val="es-SV"/>
              </w:rPr>
              <w:t>Mhz</w:t>
            </w:r>
            <w:proofErr w:type="spellEnd"/>
            <w:r w:rsidRPr="00726F7F">
              <w:rPr>
                <w:sz w:val="22"/>
                <w:szCs w:val="22"/>
                <w:lang w:val="es-SV"/>
              </w:rPr>
              <w:t xml:space="preserve">, para estudios de pecho, cadera </w:t>
            </w:r>
            <w:r w:rsidR="00726F7F" w:rsidRPr="00726F7F">
              <w:rPr>
                <w:sz w:val="22"/>
                <w:szCs w:val="22"/>
                <w:lang w:val="es-SV"/>
              </w:rPr>
              <w:t>pediátrica</w:t>
            </w:r>
            <w:r w:rsidRPr="00726F7F">
              <w:rPr>
                <w:sz w:val="22"/>
                <w:szCs w:val="22"/>
                <w:lang w:val="es-SV"/>
              </w:rPr>
              <w:t>, partes pequeñas, musculo-esquelético.</w:t>
            </w:r>
          </w:p>
        </w:tc>
        <w:tc>
          <w:tcPr>
            <w:tcW w:w="160" w:type="dxa"/>
            <w:vAlign w:val="center"/>
            <w:hideMark/>
          </w:tcPr>
          <w:p w14:paraId="6B974B34" w14:textId="77777777" w:rsidR="00120D06" w:rsidRPr="00726F7F" w:rsidRDefault="00120D06" w:rsidP="004D5E12">
            <w:pPr>
              <w:rPr>
                <w:sz w:val="22"/>
                <w:szCs w:val="22"/>
                <w:lang w:val="es-SV"/>
              </w:rPr>
            </w:pPr>
          </w:p>
        </w:tc>
      </w:tr>
      <w:tr w:rsidR="00120D06" w:rsidRPr="00726F7F" w14:paraId="450BA581" w14:textId="77777777" w:rsidTr="00D5128A">
        <w:trPr>
          <w:gridAfter w:val="1"/>
          <w:wAfter w:w="14" w:type="dxa"/>
          <w:trHeight w:val="300"/>
        </w:trPr>
        <w:tc>
          <w:tcPr>
            <w:tcW w:w="169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88767CB" w14:textId="77777777" w:rsidR="00120D06" w:rsidRPr="00726F7F" w:rsidRDefault="00120D06" w:rsidP="004D5E12">
            <w:pPr>
              <w:rPr>
                <w:b/>
                <w:bCs/>
                <w:sz w:val="22"/>
                <w:szCs w:val="22"/>
                <w:lang w:val="es-SV"/>
              </w:rPr>
            </w:pPr>
            <w:proofErr w:type="spellStart"/>
            <w:r w:rsidRPr="00726F7F">
              <w:rPr>
                <w:b/>
                <w:bCs/>
                <w:sz w:val="22"/>
                <w:szCs w:val="22"/>
                <w:lang w:val="es-SV"/>
              </w:rPr>
              <w:t>Caracteristicas</w:t>
            </w:r>
            <w:proofErr w:type="spellEnd"/>
            <w:r w:rsidRPr="00726F7F">
              <w:rPr>
                <w:b/>
                <w:bCs/>
                <w:sz w:val="22"/>
                <w:szCs w:val="22"/>
                <w:lang w:val="es-SV"/>
              </w:rPr>
              <w:t xml:space="preserve"> Eléctricas </w:t>
            </w:r>
          </w:p>
        </w:tc>
        <w:tc>
          <w:tcPr>
            <w:tcW w:w="7773" w:type="dxa"/>
            <w:gridSpan w:val="7"/>
            <w:tcBorders>
              <w:top w:val="single" w:sz="4" w:space="0" w:color="auto"/>
              <w:left w:val="nil"/>
              <w:bottom w:val="single" w:sz="4" w:space="0" w:color="auto"/>
              <w:right w:val="single" w:sz="4" w:space="0" w:color="auto"/>
            </w:tcBorders>
            <w:shd w:val="clear" w:color="000000" w:fill="FFFFFF"/>
            <w:vAlign w:val="center"/>
          </w:tcPr>
          <w:p w14:paraId="0C50C813" w14:textId="5680F58F" w:rsidR="00120D06" w:rsidRPr="00726F7F" w:rsidRDefault="00120D06" w:rsidP="005C71BC">
            <w:pPr>
              <w:rPr>
                <w:sz w:val="22"/>
                <w:szCs w:val="22"/>
                <w:lang w:val="es-SV"/>
              </w:rPr>
            </w:pPr>
            <w:r w:rsidRPr="00726F7F">
              <w:rPr>
                <w:sz w:val="22"/>
                <w:szCs w:val="22"/>
                <w:lang w:val="es-SV"/>
              </w:rPr>
              <w:t>Voltaje de alimentación: (120+-10) VAC</w:t>
            </w:r>
          </w:p>
        </w:tc>
        <w:tc>
          <w:tcPr>
            <w:tcW w:w="160" w:type="dxa"/>
            <w:vAlign w:val="center"/>
            <w:hideMark/>
          </w:tcPr>
          <w:p w14:paraId="1218308F" w14:textId="77777777" w:rsidR="00120D06" w:rsidRPr="00726F7F" w:rsidRDefault="00120D06" w:rsidP="004D5E12">
            <w:pPr>
              <w:rPr>
                <w:sz w:val="22"/>
                <w:szCs w:val="22"/>
                <w:lang w:val="es-SV"/>
              </w:rPr>
            </w:pPr>
          </w:p>
        </w:tc>
      </w:tr>
      <w:tr w:rsidR="00120D06" w:rsidRPr="00726F7F" w14:paraId="16C3457D" w14:textId="77777777" w:rsidTr="00D5128A">
        <w:trPr>
          <w:gridAfter w:val="1"/>
          <w:wAfter w:w="14" w:type="dxa"/>
          <w:trHeight w:val="117"/>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AD9319C"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32CD3A73" w14:textId="7F8BB268" w:rsidR="00120D06" w:rsidRPr="00726F7F" w:rsidRDefault="00120D06" w:rsidP="005C71BC">
            <w:pPr>
              <w:rPr>
                <w:sz w:val="22"/>
                <w:szCs w:val="22"/>
                <w:lang w:val="es-SV"/>
              </w:rPr>
            </w:pPr>
            <w:r w:rsidRPr="00726F7F">
              <w:rPr>
                <w:sz w:val="22"/>
                <w:szCs w:val="22"/>
                <w:lang w:val="es-SV"/>
              </w:rPr>
              <w:t xml:space="preserve">Frecuencia: 60 Hz </w:t>
            </w:r>
          </w:p>
        </w:tc>
        <w:tc>
          <w:tcPr>
            <w:tcW w:w="160" w:type="dxa"/>
            <w:vAlign w:val="center"/>
            <w:hideMark/>
          </w:tcPr>
          <w:p w14:paraId="064817BC" w14:textId="77777777" w:rsidR="00120D06" w:rsidRPr="00726F7F" w:rsidRDefault="00120D06" w:rsidP="004D5E12">
            <w:pPr>
              <w:rPr>
                <w:sz w:val="22"/>
                <w:szCs w:val="22"/>
                <w:lang w:val="es-SV"/>
              </w:rPr>
            </w:pPr>
          </w:p>
        </w:tc>
      </w:tr>
      <w:tr w:rsidR="00120D06" w:rsidRPr="00726F7F" w14:paraId="1619FBAC" w14:textId="77777777" w:rsidTr="00D5128A">
        <w:trPr>
          <w:gridAfter w:val="1"/>
          <w:wAfter w:w="14" w:type="dxa"/>
          <w:trHeight w:val="29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5C4D9D1B"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41F5421D" w14:textId="40AD96F8" w:rsidR="00120D06" w:rsidRPr="00726F7F" w:rsidRDefault="00120D06" w:rsidP="005C71BC">
            <w:pPr>
              <w:rPr>
                <w:sz w:val="22"/>
                <w:szCs w:val="22"/>
                <w:lang w:val="es-SV"/>
              </w:rPr>
            </w:pPr>
            <w:r w:rsidRPr="00726F7F">
              <w:rPr>
                <w:sz w:val="22"/>
                <w:szCs w:val="22"/>
                <w:lang w:val="es-SV"/>
              </w:rPr>
              <w:t xml:space="preserve">Tomacorriente macho grado hospitalario </w:t>
            </w:r>
          </w:p>
        </w:tc>
        <w:tc>
          <w:tcPr>
            <w:tcW w:w="160" w:type="dxa"/>
            <w:vAlign w:val="center"/>
            <w:hideMark/>
          </w:tcPr>
          <w:p w14:paraId="78F625ED" w14:textId="77777777" w:rsidR="00120D06" w:rsidRPr="00726F7F" w:rsidRDefault="00120D06" w:rsidP="004D5E12">
            <w:pPr>
              <w:rPr>
                <w:sz w:val="22"/>
                <w:szCs w:val="22"/>
                <w:lang w:val="es-SV"/>
              </w:rPr>
            </w:pPr>
          </w:p>
        </w:tc>
      </w:tr>
      <w:tr w:rsidR="00120D06" w:rsidRPr="002C1035" w14:paraId="0B714410" w14:textId="77777777" w:rsidTr="00D5128A">
        <w:trPr>
          <w:gridAfter w:val="1"/>
          <w:wAfter w:w="14" w:type="dxa"/>
          <w:trHeight w:val="139"/>
        </w:trPr>
        <w:tc>
          <w:tcPr>
            <w:tcW w:w="169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DD8B1A6" w14:textId="77777777" w:rsidR="00120D06" w:rsidRPr="00726F7F" w:rsidRDefault="00120D06" w:rsidP="004D5E12">
            <w:pPr>
              <w:rPr>
                <w:b/>
                <w:bCs/>
                <w:sz w:val="22"/>
                <w:szCs w:val="22"/>
                <w:lang w:val="es-SV"/>
              </w:rPr>
            </w:pPr>
            <w:r w:rsidRPr="00726F7F">
              <w:rPr>
                <w:b/>
                <w:bCs/>
                <w:sz w:val="22"/>
                <w:szCs w:val="22"/>
                <w:lang w:val="es-SV"/>
              </w:rPr>
              <w:t xml:space="preserve">Características Mecánicas </w:t>
            </w:r>
          </w:p>
        </w:tc>
        <w:tc>
          <w:tcPr>
            <w:tcW w:w="7773" w:type="dxa"/>
            <w:gridSpan w:val="7"/>
            <w:tcBorders>
              <w:top w:val="single" w:sz="4" w:space="0" w:color="auto"/>
              <w:left w:val="nil"/>
              <w:bottom w:val="single" w:sz="4" w:space="0" w:color="auto"/>
              <w:right w:val="single" w:sz="4" w:space="0" w:color="auto"/>
            </w:tcBorders>
            <w:shd w:val="clear" w:color="000000" w:fill="FFFFFF"/>
            <w:vAlign w:val="center"/>
          </w:tcPr>
          <w:p w14:paraId="58C4CFBE" w14:textId="7A96C4B2" w:rsidR="00120D06" w:rsidRPr="00726F7F" w:rsidRDefault="00120D06" w:rsidP="00120D06">
            <w:pPr>
              <w:rPr>
                <w:sz w:val="22"/>
                <w:szCs w:val="22"/>
                <w:lang w:val="es-SV"/>
              </w:rPr>
            </w:pPr>
            <w:r w:rsidRPr="00726F7F">
              <w:rPr>
                <w:sz w:val="22"/>
                <w:szCs w:val="22"/>
                <w:lang w:val="es-SV"/>
              </w:rPr>
              <w:t xml:space="preserve">Sistema de </w:t>
            </w:r>
            <w:r w:rsidR="00726F7F" w:rsidRPr="00726F7F">
              <w:rPr>
                <w:sz w:val="22"/>
                <w:szCs w:val="22"/>
                <w:lang w:val="es-SV"/>
              </w:rPr>
              <w:t>ecografía</w:t>
            </w:r>
            <w:r w:rsidRPr="00726F7F">
              <w:rPr>
                <w:sz w:val="22"/>
                <w:szCs w:val="22"/>
                <w:lang w:val="es-SV"/>
              </w:rPr>
              <w:t xml:space="preserve"> portátil, tipo laptop, compacto.</w:t>
            </w:r>
          </w:p>
        </w:tc>
        <w:tc>
          <w:tcPr>
            <w:tcW w:w="160" w:type="dxa"/>
            <w:vAlign w:val="center"/>
            <w:hideMark/>
          </w:tcPr>
          <w:p w14:paraId="11628411" w14:textId="77777777" w:rsidR="00120D06" w:rsidRPr="00726F7F" w:rsidRDefault="00120D06" w:rsidP="004D5E12">
            <w:pPr>
              <w:rPr>
                <w:sz w:val="22"/>
                <w:szCs w:val="22"/>
                <w:lang w:val="es-SV"/>
              </w:rPr>
            </w:pPr>
          </w:p>
        </w:tc>
      </w:tr>
      <w:tr w:rsidR="00120D06" w:rsidRPr="002C1035" w14:paraId="785C2561" w14:textId="77777777" w:rsidTr="00D5128A">
        <w:trPr>
          <w:gridAfter w:val="1"/>
          <w:wAfter w:w="14" w:type="dxa"/>
          <w:trHeight w:val="170"/>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34CE305"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F7FE8DA" w14:textId="52A7467F" w:rsidR="00120D06" w:rsidRPr="00726F7F" w:rsidRDefault="00120D06" w:rsidP="00120D06">
            <w:pPr>
              <w:rPr>
                <w:sz w:val="22"/>
                <w:szCs w:val="22"/>
                <w:lang w:val="es-SV"/>
              </w:rPr>
            </w:pPr>
            <w:r w:rsidRPr="00726F7F">
              <w:rPr>
                <w:sz w:val="22"/>
                <w:szCs w:val="22"/>
                <w:lang w:val="es-SV"/>
              </w:rPr>
              <w:t xml:space="preserve">Fabricado de material anticorrosivo y resistente a los </w:t>
            </w:r>
            <w:r w:rsidR="00D5128A" w:rsidRPr="00726F7F">
              <w:rPr>
                <w:sz w:val="22"/>
                <w:szCs w:val="22"/>
                <w:lang w:val="es-SV"/>
              </w:rPr>
              <w:t>líquidos</w:t>
            </w:r>
            <w:r w:rsidRPr="00726F7F">
              <w:rPr>
                <w:sz w:val="22"/>
                <w:szCs w:val="22"/>
                <w:lang w:val="es-SV"/>
              </w:rPr>
              <w:t xml:space="preserve"> adecuados de </w:t>
            </w:r>
            <w:r w:rsidR="00D5128A">
              <w:rPr>
                <w:sz w:val="22"/>
                <w:szCs w:val="22"/>
                <w:lang w:val="es-SV"/>
              </w:rPr>
              <w:t>d</w:t>
            </w:r>
            <w:r w:rsidRPr="00726F7F">
              <w:rPr>
                <w:sz w:val="22"/>
                <w:szCs w:val="22"/>
                <w:lang w:val="es-SV"/>
              </w:rPr>
              <w:t xml:space="preserve">esinfección hospitalaria. </w:t>
            </w:r>
          </w:p>
        </w:tc>
        <w:tc>
          <w:tcPr>
            <w:tcW w:w="160" w:type="dxa"/>
            <w:vAlign w:val="center"/>
            <w:hideMark/>
          </w:tcPr>
          <w:p w14:paraId="0914A720" w14:textId="77777777" w:rsidR="00120D06" w:rsidRPr="00726F7F" w:rsidRDefault="00120D06" w:rsidP="004D5E12">
            <w:pPr>
              <w:rPr>
                <w:sz w:val="22"/>
                <w:szCs w:val="22"/>
                <w:lang w:val="es-SV"/>
              </w:rPr>
            </w:pPr>
          </w:p>
        </w:tc>
      </w:tr>
      <w:tr w:rsidR="00120D06" w:rsidRPr="002C1035" w14:paraId="6180CEDB" w14:textId="77777777" w:rsidTr="00D5128A">
        <w:trPr>
          <w:gridAfter w:val="1"/>
          <w:wAfter w:w="14" w:type="dxa"/>
          <w:trHeight w:val="402"/>
        </w:trPr>
        <w:tc>
          <w:tcPr>
            <w:tcW w:w="169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212E145" w14:textId="77777777" w:rsidR="00120D06" w:rsidRPr="00726F7F" w:rsidRDefault="00120D06" w:rsidP="004D5E12">
            <w:pPr>
              <w:rPr>
                <w:b/>
                <w:bCs/>
                <w:sz w:val="22"/>
                <w:szCs w:val="22"/>
                <w:lang w:val="es-SV"/>
              </w:rPr>
            </w:pPr>
            <w:r w:rsidRPr="00726F7F">
              <w:rPr>
                <w:b/>
                <w:bCs/>
                <w:sz w:val="22"/>
                <w:szCs w:val="22"/>
                <w:lang w:val="es-SV"/>
              </w:rPr>
              <w:t xml:space="preserve">Accesorios incluidos por equipo </w:t>
            </w:r>
          </w:p>
        </w:tc>
        <w:tc>
          <w:tcPr>
            <w:tcW w:w="7773" w:type="dxa"/>
            <w:gridSpan w:val="7"/>
            <w:tcBorders>
              <w:top w:val="single" w:sz="4" w:space="0" w:color="auto"/>
              <w:left w:val="nil"/>
              <w:bottom w:val="single" w:sz="4" w:space="0" w:color="auto"/>
              <w:right w:val="single" w:sz="4" w:space="0" w:color="auto"/>
            </w:tcBorders>
            <w:shd w:val="clear" w:color="000000" w:fill="FFFFFF"/>
            <w:vAlign w:val="center"/>
          </w:tcPr>
          <w:p w14:paraId="0574A493" w14:textId="4F2B3BC0" w:rsidR="00120D06" w:rsidRPr="00726F7F" w:rsidRDefault="00120D06" w:rsidP="00120D06">
            <w:pPr>
              <w:rPr>
                <w:sz w:val="22"/>
                <w:szCs w:val="22"/>
                <w:lang w:val="es-SV"/>
              </w:rPr>
            </w:pPr>
            <w:r w:rsidRPr="00726F7F">
              <w:rPr>
                <w:sz w:val="22"/>
                <w:szCs w:val="22"/>
                <w:lang w:val="es-SV"/>
              </w:rPr>
              <w:t xml:space="preserve">Impresora térmica blanco y negro (Modelo y marca pueden cambiar, dependiendo de existencia en mercado en el momento de </w:t>
            </w:r>
            <w:r w:rsidR="00D5128A" w:rsidRPr="00726F7F">
              <w:rPr>
                <w:sz w:val="22"/>
                <w:szCs w:val="22"/>
                <w:lang w:val="es-SV"/>
              </w:rPr>
              <w:t>adjudicación</w:t>
            </w:r>
            <w:r w:rsidRPr="00726F7F">
              <w:rPr>
                <w:sz w:val="22"/>
                <w:szCs w:val="22"/>
                <w:lang w:val="es-SV"/>
              </w:rPr>
              <w:t>)</w:t>
            </w:r>
          </w:p>
        </w:tc>
        <w:tc>
          <w:tcPr>
            <w:tcW w:w="160" w:type="dxa"/>
            <w:vAlign w:val="center"/>
            <w:hideMark/>
          </w:tcPr>
          <w:p w14:paraId="66DA5878" w14:textId="77777777" w:rsidR="00120D06" w:rsidRPr="00726F7F" w:rsidRDefault="00120D06" w:rsidP="004D5E12">
            <w:pPr>
              <w:rPr>
                <w:sz w:val="22"/>
                <w:szCs w:val="22"/>
                <w:lang w:val="es-SV"/>
              </w:rPr>
            </w:pPr>
          </w:p>
        </w:tc>
      </w:tr>
      <w:tr w:rsidR="00120D06" w:rsidRPr="002C1035" w14:paraId="29868B06" w14:textId="77777777" w:rsidTr="00D5128A">
        <w:trPr>
          <w:gridAfter w:val="1"/>
          <w:wAfter w:w="14" w:type="dxa"/>
          <w:trHeight w:val="32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58C8A8A"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873AB54" w14:textId="48A01662" w:rsidR="00120D06" w:rsidRPr="00726F7F" w:rsidRDefault="00120D06" w:rsidP="00120D06">
            <w:pPr>
              <w:rPr>
                <w:sz w:val="22"/>
                <w:szCs w:val="22"/>
                <w:lang w:val="es-SV"/>
              </w:rPr>
            </w:pPr>
            <w:r w:rsidRPr="00726F7F">
              <w:rPr>
                <w:sz w:val="22"/>
                <w:szCs w:val="22"/>
                <w:lang w:val="es-SV"/>
              </w:rPr>
              <w:t xml:space="preserve">10 rollos de papel tipo High </w:t>
            </w:r>
            <w:proofErr w:type="spellStart"/>
            <w:r w:rsidRPr="00726F7F">
              <w:rPr>
                <w:sz w:val="22"/>
                <w:szCs w:val="22"/>
                <w:lang w:val="es-SV"/>
              </w:rPr>
              <w:t>Glossy</w:t>
            </w:r>
            <w:proofErr w:type="spellEnd"/>
            <w:r w:rsidRPr="00726F7F">
              <w:rPr>
                <w:sz w:val="22"/>
                <w:szCs w:val="22"/>
                <w:lang w:val="es-SV"/>
              </w:rPr>
              <w:t xml:space="preserve"> blanco y negro para impresor</w:t>
            </w:r>
          </w:p>
        </w:tc>
        <w:tc>
          <w:tcPr>
            <w:tcW w:w="160" w:type="dxa"/>
            <w:vAlign w:val="center"/>
            <w:hideMark/>
          </w:tcPr>
          <w:p w14:paraId="68809FFD" w14:textId="77777777" w:rsidR="00120D06" w:rsidRPr="00726F7F" w:rsidRDefault="00120D06" w:rsidP="004D5E12">
            <w:pPr>
              <w:rPr>
                <w:sz w:val="22"/>
                <w:szCs w:val="22"/>
                <w:lang w:val="es-SV"/>
              </w:rPr>
            </w:pPr>
          </w:p>
        </w:tc>
      </w:tr>
      <w:tr w:rsidR="00120D06" w:rsidRPr="002C1035" w14:paraId="70D0F9CC" w14:textId="77777777" w:rsidTr="00D5128A">
        <w:trPr>
          <w:gridAfter w:val="1"/>
          <w:wAfter w:w="14" w:type="dxa"/>
          <w:trHeight w:val="271"/>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9901E0D"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92F857B" w14:textId="768312F0" w:rsidR="00120D06" w:rsidRPr="00726F7F" w:rsidRDefault="00120D06" w:rsidP="00120D06">
            <w:pPr>
              <w:rPr>
                <w:sz w:val="22"/>
                <w:szCs w:val="22"/>
                <w:lang w:val="es-SV"/>
              </w:rPr>
            </w:pPr>
            <w:r w:rsidRPr="00726F7F">
              <w:rPr>
                <w:sz w:val="22"/>
                <w:szCs w:val="22"/>
                <w:lang w:val="es-SV"/>
              </w:rPr>
              <w:t xml:space="preserve">38 tubos de 240 ml aprox. de gel para ultrasonido </w:t>
            </w:r>
          </w:p>
        </w:tc>
        <w:tc>
          <w:tcPr>
            <w:tcW w:w="160" w:type="dxa"/>
            <w:vAlign w:val="center"/>
            <w:hideMark/>
          </w:tcPr>
          <w:p w14:paraId="0F209A6D" w14:textId="77777777" w:rsidR="00120D06" w:rsidRPr="00726F7F" w:rsidRDefault="00120D06" w:rsidP="004D5E12">
            <w:pPr>
              <w:rPr>
                <w:sz w:val="22"/>
                <w:szCs w:val="22"/>
                <w:lang w:val="es-SV"/>
              </w:rPr>
            </w:pPr>
          </w:p>
        </w:tc>
      </w:tr>
      <w:tr w:rsidR="00120D06" w:rsidRPr="002C1035" w14:paraId="6B5CF1B7" w14:textId="77777777" w:rsidTr="00D5128A">
        <w:trPr>
          <w:gridAfter w:val="1"/>
          <w:wAfter w:w="14" w:type="dxa"/>
          <w:trHeight w:val="289"/>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1C0BFBC6"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16E0AD5" w14:textId="3E2911A3" w:rsidR="00120D06" w:rsidRPr="00726F7F" w:rsidRDefault="00120D06" w:rsidP="00120D06">
            <w:pPr>
              <w:rPr>
                <w:sz w:val="22"/>
                <w:szCs w:val="22"/>
                <w:lang w:val="es-SV"/>
              </w:rPr>
            </w:pPr>
            <w:r w:rsidRPr="00726F7F">
              <w:rPr>
                <w:sz w:val="22"/>
                <w:szCs w:val="22"/>
                <w:lang w:val="es-SV"/>
              </w:rPr>
              <w:t>1 unidad de energía interrumpible (UPS) con un respaldo mínimo de 15 minutos para conectar y proteger el equipo y sus periféricos (impresores, fuentes,</w:t>
            </w:r>
            <w:r w:rsidR="00D5128A">
              <w:rPr>
                <w:sz w:val="22"/>
                <w:szCs w:val="22"/>
                <w:lang w:val="es-SV"/>
              </w:rPr>
              <w:t xml:space="preserve"> </w:t>
            </w:r>
            <w:proofErr w:type="spellStart"/>
            <w:r w:rsidRPr="00726F7F">
              <w:rPr>
                <w:sz w:val="22"/>
                <w:szCs w:val="22"/>
                <w:lang w:val="es-SV"/>
              </w:rPr>
              <w:t>etc</w:t>
            </w:r>
            <w:proofErr w:type="spellEnd"/>
            <w:r w:rsidRPr="00726F7F">
              <w:rPr>
                <w:sz w:val="22"/>
                <w:szCs w:val="22"/>
                <w:lang w:val="es-SV"/>
              </w:rPr>
              <w:t xml:space="preserve">) (Modelo y marca pueden cambiar, dependiendo de existencia en mercado en el momento de </w:t>
            </w:r>
            <w:r w:rsidR="00D5128A" w:rsidRPr="00726F7F">
              <w:rPr>
                <w:sz w:val="22"/>
                <w:szCs w:val="22"/>
                <w:lang w:val="es-SV"/>
              </w:rPr>
              <w:t>adjudicación</w:t>
            </w:r>
            <w:r w:rsidRPr="00726F7F">
              <w:rPr>
                <w:sz w:val="22"/>
                <w:szCs w:val="22"/>
                <w:lang w:val="es-SV"/>
              </w:rPr>
              <w:t>)</w:t>
            </w:r>
          </w:p>
        </w:tc>
        <w:tc>
          <w:tcPr>
            <w:tcW w:w="160" w:type="dxa"/>
            <w:vAlign w:val="center"/>
            <w:hideMark/>
          </w:tcPr>
          <w:p w14:paraId="75A23876" w14:textId="77777777" w:rsidR="00120D06" w:rsidRPr="00726F7F" w:rsidRDefault="00120D06" w:rsidP="004D5E12">
            <w:pPr>
              <w:rPr>
                <w:sz w:val="22"/>
                <w:szCs w:val="22"/>
                <w:lang w:val="es-SV"/>
              </w:rPr>
            </w:pPr>
          </w:p>
        </w:tc>
      </w:tr>
      <w:tr w:rsidR="00120D06" w:rsidRPr="002C1035" w14:paraId="500F63D0"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67B1DF9B" w14:textId="77777777" w:rsidR="00120D06" w:rsidRPr="00726F7F" w:rsidRDefault="00120D06"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97E3758" w14:textId="4F7A7B2E" w:rsidR="00120D06" w:rsidRPr="00726F7F" w:rsidRDefault="00120D06" w:rsidP="00726F7F">
            <w:pPr>
              <w:rPr>
                <w:sz w:val="22"/>
                <w:szCs w:val="22"/>
                <w:lang w:val="es-SV"/>
              </w:rPr>
            </w:pPr>
            <w:r w:rsidRPr="00726F7F">
              <w:rPr>
                <w:sz w:val="22"/>
                <w:szCs w:val="22"/>
                <w:lang w:val="es-SV"/>
              </w:rPr>
              <w:t>Funda plástica para proteger el equipo cuando no está en uso</w:t>
            </w:r>
          </w:p>
        </w:tc>
        <w:tc>
          <w:tcPr>
            <w:tcW w:w="160" w:type="dxa"/>
            <w:vAlign w:val="center"/>
            <w:hideMark/>
          </w:tcPr>
          <w:p w14:paraId="5A1E1B6F" w14:textId="77777777" w:rsidR="00120D06" w:rsidRPr="00726F7F" w:rsidRDefault="00120D06" w:rsidP="004D5E12">
            <w:pPr>
              <w:rPr>
                <w:sz w:val="22"/>
                <w:szCs w:val="22"/>
                <w:lang w:val="es-SV"/>
              </w:rPr>
            </w:pPr>
          </w:p>
        </w:tc>
      </w:tr>
      <w:tr w:rsidR="004D5E12" w:rsidRPr="002C1035" w14:paraId="23792993" w14:textId="77777777" w:rsidTr="00D5128A">
        <w:trPr>
          <w:gridAfter w:val="1"/>
          <w:wAfter w:w="14" w:type="dxa"/>
          <w:trHeight w:val="5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9751161" w14:textId="77777777" w:rsidR="004D5E12" w:rsidRPr="00726F7F" w:rsidRDefault="004D5E12"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hideMark/>
          </w:tcPr>
          <w:p w14:paraId="13091A22" w14:textId="2C7038CC" w:rsidR="004D5E12" w:rsidRPr="00726F7F" w:rsidRDefault="004D5E12" w:rsidP="00726F7F">
            <w:pPr>
              <w:rPr>
                <w:sz w:val="22"/>
                <w:szCs w:val="22"/>
                <w:lang w:val="es-SV"/>
              </w:rPr>
            </w:pPr>
            <w:r w:rsidRPr="00726F7F">
              <w:rPr>
                <w:sz w:val="22"/>
                <w:szCs w:val="22"/>
                <w:lang w:val="es-SV"/>
              </w:rPr>
              <w:t xml:space="preserve">Carro </w:t>
            </w:r>
            <w:proofErr w:type="spellStart"/>
            <w:r w:rsidRPr="00726F7F">
              <w:rPr>
                <w:sz w:val="22"/>
                <w:szCs w:val="22"/>
                <w:lang w:val="es-SV"/>
              </w:rPr>
              <w:t>rodable</w:t>
            </w:r>
            <w:proofErr w:type="spellEnd"/>
            <w:r w:rsidRPr="00726F7F">
              <w:rPr>
                <w:sz w:val="22"/>
                <w:szCs w:val="22"/>
                <w:lang w:val="es-SV"/>
              </w:rPr>
              <w:t xml:space="preserve"> de fábrica, no integrado al equipo, para colocar transductores y equipos </w:t>
            </w:r>
            <w:r w:rsidR="00D5128A" w:rsidRPr="00726F7F">
              <w:rPr>
                <w:sz w:val="22"/>
                <w:szCs w:val="22"/>
                <w:lang w:val="es-SV"/>
              </w:rPr>
              <w:t>periféricos</w:t>
            </w:r>
            <w:r w:rsidRPr="00726F7F">
              <w:rPr>
                <w:sz w:val="22"/>
                <w:szCs w:val="22"/>
                <w:lang w:val="es-SV"/>
              </w:rPr>
              <w:t xml:space="preserve">, con 4 rodos de 12.5 cm de </w:t>
            </w:r>
            <w:r w:rsidR="00D5128A" w:rsidRPr="00726F7F">
              <w:rPr>
                <w:sz w:val="22"/>
                <w:szCs w:val="22"/>
                <w:lang w:val="es-SV"/>
              </w:rPr>
              <w:t>diámetro</w:t>
            </w:r>
            <w:r w:rsidRPr="00726F7F">
              <w:rPr>
                <w:sz w:val="22"/>
                <w:szCs w:val="22"/>
                <w:lang w:val="es-SV"/>
              </w:rPr>
              <w:t>, con freno en al menos dos de ellos.</w:t>
            </w:r>
          </w:p>
        </w:tc>
        <w:tc>
          <w:tcPr>
            <w:tcW w:w="160" w:type="dxa"/>
            <w:vAlign w:val="center"/>
            <w:hideMark/>
          </w:tcPr>
          <w:p w14:paraId="5F3C32E3" w14:textId="77777777" w:rsidR="004D5E12" w:rsidRPr="00726F7F" w:rsidRDefault="004D5E12" w:rsidP="004D5E12">
            <w:pPr>
              <w:rPr>
                <w:sz w:val="22"/>
                <w:szCs w:val="22"/>
                <w:lang w:val="es-SV"/>
              </w:rPr>
            </w:pPr>
          </w:p>
        </w:tc>
      </w:tr>
      <w:tr w:rsidR="00726F7F" w:rsidRPr="002C1035" w14:paraId="6D33CCA4" w14:textId="77777777" w:rsidTr="00D5128A">
        <w:trPr>
          <w:gridAfter w:val="1"/>
          <w:wAfter w:w="14" w:type="dxa"/>
          <w:trHeight w:val="196"/>
        </w:trPr>
        <w:tc>
          <w:tcPr>
            <w:tcW w:w="169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A3CB095" w14:textId="77777777" w:rsidR="00726F7F" w:rsidRPr="00726F7F" w:rsidRDefault="00726F7F" w:rsidP="004D5E12">
            <w:pPr>
              <w:jc w:val="center"/>
              <w:rPr>
                <w:b/>
                <w:bCs/>
                <w:sz w:val="22"/>
                <w:szCs w:val="22"/>
                <w:lang w:val="es-SV"/>
              </w:rPr>
            </w:pPr>
            <w:r w:rsidRPr="00726F7F">
              <w:rPr>
                <w:b/>
                <w:bCs/>
                <w:sz w:val="22"/>
                <w:szCs w:val="22"/>
                <w:lang w:val="es-SV"/>
              </w:rPr>
              <w:t xml:space="preserve">Condiciones de Recepción </w:t>
            </w:r>
          </w:p>
        </w:tc>
        <w:tc>
          <w:tcPr>
            <w:tcW w:w="7773" w:type="dxa"/>
            <w:gridSpan w:val="7"/>
            <w:vMerge w:val="restart"/>
            <w:tcBorders>
              <w:top w:val="single" w:sz="4" w:space="0" w:color="auto"/>
              <w:left w:val="nil"/>
              <w:right w:val="single" w:sz="4" w:space="0" w:color="auto"/>
            </w:tcBorders>
            <w:shd w:val="clear" w:color="000000" w:fill="F2F2F2"/>
            <w:vAlign w:val="center"/>
          </w:tcPr>
          <w:p w14:paraId="4833E015" w14:textId="1BA6C469" w:rsidR="00726F7F" w:rsidRPr="00726F7F" w:rsidRDefault="00726F7F" w:rsidP="00120D06">
            <w:pPr>
              <w:rPr>
                <w:b/>
                <w:bCs/>
                <w:sz w:val="22"/>
                <w:szCs w:val="22"/>
                <w:lang w:val="es-SV"/>
              </w:rPr>
            </w:pPr>
            <w:r w:rsidRPr="00726F7F">
              <w:rPr>
                <w:sz w:val="22"/>
                <w:szCs w:val="22"/>
                <w:lang w:val="es-SV"/>
              </w:rPr>
              <w:t xml:space="preserve">Estándar de comunicación e </w:t>
            </w:r>
            <w:r w:rsidR="00D5128A" w:rsidRPr="00726F7F">
              <w:rPr>
                <w:sz w:val="22"/>
                <w:szCs w:val="22"/>
                <w:lang w:val="es-SV"/>
              </w:rPr>
              <w:t>imágenes</w:t>
            </w:r>
            <w:r w:rsidRPr="00726F7F">
              <w:rPr>
                <w:sz w:val="22"/>
                <w:szCs w:val="22"/>
                <w:lang w:val="es-SV"/>
              </w:rPr>
              <w:t xml:space="preserve"> DICOM 3.0 </w:t>
            </w:r>
          </w:p>
        </w:tc>
        <w:tc>
          <w:tcPr>
            <w:tcW w:w="160" w:type="dxa"/>
            <w:vAlign w:val="center"/>
            <w:hideMark/>
          </w:tcPr>
          <w:p w14:paraId="09286192" w14:textId="77777777" w:rsidR="00726F7F" w:rsidRPr="00726F7F" w:rsidRDefault="00726F7F" w:rsidP="004D5E12">
            <w:pPr>
              <w:rPr>
                <w:sz w:val="22"/>
                <w:szCs w:val="22"/>
                <w:lang w:val="es-SV"/>
              </w:rPr>
            </w:pPr>
          </w:p>
        </w:tc>
      </w:tr>
      <w:tr w:rsidR="00726F7F" w:rsidRPr="002C1035" w14:paraId="435A1BAB" w14:textId="77777777" w:rsidTr="00D5128A">
        <w:trPr>
          <w:gridAfter w:val="1"/>
          <w:wAfter w:w="14" w:type="dxa"/>
          <w:trHeight w:val="174"/>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73EAF07" w14:textId="77777777" w:rsidR="00726F7F" w:rsidRPr="00726F7F" w:rsidRDefault="00726F7F" w:rsidP="004D5E12">
            <w:pPr>
              <w:rPr>
                <w:b/>
                <w:bCs/>
                <w:sz w:val="22"/>
                <w:szCs w:val="22"/>
                <w:lang w:val="es-SV"/>
              </w:rPr>
            </w:pPr>
          </w:p>
        </w:tc>
        <w:tc>
          <w:tcPr>
            <w:tcW w:w="7773" w:type="dxa"/>
            <w:gridSpan w:val="7"/>
            <w:vMerge/>
            <w:tcBorders>
              <w:left w:val="nil"/>
              <w:bottom w:val="single" w:sz="4" w:space="0" w:color="auto"/>
              <w:right w:val="single" w:sz="4" w:space="0" w:color="auto"/>
            </w:tcBorders>
            <w:shd w:val="clear" w:color="auto" w:fill="auto"/>
            <w:vAlign w:val="center"/>
          </w:tcPr>
          <w:p w14:paraId="32E1123E" w14:textId="70B77B33" w:rsidR="00726F7F" w:rsidRPr="00726F7F" w:rsidRDefault="00726F7F" w:rsidP="00120D06">
            <w:pPr>
              <w:rPr>
                <w:sz w:val="22"/>
                <w:szCs w:val="22"/>
                <w:lang w:val="es-SV"/>
              </w:rPr>
            </w:pPr>
          </w:p>
        </w:tc>
        <w:tc>
          <w:tcPr>
            <w:tcW w:w="160" w:type="dxa"/>
            <w:vAlign w:val="center"/>
            <w:hideMark/>
          </w:tcPr>
          <w:p w14:paraId="7F859961" w14:textId="77777777" w:rsidR="00726F7F" w:rsidRPr="00726F7F" w:rsidRDefault="00726F7F" w:rsidP="004D5E12">
            <w:pPr>
              <w:rPr>
                <w:sz w:val="22"/>
                <w:szCs w:val="22"/>
                <w:lang w:val="es-SV"/>
              </w:rPr>
            </w:pPr>
          </w:p>
        </w:tc>
      </w:tr>
      <w:tr w:rsidR="004D5E12" w:rsidRPr="00726F7F" w14:paraId="227631C9" w14:textId="77777777" w:rsidTr="00D5128A">
        <w:trPr>
          <w:gridAfter w:val="1"/>
          <w:wAfter w:w="14" w:type="dxa"/>
          <w:trHeight w:val="205"/>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72E44BA8" w14:textId="77777777" w:rsidR="004D5E12" w:rsidRPr="00726F7F" w:rsidRDefault="004D5E12"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0F25DF73" w14:textId="07EE3484" w:rsidR="004D5E12" w:rsidRPr="00726F7F" w:rsidRDefault="004D5E12" w:rsidP="00120D06">
            <w:pPr>
              <w:rPr>
                <w:sz w:val="22"/>
                <w:szCs w:val="22"/>
                <w:lang w:val="es-SV"/>
              </w:rPr>
            </w:pPr>
            <w:r w:rsidRPr="00726F7F">
              <w:rPr>
                <w:sz w:val="22"/>
                <w:szCs w:val="22"/>
                <w:lang w:val="es-SV"/>
              </w:rPr>
              <w:t>Se presenta Certificado ISO 13485</w:t>
            </w:r>
          </w:p>
        </w:tc>
        <w:tc>
          <w:tcPr>
            <w:tcW w:w="160" w:type="dxa"/>
            <w:vAlign w:val="center"/>
            <w:hideMark/>
          </w:tcPr>
          <w:p w14:paraId="3AF9F699" w14:textId="77777777" w:rsidR="004D5E12" w:rsidRPr="00726F7F" w:rsidRDefault="004D5E12" w:rsidP="004D5E12">
            <w:pPr>
              <w:rPr>
                <w:sz w:val="22"/>
                <w:szCs w:val="22"/>
                <w:lang w:val="es-SV"/>
              </w:rPr>
            </w:pPr>
          </w:p>
        </w:tc>
      </w:tr>
      <w:tr w:rsidR="004D5E12" w:rsidRPr="002C1035" w14:paraId="5D404947" w14:textId="77777777" w:rsidTr="00D5128A">
        <w:trPr>
          <w:gridAfter w:val="1"/>
          <w:wAfter w:w="14" w:type="dxa"/>
          <w:trHeight w:val="238"/>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2B60BC92" w14:textId="77777777" w:rsidR="004D5E12" w:rsidRPr="00726F7F" w:rsidRDefault="004D5E12"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15021FC2" w14:textId="416DF034" w:rsidR="004D5E12" w:rsidRPr="00726F7F" w:rsidRDefault="004D5E12" w:rsidP="00120D06">
            <w:pPr>
              <w:rPr>
                <w:sz w:val="22"/>
                <w:szCs w:val="22"/>
                <w:lang w:val="es-SV"/>
              </w:rPr>
            </w:pPr>
            <w:r w:rsidRPr="00726F7F">
              <w:rPr>
                <w:sz w:val="22"/>
                <w:szCs w:val="22"/>
                <w:lang w:val="es-SV"/>
              </w:rPr>
              <w:t xml:space="preserve">Norma de seguridad </w:t>
            </w:r>
            <w:r w:rsidR="00D5128A" w:rsidRPr="00726F7F">
              <w:rPr>
                <w:sz w:val="22"/>
                <w:szCs w:val="22"/>
                <w:lang w:val="es-SV"/>
              </w:rPr>
              <w:t>eléctrica</w:t>
            </w:r>
            <w:r w:rsidRPr="00726F7F">
              <w:rPr>
                <w:sz w:val="22"/>
                <w:szCs w:val="22"/>
                <w:lang w:val="es-SV"/>
              </w:rPr>
              <w:t xml:space="preserve"> IEC 6061-1</w:t>
            </w:r>
          </w:p>
        </w:tc>
        <w:tc>
          <w:tcPr>
            <w:tcW w:w="160" w:type="dxa"/>
            <w:vAlign w:val="center"/>
            <w:hideMark/>
          </w:tcPr>
          <w:p w14:paraId="0D89098E" w14:textId="77777777" w:rsidR="004D5E12" w:rsidRPr="00726F7F" w:rsidRDefault="004D5E12" w:rsidP="004D5E12">
            <w:pPr>
              <w:rPr>
                <w:sz w:val="22"/>
                <w:szCs w:val="22"/>
                <w:lang w:val="es-SV"/>
              </w:rPr>
            </w:pPr>
          </w:p>
        </w:tc>
      </w:tr>
      <w:tr w:rsidR="004D5E12" w:rsidRPr="00726F7F" w14:paraId="26745C8D" w14:textId="77777777" w:rsidTr="00D5128A">
        <w:trPr>
          <w:gridAfter w:val="1"/>
          <w:wAfter w:w="14" w:type="dxa"/>
          <w:trHeight w:val="153"/>
        </w:trPr>
        <w:tc>
          <w:tcPr>
            <w:tcW w:w="1696" w:type="dxa"/>
            <w:gridSpan w:val="2"/>
            <w:vMerge/>
            <w:tcBorders>
              <w:top w:val="single" w:sz="4" w:space="0" w:color="auto"/>
              <w:left w:val="single" w:sz="4" w:space="0" w:color="auto"/>
              <w:bottom w:val="single" w:sz="4" w:space="0" w:color="000000"/>
              <w:right w:val="single" w:sz="4" w:space="0" w:color="000000"/>
            </w:tcBorders>
            <w:vAlign w:val="center"/>
            <w:hideMark/>
          </w:tcPr>
          <w:p w14:paraId="06480795" w14:textId="77777777" w:rsidR="004D5E12" w:rsidRPr="00726F7F" w:rsidRDefault="004D5E12" w:rsidP="004D5E12">
            <w:pPr>
              <w:rPr>
                <w:b/>
                <w:bCs/>
                <w:sz w:val="22"/>
                <w:szCs w:val="22"/>
                <w:lang w:val="es-SV"/>
              </w:rPr>
            </w:pPr>
          </w:p>
        </w:tc>
        <w:tc>
          <w:tcPr>
            <w:tcW w:w="7773" w:type="dxa"/>
            <w:gridSpan w:val="7"/>
            <w:tcBorders>
              <w:top w:val="single" w:sz="4" w:space="0" w:color="auto"/>
              <w:left w:val="nil"/>
              <w:bottom w:val="single" w:sz="4" w:space="0" w:color="auto"/>
              <w:right w:val="single" w:sz="4" w:space="0" w:color="auto"/>
            </w:tcBorders>
            <w:shd w:val="clear" w:color="auto" w:fill="auto"/>
            <w:vAlign w:val="center"/>
          </w:tcPr>
          <w:p w14:paraId="54D68625" w14:textId="54E09535" w:rsidR="004D5E12" w:rsidRPr="00726F7F" w:rsidRDefault="004D5E12" w:rsidP="00120D06">
            <w:pPr>
              <w:rPr>
                <w:sz w:val="22"/>
                <w:szCs w:val="22"/>
                <w:lang w:val="es-SV"/>
              </w:rPr>
            </w:pPr>
            <w:r w:rsidRPr="00726F7F">
              <w:rPr>
                <w:sz w:val="22"/>
                <w:szCs w:val="22"/>
                <w:lang w:val="es-SV"/>
              </w:rPr>
              <w:t xml:space="preserve">Certificado CVL, Aprobada su </w:t>
            </w:r>
            <w:r w:rsidR="00D5128A" w:rsidRPr="00726F7F">
              <w:rPr>
                <w:sz w:val="22"/>
                <w:szCs w:val="22"/>
                <w:lang w:val="es-SV"/>
              </w:rPr>
              <w:t>comercialización</w:t>
            </w:r>
            <w:r w:rsidRPr="00726F7F">
              <w:rPr>
                <w:sz w:val="22"/>
                <w:szCs w:val="22"/>
                <w:lang w:val="es-SV"/>
              </w:rPr>
              <w:t xml:space="preserve"> por </w:t>
            </w:r>
            <w:r w:rsidR="00D5128A" w:rsidRPr="00726F7F">
              <w:rPr>
                <w:sz w:val="22"/>
                <w:szCs w:val="22"/>
                <w:lang w:val="es-SV"/>
              </w:rPr>
              <w:t>Cámara</w:t>
            </w:r>
            <w:r w:rsidRPr="00726F7F">
              <w:rPr>
                <w:sz w:val="22"/>
                <w:szCs w:val="22"/>
                <w:lang w:val="es-SV"/>
              </w:rPr>
              <w:t xml:space="preserve"> de comercio </w:t>
            </w:r>
            <w:proofErr w:type="spellStart"/>
            <w:r w:rsidRPr="00726F7F">
              <w:rPr>
                <w:sz w:val="22"/>
                <w:szCs w:val="22"/>
                <w:lang w:val="es-SV"/>
              </w:rPr>
              <w:t>Int</w:t>
            </w:r>
            <w:proofErr w:type="spellEnd"/>
            <w:r w:rsidRPr="00726F7F">
              <w:rPr>
                <w:sz w:val="22"/>
                <w:szCs w:val="22"/>
                <w:lang w:val="es-SV"/>
              </w:rPr>
              <w:t>. De China (CFG)</w:t>
            </w:r>
          </w:p>
        </w:tc>
        <w:tc>
          <w:tcPr>
            <w:tcW w:w="160" w:type="dxa"/>
            <w:vAlign w:val="center"/>
            <w:hideMark/>
          </w:tcPr>
          <w:p w14:paraId="44E52976" w14:textId="77777777" w:rsidR="004D5E12" w:rsidRPr="00726F7F" w:rsidRDefault="004D5E12" w:rsidP="004D5E12">
            <w:pPr>
              <w:rPr>
                <w:sz w:val="22"/>
                <w:szCs w:val="22"/>
                <w:lang w:val="es-SV"/>
              </w:rPr>
            </w:pPr>
          </w:p>
        </w:tc>
      </w:tr>
      <w:tr w:rsidR="004D5E12" w:rsidRPr="002C1035" w14:paraId="27CDF72B" w14:textId="77777777" w:rsidTr="00D5128A">
        <w:trPr>
          <w:gridAfter w:val="1"/>
          <w:wAfter w:w="14" w:type="dxa"/>
          <w:trHeight w:val="291"/>
        </w:trPr>
        <w:tc>
          <w:tcPr>
            <w:tcW w:w="1696"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90F480A" w14:textId="77777777" w:rsidR="004D5E12" w:rsidRPr="00726F7F" w:rsidRDefault="004D5E12" w:rsidP="004D5E12">
            <w:pPr>
              <w:jc w:val="center"/>
              <w:rPr>
                <w:b/>
                <w:bCs/>
                <w:sz w:val="22"/>
                <w:szCs w:val="22"/>
                <w:lang w:val="es-SV"/>
              </w:rPr>
            </w:pPr>
            <w:r w:rsidRPr="00726F7F">
              <w:rPr>
                <w:b/>
                <w:bCs/>
                <w:sz w:val="22"/>
                <w:szCs w:val="22"/>
                <w:lang w:val="es-SV"/>
              </w:rPr>
              <w:t xml:space="preserve">Condiciones de Recepción </w:t>
            </w:r>
          </w:p>
        </w:tc>
        <w:tc>
          <w:tcPr>
            <w:tcW w:w="7773" w:type="dxa"/>
            <w:gridSpan w:val="7"/>
            <w:tcBorders>
              <w:top w:val="single" w:sz="4" w:space="0" w:color="auto"/>
              <w:left w:val="nil"/>
              <w:bottom w:val="single" w:sz="4" w:space="0" w:color="auto"/>
              <w:right w:val="single" w:sz="4" w:space="0" w:color="auto"/>
            </w:tcBorders>
            <w:shd w:val="clear" w:color="000000" w:fill="FFFFFF"/>
            <w:vAlign w:val="center"/>
          </w:tcPr>
          <w:p w14:paraId="78C50AF7" w14:textId="772C6A66" w:rsidR="004D5E12" w:rsidRPr="00726F7F" w:rsidRDefault="004D5E12" w:rsidP="00726F7F">
            <w:pPr>
              <w:rPr>
                <w:sz w:val="22"/>
                <w:szCs w:val="22"/>
                <w:lang w:val="es-SV"/>
              </w:rPr>
            </w:pPr>
            <w:r w:rsidRPr="00726F7F">
              <w:rPr>
                <w:sz w:val="22"/>
                <w:szCs w:val="22"/>
                <w:lang w:val="es-SV"/>
              </w:rPr>
              <w:t>Se entregar</w:t>
            </w:r>
            <w:r w:rsidR="00D5128A">
              <w:rPr>
                <w:sz w:val="22"/>
                <w:szCs w:val="22"/>
                <w:lang w:val="es-SV"/>
              </w:rPr>
              <w:t xml:space="preserve">á </w:t>
            </w:r>
            <w:r w:rsidRPr="00726F7F">
              <w:rPr>
                <w:sz w:val="22"/>
                <w:szCs w:val="22"/>
                <w:lang w:val="es-SV"/>
              </w:rPr>
              <w:t>funcionando en buen estado y con todas las condiciones ofertadas. </w:t>
            </w:r>
          </w:p>
        </w:tc>
        <w:tc>
          <w:tcPr>
            <w:tcW w:w="160" w:type="dxa"/>
            <w:vAlign w:val="center"/>
            <w:hideMark/>
          </w:tcPr>
          <w:p w14:paraId="3A4297FF" w14:textId="77777777" w:rsidR="004D5E12" w:rsidRPr="00726F7F" w:rsidRDefault="004D5E12" w:rsidP="004D5E12">
            <w:pPr>
              <w:rPr>
                <w:sz w:val="22"/>
                <w:szCs w:val="22"/>
                <w:lang w:val="es-SV"/>
              </w:rPr>
            </w:pPr>
          </w:p>
        </w:tc>
      </w:tr>
      <w:tr w:rsidR="004D5E12" w:rsidRPr="002C1035" w14:paraId="6D493F41" w14:textId="77777777" w:rsidTr="00D5128A">
        <w:trPr>
          <w:gridAfter w:val="1"/>
          <w:wAfter w:w="14" w:type="dxa"/>
          <w:trHeight w:val="3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8FE4D2" w14:textId="77777777" w:rsidR="004D5E12" w:rsidRPr="00726F7F" w:rsidRDefault="004D5E12" w:rsidP="004D5E12">
            <w:pPr>
              <w:jc w:val="center"/>
              <w:rPr>
                <w:b/>
                <w:bCs/>
                <w:sz w:val="22"/>
                <w:szCs w:val="22"/>
                <w:lang w:val="es-SV"/>
              </w:rPr>
            </w:pPr>
            <w:r w:rsidRPr="00726F7F">
              <w:rPr>
                <w:b/>
                <w:bCs/>
                <w:sz w:val="22"/>
                <w:szCs w:val="22"/>
                <w:lang w:val="es-SV"/>
              </w:rPr>
              <w:t xml:space="preserve">Condiciones de Instalación </w:t>
            </w:r>
          </w:p>
        </w:tc>
        <w:tc>
          <w:tcPr>
            <w:tcW w:w="7773" w:type="dxa"/>
            <w:gridSpan w:val="7"/>
            <w:tcBorders>
              <w:top w:val="single" w:sz="4" w:space="0" w:color="auto"/>
              <w:left w:val="nil"/>
              <w:bottom w:val="single" w:sz="4" w:space="0" w:color="auto"/>
              <w:right w:val="single" w:sz="4" w:space="0" w:color="auto"/>
            </w:tcBorders>
            <w:shd w:val="clear" w:color="000000" w:fill="FFFFFF"/>
            <w:vAlign w:val="center"/>
          </w:tcPr>
          <w:p w14:paraId="36D375C8" w14:textId="46C8E799" w:rsidR="004D5E12" w:rsidRPr="00726F7F" w:rsidRDefault="004D5E12" w:rsidP="004D5E12">
            <w:pPr>
              <w:rPr>
                <w:sz w:val="22"/>
                <w:szCs w:val="22"/>
                <w:lang w:val="es-SV"/>
              </w:rPr>
            </w:pPr>
            <w:r w:rsidRPr="00726F7F">
              <w:rPr>
                <w:sz w:val="22"/>
                <w:szCs w:val="22"/>
                <w:lang w:val="es-SV"/>
              </w:rPr>
              <w:t>Los equipos quedarán instalados y funcionando en el lugar donde será utilizados con todos los insumos y accesorios ofertados</w:t>
            </w:r>
          </w:p>
          <w:p w14:paraId="1F72E0DD" w14:textId="6CF61012" w:rsidR="004D5E12" w:rsidRPr="00726F7F" w:rsidRDefault="004D5E12" w:rsidP="004D5E12">
            <w:pPr>
              <w:jc w:val="center"/>
              <w:rPr>
                <w:sz w:val="22"/>
                <w:szCs w:val="22"/>
                <w:lang w:val="es-SV"/>
              </w:rPr>
            </w:pPr>
            <w:r w:rsidRPr="00726F7F">
              <w:rPr>
                <w:sz w:val="22"/>
                <w:szCs w:val="22"/>
                <w:lang w:val="es-SV"/>
              </w:rPr>
              <w:t> </w:t>
            </w:r>
          </w:p>
        </w:tc>
        <w:tc>
          <w:tcPr>
            <w:tcW w:w="160" w:type="dxa"/>
            <w:vAlign w:val="center"/>
            <w:hideMark/>
          </w:tcPr>
          <w:p w14:paraId="1529525C" w14:textId="77777777" w:rsidR="004D5E12" w:rsidRPr="00726F7F" w:rsidRDefault="004D5E12" w:rsidP="004D5E12">
            <w:pPr>
              <w:rPr>
                <w:sz w:val="22"/>
                <w:szCs w:val="22"/>
                <w:lang w:val="es-SV"/>
              </w:rPr>
            </w:pPr>
          </w:p>
        </w:tc>
      </w:tr>
    </w:tbl>
    <w:p w14:paraId="01473662" w14:textId="77777777" w:rsidR="004D5E12" w:rsidRPr="00726F7F" w:rsidRDefault="004D5E12" w:rsidP="003E63A8">
      <w:pPr>
        <w:pStyle w:val="Prrafodelista"/>
        <w:tabs>
          <w:tab w:val="left" w:pos="900"/>
          <w:tab w:val="left" w:pos="7200"/>
        </w:tabs>
        <w:spacing w:line="276" w:lineRule="auto"/>
        <w:jc w:val="both"/>
        <w:rPr>
          <w:sz w:val="22"/>
          <w:szCs w:val="22"/>
          <w:u w:val="single"/>
          <w:lang w:val="es-SV"/>
        </w:rPr>
      </w:pPr>
    </w:p>
    <w:p w14:paraId="2C04BD9A" w14:textId="77777777" w:rsidR="00155EA0" w:rsidRPr="00726F7F" w:rsidRDefault="00155EA0" w:rsidP="003E63A8">
      <w:pPr>
        <w:pStyle w:val="Prrafodelista"/>
        <w:tabs>
          <w:tab w:val="left" w:pos="900"/>
          <w:tab w:val="left" w:pos="7200"/>
        </w:tabs>
        <w:spacing w:line="276" w:lineRule="auto"/>
        <w:jc w:val="both"/>
        <w:rPr>
          <w:sz w:val="22"/>
          <w:szCs w:val="22"/>
          <w:u w:val="single"/>
          <w:lang w:val="es-SV"/>
        </w:rPr>
      </w:pPr>
    </w:p>
    <w:p w14:paraId="5E14D549" w14:textId="77777777" w:rsidR="00155EA0" w:rsidRDefault="00155EA0" w:rsidP="003E63A8">
      <w:pPr>
        <w:pStyle w:val="Prrafodelista"/>
        <w:tabs>
          <w:tab w:val="left" w:pos="900"/>
          <w:tab w:val="left" w:pos="7200"/>
        </w:tabs>
        <w:spacing w:line="276" w:lineRule="auto"/>
        <w:jc w:val="both"/>
        <w:rPr>
          <w:rFonts w:ascii="Calibri" w:hAnsi="Calibri" w:cs="Calibri"/>
          <w:u w:val="single"/>
          <w:lang w:val="es-SV"/>
        </w:rPr>
      </w:pPr>
    </w:p>
    <w:p w14:paraId="3AEEAE2A"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180ECC5C"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65B88980"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0DEBDB1E"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42D06C13" w14:textId="77777777" w:rsidR="00B16B94" w:rsidRPr="002C1035" w:rsidRDefault="00B16B94" w:rsidP="00D61F99">
      <w:pPr>
        <w:tabs>
          <w:tab w:val="left" w:pos="900"/>
          <w:tab w:val="left" w:pos="7200"/>
        </w:tabs>
        <w:spacing w:line="276" w:lineRule="auto"/>
        <w:jc w:val="center"/>
        <w:rPr>
          <w:b/>
          <w:bCs/>
          <w:lang w:val="es-SV"/>
        </w:rPr>
      </w:pPr>
    </w:p>
    <w:p w14:paraId="2E78B763" w14:textId="77777777" w:rsidR="00B16B94" w:rsidRPr="002C1035" w:rsidRDefault="00B16B94" w:rsidP="00D61F99">
      <w:pPr>
        <w:tabs>
          <w:tab w:val="left" w:pos="900"/>
          <w:tab w:val="left" w:pos="7200"/>
        </w:tabs>
        <w:spacing w:line="276" w:lineRule="auto"/>
        <w:jc w:val="center"/>
        <w:rPr>
          <w:b/>
          <w:bCs/>
          <w:lang w:val="es-SV"/>
        </w:rPr>
      </w:pPr>
    </w:p>
    <w:p w14:paraId="5A0651E2" w14:textId="77777777" w:rsidR="00D142A3" w:rsidRPr="002C1035" w:rsidRDefault="00D142A3" w:rsidP="00D61F99">
      <w:pPr>
        <w:tabs>
          <w:tab w:val="left" w:pos="900"/>
          <w:tab w:val="left" w:pos="7200"/>
        </w:tabs>
        <w:spacing w:line="276" w:lineRule="auto"/>
        <w:jc w:val="center"/>
        <w:rPr>
          <w:b/>
          <w:bCs/>
          <w:lang w:val="es-SV"/>
        </w:rPr>
      </w:pPr>
    </w:p>
    <w:p w14:paraId="34DC0348" w14:textId="77777777" w:rsidR="00D142A3" w:rsidRPr="002C1035" w:rsidRDefault="00D142A3" w:rsidP="00D61F99">
      <w:pPr>
        <w:tabs>
          <w:tab w:val="left" w:pos="900"/>
          <w:tab w:val="left" w:pos="7200"/>
        </w:tabs>
        <w:spacing w:line="276" w:lineRule="auto"/>
        <w:jc w:val="center"/>
        <w:rPr>
          <w:b/>
          <w:bCs/>
          <w:lang w:val="es-SV"/>
        </w:rPr>
      </w:pPr>
    </w:p>
    <w:p w14:paraId="1DCE9E65" w14:textId="77777777" w:rsidR="00D142A3" w:rsidRPr="002C1035" w:rsidRDefault="00D142A3" w:rsidP="00D61F99">
      <w:pPr>
        <w:tabs>
          <w:tab w:val="left" w:pos="900"/>
          <w:tab w:val="left" w:pos="7200"/>
        </w:tabs>
        <w:spacing w:line="276" w:lineRule="auto"/>
        <w:jc w:val="center"/>
        <w:rPr>
          <w:b/>
          <w:bCs/>
          <w:lang w:val="es-SV"/>
        </w:rPr>
      </w:pPr>
    </w:p>
    <w:p w14:paraId="699A91E1" w14:textId="77777777" w:rsidR="00D142A3" w:rsidRPr="002C1035" w:rsidRDefault="00D142A3" w:rsidP="00D61F99">
      <w:pPr>
        <w:tabs>
          <w:tab w:val="left" w:pos="900"/>
          <w:tab w:val="left" w:pos="7200"/>
        </w:tabs>
        <w:spacing w:line="276" w:lineRule="auto"/>
        <w:jc w:val="center"/>
        <w:rPr>
          <w:b/>
          <w:bCs/>
          <w:lang w:val="es-SV"/>
        </w:rPr>
      </w:pPr>
    </w:p>
    <w:p w14:paraId="17B18B1C" w14:textId="77777777" w:rsidR="009C45CE" w:rsidRPr="002C1035" w:rsidRDefault="009C45CE" w:rsidP="00D61F99">
      <w:pPr>
        <w:tabs>
          <w:tab w:val="left" w:pos="900"/>
          <w:tab w:val="left" w:pos="7200"/>
        </w:tabs>
        <w:spacing w:line="276" w:lineRule="auto"/>
        <w:jc w:val="center"/>
        <w:rPr>
          <w:b/>
          <w:bCs/>
          <w:lang w:val="es-SV"/>
        </w:rPr>
      </w:pPr>
    </w:p>
    <w:p w14:paraId="6B6F85AB" w14:textId="77777777" w:rsidR="00726F7F" w:rsidRPr="002C1035" w:rsidRDefault="00726F7F" w:rsidP="00D61F99">
      <w:pPr>
        <w:tabs>
          <w:tab w:val="left" w:pos="900"/>
          <w:tab w:val="left" w:pos="7200"/>
        </w:tabs>
        <w:spacing w:line="276" w:lineRule="auto"/>
        <w:jc w:val="center"/>
        <w:rPr>
          <w:b/>
          <w:bCs/>
          <w:lang w:val="es-SV"/>
        </w:rPr>
      </w:pPr>
    </w:p>
    <w:p w14:paraId="1CC4A45F" w14:textId="77777777" w:rsidR="00726F7F" w:rsidRPr="002C1035" w:rsidRDefault="00726F7F" w:rsidP="00D61F99">
      <w:pPr>
        <w:tabs>
          <w:tab w:val="left" w:pos="900"/>
          <w:tab w:val="left" w:pos="7200"/>
        </w:tabs>
        <w:spacing w:line="276" w:lineRule="auto"/>
        <w:jc w:val="center"/>
        <w:rPr>
          <w:b/>
          <w:bCs/>
          <w:lang w:val="es-SV"/>
        </w:rPr>
      </w:pPr>
    </w:p>
    <w:p w14:paraId="1BC5BC63" w14:textId="77777777" w:rsidR="00D142A3" w:rsidRPr="002C1035" w:rsidRDefault="00D142A3" w:rsidP="00D61F99">
      <w:pPr>
        <w:tabs>
          <w:tab w:val="left" w:pos="900"/>
          <w:tab w:val="left" w:pos="7200"/>
        </w:tabs>
        <w:spacing w:line="276" w:lineRule="auto"/>
        <w:jc w:val="center"/>
        <w:rPr>
          <w:b/>
          <w:bCs/>
          <w:lang w:val="es-SV"/>
        </w:rPr>
      </w:pPr>
    </w:p>
    <w:p w14:paraId="51DC2CA9" w14:textId="68200E2E" w:rsidR="004108FF" w:rsidRPr="002C1035" w:rsidRDefault="00F714D4" w:rsidP="00D61F99">
      <w:pPr>
        <w:tabs>
          <w:tab w:val="left" w:pos="900"/>
          <w:tab w:val="left" w:pos="7200"/>
        </w:tabs>
        <w:spacing w:line="276" w:lineRule="auto"/>
        <w:jc w:val="center"/>
        <w:rPr>
          <w:b/>
          <w:bCs/>
          <w:lang w:val="es-SV"/>
        </w:rPr>
      </w:pPr>
      <w:r w:rsidRPr="002C1035">
        <w:rPr>
          <w:b/>
          <w:bCs/>
          <w:lang w:val="es-SV"/>
        </w:rPr>
        <w:lastRenderedPageBreak/>
        <w:t>A</w:t>
      </w:r>
      <w:r w:rsidR="004108FF" w:rsidRPr="002C1035">
        <w:rPr>
          <w:b/>
          <w:bCs/>
          <w:lang w:val="es-SV"/>
        </w:rPr>
        <w:t xml:space="preserve">NEXO </w:t>
      </w:r>
      <w:r w:rsidR="00151B49" w:rsidRPr="002C1035">
        <w:rPr>
          <w:b/>
          <w:bCs/>
          <w:lang w:val="es-SV"/>
        </w:rPr>
        <w:t>2</w:t>
      </w:r>
    </w:p>
    <w:p w14:paraId="3069CCBB" w14:textId="3D3914B5" w:rsidR="00070804" w:rsidRPr="002C1035" w:rsidRDefault="00070804" w:rsidP="00D61F99">
      <w:pPr>
        <w:tabs>
          <w:tab w:val="left" w:pos="900"/>
          <w:tab w:val="left" w:pos="7200"/>
        </w:tabs>
        <w:spacing w:line="276" w:lineRule="auto"/>
        <w:jc w:val="center"/>
        <w:rPr>
          <w:b/>
          <w:bCs/>
          <w:lang w:val="es-SV"/>
        </w:rPr>
      </w:pPr>
      <w:r w:rsidRPr="002C1035">
        <w:rPr>
          <w:b/>
          <w:bCs/>
          <w:lang w:val="es-SV"/>
        </w:rPr>
        <w:t>SERV</w:t>
      </w:r>
      <w:r w:rsidR="00AE545A" w:rsidRPr="002C1035">
        <w:rPr>
          <w:b/>
          <w:bCs/>
          <w:lang w:val="es-SV"/>
        </w:rPr>
        <w:t>I</w:t>
      </w:r>
      <w:r w:rsidRPr="002C1035">
        <w:rPr>
          <w:b/>
          <w:bCs/>
          <w:lang w:val="es-SV"/>
        </w:rPr>
        <w:t>CIOS CONEXOS</w:t>
      </w:r>
    </w:p>
    <w:p w14:paraId="66C96586" w14:textId="43E0B9C0" w:rsidR="00D34B41" w:rsidRDefault="00EB14D3" w:rsidP="00EB14D3">
      <w:pPr>
        <w:pStyle w:val="Outline"/>
        <w:spacing w:before="0"/>
        <w:jc w:val="both"/>
        <w:rPr>
          <w:color w:val="000000"/>
          <w:lang w:val="es-ES" w:eastAsia="es-SV"/>
        </w:rPr>
      </w:pPr>
      <w:r w:rsidRPr="00A4100D">
        <w:rPr>
          <w:color w:val="000000"/>
          <w:lang w:val="es-ES" w:eastAsia="es-SV"/>
        </w:rPr>
        <w:t>Deberá presentar a los quince días después de la distribución del contrato al Comprador, el plan de instalación, capacitación y mantenimiento preventivo (cada uno por separado)</w:t>
      </w:r>
    </w:p>
    <w:p w14:paraId="49D7CD6B" w14:textId="77777777" w:rsidR="00040022" w:rsidRDefault="00040022" w:rsidP="00EB14D3">
      <w:pPr>
        <w:pStyle w:val="Outline"/>
        <w:spacing w:before="0"/>
        <w:jc w:val="both"/>
        <w:rPr>
          <w:color w:val="000000"/>
          <w:lang w:val="es-ES" w:eastAsia="es-SV"/>
        </w:rPr>
      </w:pPr>
    </w:p>
    <w:p w14:paraId="7D93AB71" w14:textId="62866FE0" w:rsidR="00040022" w:rsidRPr="00040022" w:rsidRDefault="00040022" w:rsidP="00EB14D3">
      <w:pPr>
        <w:pStyle w:val="Outline"/>
        <w:spacing w:before="0"/>
        <w:jc w:val="both"/>
        <w:rPr>
          <w:b/>
          <w:bCs/>
          <w:color w:val="000000"/>
          <w:lang w:val="es-ES" w:eastAsia="es-SV"/>
        </w:rPr>
      </w:pPr>
      <w:r w:rsidRPr="00040022">
        <w:rPr>
          <w:b/>
          <w:bCs/>
          <w:color w:val="000000"/>
          <w:lang w:val="es-ES" w:eastAsia="es-SV"/>
        </w:rPr>
        <w:t>LOTE 6: VENTILADOR DE USO NEONATAL HIBRIDO</w:t>
      </w:r>
    </w:p>
    <w:p w14:paraId="5F0B373F" w14:textId="77777777" w:rsidR="00EB14D3" w:rsidRPr="002C1035" w:rsidRDefault="00EB14D3" w:rsidP="00EB14D3">
      <w:pPr>
        <w:pStyle w:val="Outline"/>
        <w:spacing w:before="0"/>
        <w:jc w:val="both"/>
        <w:rPr>
          <w:b/>
          <w:bCs/>
          <w:lang w:val="es-SV"/>
        </w:rPr>
      </w:pPr>
    </w:p>
    <w:p w14:paraId="598F351E" w14:textId="41D466FA" w:rsidR="00D34B41" w:rsidRPr="00A4100D" w:rsidRDefault="00D34B41" w:rsidP="00D34B41">
      <w:pPr>
        <w:pStyle w:val="Outline"/>
        <w:numPr>
          <w:ilvl w:val="3"/>
          <w:numId w:val="46"/>
        </w:numPr>
        <w:spacing w:before="0"/>
        <w:ind w:left="709"/>
        <w:rPr>
          <w:b/>
          <w:bCs/>
          <w:lang w:val="es-ES"/>
        </w:rPr>
      </w:pPr>
      <w:r w:rsidRPr="00A4100D">
        <w:rPr>
          <w:b/>
          <w:bCs/>
          <w:lang w:val="es-ES"/>
        </w:rPr>
        <w:t>Capacitación</w:t>
      </w:r>
    </w:p>
    <w:p w14:paraId="1C06032A" w14:textId="77777777" w:rsidR="00610EF4" w:rsidRPr="00A4100D" w:rsidRDefault="00610EF4" w:rsidP="00610EF4">
      <w:pPr>
        <w:suppressAutoHyphens/>
        <w:ind w:firstLine="349"/>
        <w:jc w:val="both"/>
        <w:rPr>
          <w:lang w:val="es-US"/>
        </w:rPr>
      </w:pPr>
    </w:p>
    <w:p w14:paraId="2D8BE8A7" w14:textId="57F04D68" w:rsidR="00610EF4" w:rsidRPr="00A4100D" w:rsidRDefault="00AA6597" w:rsidP="00610EF4">
      <w:pPr>
        <w:suppressAutoHyphens/>
        <w:ind w:firstLine="349"/>
        <w:jc w:val="both"/>
        <w:rPr>
          <w:lang w:val="es-US"/>
        </w:rPr>
      </w:pPr>
      <w:r>
        <w:rPr>
          <w:lang w:val="es-US"/>
        </w:rPr>
        <w:t>6</w:t>
      </w:r>
      <w:r w:rsidR="00610EF4" w:rsidRPr="00A4100D">
        <w:rPr>
          <w:lang w:val="es-US"/>
        </w:rPr>
        <w:t xml:space="preserve"> JORNADA</w:t>
      </w:r>
      <w:r>
        <w:rPr>
          <w:lang w:val="es-US"/>
        </w:rPr>
        <w:t>S</w:t>
      </w:r>
      <w:r w:rsidR="00610EF4" w:rsidRPr="00A4100D">
        <w:rPr>
          <w:lang w:val="es-US"/>
        </w:rPr>
        <w:t xml:space="preserve"> DE CAPACITACION </w:t>
      </w:r>
    </w:p>
    <w:p w14:paraId="37583A7F" w14:textId="0E6E960B" w:rsidR="00610EF4" w:rsidRPr="00A4100D" w:rsidRDefault="00AA6597" w:rsidP="00610EF4">
      <w:pPr>
        <w:pStyle w:val="Prrafodelista"/>
        <w:numPr>
          <w:ilvl w:val="0"/>
          <w:numId w:val="272"/>
        </w:numPr>
        <w:suppressAutoHyphens/>
        <w:jc w:val="both"/>
        <w:rPr>
          <w:lang w:val="es-US"/>
        </w:rPr>
      </w:pPr>
      <w:r>
        <w:rPr>
          <w:b/>
          <w:bCs/>
          <w:lang w:val="es-US"/>
        </w:rPr>
        <w:t>16</w:t>
      </w:r>
      <w:r w:rsidR="00D34B41" w:rsidRPr="00A4100D">
        <w:rPr>
          <w:b/>
          <w:bCs/>
          <w:lang w:val="es-US"/>
        </w:rPr>
        <w:t xml:space="preserve"> HORAS para </w:t>
      </w:r>
      <w:r>
        <w:rPr>
          <w:b/>
          <w:bCs/>
          <w:lang w:val="es-US"/>
        </w:rPr>
        <w:t>Médicos</w:t>
      </w:r>
      <w:r w:rsidR="00A4100D">
        <w:rPr>
          <w:b/>
          <w:bCs/>
          <w:lang w:val="es-US"/>
        </w:rPr>
        <w:t xml:space="preserve"> y </w:t>
      </w:r>
      <w:r>
        <w:rPr>
          <w:b/>
          <w:bCs/>
          <w:lang w:val="es-US"/>
        </w:rPr>
        <w:t>8</w:t>
      </w:r>
      <w:r w:rsidR="00A4100D">
        <w:rPr>
          <w:b/>
          <w:bCs/>
          <w:lang w:val="es-US"/>
        </w:rPr>
        <w:t xml:space="preserve"> HORAS para </w:t>
      </w:r>
      <w:r w:rsidR="00D34B41" w:rsidRPr="00A4100D">
        <w:rPr>
          <w:b/>
          <w:bCs/>
          <w:lang w:val="es-US"/>
        </w:rPr>
        <w:t>personal de Mantenimiento</w:t>
      </w:r>
      <w:r w:rsidR="00610EF4" w:rsidRPr="00A4100D">
        <w:rPr>
          <w:lang w:val="es-US"/>
        </w:rPr>
        <w:t>. Las Jornadas de personal de mantenimiento serán divididas en 2 Jornadas de 4 Horas</w:t>
      </w:r>
    </w:p>
    <w:p w14:paraId="28E2C1F0" w14:textId="77777777" w:rsidR="0056164A" w:rsidRPr="00A4100D" w:rsidRDefault="0056164A" w:rsidP="0056164A">
      <w:pPr>
        <w:numPr>
          <w:ilvl w:val="0"/>
          <w:numId w:val="272"/>
        </w:numPr>
        <w:contextualSpacing/>
        <w:jc w:val="both"/>
        <w:textAlignment w:val="baseline"/>
        <w:rPr>
          <w:lang w:val="es-US"/>
        </w:rPr>
      </w:pPr>
      <w:r w:rsidRPr="00A4100D">
        <w:rPr>
          <w:lang w:val="es-US"/>
        </w:rPr>
        <w:t>Se realizarán en el establecimiento donde se reciban los equipos.</w:t>
      </w:r>
    </w:p>
    <w:p w14:paraId="65382E61" w14:textId="77777777" w:rsidR="00610EF4" w:rsidRPr="00A4100D" w:rsidRDefault="00610EF4" w:rsidP="00610EF4">
      <w:pPr>
        <w:pStyle w:val="Prrafodelista"/>
        <w:suppressAutoHyphens/>
        <w:ind w:left="709"/>
        <w:jc w:val="both"/>
        <w:rPr>
          <w:lang w:val="es-US"/>
        </w:rPr>
      </w:pPr>
    </w:p>
    <w:p w14:paraId="5BA7D23B" w14:textId="2A213B65" w:rsidR="00AA6597" w:rsidRPr="00AA6597" w:rsidRDefault="00AA6597" w:rsidP="00AA6597">
      <w:pPr>
        <w:suppressAutoHyphens/>
        <w:ind w:left="357"/>
        <w:rPr>
          <w:b/>
          <w:bCs/>
          <w:lang w:val="es-US"/>
        </w:rPr>
      </w:pPr>
      <w:bookmarkStart w:id="125" w:name="_Hlk113529586"/>
      <w:r>
        <w:rPr>
          <w:b/>
          <w:bCs/>
          <w:lang w:val="es-US"/>
        </w:rPr>
        <w:t>L</w:t>
      </w:r>
      <w:r w:rsidRPr="00AA6597">
        <w:rPr>
          <w:b/>
          <w:bCs/>
          <w:lang w:val="es-US"/>
        </w:rPr>
        <w:t xml:space="preserve">a capacitación y comprenderá </w:t>
      </w:r>
    </w:p>
    <w:bookmarkEnd w:id="125"/>
    <w:p w14:paraId="50390131"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La operación, limpieza y manejo del equipo, dirigida al personal operador.</w:t>
      </w:r>
    </w:p>
    <w:p w14:paraId="35EF93E3"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Mantenimiento preventivo y fallas más frecuentes del equipo, impartidas al personal técnico de mantenimiento del establecimiento.</w:t>
      </w:r>
    </w:p>
    <w:p w14:paraId="43093233"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Se realizarán en el establecimiento donde se reciban los equipos.</w:t>
      </w:r>
    </w:p>
    <w:p w14:paraId="52D793FC" w14:textId="77777777" w:rsidR="00AA6597" w:rsidRPr="00AA6597" w:rsidRDefault="00AA6597" w:rsidP="00AA6597">
      <w:pPr>
        <w:numPr>
          <w:ilvl w:val="0"/>
          <w:numId w:val="240"/>
        </w:numPr>
        <w:ind w:left="1134" w:hanging="283"/>
        <w:contextualSpacing/>
        <w:jc w:val="both"/>
        <w:textAlignment w:val="baseline"/>
        <w:rPr>
          <w:lang w:val="es-US"/>
        </w:rPr>
      </w:pPr>
      <w:r w:rsidRPr="00AA6597">
        <w:rPr>
          <w:lang w:val="es-US"/>
        </w:rPr>
        <w:t>Las Jornadas de personal médico serán divididas en 4 Jornadas de 4 Horas; las 2 últimas jornadas se programarán 15 días posteriores a las 2 primeras jornadas, para el personal diurno y nocturno. Las Jornadas de personal de mantenimiento serán divididas en 2 Jornadas de 4 Horas</w:t>
      </w:r>
    </w:p>
    <w:p w14:paraId="335512FF" w14:textId="77777777" w:rsidR="00AA6597" w:rsidRDefault="00AA6597" w:rsidP="00AA6597">
      <w:pPr>
        <w:ind w:left="607"/>
        <w:contextualSpacing/>
        <w:jc w:val="both"/>
        <w:textAlignment w:val="baseline"/>
        <w:rPr>
          <w:sz w:val="20"/>
          <w:lang w:val="es-US"/>
        </w:rPr>
      </w:pPr>
    </w:p>
    <w:p w14:paraId="074648B1" w14:textId="77777777" w:rsidR="00610EF4" w:rsidRPr="00A4100D" w:rsidRDefault="00610EF4" w:rsidP="00610EF4">
      <w:pPr>
        <w:pStyle w:val="Prrafodelista"/>
        <w:suppressAutoHyphens/>
        <w:ind w:left="709"/>
        <w:jc w:val="both"/>
        <w:rPr>
          <w:lang w:val="es-US"/>
        </w:rPr>
      </w:pPr>
    </w:p>
    <w:p w14:paraId="1AE98FE5" w14:textId="5FDCF586" w:rsidR="00D34B41" w:rsidRPr="00A4100D" w:rsidRDefault="00D34B41" w:rsidP="00D34B41">
      <w:pPr>
        <w:pStyle w:val="Outline"/>
        <w:numPr>
          <w:ilvl w:val="3"/>
          <w:numId w:val="46"/>
        </w:numPr>
        <w:spacing w:before="0"/>
        <w:ind w:left="709"/>
        <w:rPr>
          <w:b/>
          <w:bCs/>
          <w:lang w:val="es-ES"/>
        </w:rPr>
      </w:pPr>
      <w:r w:rsidRPr="00A4100D">
        <w:rPr>
          <w:b/>
          <w:bCs/>
          <w:lang w:val="es-ES"/>
        </w:rPr>
        <w:t>Mantenimiento</w:t>
      </w:r>
    </w:p>
    <w:p w14:paraId="1F770E2C" w14:textId="77777777" w:rsidR="006A4911" w:rsidRPr="00A4100D" w:rsidRDefault="006A4911" w:rsidP="006A4911">
      <w:pPr>
        <w:pStyle w:val="Outline"/>
        <w:spacing w:before="0"/>
        <w:ind w:left="709"/>
        <w:rPr>
          <w:b/>
          <w:bCs/>
          <w:lang w:val="es-ES"/>
        </w:rPr>
      </w:pPr>
    </w:p>
    <w:p w14:paraId="5BFACC3A" w14:textId="77777777" w:rsidR="006A4911" w:rsidRPr="00A4100D" w:rsidRDefault="006A4911" w:rsidP="006A4911">
      <w:pPr>
        <w:tabs>
          <w:tab w:val="left" w:pos="900"/>
          <w:tab w:val="left" w:pos="7200"/>
        </w:tabs>
        <w:spacing w:line="276" w:lineRule="auto"/>
        <w:ind w:left="426"/>
        <w:rPr>
          <w:lang w:val="es-US"/>
        </w:rPr>
      </w:pPr>
      <w:r w:rsidRPr="00A4100D">
        <w:rPr>
          <w:lang w:val="es-US"/>
        </w:rPr>
        <w:t xml:space="preserve">4 SERVICIOS DE MANTENIMIENTO </w:t>
      </w:r>
    </w:p>
    <w:p w14:paraId="19C5EFDA" w14:textId="4071757A" w:rsidR="00D34B41" w:rsidRPr="002C1035" w:rsidRDefault="00D34B41" w:rsidP="006A4911">
      <w:pPr>
        <w:pStyle w:val="Prrafodelista"/>
        <w:numPr>
          <w:ilvl w:val="0"/>
          <w:numId w:val="272"/>
        </w:numPr>
        <w:tabs>
          <w:tab w:val="left" w:pos="900"/>
          <w:tab w:val="left" w:pos="7200"/>
        </w:tabs>
        <w:spacing w:line="276" w:lineRule="auto"/>
        <w:jc w:val="both"/>
        <w:rPr>
          <w:b/>
          <w:bCs/>
          <w:lang w:val="es-SV"/>
        </w:rPr>
      </w:pPr>
      <w:r w:rsidRPr="00A4100D">
        <w:rPr>
          <w:lang w:val="es-US"/>
        </w:rPr>
        <w:t>(</w:t>
      </w:r>
      <w:r w:rsidR="00670D53">
        <w:rPr>
          <w:lang w:val="es-US"/>
        </w:rPr>
        <w:t>12</w:t>
      </w:r>
      <w:r w:rsidR="00A4100D">
        <w:rPr>
          <w:lang w:val="es-US"/>
        </w:rPr>
        <w:t xml:space="preserve"> </w:t>
      </w:r>
      <w:r w:rsidRPr="00A4100D">
        <w:rPr>
          <w:lang w:val="es-419"/>
        </w:rPr>
        <w:t>rutinas de mantenimiento preventivo</w:t>
      </w:r>
      <w:r w:rsidR="00A4100D">
        <w:rPr>
          <w:lang w:val="es-419"/>
        </w:rPr>
        <w:t xml:space="preserve"> </w:t>
      </w:r>
      <w:r w:rsidR="00670D53">
        <w:rPr>
          <w:lang w:val="es-419"/>
        </w:rPr>
        <w:t>trimestral</w:t>
      </w:r>
      <w:r w:rsidRPr="00A4100D">
        <w:rPr>
          <w:lang w:val="es-419"/>
        </w:rPr>
        <w:t xml:space="preserve"> durante el periodo de vigencia de la garantía, para lo cual deberá presentar plan de visitas, coordinadas con el Administrador de Contrato)</w:t>
      </w:r>
    </w:p>
    <w:p w14:paraId="1A6C3488" w14:textId="77777777" w:rsidR="006A4911" w:rsidRPr="002C1035" w:rsidRDefault="006A4911" w:rsidP="006A4911">
      <w:pPr>
        <w:tabs>
          <w:tab w:val="left" w:pos="900"/>
          <w:tab w:val="left" w:pos="7200"/>
        </w:tabs>
        <w:spacing w:line="276" w:lineRule="auto"/>
        <w:rPr>
          <w:lang w:val="es-SV"/>
        </w:rPr>
      </w:pPr>
    </w:p>
    <w:p w14:paraId="119E0A03" w14:textId="44281102" w:rsidR="00A81855" w:rsidRPr="00A4100D" w:rsidRDefault="006A4911" w:rsidP="006A4911">
      <w:pPr>
        <w:tabs>
          <w:tab w:val="left" w:pos="900"/>
          <w:tab w:val="left" w:pos="7200"/>
        </w:tabs>
        <w:spacing w:line="276" w:lineRule="auto"/>
        <w:rPr>
          <w:u w:val="single"/>
        </w:rPr>
      </w:pPr>
      <w:r w:rsidRPr="002C1035">
        <w:rPr>
          <w:lang w:val="es-SV"/>
        </w:rPr>
        <w:tab/>
      </w:r>
      <w:r w:rsidRPr="00A4100D">
        <w:rPr>
          <w:u w:val="single"/>
          <w:lang w:val="es-SV"/>
        </w:rPr>
        <w:t>Comprenderá</w:t>
      </w:r>
      <w:r w:rsidRPr="00A4100D">
        <w:rPr>
          <w:u w:val="single"/>
        </w:rPr>
        <w:t xml:space="preserve">: </w:t>
      </w:r>
    </w:p>
    <w:p w14:paraId="2B0CBD10" w14:textId="10C375BF"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Mantenimiento preventivo y fallas más frecuentes del equipo</w:t>
      </w:r>
    </w:p>
    <w:p w14:paraId="22BDE0A3" w14:textId="77777777"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Se realizarán en el establecimiento donde se reciban los equipos.</w:t>
      </w:r>
    </w:p>
    <w:p w14:paraId="70D6A4F6" w14:textId="77777777" w:rsidR="002561B2" w:rsidRPr="00A4100D" w:rsidRDefault="002561B2" w:rsidP="00ED4FAE">
      <w:pPr>
        <w:pStyle w:val="Prrafodelista"/>
        <w:tabs>
          <w:tab w:val="left" w:pos="900"/>
          <w:tab w:val="left" w:pos="7200"/>
        </w:tabs>
        <w:spacing w:line="276" w:lineRule="auto"/>
        <w:jc w:val="both"/>
        <w:rPr>
          <w:highlight w:val="yellow"/>
          <w:lang w:val="es-SV"/>
        </w:rPr>
      </w:pPr>
    </w:p>
    <w:p w14:paraId="3B7239E2" w14:textId="77777777" w:rsidR="002561B2" w:rsidRPr="00A4100D" w:rsidRDefault="002561B2" w:rsidP="002561B2">
      <w:pPr>
        <w:pStyle w:val="Prrafodelista"/>
        <w:tabs>
          <w:tab w:val="left" w:pos="900"/>
          <w:tab w:val="left" w:pos="7200"/>
        </w:tabs>
        <w:spacing w:line="276" w:lineRule="auto"/>
        <w:jc w:val="both"/>
        <w:rPr>
          <w:rFonts w:ascii="Calibri" w:hAnsi="Calibri" w:cs="Calibri"/>
          <w:highlight w:val="yellow"/>
          <w:lang w:val="es-SV"/>
        </w:rPr>
      </w:pPr>
    </w:p>
    <w:p w14:paraId="560728AE" w14:textId="254CB502" w:rsidR="00151B49" w:rsidRPr="00D61179" w:rsidRDefault="00151B49" w:rsidP="00D61179">
      <w:pPr>
        <w:pStyle w:val="Prrafodelista"/>
        <w:tabs>
          <w:tab w:val="left" w:pos="900"/>
          <w:tab w:val="left" w:pos="7200"/>
        </w:tabs>
        <w:spacing w:line="276" w:lineRule="auto"/>
        <w:jc w:val="both"/>
        <w:rPr>
          <w:rFonts w:ascii="Calibri" w:hAnsi="Calibri" w:cs="Calibri"/>
          <w:lang w:val="es-SV"/>
        </w:rPr>
        <w:sectPr w:rsidR="00151B49" w:rsidRPr="00D61179" w:rsidSect="007858FC">
          <w:headerReference w:type="default" r:id="rId19"/>
          <w:footerReference w:type="default" r:id="rId20"/>
          <w:pgSz w:w="12240" w:h="15840" w:code="1"/>
          <w:pgMar w:top="1843" w:right="1325" w:bottom="1560" w:left="1276" w:header="25" w:footer="708" w:gutter="0"/>
          <w:cols w:space="708"/>
          <w:titlePg/>
          <w:docGrid w:linePitch="360"/>
        </w:sectPr>
      </w:pPr>
    </w:p>
    <w:p w14:paraId="5BAA3E02" w14:textId="52C23C0F" w:rsidR="00151B49" w:rsidRDefault="00F714D4" w:rsidP="00F714D4">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ANEXO 3: CUADRO DE DISTRIBUCIÓN</w:t>
      </w:r>
    </w:p>
    <w:p w14:paraId="50F7A67D" w14:textId="77777777" w:rsidR="00F714D4" w:rsidRDefault="00F714D4" w:rsidP="00F714D4">
      <w:pPr>
        <w:tabs>
          <w:tab w:val="left" w:pos="900"/>
          <w:tab w:val="left" w:pos="7200"/>
        </w:tabs>
        <w:spacing w:line="276" w:lineRule="auto"/>
        <w:jc w:val="center"/>
        <w:rPr>
          <w:rFonts w:ascii="Calibri" w:hAnsi="Calibri" w:cs="Calibri"/>
          <w:b/>
          <w:bCs/>
          <w:lang w:val="es-SV"/>
        </w:rPr>
      </w:pPr>
    </w:p>
    <w:tbl>
      <w:tblPr>
        <w:tblW w:w="5592" w:type="pct"/>
        <w:jc w:val="center"/>
        <w:tblLayout w:type="fixed"/>
        <w:tblCellMar>
          <w:left w:w="70" w:type="dxa"/>
          <w:right w:w="70" w:type="dxa"/>
        </w:tblCellMar>
        <w:tblLook w:val="04A0" w:firstRow="1" w:lastRow="0" w:firstColumn="1" w:lastColumn="0" w:noHBand="0" w:noVBand="1"/>
      </w:tblPr>
      <w:tblGrid>
        <w:gridCol w:w="562"/>
        <w:gridCol w:w="994"/>
        <w:gridCol w:w="1933"/>
        <w:gridCol w:w="779"/>
        <w:gridCol w:w="459"/>
        <w:gridCol w:w="19"/>
        <w:gridCol w:w="440"/>
        <w:gridCol w:w="459"/>
        <w:gridCol w:w="459"/>
        <w:gridCol w:w="459"/>
        <w:gridCol w:w="459"/>
        <w:gridCol w:w="459"/>
        <w:gridCol w:w="459"/>
        <w:gridCol w:w="459"/>
        <w:gridCol w:w="459"/>
        <w:gridCol w:w="459"/>
        <w:gridCol w:w="459"/>
        <w:gridCol w:w="459"/>
        <w:gridCol w:w="459"/>
        <w:gridCol w:w="459"/>
        <w:gridCol w:w="459"/>
        <w:gridCol w:w="459"/>
        <w:gridCol w:w="459"/>
        <w:gridCol w:w="459"/>
        <w:gridCol w:w="435"/>
      </w:tblGrid>
      <w:tr w:rsidR="00672EEC" w:rsidRPr="00421E36" w14:paraId="77F245F4" w14:textId="77777777" w:rsidTr="00672EEC">
        <w:trPr>
          <w:trHeight w:val="340"/>
          <w:tblHeader/>
          <w:jc w:val="center"/>
        </w:trPr>
        <w:tc>
          <w:tcPr>
            <w:tcW w:w="2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9235B" w14:textId="77777777" w:rsidR="00672EEC" w:rsidRPr="00421E36" w:rsidRDefault="00672EEC" w:rsidP="0090324D">
            <w:pPr>
              <w:ind w:left="-70"/>
              <w:jc w:val="center"/>
              <w:rPr>
                <w:rFonts w:ascii="Calibri" w:hAnsi="Calibri" w:cs="Calibri"/>
                <w:b/>
                <w:bCs/>
                <w:sz w:val="14"/>
                <w:szCs w:val="14"/>
                <w:lang w:val="es-SV" w:eastAsia="es-SV"/>
              </w:rPr>
            </w:pPr>
            <w:bookmarkStart w:id="126" w:name="_Hlk153791035"/>
            <w:r>
              <w:rPr>
                <w:rFonts w:ascii="Calibri" w:hAnsi="Calibri" w:cs="Calibri"/>
                <w:b/>
                <w:bCs/>
                <w:sz w:val="14"/>
                <w:szCs w:val="14"/>
                <w:lang w:val="es-SV" w:eastAsia="es-SV"/>
              </w:rPr>
              <w:t>LOTE</w:t>
            </w:r>
          </w:p>
        </w:tc>
        <w:tc>
          <w:tcPr>
            <w:tcW w:w="3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5E3865" w14:textId="77777777" w:rsidR="00672EEC" w:rsidRPr="00421E36" w:rsidRDefault="00672EEC" w:rsidP="0090324D">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CÓDIGO DEL PRODUCTO SEGÚN SINAB</w:t>
            </w:r>
          </w:p>
        </w:tc>
        <w:tc>
          <w:tcPr>
            <w:tcW w:w="7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A6488A" w14:textId="77777777" w:rsidR="00672EEC" w:rsidRPr="00421E36" w:rsidRDefault="00672EEC" w:rsidP="0090324D">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DESCRIPCIÓN DEL PRODUCTO</w:t>
            </w:r>
          </w:p>
        </w:tc>
        <w:tc>
          <w:tcPr>
            <w:tcW w:w="2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9CBC5" w14:textId="77777777" w:rsidR="00672EEC" w:rsidRPr="00421E36" w:rsidRDefault="00672EEC" w:rsidP="0090324D">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CANTIDAD TOTAL</w:t>
            </w:r>
          </w:p>
        </w:tc>
        <w:tc>
          <w:tcPr>
            <w:tcW w:w="178" w:type="pct"/>
            <w:gridSpan w:val="2"/>
            <w:tcBorders>
              <w:top w:val="single" w:sz="4" w:space="0" w:color="auto"/>
              <w:left w:val="nil"/>
              <w:bottom w:val="single" w:sz="4" w:space="0" w:color="auto"/>
              <w:right w:val="nil"/>
            </w:tcBorders>
          </w:tcPr>
          <w:p w14:paraId="784B2525" w14:textId="77777777" w:rsidR="00672EEC" w:rsidRDefault="00672EEC" w:rsidP="0090324D">
            <w:pPr>
              <w:jc w:val="center"/>
              <w:rPr>
                <w:rFonts w:ascii="Arial" w:hAnsi="Arial" w:cs="Arial"/>
                <w:sz w:val="14"/>
                <w:szCs w:val="14"/>
                <w:lang w:val="es-SV" w:eastAsia="es-SV"/>
              </w:rPr>
            </w:pPr>
          </w:p>
        </w:tc>
        <w:tc>
          <w:tcPr>
            <w:tcW w:w="3233" w:type="pct"/>
            <w:gridSpan w:val="19"/>
            <w:tcBorders>
              <w:top w:val="single" w:sz="4" w:space="0" w:color="auto"/>
              <w:left w:val="nil"/>
              <w:bottom w:val="single" w:sz="4" w:space="0" w:color="auto"/>
              <w:right w:val="single" w:sz="4" w:space="0" w:color="auto"/>
            </w:tcBorders>
            <w:shd w:val="clear" w:color="auto" w:fill="auto"/>
            <w:noWrap/>
            <w:vAlign w:val="center"/>
            <w:hideMark/>
          </w:tcPr>
          <w:p w14:paraId="3A9B6EB1" w14:textId="0FAA0390" w:rsidR="00672EEC" w:rsidRDefault="00672EEC" w:rsidP="0090324D">
            <w:pPr>
              <w:jc w:val="center"/>
              <w:rPr>
                <w:rFonts w:ascii="Arial" w:hAnsi="Arial" w:cs="Arial"/>
                <w:sz w:val="14"/>
                <w:szCs w:val="14"/>
                <w:lang w:val="es-SV" w:eastAsia="es-SV"/>
              </w:rPr>
            </w:pPr>
            <w:r>
              <w:rPr>
                <w:rFonts w:ascii="Arial" w:hAnsi="Arial" w:cs="Arial"/>
                <w:sz w:val="14"/>
                <w:szCs w:val="14"/>
                <w:lang w:val="es-SV" w:eastAsia="es-SV"/>
              </w:rPr>
              <w:t>Lugares de Distribución</w:t>
            </w:r>
          </w:p>
        </w:tc>
      </w:tr>
      <w:tr w:rsidR="00672EEC" w:rsidRPr="003A54BA" w14:paraId="4110C38E" w14:textId="77777777" w:rsidTr="00672EEC">
        <w:trPr>
          <w:trHeight w:val="2845"/>
          <w:tblHeader/>
          <w:jc w:val="center"/>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247290B0" w14:textId="77777777" w:rsidR="00672EEC" w:rsidRPr="00421E36" w:rsidRDefault="00672EEC" w:rsidP="0090324D">
            <w:pPr>
              <w:rPr>
                <w:rFonts w:ascii="Calibri" w:hAnsi="Calibri" w:cs="Calibri"/>
                <w:b/>
                <w:bCs/>
                <w:sz w:val="14"/>
                <w:szCs w:val="14"/>
                <w:lang w:val="es-SV" w:eastAsia="es-SV"/>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A256AE8" w14:textId="77777777" w:rsidR="00672EEC" w:rsidRPr="00421E36" w:rsidRDefault="00672EEC" w:rsidP="0090324D">
            <w:pPr>
              <w:rPr>
                <w:rFonts w:ascii="Calibri" w:hAnsi="Calibri" w:cs="Calibri"/>
                <w:b/>
                <w:bCs/>
                <w:sz w:val="14"/>
                <w:szCs w:val="14"/>
                <w:lang w:val="es-SV" w:eastAsia="es-SV"/>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68831E3F" w14:textId="77777777" w:rsidR="00672EEC" w:rsidRPr="00421E36" w:rsidRDefault="00672EEC" w:rsidP="0090324D">
            <w:pPr>
              <w:rPr>
                <w:rFonts w:ascii="Calibri" w:hAnsi="Calibri" w:cs="Calibri"/>
                <w:b/>
                <w:bCs/>
                <w:sz w:val="14"/>
                <w:szCs w:val="14"/>
                <w:lang w:val="es-SV" w:eastAsia="es-SV"/>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092C3A2C" w14:textId="77777777" w:rsidR="00672EEC" w:rsidRPr="00421E36" w:rsidRDefault="00672EEC" w:rsidP="0090324D">
            <w:pP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auto" w:fill="auto"/>
            <w:textDirection w:val="btLr"/>
            <w:vAlign w:val="center"/>
            <w:hideMark/>
          </w:tcPr>
          <w:p w14:paraId="00C050F4"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Niños Benjamín Bloom</w:t>
            </w:r>
          </w:p>
        </w:tc>
        <w:tc>
          <w:tcPr>
            <w:tcW w:w="171" w:type="pct"/>
            <w:gridSpan w:val="2"/>
            <w:tcBorders>
              <w:top w:val="nil"/>
              <w:left w:val="nil"/>
              <w:bottom w:val="single" w:sz="4" w:space="0" w:color="auto"/>
              <w:right w:val="single" w:sz="4" w:space="0" w:color="auto"/>
            </w:tcBorders>
            <w:shd w:val="clear" w:color="auto" w:fill="FFFFFF" w:themeFill="background1"/>
            <w:textDirection w:val="btLr"/>
            <w:vAlign w:val="center"/>
            <w:hideMark/>
          </w:tcPr>
          <w:p w14:paraId="6CEE3F22"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Mujer</w:t>
            </w:r>
          </w:p>
        </w:tc>
        <w:tc>
          <w:tcPr>
            <w:tcW w:w="171" w:type="pct"/>
            <w:tcBorders>
              <w:top w:val="nil"/>
              <w:left w:val="nil"/>
              <w:bottom w:val="single" w:sz="4" w:space="0" w:color="auto"/>
              <w:right w:val="single" w:sz="4" w:space="0" w:color="auto"/>
            </w:tcBorders>
            <w:shd w:val="clear" w:color="auto" w:fill="FFFFFF" w:themeFill="background1"/>
            <w:textDirection w:val="btLr"/>
            <w:hideMark/>
          </w:tcPr>
          <w:p w14:paraId="0C6CF896" w14:textId="39C8E9A0"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Soyapango</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4B89437F" w14:textId="77777777" w:rsidR="00672EEC" w:rsidRPr="006F5717" w:rsidRDefault="00672EEC" w:rsidP="0090324D">
            <w:pPr>
              <w:jc w:val="center"/>
              <w:rPr>
                <w:rFonts w:ascii="Arial" w:hAnsi="Arial" w:cs="Arial"/>
                <w:sz w:val="14"/>
                <w:szCs w:val="14"/>
                <w:lang w:val="pt-BR" w:eastAsia="es-SV"/>
              </w:rPr>
            </w:pPr>
            <w:r w:rsidRPr="006F5717">
              <w:rPr>
                <w:rFonts w:ascii="Arial" w:hAnsi="Arial" w:cs="Arial"/>
                <w:sz w:val="14"/>
                <w:szCs w:val="14"/>
                <w:lang w:val="pt-BR" w:eastAsia="es-SV"/>
              </w:rPr>
              <w:t>Hospital Nacional de Santa Ana</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6BEF3108" w14:textId="77777777" w:rsidR="00672EEC" w:rsidRPr="00426384" w:rsidRDefault="00672EEC" w:rsidP="0090324D">
            <w:pPr>
              <w:jc w:val="center"/>
              <w:rPr>
                <w:rFonts w:ascii="Arial" w:hAnsi="Arial" w:cs="Arial"/>
                <w:sz w:val="14"/>
                <w:szCs w:val="14"/>
                <w:lang w:val="es-SV" w:eastAsia="es-SV"/>
              </w:rPr>
            </w:pPr>
            <w:r w:rsidRPr="00426384">
              <w:rPr>
                <w:rFonts w:ascii="Arial" w:hAnsi="Arial" w:cs="Arial"/>
                <w:sz w:val="14"/>
                <w:szCs w:val="14"/>
                <w:lang w:val="es-SV" w:eastAsia="es-SV"/>
              </w:rPr>
              <w:t>Hospital Nacional de Ahuachapán</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5238EE33"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Sonsonate</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6D1702C0"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Chalatenango</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26D172FE"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Santa Tecla</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3145581C" w14:textId="73F40D73"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Vicente</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4C51FC11"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de San Miguel</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00400679"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Usulután</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7BC9722A" w14:textId="7DF0E3F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Zacamil</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7A2DAB6B"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Cojutepeque</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3B6F457F" w14:textId="12BAFC30"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Unión</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36C9ECAF"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Sensuntepeque</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7B89BD5A"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Chalchuapa</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6E322658"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Hospital de Metapán</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14F5F987" w14:textId="77777777" w:rsidR="00672EEC" w:rsidRPr="00421E36" w:rsidRDefault="00672EEC" w:rsidP="0090324D">
            <w:pPr>
              <w:jc w:val="center"/>
              <w:rPr>
                <w:rFonts w:ascii="Arial" w:hAnsi="Arial" w:cs="Arial"/>
                <w:sz w:val="14"/>
                <w:szCs w:val="14"/>
                <w:lang w:val="es-SV" w:eastAsia="es-SV"/>
              </w:rPr>
            </w:pPr>
            <w:r w:rsidRPr="00421E36">
              <w:rPr>
                <w:rFonts w:ascii="Arial" w:hAnsi="Arial" w:cs="Arial"/>
                <w:sz w:val="14"/>
                <w:szCs w:val="14"/>
                <w:lang w:val="es-SV" w:eastAsia="es-SV"/>
              </w:rPr>
              <w:t xml:space="preserve">Hospital de </w:t>
            </w:r>
            <w:r w:rsidRPr="00421E36">
              <w:rPr>
                <w:rFonts w:ascii="Arial" w:hAnsi="Arial" w:cs="Arial"/>
                <w:sz w:val="14"/>
                <w:szCs w:val="14"/>
                <w:lang w:val="es-SV" w:eastAsia="es-SV"/>
              </w:rPr>
              <w:br/>
              <w:t>San Francisco Gotera</w:t>
            </w:r>
          </w:p>
        </w:tc>
        <w:tc>
          <w:tcPr>
            <w:tcW w:w="171" w:type="pct"/>
            <w:tcBorders>
              <w:top w:val="nil"/>
              <w:left w:val="nil"/>
              <w:bottom w:val="single" w:sz="4" w:space="0" w:color="auto"/>
              <w:right w:val="single" w:sz="4" w:space="0" w:color="auto"/>
            </w:tcBorders>
            <w:shd w:val="clear" w:color="auto" w:fill="FFFFFF" w:themeFill="background1"/>
            <w:textDirection w:val="btLr"/>
            <w:vAlign w:val="center"/>
            <w:hideMark/>
          </w:tcPr>
          <w:p w14:paraId="2C9853E0" w14:textId="04EB04A7" w:rsidR="00672EEC" w:rsidRPr="00421E36" w:rsidRDefault="00672EEC" w:rsidP="00277F79">
            <w:pPr>
              <w:jc w:val="center"/>
              <w:rPr>
                <w:rFonts w:ascii="Arial" w:hAnsi="Arial" w:cs="Arial"/>
                <w:sz w:val="14"/>
                <w:szCs w:val="14"/>
                <w:lang w:val="es-SV" w:eastAsia="es-SV"/>
              </w:rPr>
            </w:pPr>
            <w:r w:rsidRPr="006F5717">
              <w:rPr>
                <w:rFonts w:ascii="Arial" w:hAnsi="Arial" w:cs="Arial"/>
                <w:sz w:val="14"/>
                <w:szCs w:val="14"/>
                <w:lang w:val="pt-BR" w:eastAsia="es-SV"/>
              </w:rPr>
              <w:t>Hospital de Santa Rosa de Lima</w:t>
            </w:r>
          </w:p>
        </w:tc>
        <w:tc>
          <w:tcPr>
            <w:tcW w:w="163" w:type="pct"/>
            <w:tcBorders>
              <w:top w:val="nil"/>
              <w:left w:val="nil"/>
              <w:bottom w:val="single" w:sz="4" w:space="0" w:color="auto"/>
              <w:right w:val="single" w:sz="4" w:space="0" w:color="auto"/>
            </w:tcBorders>
            <w:shd w:val="clear" w:color="auto" w:fill="FFFFFF" w:themeFill="background1"/>
            <w:textDirection w:val="btLr"/>
          </w:tcPr>
          <w:p w14:paraId="6AD679EF" w14:textId="77777777" w:rsidR="00672EEC" w:rsidRDefault="00672EEC" w:rsidP="0090324D">
            <w:pPr>
              <w:jc w:val="center"/>
              <w:rPr>
                <w:rFonts w:ascii="Arial" w:hAnsi="Arial" w:cs="Arial"/>
                <w:sz w:val="14"/>
                <w:szCs w:val="14"/>
                <w:lang w:val="es-SV" w:eastAsia="es-SV"/>
              </w:rPr>
            </w:pPr>
            <w:r w:rsidRPr="00B2144C">
              <w:rPr>
                <w:rFonts w:ascii="Arial" w:hAnsi="Arial" w:cs="Arial"/>
                <w:sz w:val="14"/>
                <w:szCs w:val="14"/>
                <w:lang w:val="es-SV" w:eastAsia="es-SV"/>
              </w:rPr>
              <w:t>UCSF-E Verapaz SV</w:t>
            </w:r>
          </w:p>
        </w:tc>
      </w:tr>
      <w:bookmarkEnd w:id="126"/>
      <w:tr w:rsidR="00672EEC" w:rsidRPr="002C1035" w14:paraId="05348930" w14:textId="77777777" w:rsidTr="00672EEC">
        <w:trPr>
          <w:trHeight w:val="319"/>
          <w:jc w:val="center"/>
        </w:trPr>
        <w:tc>
          <w:tcPr>
            <w:tcW w:w="1589"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19ED503B" w14:textId="77777777" w:rsidR="00672EEC" w:rsidRPr="006F5717" w:rsidRDefault="00672EEC" w:rsidP="0090324D">
            <w:pPr>
              <w:jc w:val="center"/>
              <w:rPr>
                <w:rFonts w:ascii="Calibri" w:hAnsi="Calibri" w:cs="Calibri"/>
                <w:b/>
                <w:bCs/>
                <w:sz w:val="14"/>
                <w:szCs w:val="14"/>
                <w:lang w:val="pt-BR" w:eastAsia="es-SV"/>
              </w:rPr>
            </w:pPr>
            <w:r w:rsidRPr="006F5717">
              <w:rPr>
                <w:rFonts w:ascii="Calibri" w:hAnsi="Calibri" w:cs="Calibri"/>
                <w:b/>
                <w:bCs/>
                <w:sz w:val="14"/>
                <w:szCs w:val="14"/>
                <w:lang w:val="pt-BR" w:eastAsia="es-SV"/>
              </w:rPr>
              <w:t>LOTE 6 VENTILADOR DE USO NEONATAL HIBRIDO</w:t>
            </w:r>
          </w:p>
        </w:tc>
        <w:tc>
          <w:tcPr>
            <w:tcW w:w="171" w:type="pct"/>
            <w:tcBorders>
              <w:top w:val="single" w:sz="4" w:space="0" w:color="auto"/>
              <w:left w:val="nil"/>
              <w:bottom w:val="single" w:sz="4" w:space="0" w:color="auto"/>
              <w:right w:val="single" w:sz="4" w:space="0" w:color="auto"/>
            </w:tcBorders>
            <w:shd w:val="clear" w:color="CCFFFF" w:fill="DAE3F3"/>
            <w:vAlign w:val="center"/>
          </w:tcPr>
          <w:p w14:paraId="402BA1CE" w14:textId="77777777" w:rsidR="00672EEC" w:rsidRPr="006F5717" w:rsidRDefault="00672EEC" w:rsidP="0090324D">
            <w:pPr>
              <w:jc w:val="center"/>
              <w:rPr>
                <w:rFonts w:ascii="Calibri" w:hAnsi="Calibri" w:cs="Calibri"/>
                <w:b/>
                <w:bCs/>
                <w:sz w:val="14"/>
                <w:szCs w:val="14"/>
                <w:lang w:val="pt-BR" w:eastAsia="es-SV"/>
              </w:rPr>
            </w:pPr>
          </w:p>
        </w:tc>
        <w:tc>
          <w:tcPr>
            <w:tcW w:w="171" w:type="pct"/>
            <w:gridSpan w:val="2"/>
            <w:tcBorders>
              <w:top w:val="single" w:sz="4" w:space="0" w:color="auto"/>
              <w:left w:val="nil"/>
              <w:bottom w:val="single" w:sz="4" w:space="0" w:color="auto"/>
              <w:right w:val="single" w:sz="4" w:space="0" w:color="auto"/>
            </w:tcBorders>
            <w:shd w:val="clear" w:color="CCFFFF" w:fill="DAE3F3"/>
            <w:vAlign w:val="center"/>
          </w:tcPr>
          <w:p w14:paraId="64EB226B"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1851CCD"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1AAEEBDF"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439B862E"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40776715"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3FBA5856"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6ADBAE8F"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AC33EF2"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2F52CB3E"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164BD0C8"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D722501"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1F02A235"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2C1601D"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F9129AC"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7EF8B679"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267D3E10"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2DC2BA44" w14:textId="77777777" w:rsidR="00672EEC" w:rsidRPr="006F5717" w:rsidRDefault="00672EEC" w:rsidP="0090324D">
            <w:pPr>
              <w:jc w:val="center"/>
              <w:rPr>
                <w:rFonts w:ascii="Calibri" w:hAnsi="Calibri" w:cs="Calibri"/>
                <w:b/>
                <w:bCs/>
                <w:sz w:val="14"/>
                <w:szCs w:val="14"/>
                <w:lang w:val="pt-BR" w:eastAsia="es-SV"/>
              </w:rPr>
            </w:pPr>
          </w:p>
        </w:tc>
        <w:tc>
          <w:tcPr>
            <w:tcW w:w="171" w:type="pct"/>
            <w:tcBorders>
              <w:top w:val="single" w:sz="4" w:space="0" w:color="auto"/>
              <w:left w:val="nil"/>
              <w:bottom w:val="single" w:sz="4" w:space="0" w:color="auto"/>
              <w:right w:val="single" w:sz="4" w:space="0" w:color="auto"/>
            </w:tcBorders>
            <w:shd w:val="clear" w:color="CCFFFF" w:fill="DAE3F3"/>
            <w:vAlign w:val="center"/>
          </w:tcPr>
          <w:p w14:paraId="13E0EE14" w14:textId="77777777" w:rsidR="00672EEC" w:rsidRPr="006F5717" w:rsidRDefault="00672EEC" w:rsidP="0090324D">
            <w:pPr>
              <w:jc w:val="center"/>
              <w:rPr>
                <w:rFonts w:ascii="Calibri" w:hAnsi="Calibri" w:cs="Calibri"/>
                <w:b/>
                <w:bCs/>
                <w:sz w:val="14"/>
                <w:szCs w:val="14"/>
                <w:lang w:val="pt-BR" w:eastAsia="es-SV"/>
              </w:rPr>
            </w:pPr>
          </w:p>
        </w:tc>
        <w:tc>
          <w:tcPr>
            <w:tcW w:w="163" w:type="pct"/>
            <w:tcBorders>
              <w:top w:val="single" w:sz="4" w:space="0" w:color="auto"/>
              <w:left w:val="nil"/>
              <w:bottom w:val="single" w:sz="4" w:space="0" w:color="auto"/>
              <w:right w:val="single" w:sz="4" w:space="0" w:color="auto"/>
            </w:tcBorders>
            <w:shd w:val="clear" w:color="CCFFFF" w:fill="DAE3F3"/>
          </w:tcPr>
          <w:p w14:paraId="371A40CB" w14:textId="77777777" w:rsidR="00672EEC" w:rsidRPr="006F5717" w:rsidRDefault="00672EEC" w:rsidP="0090324D">
            <w:pPr>
              <w:jc w:val="center"/>
              <w:rPr>
                <w:rFonts w:ascii="Calibri" w:hAnsi="Calibri" w:cs="Calibri"/>
                <w:b/>
                <w:bCs/>
                <w:sz w:val="14"/>
                <w:szCs w:val="14"/>
                <w:lang w:val="pt-BR" w:eastAsia="es-SV"/>
              </w:rPr>
            </w:pPr>
          </w:p>
        </w:tc>
      </w:tr>
      <w:tr w:rsidR="00672EEC" w:rsidRPr="000A1E74" w14:paraId="11D32D5A" w14:textId="77777777" w:rsidTr="00672EEC">
        <w:trPr>
          <w:trHeight w:val="548"/>
          <w:jc w:val="center"/>
        </w:trPr>
        <w:tc>
          <w:tcPr>
            <w:tcW w:w="209" w:type="pct"/>
            <w:tcBorders>
              <w:top w:val="nil"/>
              <w:left w:val="single" w:sz="4" w:space="0" w:color="auto"/>
              <w:bottom w:val="nil"/>
              <w:right w:val="single" w:sz="4" w:space="0" w:color="auto"/>
            </w:tcBorders>
            <w:shd w:val="clear" w:color="auto" w:fill="auto"/>
            <w:noWrap/>
            <w:vAlign w:val="center"/>
            <w:hideMark/>
          </w:tcPr>
          <w:p w14:paraId="4B7F96F5"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6</w:t>
            </w:r>
          </w:p>
        </w:tc>
        <w:tc>
          <w:tcPr>
            <w:tcW w:w="370" w:type="pct"/>
            <w:tcBorders>
              <w:top w:val="nil"/>
              <w:left w:val="nil"/>
              <w:bottom w:val="nil"/>
              <w:right w:val="single" w:sz="4" w:space="0" w:color="auto"/>
            </w:tcBorders>
            <w:shd w:val="clear" w:color="auto" w:fill="auto"/>
            <w:vAlign w:val="center"/>
          </w:tcPr>
          <w:p w14:paraId="78CF0865" w14:textId="77777777" w:rsidR="00672EEC" w:rsidRPr="00421E36" w:rsidRDefault="00672EEC" w:rsidP="0090324D">
            <w:pPr>
              <w:jc w:val="center"/>
              <w:rPr>
                <w:rFonts w:ascii="Arial" w:hAnsi="Arial" w:cs="Arial"/>
                <w:sz w:val="14"/>
                <w:szCs w:val="14"/>
                <w:lang w:val="es-SV" w:eastAsia="es-SV"/>
              </w:rPr>
            </w:pPr>
            <w:r w:rsidRPr="00C844CF">
              <w:rPr>
                <w:rFonts w:ascii="Arial" w:hAnsi="Arial" w:cs="Arial"/>
                <w:sz w:val="14"/>
                <w:szCs w:val="14"/>
                <w:lang w:val="es-SV" w:eastAsia="es-SV"/>
              </w:rPr>
              <w:t>60303853</w:t>
            </w:r>
          </w:p>
        </w:tc>
        <w:tc>
          <w:tcPr>
            <w:tcW w:w="720" w:type="pct"/>
            <w:tcBorders>
              <w:top w:val="nil"/>
              <w:left w:val="nil"/>
              <w:bottom w:val="nil"/>
              <w:right w:val="single" w:sz="4" w:space="0" w:color="auto"/>
            </w:tcBorders>
            <w:shd w:val="clear" w:color="auto" w:fill="auto"/>
            <w:vAlign w:val="center"/>
          </w:tcPr>
          <w:p w14:paraId="39821143" w14:textId="77777777" w:rsidR="00672EEC" w:rsidRPr="00421E36" w:rsidRDefault="00672EEC" w:rsidP="0090324D">
            <w:pPr>
              <w:jc w:val="both"/>
              <w:rPr>
                <w:rFonts w:ascii="Arial" w:hAnsi="Arial" w:cs="Arial"/>
                <w:sz w:val="14"/>
                <w:szCs w:val="14"/>
                <w:lang w:val="es-SV" w:eastAsia="es-SV"/>
              </w:rPr>
            </w:pPr>
            <w:r w:rsidRPr="00C844CF">
              <w:rPr>
                <w:rFonts w:ascii="Arial" w:hAnsi="Arial" w:cs="Arial"/>
                <w:sz w:val="14"/>
                <w:szCs w:val="14"/>
                <w:lang w:val="es-SV" w:eastAsia="es-SV"/>
              </w:rPr>
              <w:t>Ventilador de uso neonatal hibrido</w:t>
            </w:r>
          </w:p>
        </w:tc>
        <w:tc>
          <w:tcPr>
            <w:tcW w:w="289" w:type="pct"/>
            <w:tcBorders>
              <w:top w:val="nil"/>
              <w:left w:val="nil"/>
              <w:bottom w:val="nil"/>
              <w:right w:val="single" w:sz="4" w:space="0" w:color="auto"/>
            </w:tcBorders>
            <w:shd w:val="clear" w:color="auto" w:fill="auto"/>
            <w:vAlign w:val="center"/>
          </w:tcPr>
          <w:p w14:paraId="4DDD19DF"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112</w:t>
            </w:r>
          </w:p>
        </w:tc>
        <w:tc>
          <w:tcPr>
            <w:tcW w:w="171" w:type="pct"/>
            <w:tcBorders>
              <w:top w:val="nil"/>
              <w:left w:val="nil"/>
              <w:bottom w:val="single" w:sz="4" w:space="0" w:color="auto"/>
              <w:right w:val="single" w:sz="4" w:space="0" w:color="auto"/>
            </w:tcBorders>
            <w:shd w:val="clear" w:color="auto" w:fill="auto"/>
            <w:noWrap/>
            <w:vAlign w:val="center"/>
          </w:tcPr>
          <w:p w14:paraId="36365462"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30</w:t>
            </w:r>
          </w:p>
        </w:tc>
        <w:tc>
          <w:tcPr>
            <w:tcW w:w="171" w:type="pct"/>
            <w:gridSpan w:val="2"/>
            <w:tcBorders>
              <w:top w:val="nil"/>
              <w:left w:val="nil"/>
              <w:bottom w:val="single" w:sz="4" w:space="0" w:color="auto"/>
              <w:right w:val="single" w:sz="4" w:space="0" w:color="auto"/>
            </w:tcBorders>
            <w:shd w:val="clear" w:color="auto" w:fill="auto"/>
            <w:noWrap/>
            <w:vAlign w:val="center"/>
          </w:tcPr>
          <w:p w14:paraId="5D4FFB4E"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50</w:t>
            </w:r>
          </w:p>
        </w:tc>
        <w:tc>
          <w:tcPr>
            <w:tcW w:w="171" w:type="pct"/>
            <w:tcBorders>
              <w:top w:val="nil"/>
              <w:left w:val="nil"/>
              <w:bottom w:val="single" w:sz="4" w:space="0" w:color="auto"/>
              <w:right w:val="single" w:sz="4" w:space="0" w:color="auto"/>
            </w:tcBorders>
            <w:shd w:val="clear" w:color="auto" w:fill="auto"/>
            <w:noWrap/>
            <w:vAlign w:val="center"/>
          </w:tcPr>
          <w:p w14:paraId="315A6E0F" w14:textId="1CF730F4" w:rsidR="00672EEC" w:rsidRPr="00421E36" w:rsidRDefault="00672EEC" w:rsidP="00D142A3">
            <w:pPr>
              <w:jc w:val="center"/>
              <w:rPr>
                <w:rFonts w:ascii="Arial" w:hAnsi="Arial" w:cs="Arial"/>
                <w:sz w:val="14"/>
                <w:szCs w:val="14"/>
                <w:lang w:val="es-SV" w:eastAsia="es-SV"/>
              </w:rPr>
            </w:pPr>
            <w:r w:rsidRPr="00975B1F">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753CF5BC"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10</w:t>
            </w:r>
          </w:p>
        </w:tc>
        <w:tc>
          <w:tcPr>
            <w:tcW w:w="171" w:type="pct"/>
            <w:tcBorders>
              <w:top w:val="nil"/>
              <w:left w:val="nil"/>
              <w:bottom w:val="single" w:sz="4" w:space="0" w:color="auto"/>
              <w:right w:val="single" w:sz="4" w:space="0" w:color="auto"/>
            </w:tcBorders>
            <w:shd w:val="clear" w:color="auto" w:fill="auto"/>
            <w:noWrap/>
            <w:vAlign w:val="center"/>
          </w:tcPr>
          <w:p w14:paraId="3EAC27A8" w14:textId="77777777" w:rsidR="00672EEC" w:rsidRPr="00421E36" w:rsidRDefault="00672EEC" w:rsidP="0090324D">
            <w:pPr>
              <w:jc w:val="center"/>
              <w:rPr>
                <w:rFonts w:ascii="Arial" w:hAnsi="Arial" w:cs="Arial"/>
                <w:sz w:val="14"/>
                <w:szCs w:val="14"/>
                <w:lang w:val="es-SV" w:eastAsia="es-SV"/>
              </w:rPr>
            </w:pPr>
            <w:r w:rsidRPr="001F73F7">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6D7A2355" w14:textId="77777777" w:rsidR="00672EEC" w:rsidRPr="00421E36" w:rsidRDefault="00672EEC" w:rsidP="0090324D">
            <w:pPr>
              <w:jc w:val="center"/>
              <w:rPr>
                <w:rFonts w:ascii="Arial" w:hAnsi="Arial" w:cs="Arial"/>
                <w:sz w:val="14"/>
                <w:szCs w:val="14"/>
                <w:lang w:val="es-SV" w:eastAsia="es-SV"/>
              </w:rPr>
            </w:pPr>
            <w:r w:rsidRPr="001F73F7">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01AA62C7" w14:textId="77777777" w:rsidR="00672EEC" w:rsidRPr="00421E36" w:rsidRDefault="00672EEC" w:rsidP="0090324D">
            <w:pPr>
              <w:jc w:val="center"/>
              <w:rPr>
                <w:rFonts w:ascii="Arial" w:hAnsi="Arial" w:cs="Arial"/>
                <w:sz w:val="14"/>
                <w:szCs w:val="14"/>
                <w:lang w:val="es-SV" w:eastAsia="es-SV"/>
              </w:rPr>
            </w:pPr>
            <w:r w:rsidRPr="001F73F7">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009C192E"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8</w:t>
            </w:r>
          </w:p>
        </w:tc>
        <w:tc>
          <w:tcPr>
            <w:tcW w:w="171" w:type="pct"/>
            <w:tcBorders>
              <w:top w:val="nil"/>
              <w:left w:val="nil"/>
              <w:bottom w:val="single" w:sz="4" w:space="0" w:color="auto"/>
              <w:right w:val="single" w:sz="4" w:space="0" w:color="auto"/>
            </w:tcBorders>
            <w:shd w:val="clear" w:color="auto" w:fill="auto"/>
            <w:noWrap/>
            <w:vAlign w:val="center"/>
          </w:tcPr>
          <w:p w14:paraId="38A4A02B" w14:textId="5248479D" w:rsidR="00672EEC" w:rsidRPr="00421E36" w:rsidRDefault="00672EEC" w:rsidP="0090324D">
            <w:pPr>
              <w:jc w:val="center"/>
              <w:rPr>
                <w:rFonts w:ascii="Arial" w:hAnsi="Arial" w:cs="Arial"/>
                <w:sz w:val="14"/>
                <w:szCs w:val="14"/>
                <w:lang w:val="es-SV" w:eastAsia="es-SV"/>
              </w:rPr>
            </w:pPr>
            <w:r w:rsidRPr="00A07FEB">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1EA16F82"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14</w:t>
            </w:r>
          </w:p>
        </w:tc>
        <w:tc>
          <w:tcPr>
            <w:tcW w:w="171" w:type="pct"/>
            <w:tcBorders>
              <w:top w:val="nil"/>
              <w:left w:val="nil"/>
              <w:bottom w:val="single" w:sz="4" w:space="0" w:color="auto"/>
              <w:right w:val="single" w:sz="4" w:space="0" w:color="auto"/>
            </w:tcBorders>
            <w:shd w:val="clear" w:color="auto" w:fill="auto"/>
            <w:noWrap/>
            <w:vAlign w:val="center"/>
          </w:tcPr>
          <w:p w14:paraId="323F988E" w14:textId="77777777"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57A36FDA" w14:textId="4470325F"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3406F1F6" w14:textId="77777777"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23A5E1EF" w14:textId="55DA98F8"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2DD962B8" w14:textId="77777777"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07ACFEF8" w14:textId="77777777"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12BE2692" w14:textId="038BDACA"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23DA648A" w14:textId="77777777"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71" w:type="pct"/>
            <w:tcBorders>
              <w:top w:val="nil"/>
              <w:left w:val="nil"/>
              <w:bottom w:val="single" w:sz="4" w:space="0" w:color="auto"/>
              <w:right w:val="single" w:sz="4" w:space="0" w:color="auto"/>
            </w:tcBorders>
            <w:shd w:val="clear" w:color="auto" w:fill="auto"/>
            <w:noWrap/>
            <w:vAlign w:val="center"/>
          </w:tcPr>
          <w:p w14:paraId="643C9532" w14:textId="43DB076D" w:rsidR="00672EEC" w:rsidRPr="00421E36" w:rsidRDefault="00672EEC" w:rsidP="0090324D">
            <w:pPr>
              <w:jc w:val="center"/>
              <w:rPr>
                <w:rFonts w:ascii="Arial" w:hAnsi="Arial" w:cs="Arial"/>
                <w:sz w:val="14"/>
                <w:szCs w:val="14"/>
                <w:lang w:val="es-SV" w:eastAsia="es-SV"/>
              </w:rPr>
            </w:pPr>
            <w:r w:rsidRPr="004A6D3C">
              <w:rPr>
                <w:rFonts w:ascii="Arial" w:hAnsi="Arial" w:cs="Arial"/>
                <w:sz w:val="14"/>
                <w:szCs w:val="14"/>
                <w:lang w:val="es-SV" w:eastAsia="es-SV"/>
              </w:rPr>
              <w:t>--</w:t>
            </w:r>
          </w:p>
        </w:tc>
        <w:tc>
          <w:tcPr>
            <w:tcW w:w="163" w:type="pct"/>
            <w:tcBorders>
              <w:top w:val="nil"/>
              <w:left w:val="nil"/>
              <w:bottom w:val="single" w:sz="4" w:space="0" w:color="auto"/>
              <w:right w:val="single" w:sz="4" w:space="0" w:color="auto"/>
            </w:tcBorders>
            <w:vAlign w:val="center"/>
          </w:tcPr>
          <w:p w14:paraId="03348B5D" w14:textId="77777777" w:rsidR="00672EEC" w:rsidRPr="004A6D3C" w:rsidRDefault="00672EEC" w:rsidP="0090324D">
            <w:pPr>
              <w:jc w:val="center"/>
              <w:rPr>
                <w:rFonts w:ascii="Arial" w:hAnsi="Arial" w:cs="Arial"/>
                <w:sz w:val="14"/>
                <w:szCs w:val="14"/>
                <w:lang w:val="es-SV" w:eastAsia="es-SV"/>
              </w:rPr>
            </w:pPr>
            <w:r>
              <w:rPr>
                <w:rFonts w:ascii="Arial" w:hAnsi="Arial" w:cs="Arial"/>
                <w:sz w:val="14"/>
                <w:szCs w:val="14"/>
                <w:lang w:val="es-SV" w:eastAsia="es-SV"/>
              </w:rPr>
              <w:t>---</w:t>
            </w:r>
          </w:p>
        </w:tc>
      </w:tr>
      <w:tr w:rsidR="00672EEC" w:rsidRPr="002C1035" w14:paraId="0CA2B1F8" w14:textId="77777777" w:rsidTr="00672EEC">
        <w:trPr>
          <w:trHeight w:val="360"/>
          <w:jc w:val="center"/>
        </w:trPr>
        <w:tc>
          <w:tcPr>
            <w:tcW w:w="1589"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64D318C0" w14:textId="77777777" w:rsidR="00672EEC" w:rsidRPr="00421E36" w:rsidRDefault="00672EEC" w:rsidP="0090324D">
            <w:pPr>
              <w:jc w:val="both"/>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11 </w:t>
            </w:r>
            <w:r w:rsidRPr="00143422">
              <w:rPr>
                <w:rFonts w:ascii="Calibri" w:hAnsi="Calibri" w:cs="Calibri"/>
                <w:b/>
                <w:bCs/>
                <w:sz w:val="14"/>
                <w:szCs w:val="14"/>
                <w:lang w:val="es-SV" w:eastAsia="es-SV"/>
              </w:rPr>
              <w:t>EQUIPO DE ULTRASONOGRAFÍA PORTÁTIL</w:t>
            </w:r>
          </w:p>
        </w:tc>
        <w:tc>
          <w:tcPr>
            <w:tcW w:w="171" w:type="pct"/>
            <w:tcBorders>
              <w:top w:val="nil"/>
              <w:left w:val="nil"/>
              <w:bottom w:val="single" w:sz="4" w:space="0" w:color="auto"/>
              <w:right w:val="single" w:sz="4" w:space="0" w:color="auto"/>
            </w:tcBorders>
            <w:shd w:val="clear" w:color="CCFFFF" w:fill="DAE3F3"/>
            <w:vAlign w:val="center"/>
          </w:tcPr>
          <w:p w14:paraId="11695C50" w14:textId="77777777" w:rsidR="00672EEC" w:rsidRPr="00421E36" w:rsidRDefault="00672EEC" w:rsidP="0090324D">
            <w:pPr>
              <w:jc w:val="center"/>
              <w:rPr>
                <w:rFonts w:ascii="Calibri" w:hAnsi="Calibri" w:cs="Calibri"/>
                <w:b/>
                <w:bCs/>
                <w:sz w:val="14"/>
                <w:szCs w:val="14"/>
                <w:lang w:val="es-SV" w:eastAsia="es-SV"/>
              </w:rPr>
            </w:pPr>
          </w:p>
        </w:tc>
        <w:tc>
          <w:tcPr>
            <w:tcW w:w="171" w:type="pct"/>
            <w:gridSpan w:val="2"/>
            <w:tcBorders>
              <w:top w:val="nil"/>
              <w:left w:val="nil"/>
              <w:bottom w:val="single" w:sz="4" w:space="0" w:color="auto"/>
              <w:right w:val="single" w:sz="4" w:space="0" w:color="auto"/>
            </w:tcBorders>
            <w:shd w:val="clear" w:color="CCFFFF" w:fill="DAE3F3"/>
            <w:vAlign w:val="center"/>
          </w:tcPr>
          <w:p w14:paraId="12072562"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0EE6A654"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41879239"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090166E8"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15D58FBA"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3CF783F3"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7E8DCFA6"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1747743C"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2B42E409"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4032F6A0"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7F85CDE9"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4B39529D"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13DF1219"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6FC5F344"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18125BA9"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135321DD"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7746C8FD" w14:textId="77777777" w:rsidR="00672EEC" w:rsidRPr="00421E36" w:rsidRDefault="00672EEC" w:rsidP="0090324D">
            <w:pPr>
              <w:jc w:val="center"/>
              <w:rPr>
                <w:rFonts w:ascii="Calibri" w:hAnsi="Calibri" w:cs="Calibri"/>
                <w:b/>
                <w:bCs/>
                <w:sz w:val="14"/>
                <w:szCs w:val="14"/>
                <w:lang w:val="es-SV" w:eastAsia="es-SV"/>
              </w:rPr>
            </w:pPr>
          </w:p>
        </w:tc>
        <w:tc>
          <w:tcPr>
            <w:tcW w:w="171" w:type="pct"/>
            <w:tcBorders>
              <w:top w:val="nil"/>
              <w:left w:val="nil"/>
              <w:bottom w:val="single" w:sz="4" w:space="0" w:color="auto"/>
              <w:right w:val="single" w:sz="4" w:space="0" w:color="auto"/>
            </w:tcBorders>
            <w:shd w:val="clear" w:color="CCFFFF" w:fill="DAE3F3"/>
            <w:vAlign w:val="center"/>
          </w:tcPr>
          <w:p w14:paraId="2DBA050B" w14:textId="77777777" w:rsidR="00672EEC" w:rsidRPr="00421E36" w:rsidRDefault="00672EEC" w:rsidP="0090324D">
            <w:pPr>
              <w:jc w:val="center"/>
              <w:rPr>
                <w:rFonts w:ascii="Calibri" w:hAnsi="Calibri" w:cs="Calibri"/>
                <w:b/>
                <w:bCs/>
                <w:sz w:val="14"/>
                <w:szCs w:val="14"/>
                <w:lang w:val="es-SV" w:eastAsia="es-SV"/>
              </w:rPr>
            </w:pPr>
          </w:p>
        </w:tc>
        <w:tc>
          <w:tcPr>
            <w:tcW w:w="163" w:type="pct"/>
            <w:tcBorders>
              <w:top w:val="nil"/>
              <w:left w:val="nil"/>
              <w:bottom w:val="single" w:sz="4" w:space="0" w:color="auto"/>
              <w:right w:val="single" w:sz="4" w:space="0" w:color="auto"/>
            </w:tcBorders>
            <w:shd w:val="clear" w:color="CCFFFF" w:fill="DAE3F3"/>
            <w:vAlign w:val="center"/>
          </w:tcPr>
          <w:p w14:paraId="54604778" w14:textId="77777777" w:rsidR="00672EEC" w:rsidRPr="00421E36" w:rsidRDefault="00672EEC" w:rsidP="0090324D">
            <w:pPr>
              <w:jc w:val="center"/>
              <w:rPr>
                <w:rFonts w:ascii="Calibri" w:hAnsi="Calibri" w:cs="Calibri"/>
                <w:b/>
                <w:bCs/>
                <w:sz w:val="14"/>
                <w:szCs w:val="14"/>
                <w:lang w:val="es-SV" w:eastAsia="es-SV"/>
              </w:rPr>
            </w:pPr>
          </w:p>
        </w:tc>
      </w:tr>
      <w:tr w:rsidR="00672EEC" w:rsidRPr="000A1E74" w14:paraId="000A7EE1" w14:textId="77777777" w:rsidTr="00672EEC">
        <w:trPr>
          <w:trHeight w:val="444"/>
          <w:jc w:val="center"/>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35BC"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r w:rsidRPr="00421E36">
              <w:rPr>
                <w:rFonts w:ascii="Arial" w:hAnsi="Arial" w:cs="Arial"/>
                <w:sz w:val="14"/>
                <w:szCs w:val="14"/>
                <w:lang w:val="es-SV" w:eastAsia="es-SV"/>
              </w:rPr>
              <w:t>1</w:t>
            </w:r>
          </w:p>
        </w:tc>
        <w:tc>
          <w:tcPr>
            <w:tcW w:w="370" w:type="pct"/>
            <w:tcBorders>
              <w:top w:val="single" w:sz="4" w:space="0" w:color="auto"/>
              <w:left w:val="nil"/>
              <w:bottom w:val="single" w:sz="4" w:space="0" w:color="auto"/>
              <w:right w:val="single" w:sz="4" w:space="0" w:color="auto"/>
            </w:tcBorders>
            <w:shd w:val="clear" w:color="auto" w:fill="auto"/>
            <w:vAlign w:val="center"/>
          </w:tcPr>
          <w:p w14:paraId="7C244170" w14:textId="77777777" w:rsidR="00672EEC" w:rsidRPr="00421E36" w:rsidRDefault="00672EEC" w:rsidP="0090324D">
            <w:pPr>
              <w:jc w:val="center"/>
              <w:rPr>
                <w:rFonts w:ascii="Arial" w:hAnsi="Arial" w:cs="Arial"/>
                <w:sz w:val="14"/>
                <w:szCs w:val="14"/>
                <w:lang w:val="es-SV" w:eastAsia="es-SV"/>
              </w:rPr>
            </w:pPr>
            <w:r w:rsidRPr="00143422">
              <w:rPr>
                <w:rFonts w:ascii="Arial" w:hAnsi="Arial" w:cs="Arial"/>
                <w:sz w:val="14"/>
                <w:szCs w:val="14"/>
                <w:lang w:val="es-SV" w:eastAsia="es-SV"/>
              </w:rPr>
              <w:t>60303260</w:t>
            </w:r>
          </w:p>
        </w:tc>
        <w:tc>
          <w:tcPr>
            <w:tcW w:w="720" w:type="pct"/>
            <w:tcBorders>
              <w:top w:val="single" w:sz="4" w:space="0" w:color="auto"/>
              <w:left w:val="nil"/>
              <w:bottom w:val="single" w:sz="4" w:space="0" w:color="auto"/>
              <w:right w:val="single" w:sz="4" w:space="0" w:color="auto"/>
            </w:tcBorders>
            <w:shd w:val="clear" w:color="auto" w:fill="auto"/>
            <w:vAlign w:val="center"/>
          </w:tcPr>
          <w:p w14:paraId="15EF6538" w14:textId="77777777" w:rsidR="00672EEC" w:rsidRPr="00421E36" w:rsidRDefault="00672EEC" w:rsidP="0090324D">
            <w:pPr>
              <w:jc w:val="both"/>
              <w:rPr>
                <w:rFonts w:ascii="Arial" w:hAnsi="Arial" w:cs="Arial"/>
                <w:sz w:val="14"/>
                <w:szCs w:val="14"/>
                <w:lang w:val="es-SV" w:eastAsia="es-SV"/>
              </w:rPr>
            </w:pPr>
            <w:r w:rsidRPr="00143422">
              <w:rPr>
                <w:rFonts w:ascii="Arial" w:hAnsi="Arial" w:cs="Arial"/>
                <w:sz w:val="14"/>
                <w:szCs w:val="14"/>
                <w:lang w:val="es-SV" w:eastAsia="es-SV"/>
              </w:rPr>
              <w:t>Equipo de ultrasonografía portátil</w:t>
            </w:r>
          </w:p>
        </w:tc>
        <w:tc>
          <w:tcPr>
            <w:tcW w:w="289" w:type="pct"/>
            <w:tcBorders>
              <w:top w:val="single" w:sz="4" w:space="0" w:color="auto"/>
              <w:left w:val="nil"/>
              <w:bottom w:val="single" w:sz="4" w:space="0" w:color="auto"/>
              <w:right w:val="single" w:sz="4" w:space="0" w:color="auto"/>
            </w:tcBorders>
            <w:shd w:val="clear" w:color="auto" w:fill="auto"/>
            <w:vAlign w:val="center"/>
          </w:tcPr>
          <w:p w14:paraId="1C0ACED1"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22</w:t>
            </w:r>
          </w:p>
        </w:tc>
        <w:tc>
          <w:tcPr>
            <w:tcW w:w="171" w:type="pct"/>
            <w:tcBorders>
              <w:top w:val="nil"/>
              <w:left w:val="nil"/>
              <w:bottom w:val="single" w:sz="4" w:space="0" w:color="auto"/>
              <w:right w:val="single" w:sz="4" w:space="0" w:color="auto"/>
            </w:tcBorders>
            <w:shd w:val="clear" w:color="auto" w:fill="auto"/>
            <w:noWrap/>
            <w:vAlign w:val="center"/>
          </w:tcPr>
          <w:p w14:paraId="65ACE79D"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gridSpan w:val="2"/>
            <w:tcBorders>
              <w:top w:val="nil"/>
              <w:left w:val="nil"/>
              <w:bottom w:val="single" w:sz="4" w:space="0" w:color="auto"/>
              <w:right w:val="single" w:sz="4" w:space="0" w:color="auto"/>
            </w:tcBorders>
            <w:shd w:val="clear" w:color="auto" w:fill="auto"/>
            <w:noWrap/>
            <w:vAlign w:val="center"/>
          </w:tcPr>
          <w:p w14:paraId="353E5B03"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2</w:t>
            </w:r>
          </w:p>
        </w:tc>
        <w:tc>
          <w:tcPr>
            <w:tcW w:w="171" w:type="pct"/>
            <w:tcBorders>
              <w:top w:val="nil"/>
              <w:left w:val="nil"/>
              <w:bottom w:val="single" w:sz="4" w:space="0" w:color="auto"/>
              <w:right w:val="single" w:sz="4" w:space="0" w:color="auto"/>
            </w:tcBorders>
            <w:shd w:val="clear" w:color="auto" w:fill="auto"/>
            <w:noWrap/>
            <w:vAlign w:val="center"/>
          </w:tcPr>
          <w:p w14:paraId="21720DAA" w14:textId="39811336"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2F82FFEF"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4FA1511C"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7AB17E7A"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064E1053"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7BD4F952"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6EEC231F" w14:textId="7E0BF65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2</w:t>
            </w:r>
          </w:p>
        </w:tc>
        <w:tc>
          <w:tcPr>
            <w:tcW w:w="171" w:type="pct"/>
            <w:tcBorders>
              <w:top w:val="nil"/>
              <w:left w:val="nil"/>
              <w:bottom w:val="single" w:sz="4" w:space="0" w:color="auto"/>
              <w:right w:val="single" w:sz="4" w:space="0" w:color="auto"/>
            </w:tcBorders>
            <w:shd w:val="clear" w:color="auto" w:fill="auto"/>
            <w:noWrap/>
            <w:vAlign w:val="center"/>
          </w:tcPr>
          <w:p w14:paraId="740C54E5"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1821C01E"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1C311119" w14:textId="27B0112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2169BEE1"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1B5D063A" w14:textId="546E548B"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5AC4A3A1"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44C6390C"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038747DF"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77DCE690" w14:textId="77777777"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71" w:type="pct"/>
            <w:tcBorders>
              <w:top w:val="nil"/>
              <w:left w:val="nil"/>
              <w:bottom w:val="single" w:sz="4" w:space="0" w:color="auto"/>
              <w:right w:val="single" w:sz="4" w:space="0" w:color="auto"/>
            </w:tcBorders>
            <w:shd w:val="clear" w:color="auto" w:fill="auto"/>
            <w:noWrap/>
            <w:vAlign w:val="center"/>
          </w:tcPr>
          <w:p w14:paraId="11D04714" w14:textId="3C5C97BF" w:rsidR="00672EEC" w:rsidRPr="00421E36"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c>
          <w:tcPr>
            <w:tcW w:w="163" w:type="pct"/>
            <w:tcBorders>
              <w:top w:val="nil"/>
              <w:left w:val="nil"/>
              <w:bottom w:val="single" w:sz="4" w:space="0" w:color="auto"/>
              <w:right w:val="single" w:sz="4" w:space="0" w:color="auto"/>
            </w:tcBorders>
            <w:vAlign w:val="center"/>
          </w:tcPr>
          <w:p w14:paraId="7E4389CD" w14:textId="77777777" w:rsidR="00672EEC" w:rsidRPr="00D16AC7" w:rsidRDefault="00672EEC" w:rsidP="0090324D">
            <w:pPr>
              <w:jc w:val="center"/>
              <w:rPr>
                <w:rFonts w:ascii="Arial" w:hAnsi="Arial" w:cs="Arial"/>
                <w:sz w:val="14"/>
                <w:szCs w:val="14"/>
                <w:lang w:val="es-SV" w:eastAsia="es-SV"/>
              </w:rPr>
            </w:pPr>
            <w:r>
              <w:rPr>
                <w:rFonts w:ascii="Arial" w:hAnsi="Arial" w:cs="Arial"/>
                <w:sz w:val="14"/>
                <w:szCs w:val="14"/>
                <w:lang w:val="es-SV" w:eastAsia="es-SV"/>
              </w:rPr>
              <w:t>1</w:t>
            </w:r>
          </w:p>
        </w:tc>
      </w:tr>
    </w:tbl>
    <w:p w14:paraId="6F6660A5" w14:textId="77777777" w:rsidR="00F714D4" w:rsidRPr="00694C4E" w:rsidRDefault="00F714D4" w:rsidP="00F714D4">
      <w:pPr>
        <w:tabs>
          <w:tab w:val="left" w:pos="900"/>
          <w:tab w:val="left" w:pos="7200"/>
        </w:tabs>
        <w:spacing w:line="276" w:lineRule="auto"/>
        <w:jc w:val="center"/>
        <w:rPr>
          <w:rFonts w:ascii="Calibri" w:hAnsi="Calibri" w:cs="Calibri"/>
          <w:b/>
          <w:bCs/>
          <w:lang w:val="es-SV"/>
        </w:rPr>
      </w:pPr>
    </w:p>
    <w:sectPr w:rsidR="00F714D4" w:rsidRPr="00694C4E" w:rsidSect="007858FC">
      <w:pgSz w:w="15840" w:h="12240" w:orient="landscape" w:code="1"/>
      <w:pgMar w:top="1327" w:right="1559" w:bottom="1276" w:left="2268"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CAFD" w14:textId="77777777" w:rsidR="007858FC" w:rsidRDefault="007858FC" w:rsidP="005534C8">
      <w:r>
        <w:separator/>
      </w:r>
    </w:p>
  </w:endnote>
  <w:endnote w:type="continuationSeparator" w:id="0">
    <w:p w14:paraId="669B83F8" w14:textId="77777777" w:rsidR="007858FC" w:rsidRDefault="007858FC"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Arial"/>
    <w:charset w:val="00"/>
    <w:family w:val="auto"/>
    <w:pitch w:val="variable"/>
    <w:sig w:usb0="E0002AEF" w:usb1="C0007841"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Lucida Grande">
    <w:altName w:val="Calibr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Cambria"/>
    <w:charset w:val="00"/>
    <w:family w:val="swiss"/>
    <w:pitch w:val="default"/>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FA9B" w14:textId="77777777" w:rsidR="007858FC" w:rsidRDefault="007858FC" w:rsidP="005534C8">
      <w:r>
        <w:separator/>
      </w:r>
    </w:p>
  </w:footnote>
  <w:footnote w:type="continuationSeparator" w:id="0">
    <w:p w14:paraId="6F6F3E22" w14:textId="77777777" w:rsidR="007858FC" w:rsidRDefault="007858FC"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567372581" name="Imagen 56737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B6AB04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39</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RFB-GO</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7"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8"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05523AEB"/>
    <w:multiLevelType w:val="hybridMultilevel"/>
    <w:tmpl w:val="8C9CE412"/>
    <w:lvl w:ilvl="0" w:tplc="0232979E">
      <w:start w:val="1"/>
      <w:numFmt w:val="decimal"/>
      <w:lvlText w:val="%1-"/>
      <w:lvlJc w:val="left"/>
      <w:pPr>
        <w:ind w:left="720" w:hanging="360"/>
      </w:pPr>
      <w:rPr>
        <w:rFonts w:ascii="Times New Roman" w:eastAsia="Times New Roman"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7224DFB"/>
    <w:multiLevelType w:val="multilevel"/>
    <w:tmpl w:val="FFFFFFFF"/>
    <w:lvl w:ilvl="0">
      <w:start w:val="1"/>
      <w:numFmt w:val="bullet"/>
      <w:lvlText w:val=""/>
      <w:lvlJc w:val="left"/>
      <w:pPr>
        <w:ind w:left="1031" w:hanging="360"/>
      </w:pPr>
      <w:rPr>
        <w:rFonts w:ascii="Symbol" w:hAnsi="Symbol" w:cs="Symbol" w:hint="default"/>
      </w:rPr>
    </w:lvl>
    <w:lvl w:ilvl="1">
      <w:start w:val="1"/>
      <w:numFmt w:val="bullet"/>
      <w:lvlText w:val="o"/>
      <w:lvlJc w:val="left"/>
      <w:pPr>
        <w:ind w:left="1751" w:hanging="360"/>
      </w:pPr>
      <w:rPr>
        <w:rFonts w:ascii="Courier New" w:hAnsi="Courier New" w:cs="Courier New" w:hint="default"/>
      </w:rPr>
    </w:lvl>
    <w:lvl w:ilvl="2">
      <w:start w:val="1"/>
      <w:numFmt w:val="bullet"/>
      <w:lvlText w:val=""/>
      <w:lvlJc w:val="left"/>
      <w:pPr>
        <w:ind w:left="2471" w:hanging="360"/>
      </w:pPr>
      <w:rPr>
        <w:rFonts w:ascii="Wingdings" w:hAnsi="Wingdings" w:cs="Wingdings" w:hint="default"/>
      </w:rPr>
    </w:lvl>
    <w:lvl w:ilvl="3">
      <w:start w:val="1"/>
      <w:numFmt w:val="bullet"/>
      <w:lvlText w:val=""/>
      <w:lvlJc w:val="left"/>
      <w:pPr>
        <w:ind w:left="3191" w:hanging="360"/>
      </w:pPr>
      <w:rPr>
        <w:rFonts w:ascii="Symbol" w:hAnsi="Symbol" w:cs="Symbol" w:hint="default"/>
      </w:rPr>
    </w:lvl>
    <w:lvl w:ilvl="4">
      <w:start w:val="1"/>
      <w:numFmt w:val="bullet"/>
      <w:lvlText w:val="o"/>
      <w:lvlJc w:val="left"/>
      <w:pPr>
        <w:ind w:left="3911" w:hanging="360"/>
      </w:pPr>
      <w:rPr>
        <w:rFonts w:ascii="Courier New" w:hAnsi="Courier New" w:cs="Courier New" w:hint="default"/>
      </w:rPr>
    </w:lvl>
    <w:lvl w:ilvl="5">
      <w:start w:val="1"/>
      <w:numFmt w:val="bullet"/>
      <w:lvlText w:val=""/>
      <w:lvlJc w:val="left"/>
      <w:pPr>
        <w:ind w:left="4631" w:hanging="360"/>
      </w:pPr>
      <w:rPr>
        <w:rFonts w:ascii="Wingdings" w:hAnsi="Wingdings" w:cs="Wingdings" w:hint="default"/>
      </w:rPr>
    </w:lvl>
    <w:lvl w:ilvl="6">
      <w:start w:val="1"/>
      <w:numFmt w:val="bullet"/>
      <w:lvlText w:val=""/>
      <w:lvlJc w:val="left"/>
      <w:pPr>
        <w:ind w:left="5351" w:hanging="360"/>
      </w:pPr>
      <w:rPr>
        <w:rFonts w:ascii="Symbol" w:hAnsi="Symbol" w:cs="Symbol" w:hint="default"/>
      </w:rPr>
    </w:lvl>
    <w:lvl w:ilvl="7">
      <w:start w:val="1"/>
      <w:numFmt w:val="bullet"/>
      <w:lvlText w:val="o"/>
      <w:lvlJc w:val="left"/>
      <w:pPr>
        <w:ind w:left="6071" w:hanging="360"/>
      </w:pPr>
      <w:rPr>
        <w:rFonts w:ascii="Courier New" w:hAnsi="Courier New" w:cs="Courier New" w:hint="default"/>
      </w:rPr>
    </w:lvl>
    <w:lvl w:ilvl="8">
      <w:start w:val="1"/>
      <w:numFmt w:val="bullet"/>
      <w:lvlText w:val=""/>
      <w:lvlJc w:val="left"/>
      <w:pPr>
        <w:ind w:left="6791" w:hanging="360"/>
      </w:pPr>
      <w:rPr>
        <w:rFonts w:ascii="Wingdings" w:hAnsi="Wingdings" w:cs="Wingdings" w:hint="default"/>
      </w:rPr>
    </w:lvl>
  </w:abstractNum>
  <w:abstractNum w:abstractNumId="18"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AEB1B16"/>
    <w:multiLevelType w:val="hybridMultilevel"/>
    <w:tmpl w:val="8EE09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C0255"/>
    <w:multiLevelType w:val="hybridMultilevel"/>
    <w:tmpl w:val="07E2E22C"/>
    <w:lvl w:ilvl="0" w:tplc="440A0005">
      <w:start w:val="1"/>
      <w:numFmt w:val="bullet"/>
      <w:lvlText w:val=""/>
      <w:lvlJc w:val="left"/>
      <w:pPr>
        <w:ind w:left="1031" w:hanging="360"/>
      </w:pPr>
      <w:rPr>
        <w:rFonts w:ascii="Wingdings" w:hAnsi="Wingdings" w:hint="default"/>
      </w:rPr>
    </w:lvl>
    <w:lvl w:ilvl="1" w:tplc="FFFFFFFF" w:tentative="1">
      <w:start w:val="1"/>
      <w:numFmt w:val="bullet"/>
      <w:lvlText w:val="o"/>
      <w:lvlJc w:val="left"/>
      <w:pPr>
        <w:ind w:left="1751" w:hanging="360"/>
      </w:pPr>
      <w:rPr>
        <w:rFonts w:ascii="Courier New" w:hAnsi="Courier New" w:cs="Courier New" w:hint="default"/>
      </w:rPr>
    </w:lvl>
    <w:lvl w:ilvl="2" w:tplc="FFFFFFFF" w:tentative="1">
      <w:start w:val="1"/>
      <w:numFmt w:val="bullet"/>
      <w:lvlText w:val=""/>
      <w:lvlJc w:val="left"/>
      <w:pPr>
        <w:ind w:left="2471" w:hanging="360"/>
      </w:pPr>
      <w:rPr>
        <w:rFonts w:ascii="Wingdings" w:hAnsi="Wingdings" w:hint="default"/>
      </w:rPr>
    </w:lvl>
    <w:lvl w:ilvl="3" w:tplc="FFFFFFFF" w:tentative="1">
      <w:start w:val="1"/>
      <w:numFmt w:val="bullet"/>
      <w:lvlText w:val=""/>
      <w:lvlJc w:val="left"/>
      <w:pPr>
        <w:ind w:left="3191" w:hanging="360"/>
      </w:pPr>
      <w:rPr>
        <w:rFonts w:ascii="Symbol" w:hAnsi="Symbol" w:hint="default"/>
      </w:rPr>
    </w:lvl>
    <w:lvl w:ilvl="4" w:tplc="FFFFFFFF" w:tentative="1">
      <w:start w:val="1"/>
      <w:numFmt w:val="bullet"/>
      <w:lvlText w:val="o"/>
      <w:lvlJc w:val="left"/>
      <w:pPr>
        <w:ind w:left="3911" w:hanging="360"/>
      </w:pPr>
      <w:rPr>
        <w:rFonts w:ascii="Courier New" w:hAnsi="Courier New" w:cs="Courier New" w:hint="default"/>
      </w:rPr>
    </w:lvl>
    <w:lvl w:ilvl="5" w:tplc="FFFFFFFF" w:tentative="1">
      <w:start w:val="1"/>
      <w:numFmt w:val="bullet"/>
      <w:lvlText w:val=""/>
      <w:lvlJc w:val="left"/>
      <w:pPr>
        <w:ind w:left="4631" w:hanging="360"/>
      </w:pPr>
      <w:rPr>
        <w:rFonts w:ascii="Wingdings" w:hAnsi="Wingdings" w:hint="default"/>
      </w:rPr>
    </w:lvl>
    <w:lvl w:ilvl="6" w:tplc="FFFFFFFF" w:tentative="1">
      <w:start w:val="1"/>
      <w:numFmt w:val="bullet"/>
      <w:lvlText w:val=""/>
      <w:lvlJc w:val="left"/>
      <w:pPr>
        <w:ind w:left="5351" w:hanging="360"/>
      </w:pPr>
      <w:rPr>
        <w:rFonts w:ascii="Symbol" w:hAnsi="Symbol" w:hint="default"/>
      </w:rPr>
    </w:lvl>
    <w:lvl w:ilvl="7" w:tplc="FFFFFFFF" w:tentative="1">
      <w:start w:val="1"/>
      <w:numFmt w:val="bullet"/>
      <w:lvlText w:val="o"/>
      <w:lvlJc w:val="left"/>
      <w:pPr>
        <w:ind w:left="6071" w:hanging="360"/>
      </w:pPr>
      <w:rPr>
        <w:rFonts w:ascii="Courier New" w:hAnsi="Courier New" w:cs="Courier New" w:hint="default"/>
      </w:rPr>
    </w:lvl>
    <w:lvl w:ilvl="8" w:tplc="FFFFFFFF" w:tentative="1">
      <w:start w:val="1"/>
      <w:numFmt w:val="bullet"/>
      <w:lvlText w:val=""/>
      <w:lvlJc w:val="left"/>
      <w:pPr>
        <w:ind w:left="6791" w:hanging="360"/>
      </w:pPr>
      <w:rPr>
        <w:rFonts w:ascii="Wingdings" w:hAnsi="Wingdings" w:hint="default"/>
      </w:rPr>
    </w:lvl>
  </w:abstractNum>
  <w:abstractNum w:abstractNumId="25"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29"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3"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BC5FFF"/>
    <w:multiLevelType w:val="multilevel"/>
    <w:tmpl w:val="0D167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12BD04D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152029F4"/>
    <w:multiLevelType w:val="hybridMultilevel"/>
    <w:tmpl w:val="824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6903855"/>
    <w:multiLevelType w:val="multilevel"/>
    <w:tmpl w:val="FFFFFFFF"/>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4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8702468"/>
    <w:multiLevelType w:val="hybridMultilevel"/>
    <w:tmpl w:val="A156EA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AEE41EB"/>
    <w:multiLevelType w:val="hybridMultilevel"/>
    <w:tmpl w:val="1764D3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57"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D533E7E"/>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1E17093E"/>
    <w:multiLevelType w:val="hybridMultilevel"/>
    <w:tmpl w:val="A6E065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1E776E0F"/>
    <w:multiLevelType w:val="hybridMultilevel"/>
    <w:tmpl w:val="E35012B2"/>
    <w:lvl w:ilvl="0" w:tplc="6D084A12">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63" w15:restartNumberingAfterBreak="0">
    <w:nsid w:val="1E8458C9"/>
    <w:multiLevelType w:val="hybridMultilevel"/>
    <w:tmpl w:val="1A743646"/>
    <w:lvl w:ilvl="0" w:tplc="961090D8">
      <w:start w:val="4"/>
      <w:numFmt w:val="bullet"/>
      <w:lvlText w:val="-"/>
      <w:lvlJc w:val="left"/>
      <w:pPr>
        <w:ind w:left="720" w:hanging="360"/>
      </w:pPr>
      <w:rPr>
        <w:rFonts w:ascii="Bembo Std" w:eastAsia="Calibri" w:hAnsi="Bembo Std"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1962E15"/>
    <w:multiLevelType w:val="multilevel"/>
    <w:tmpl w:val="21962E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2001B2B"/>
    <w:multiLevelType w:val="hybridMultilevel"/>
    <w:tmpl w:val="D656591C"/>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4324" w:hanging="724"/>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75"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5D7AEF"/>
    <w:multiLevelType w:val="hybridMultilevel"/>
    <w:tmpl w:val="669AA25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9" w15:restartNumberingAfterBreak="0">
    <w:nsid w:val="274C542C"/>
    <w:multiLevelType w:val="hybridMultilevel"/>
    <w:tmpl w:val="9B941FFC"/>
    <w:lvl w:ilvl="0" w:tplc="29D8A77E">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7"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2B324733"/>
    <w:multiLevelType w:val="hybridMultilevel"/>
    <w:tmpl w:val="C8C26846"/>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26A7182">
      <w:start w:val="1"/>
      <w:numFmt w:val="lowerRoman"/>
      <w:lvlText w:val="%3."/>
      <w:lvlJc w:val="right"/>
      <w:pPr>
        <w:tabs>
          <w:tab w:val="num" w:pos="2016"/>
        </w:tabs>
        <w:ind w:left="2016" w:hanging="180"/>
      </w:p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92"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3"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6"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04" w15:restartNumberingAfterBreak="0">
    <w:nsid w:val="32D02133"/>
    <w:multiLevelType w:val="hybridMultilevel"/>
    <w:tmpl w:val="838E751E"/>
    <w:lvl w:ilvl="0" w:tplc="8AF68E02">
      <w:start w:val="4"/>
      <w:numFmt w:val="bullet"/>
      <w:lvlText w:val="-"/>
      <w:lvlJc w:val="left"/>
      <w:pPr>
        <w:ind w:left="701" w:hanging="360"/>
      </w:pPr>
      <w:rPr>
        <w:rFonts w:ascii="Bembo Std" w:eastAsia="Times New Roman" w:hAnsi="Bembo Std" w:cs="Arial" w:hint="default"/>
      </w:rPr>
    </w:lvl>
    <w:lvl w:ilvl="1" w:tplc="440A0003" w:tentative="1">
      <w:start w:val="1"/>
      <w:numFmt w:val="bullet"/>
      <w:lvlText w:val="o"/>
      <w:lvlJc w:val="left"/>
      <w:pPr>
        <w:ind w:left="1421" w:hanging="360"/>
      </w:pPr>
      <w:rPr>
        <w:rFonts w:ascii="Courier New" w:hAnsi="Courier New" w:cs="Courier New" w:hint="default"/>
      </w:rPr>
    </w:lvl>
    <w:lvl w:ilvl="2" w:tplc="440A0005" w:tentative="1">
      <w:start w:val="1"/>
      <w:numFmt w:val="bullet"/>
      <w:lvlText w:val=""/>
      <w:lvlJc w:val="left"/>
      <w:pPr>
        <w:ind w:left="2141" w:hanging="360"/>
      </w:pPr>
      <w:rPr>
        <w:rFonts w:ascii="Wingdings" w:hAnsi="Wingdings" w:hint="default"/>
      </w:rPr>
    </w:lvl>
    <w:lvl w:ilvl="3" w:tplc="440A0001" w:tentative="1">
      <w:start w:val="1"/>
      <w:numFmt w:val="bullet"/>
      <w:lvlText w:val=""/>
      <w:lvlJc w:val="left"/>
      <w:pPr>
        <w:ind w:left="2861" w:hanging="360"/>
      </w:pPr>
      <w:rPr>
        <w:rFonts w:ascii="Symbol" w:hAnsi="Symbol" w:hint="default"/>
      </w:rPr>
    </w:lvl>
    <w:lvl w:ilvl="4" w:tplc="440A0003" w:tentative="1">
      <w:start w:val="1"/>
      <w:numFmt w:val="bullet"/>
      <w:lvlText w:val="o"/>
      <w:lvlJc w:val="left"/>
      <w:pPr>
        <w:ind w:left="3581" w:hanging="360"/>
      </w:pPr>
      <w:rPr>
        <w:rFonts w:ascii="Courier New" w:hAnsi="Courier New" w:cs="Courier New" w:hint="default"/>
      </w:rPr>
    </w:lvl>
    <w:lvl w:ilvl="5" w:tplc="440A0005" w:tentative="1">
      <w:start w:val="1"/>
      <w:numFmt w:val="bullet"/>
      <w:lvlText w:val=""/>
      <w:lvlJc w:val="left"/>
      <w:pPr>
        <w:ind w:left="4301" w:hanging="360"/>
      </w:pPr>
      <w:rPr>
        <w:rFonts w:ascii="Wingdings" w:hAnsi="Wingdings" w:hint="default"/>
      </w:rPr>
    </w:lvl>
    <w:lvl w:ilvl="6" w:tplc="440A0001" w:tentative="1">
      <w:start w:val="1"/>
      <w:numFmt w:val="bullet"/>
      <w:lvlText w:val=""/>
      <w:lvlJc w:val="left"/>
      <w:pPr>
        <w:ind w:left="5021" w:hanging="360"/>
      </w:pPr>
      <w:rPr>
        <w:rFonts w:ascii="Symbol" w:hAnsi="Symbol" w:hint="default"/>
      </w:rPr>
    </w:lvl>
    <w:lvl w:ilvl="7" w:tplc="440A0003" w:tentative="1">
      <w:start w:val="1"/>
      <w:numFmt w:val="bullet"/>
      <w:lvlText w:val="o"/>
      <w:lvlJc w:val="left"/>
      <w:pPr>
        <w:ind w:left="5741" w:hanging="360"/>
      </w:pPr>
      <w:rPr>
        <w:rFonts w:ascii="Courier New" w:hAnsi="Courier New" w:cs="Courier New" w:hint="default"/>
      </w:rPr>
    </w:lvl>
    <w:lvl w:ilvl="8" w:tplc="440A0005" w:tentative="1">
      <w:start w:val="1"/>
      <w:numFmt w:val="bullet"/>
      <w:lvlText w:val=""/>
      <w:lvlJc w:val="left"/>
      <w:pPr>
        <w:ind w:left="6461" w:hanging="360"/>
      </w:pPr>
      <w:rPr>
        <w:rFonts w:ascii="Wingdings" w:hAnsi="Wingdings" w:hint="default"/>
      </w:rPr>
    </w:lvl>
  </w:abstractNum>
  <w:abstractNum w:abstractNumId="105"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08" w15:restartNumberingAfterBreak="0">
    <w:nsid w:val="33726470"/>
    <w:multiLevelType w:val="hybridMultilevel"/>
    <w:tmpl w:val="D046B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1"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17"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9"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385C6BE5"/>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3B4743FF"/>
    <w:multiLevelType w:val="hybridMultilevel"/>
    <w:tmpl w:val="856262B2"/>
    <w:lvl w:ilvl="0" w:tplc="939A1606">
      <w:start w:val="1"/>
      <w:numFmt w:val="bullet"/>
      <w:lvlText w:val=""/>
      <w:lvlJc w:val="left"/>
      <w:pPr>
        <w:ind w:left="1031" w:hanging="360"/>
      </w:pPr>
      <w:rPr>
        <w:rFonts w:ascii="Symbol" w:hAnsi="Symbol" w:hint="default"/>
      </w:rPr>
    </w:lvl>
    <w:lvl w:ilvl="1" w:tplc="440A0003" w:tentative="1">
      <w:start w:val="1"/>
      <w:numFmt w:val="bullet"/>
      <w:lvlText w:val="o"/>
      <w:lvlJc w:val="left"/>
      <w:pPr>
        <w:ind w:left="1751" w:hanging="360"/>
      </w:pPr>
      <w:rPr>
        <w:rFonts w:ascii="Courier New" w:hAnsi="Courier New" w:cs="Courier New" w:hint="default"/>
      </w:rPr>
    </w:lvl>
    <w:lvl w:ilvl="2" w:tplc="440A0005" w:tentative="1">
      <w:start w:val="1"/>
      <w:numFmt w:val="bullet"/>
      <w:lvlText w:val=""/>
      <w:lvlJc w:val="left"/>
      <w:pPr>
        <w:ind w:left="2471" w:hanging="360"/>
      </w:pPr>
      <w:rPr>
        <w:rFonts w:ascii="Wingdings" w:hAnsi="Wingdings" w:hint="default"/>
      </w:rPr>
    </w:lvl>
    <w:lvl w:ilvl="3" w:tplc="440A0001" w:tentative="1">
      <w:start w:val="1"/>
      <w:numFmt w:val="bullet"/>
      <w:lvlText w:val=""/>
      <w:lvlJc w:val="left"/>
      <w:pPr>
        <w:ind w:left="3191" w:hanging="360"/>
      </w:pPr>
      <w:rPr>
        <w:rFonts w:ascii="Symbol" w:hAnsi="Symbol" w:hint="default"/>
      </w:rPr>
    </w:lvl>
    <w:lvl w:ilvl="4" w:tplc="440A0003" w:tentative="1">
      <w:start w:val="1"/>
      <w:numFmt w:val="bullet"/>
      <w:lvlText w:val="o"/>
      <w:lvlJc w:val="left"/>
      <w:pPr>
        <w:ind w:left="3911" w:hanging="360"/>
      </w:pPr>
      <w:rPr>
        <w:rFonts w:ascii="Courier New" w:hAnsi="Courier New" w:cs="Courier New" w:hint="default"/>
      </w:rPr>
    </w:lvl>
    <w:lvl w:ilvl="5" w:tplc="440A0005" w:tentative="1">
      <w:start w:val="1"/>
      <w:numFmt w:val="bullet"/>
      <w:lvlText w:val=""/>
      <w:lvlJc w:val="left"/>
      <w:pPr>
        <w:ind w:left="4631" w:hanging="360"/>
      </w:pPr>
      <w:rPr>
        <w:rFonts w:ascii="Wingdings" w:hAnsi="Wingdings" w:hint="default"/>
      </w:rPr>
    </w:lvl>
    <w:lvl w:ilvl="6" w:tplc="440A0001" w:tentative="1">
      <w:start w:val="1"/>
      <w:numFmt w:val="bullet"/>
      <w:lvlText w:val=""/>
      <w:lvlJc w:val="left"/>
      <w:pPr>
        <w:ind w:left="5351" w:hanging="360"/>
      </w:pPr>
      <w:rPr>
        <w:rFonts w:ascii="Symbol" w:hAnsi="Symbol" w:hint="default"/>
      </w:rPr>
    </w:lvl>
    <w:lvl w:ilvl="7" w:tplc="440A0003" w:tentative="1">
      <w:start w:val="1"/>
      <w:numFmt w:val="bullet"/>
      <w:lvlText w:val="o"/>
      <w:lvlJc w:val="left"/>
      <w:pPr>
        <w:ind w:left="6071" w:hanging="360"/>
      </w:pPr>
      <w:rPr>
        <w:rFonts w:ascii="Courier New" w:hAnsi="Courier New" w:cs="Courier New" w:hint="default"/>
      </w:rPr>
    </w:lvl>
    <w:lvl w:ilvl="8" w:tplc="440A0005" w:tentative="1">
      <w:start w:val="1"/>
      <w:numFmt w:val="bullet"/>
      <w:lvlText w:val=""/>
      <w:lvlJc w:val="left"/>
      <w:pPr>
        <w:ind w:left="6791" w:hanging="360"/>
      </w:pPr>
      <w:rPr>
        <w:rFonts w:ascii="Wingdings" w:hAnsi="Wingdings" w:hint="default"/>
      </w:rPr>
    </w:lvl>
  </w:abstractNum>
  <w:abstractNum w:abstractNumId="129"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3"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3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315413C"/>
    <w:multiLevelType w:val="hybridMultilevel"/>
    <w:tmpl w:val="CC80ED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43F37E10"/>
    <w:multiLevelType w:val="hybridMultilevel"/>
    <w:tmpl w:val="0F080304"/>
    <w:lvl w:ilvl="0" w:tplc="939A1606">
      <w:start w:val="1"/>
      <w:numFmt w:val="bullet"/>
      <w:lvlText w:val=""/>
      <w:lvlJc w:val="left"/>
      <w:pPr>
        <w:ind w:left="1113" w:hanging="360"/>
      </w:pPr>
      <w:rPr>
        <w:rFonts w:ascii="Symbol" w:hAnsi="Symbol" w:hint="default"/>
      </w:rPr>
    </w:lvl>
    <w:lvl w:ilvl="1" w:tplc="440A0003" w:tentative="1">
      <w:start w:val="1"/>
      <w:numFmt w:val="bullet"/>
      <w:lvlText w:val="o"/>
      <w:lvlJc w:val="left"/>
      <w:pPr>
        <w:ind w:left="1833" w:hanging="360"/>
      </w:pPr>
      <w:rPr>
        <w:rFonts w:ascii="Courier New" w:hAnsi="Courier New" w:cs="Courier New" w:hint="default"/>
      </w:rPr>
    </w:lvl>
    <w:lvl w:ilvl="2" w:tplc="440A0005" w:tentative="1">
      <w:start w:val="1"/>
      <w:numFmt w:val="bullet"/>
      <w:lvlText w:val=""/>
      <w:lvlJc w:val="left"/>
      <w:pPr>
        <w:ind w:left="2553" w:hanging="360"/>
      </w:pPr>
      <w:rPr>
        <w:rFonts w:ascii="Wingdings" w:hAnsi="Wingdings" w:hint="default"/>
      </w:rPr>
    </w:lvl>
    <w:lvl w:ilvl="3" w:tplc="440A0001" w:tentative="1">
      <w:start w:val="1"/>
      <w:numFmt w:val="bullet"/>
      <w:lvlText w:val=""/>
      <w:lvlJc w:val="left"/>
      <w:pPr>
        <w:ind w:left="3273" w:hanging="360"/>
      </w:pPr>
      <w:rPr>
        <w:rFonts w:ascii="Symbol" w:hAnsi="Symbol" w:hint="default"/>
      </w:rPr>
    </w:lvl>
    <w:lvl w:ilvl="4" w:tplc="440A0003" w:tentative="1">
      <w:start w:val="1"/>
      <w:numFmt w:val="bullet"/>
      <w:lvlText w:val="o"/>
      <w:lvlJc w:val="left"/>
      <w:pPr>
        <w:ind w:left="3993" w:hanging="360"/>
      </w:pPr>
      <w:rPr>
        <w:rFonts w:ascii="Courier New" w:hAnsi="Courier New" w:cs="Courier New" w:hint="default"/>
      </w:rPr>
    </w:lvl>
    <w:lvl w:ilvl="5" w:tplc="440A0005" w:tentative="1">
      <w:start w:val="1"/>
      <w:numFmt w:val="bullet"/>
      <w:lvlText w:val=""/>
      <w:lvlJc w:val="left"/>
      <w:pPr>
        <w:ind w:left="4713" w:hanging="360"/>
      </w:pPr>
      <w:rPr>
        <w:rFonts w:ascii="Wingdings" w:hAnsi="Wingdings" w:hint="default"/>
      </w:rPr>
    </w:lvl>
    <w:lvl w:ilvl="6" w:tplc="440A0001" w:tentative="1">
      <w:start w:val="1"/>
      <w:numFmt w:val="bullet"/>
      <w:lvlText w:val=""/>
      <w:lvlJc w:val="left"/>
      <w:pPr>
        <w:ind w:left="5433" w:hanging="360"/>
      </w:pPr>
      <w:rPr>
        <w:rFonts w:ascii="Symbol" w:hAnsi="Symbol" w:hint="default"/>
      </w:rPr>
    </w:lvl>
    <w:lvl w:ilvl="7" w:tplc="440A0003" w:tentative="1">
      <w:start w:val="1"/>
      <w:numFmt w:val="bullet"/>
      <w:lvlText w:val="o"/>
      <w:lvlJc w:val="left"/>
      <w:pPr>
        <w:ind w:left="6153" w:hanging="360"/>
      </w:pPr>
      <w:rPr>
        <w:rFonts w:ascii="Courier New" w:hAnsi="Courier New" w:cs="Courier New" w:hint="default"/>
      </w:rPr>
    </w:lvl>
    <w:lvl w:ilvl="8" w:tplc="440A0005" w:tentative="1">
      <w:start w:val="1"/>
      <w:numFmt w:val="bullet"/>
      <w:lvlText w:val=""/>
      <w:lvlJc w:val="left"/>
      <w:pPr>
        <w:ind w:left="6873" w:hanging="360"/>
      </w:pPr>
      <w:rPr>
        <w:rFonts w:ascii="Wingdings" w:hAnsi="Wingdings" w:hint="default"/>
      </w:rPr>
    </w:lvl>
  </w:abstractNum>
  <w:abstractNum w:abstractNumId="147"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49" w15:restartNumberingAfterBreak="0">
    <w:nsid w:val="45A76996"/>
    <w:multiLevelType w:val="hybridMultilevel"/>
    <w:tmpl w:val="46E8AF5A"/>
    <w:lvl w:ilvl="0" w:tplc="0C14AFD6">
      <w:start w:val="1"/>
      <w:numFmt w:val="decimal"/>
      <w:lvlText w:val="%1-"/>
      <w:lvlJc w:val="left"/>
      <w:pPr>
        <w:ind w:left="720" w:hanging="360"/>
      </w:pPr>
      <w:rPr>
        <w:rFonts w:ascii="Calibri" w:hAnsi="Calibri"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8202C1E"/>
    <w:multiLevelType w:val="multilevel"/>
    <w:tmpl w:val="EDB4BC18"/>
    <w:lvl w:ilvl="0">
      <w:start w:val="1"/>
      <w:numFmt w:val="bullet"/>
      <w:lvlText w:val=""/>
      <w:lvlJc w:val="left"/>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9C956D9"/>
    <w:multiLevelType w:val="multilevel"/>
    <w:tmpl w:val="310883E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35"/>
      <w:numFmt w:val="lowerLetter"/>
      <w:lvlText w:val="(%3)"/>
      <w:lvlJc w:val="left"/>
      <w:pPr>
        <w:tabs>
          <w:tab w:val="num" w:pos="864"/>
        </w:tabs>
        <w:ind w:left="864" w:hanging="432"/>
      </w:pPr>
      <w:rPr>
        <w:rFonts w:ascii="Times New Roman" w:hAnsi="Times New Roman" w:hint="default"/>
        <w:b w:val="0"/>
        <w:i w:val="0"/>
        <w:sz w:val="24"/>
      </w:rPr>
    </w:lvl>
    <w:lvl w:ilvl="3">
      <w:start w:val="2"/>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7"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9" w15:restartNumberingAfterBreak="0">
    <w:nsid w:val="4BCA4BFC"/>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4EBE2373"/>
    <w:multiLevelType w:val="hybridMultilevel"/>
    <w:tmpl w:val="82AC7548"/>
    <w:lvl w:ilvl="0" w:tplc="6B96F116">
      <w:numFmt w:val="bullet"/>
      <w:lvlText w:val="-"/>
      <w:lvlJc w:val="left"/>
      <w:pPr>
        <w:ind w:left="720" w:hanging="360"/>
      </w:pPr>
      <w:rPr>
        <w:rFonts w:ascii="Times New Roman" w:eastAsia="Times New Roman"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68"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0"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84"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85"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2" w15:restartNumberingAfterBreak="0">
    <w:nsid w:val="58F334C3"/>
    <w:multiLevelType w:val="hybridMultilevel"/>
    <w:tmpl w:val="399EC3DA"/>
    <w:lvl w:ilvl="0" w:tplc="24F2C7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5AB05786"/>
    <w:multiLevelType w:val="hybridMultilevel"/>
    <w:tmpl w:val="F3A6A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8"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9"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2"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4" w15:restartNumberingAfterBreak="0">
    <w:nsid w:val="5EE95812"/>
    <w:multiLevelType w:val="hybridMultilevel"/>
    <w:tmpl w:val="CF745206"/>
    <w:lvl w:ilvl="0" w:tplc="FFFFFFFF">
      <w:start w:val="1"/>
      <w:numFmt w:val="decimal"/>
      <w:lvlText w:val="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06" w15:restartNumberingAfterBreak="0">
    <w:nsid w:val="5FBB4A18"/>
    <w:multiLevelType w:val="hybridMultilevel"/>
    <w:tmpl w:val="FA669C8E"/>
    <w:lvl w:ilvl="0" w:tplc="218C63B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8"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09" w15:restartNumberingAfterBreak="0">
    <w:nsid w:val="60D0465A"/>
    <w:multiLevelType w:val="hybridMultilevel"/>
    <w:tmpl w:val="030E7578"/>
    <w:lvl w:ilvl="0" w:tplc="7B9C7708">
      <w:start w:val="6"/>
      <w:numFmt w:val="bullet"/>
      <w:lvlText w:val="-"/>
      <w:lvlJc w:val="left"/>
      <w:pPr>
        <w:ind w:left="709" w:hanging="360"/>
      </w:pPr>
      <w:rPr>
        <w:rFonts w:ascii="Times New Roman" w:eastAsia="Times New Roman" w:hAnsi="Times New Roman" w:cs="Times New Roman" w:hint="default"/>
      </w:rPr>
    </w:lvl>
    <w:lvl w:ilvl="1" w:tplc="440A0003" w:tentative="1">
      <w:start w:val="1"/>
      <w:numFmt w:val="bullet"/>
      <w:lvlText w:val="o"/>
      <w:lvlJc w:val="left"/>
      <w:pPr>
        <w:ind w:left="1429" w:hanging="360"/>
      </w:pPr>
      <w:rPr>
        <w:rFonts w:ascii="Courier New" w:hAnsi="Courier New" w:cs="Courier New" w:hint="default"/>
      </w:rPr>
    </w:lvl>
    <w:lvl w:ilvl="2" w:tplc="440A0005" w:tentative="1">
      <w:start w:val="1"/>
      <w:numFmt w:val="bullet"/>
      <w:lvlText w:val=""/>
      <w:lvlJc w:val="left"/>
      <w:pPr>
        <w:ind w:left="2149" w:hanging="360"/>
      </w:pPr>
      <w:rPr>
        <w:rFonts w:ascii="Wingdings" w:hAnsi="Wingdings" w:hint="default"/>
      </w:rPr>
    </w:lvl>
    <w:lvl w:ilvl="3" w:tplc="440A0001" w:tentative="1">
      <w:start w:val="1"/>
      <w:numFmt w:val="bullet"/>
      <w:lvlText w:val=""/>
      <w:lvlJc w:val="left"/>
      <w:pPr>
        <w:ind w:left="2869" w:hanging="360"/>
      </w:pPr>
      <w:rPr>
        <w:rFonts w:ascii="Symbol" w:hAnsi="Symbol" w:hint="default"/>
      </w:rPr>
    </w:lvl>
    <w:lvl w:ilvl="4" w:tplc="440A0003" w:tentative="1">
      <w:start w:val="1"/>
      <w:numFmt w:val="bullet"/>
      <w:lvlText w:val="o"/>
      <w:lvlJc w:val="left"/>
      <w:pPr>
        <w:ind w:left="3589" w:hanging="360"/>
      </w:pPr>
      <w:rPr>
        <w:rFonts w:ascii="Courier New" w:hAnsi="Courier New" w:cs="Courier New" w:hint="default"/>
      </w:rPr>
    </w:lvl>
    <w:lvl w:ilvl="5" w:tplc="440A0005" w:tentative="1">
      <w:start w:val="1"/>
      <w:numFmt w:val="bullet"/>
      <w:lvlText w:val=""/>
      <w:lvlJc w:val="left"/>
      <w:pPr>
        <w:ind w:left="4309" w:hanging="360"/>
      </w:pPr>
      <w:rPr>
        <w:rFonts w:ascii="Wingdings" w:hAnsi="Wingdings" w:hint="default"/>
      </w:rPr>
    </w:lvl>
    <w:lvl w:ilvl="6" w:tplc="440A0001" w:tentative="1">
      <w:start w:val="1"/>
      <w:numFmt w:val="bullet"/>
      <w:lvlText w:val=""/>
      <w:lvlJc w:val="left"/>
      <w:pPr>
        <w:ind w:left="5029" w:hanging="360"/>
      </w:pPr>
      <w:rPr>
        <w:rFonts w:ascii="Symbol" w:hAnsi="Symbol" w:hint="default"/>
      </w:rPr>
    </w:lvl>
    <w:lvl w:ilvl="7" w:tplc="440A0003" w:tentative="1">
      <w:start w:val="1"/>
      <w:numFmt w:val="bullet"/>
      <w:lvlText w:val="o"/>
      <w:lvlJc w:val="left"/>
      <w:pPr>
        <w:ind w:left="5749" w:hanging="360"/>
      </w:pPr>
      <w:rPr>
        <w:rFonts w:ascii="Courier New" w:hAnsi="Courier New" w:cs="Courier New" w:hint="default"/>
      </w:rPr>
    </w:lvl>
    <w:lvl w:ilvl="8" w:tplc="440A0005" w:tentative="1">
      <w:start w:val="1"/>
      <w:numFmt w:val="bullet"/>
      <w:lvlText w:val=""/>
      <w:lvlJc w:val="left"/>
      <w:pPr>
        <w:ind w:left="6469" w:hanging="360"/>
      </w:pPr>
      <w:rPr>
        <w:rFonts w:ascii="Wingdings" w:hAnsi="Wingdings" w:hint="default"/>
      </w:rPr>
    </w:lvl>
  </w:abstractNum>
  <w:abstractNum w:abstractNumId="210"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3" w15:restartNumberingAfterBreak="0">
    <w:nsid w:val="63626CFD"/>
    <w:multiLevelType w:val="hybridMultilevel"/>
    <w:tmpl w:val="82EC02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7"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65803466"/>
    <w:multiLevelType w:val="multilevel"/>
    <w:tmpl w:val="FFFFFFFF"/>
    <w:lvl w:ilvl="0">
      <w:start w:val="1"/>
      <w:numFmt w:val="none"/>
      <w:suff w:val="nothing"/>
      <w:lvlText w:val=""/>
      <w:lvlJc w:val="left"/>
      <w:pPr>
        <w:ind w:left="214" w:hanging="432"/>
      </w:pPr>
    </w:lvl>
    <w:lvl w:ilvl="1">
      <w:start w:val="1"/>
      <w:numFmt w:val="none"/>
      <w:suff w:val="nothing"/>
      <w:lvlText w:val=""/>
      <w:lvlJc w:val="left"/>
      <w:pPr>
        <w:ind w:left="358" w:hanging="576"/>
      </w:pPr>
    </w:lvl>
    <w:lvl w:ilvl="2">
      <w:start w:val="1"/>
      <w:numFmt w:val="none"/>
      <w:suff w:val="nothing"/>
      <w:lvlText w:val=""/>
      <w:lvlJc w:val="left"/>
      <w:pPr>
        <w:ind w:left="502" w:hanging="720"/>
      </w:pPr>
    </w:lvl>
    <w:lvl w:ilvl="3">
      <w:start w:val="1"/>
      <w:numFmt w:val="none"/>
      <w:suff w:val="nothing"/>
      <w:lvlText w:val=""/>
      <w:lvlJc w:val="left"/>
      <w:pPr>
        <w:ind w:left="646" w:hanging="864"/>
      </w:pPr>
    </w:lvl>
    <w:lvl w:ilvl="4">
      <w:start w:val="1"/>
      <w:numFmt w:val="none"/>
      <w:suff w:val="nothing"/>
      <w:lvlText w:val=""/>
      <w:lvlJc w:val="left"/>
      <w:pPr>
        <w:ind w:left="790" w:hanging="1008"/>
      </w:pPr>
    </w:lvl>
    <w:lvl w:ilvl="5">
      <w:start w:val="1"/>
      <w:numFmt w:val="none"/>
      <w:suff w:val="nothing"/>
      <w:lvlText w:val=""/>
      <w:lvlJc w:val="left"/>
      <w:pPr>
        <w:ind w:left="934" w:hanging="1152"/>
      </w:pPr>
    </w:lvl>
    <w:lvl w:ilvl="6">
      <w:start w:val="1"/>
      <w:numFmt w:val="none"/>
      <w:suff w:val="nothing"/>
      <w:lvlText w:val=""/>
      <w:lvlJc w:val="left"/>
      <w:pPr>
        <w:ind w:left="1078" w:hanging="1296"/>
      </w:pPr>
    </w:lvl>
    <w:lvl w:ilvl="7">
      <w:start w:val="1"/>
      <w:numFmt w:val="none"/>
      <w:suff w:val="nothing"/>
      <w:lvlText w:val=""/>
      <w:lvlJc w:val="left"/>
      <w:pPr>
        <w:ind w:left="1222" w:hanging="1440"/>
      </w:pPr>
    </w:lvl>
    <w:lvl w:ilvl="8">
      <w:start w:val="1"/>
      <w:numFmt w:val="none"/>
      <w:suff w:val="nothing"/>
      <w:lvlText w:val=""/>
      <w:lvlJc w:val="left"/>
      <w:pPr>
        <w:ind w:left="1366" w:hanging="1584"/>
      </w:pPr>
    </w:lvl>
  </w:abstractNum>
  <w:abstractNum w:abstractNumId="222"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4"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7"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9"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69F075D7"/>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1"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2"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4"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5"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238" w15:restartNumberingAfterBreak="0">
    <w:nsid w:val="6E5E4E53"/>
    <w:multiLevelType w:val="hybridMultilevel"/>
    <w:tmpl w:val="03D66460"/>
    <w:lvl w:ilvl="0" w:tplc="EE3E4F3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0"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5"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3333E40"/>
    <w:multiLevelType w:val="hybridMultilevel"/>
    <w:tmpl w:val="B002EC3A"/>
    <w:lvl w:ilvl="0" w:tplc="90B01ED2">
      <w:start w:val="5"/>
      <w:numFmt w:val="bullet"/>
      <w:lvlText w:val="-"/>
      <w:lvlJc w:val="left"/>
      <w:pPr>
        <w:ind w:left="720" w:hanging="360"/>
      </w:pPr>
      <w:rPr>
        <w:rFonts w:ascii="Bembo" w:eastAsia="Arial" w:hAnsi="Bembo"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1" w15:restartNumberingAfterBreak="0">
    <w:nsid w:val="73B371BD"/>
    <w:multiLevelType w:val="hybridMultilevel"/>
    <w:tmpl w:val="8200E1CA"/>
    <w:lvl w:ilvl="0" w:tplc="E3003DB4">
      <w:start w:val="2"/>
      <w:numFmt w:val="upperLetter"/>
      <w:lvlText w:val="%1."/>
      <w:lvlJc w:val="left"/>
      <w:pPr>
        <w:ind w:left="2052" w:hanging="360"/>
      </w:pPr>
      <w:rPr>
        <w:rFonts w:hint="default"/>
      </w:rPr>
    </w:lvl>
    <w:lvl w:ilvl="1" w:tplc="440A0019" w:tentative="1">
      <w:start w:val="1"/>
      <w:numFmt w:val="lowerLetter"/>
      <w:lvlText w:val="%2."/>
      <w:lvlJc w:val="left"/>
      <w:pPr>
        <w:ind w:left="2772" w:hanging="360"/>
      </w:pPr>
    </w:lvl>
    <w:lvl w:ilvl="2" w:tplc="440A001B" w:tentative="1">
      <w:start w:val="1"/>
      <w:numFmt w:val="lowerRoman"/>
      <w:lvlText w:val="%3."/>
      <w:lvlJc w:val="right"/>
      <w:pPr>
        <w:ind w:left="3492" w:hanging="180"/>
      </w:pPr>
    </w:lvl>
    <w:lvl w:ilvl="3" w:tplc="440A000F" w:tentative="1">
      <w:start w:val="1"/>
      <w:numFmt w:val="decimal"/>
      <w:lvlText w:val="%4."/>
      <w:lvlJc w:val="left"/>
      <w:pPr>
        <w:ind w:left="4212" w:hanging="360"/>
      </w:pPr>
    </w:lvl>
    <w:lvl w:ilvl="4" w:tplc="440A0019" w:tentative="1">
      <w:start w:val="1"/>
      <w:numFmt w:val="lowerLetter"/>
      <w:lvlText w:val="%5."/>
      <w:lvlJc w:val="left"/>
      <w:pPr>
        <w:ind w:left="4932" w:hanging="360"/>
      </w:pPr>
    </w:lvl>
    <w:lvl w:ilvl="5" w:tplc="440A001B" w:tentative="1">
      <w:start w:val="1"/>
      <w:numFmt w:val="lowerRoman"/>
      <w:lvlText w:val="%6."/>
      <w:lvlJc w:val="right"/>
      <w:pPr>
        <w:ind w:left="5652" w:hanging="180"/>
      </w:pPr>
    </w:lvl>
    <w:lvl w:ilvl="6" w:tplc="440A000F" w:tentative="1">
      <w:start w:val="1"/>
      <w:numFmt w:val="decimal"/>
      <w:lvlText w:val="%7."/>
      <w:lvlJc w:val="left"/>
      <w:pPr>
        <w:ind w:left="6372" w:hanging="360"/>
      </w:pPr>
    </w:lvl>
    <w:lvl w:ilvl="7" w:tplc="440A0019" w:tentative="1">
      <w:start w:val="1"/>
      <w:numFmt w:val="lowerLetter"/>
      <w:lvlText w:val="%8."/>
      <w:lvlJc w:val="left"/>
      <w:pPr>
        <w:ind w:left="7092" w:hanging="360"/>
      </w:pPr>
    </w:lvl>
    <w:lvl w:ilvl="8" w:tplc="440A001B" w:tentative="1">
      <w:start w:val="1"/>
      <w:numFmt w:val="lowerRoman"/>
      <w:lvlText w:val="%9."/>
      <w:lvlJc w:val="right"/>
      <w:pPr>
        <w:ind w:left="7812" w:hanging="180"/>
      </w:pPr>
    </w:lvl>
  </w:abstractNum>
  <w:abstractNum w:abstractNumId="252"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5" w15:restartNumberingAfterBreak="0">
    <w:nsid w:val="74EE1019"/>
    <w:multiLevelType w:val="hybridMultilevel"/>
    <w:tmpl w:val="94B0A35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6"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9"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263"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8"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15:restartNumberingAfterBreak="0">
    <w:nsid w:val="7D52103C"/>
    <w:multiLevelType w:val="hybridMultilevel"/>
    <w:tmpl w:val="0F881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E043861"/>
    <w:multiLevelType w:val="multilevel"/>
    <w:tmpl w:val="3B62A8AA"/>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273"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7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75" w15:restartNumberingAfterBreak="0">
    <w:nsid w:val="7FE135AB"/>
    <w:multiLevelType w:val="hybridMultilevel"/>
    <w:tmpl w:val="F528C8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6" w15:restartNumberingAfterBreak="0">
    <w:nsid w:val="7FF0606F"/>
    <w:multiLevelType w:val="multilevel"/>
    <w:tmpl w:val="7916B02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3095146">
    <w:abstractNumId w:val="86"/>
  </w:num>
  <w:num w:numId="2" w16cid:durableId="719941970">
    <w:abstractNumId w:val="265"/>
  </w:num>
  <w:num w:numId="3" w16cid:durableId="1905677257">
    <w:abstractNumId w:val="18"/>
  </w:num>
  <w:num w:numId="4" w16cid:durableId="331570364">
    <w:abstractNumId w:val="25"/>
  </w:num>
  <w:num w:numId="5" w16cid:durableId="389574869">
    <w:abstractNumId w:val="116"/>
  </w:num>
  <w:num w:numId="6" w16cid:durableId="1892185642">
    <w:abstractNumId w:val="194"/>
  </w:num>
  <w:num w:numId="7" w16cid:durableId="1086265908">
    <w:abstractNumId w:val="260"/>
  </w:num>
  <w:num w:numId="8" w16cid:durableId="913008660">
    <w:abstractNumId w:val="76"/>
  </w:num>
  <w:num w:numId="9" w16cid:durableId="1692993872">
    <w:abstractNumId w:val="215"/>
  </w:num>
  <w:num w:numId="10" w16cid:durableId="537816067">
    <w:abstractNumId w:val="257"/>
  </w:num>
  <w:num w:numId="11" w16cid:durableId="1809857424">
    <w:abstractNumId w:val="171"/>
  </w:num>
  <w:num w:numId="12" w16cid:durableId="2006470141">
    <w:abstractNumId w:val="94"/>
  </w:num>
  <w:num w:numId="13" w16cid:durableId="95713203">
    <w:abstractNumId w:val="211"/>
  </w:num>
  <w:num w:numId="14" w16cid:durableId="2073036049">
    <w:abstractNumId w:val="52"/>
  </w:num>
  <w:num w:numId="15" w16cid:durableId="311956883">
    <w:abstractNumId w:val="214"/>
  </w:num>
  <w:num w:numId="16" w16cid:durableId="1265500532">
    <w:abstractNumId w:val="224"/>
  </w:num>
  <w:num w:numId="17" w16cid:durableId="1385451135">
    <w:abstractNumId w:val="84"/>
  </w:num>
  <w:num w:numId="18" w16cid:durableId="1309241386">
    <w:abstractNumId w:val="129"/>
  </w:num>
  <w:num w:numId="19" w16cid:durableId="566301083">
    <w:abstractNumId w:val="26"/>
  </w:num>
  <w:num w:numId="20" w16cid:durableId="2060007088">
    <w:abstractNumId w:val="154"/>
  </w:num>
  <w:num w:numId="21" w16cid:durableId="178392148">
    <w:abstractNumId w:val="73"/>
  </w:num>
  <w:num w:numId="22" w16cid:durableId="655645496">
    <w:abstractNumId w:val="122"/>
  </w:num>
  <w:num w:numId="23" w16cid:durableId="669214348">
    <w:abstractNumId w:val="30"/>
  </w:num>
  <w:num w:numId="24" w16cid:durableId="1093403425">
    <w:abstractNumId w:val="229"/>
  </w:num>
  <w:num w:numId="25" w16cid:durableId="268661012">
    <w:abstractNumId w:val="181"/>
  </w:num>
  <w:num w:numId="26" w16cid:durableId="491799236">
    <w:abstractNumId w:val="96"/>
  </w:num>
  <w:num w:numId="27" w16cid:durableId="1251814473">
    <w:abstractNumId w:val="258"/>
  </w:num>
  <w:num w:numId="28" w16cid:durableId="550700338">
    <w:abstractNumId w:val="242"/>
  </w:num>
  <w:num w:numId="29" w16cid:durableId="1843936999">
    <w:abstractNumId w:val="114"/>
  </w:num>
  <w:num w:numId="30" w16cid:durableId="1778597614">
    <w:abstractNumId w:val="185"/>
  </w:num>
  <w:num w:numId="31" w16cid:durableId="2081098175">
    <w:abstractNumId w:val="222"/>
  </w:num>
  <w:num w:numId="32" w16cid:durableId="755400239">
    <w:abstractNumId w:val="225"/>
  </w:num>
  <w:num w:numId="33" w16cid:durableId="367725281">
    <w:abstractNumId w:val="262"/>
  </w:num>
  <w:num w:numId="34" w16cid:durableId="325090552">
    <w:abstractNumId w:val="172"/>
  </w:num>
  <w:num w:numId="35" w16cid:durableId="112142967">
    <w:abstractNumId w:val="103"/>
  </w:num>
  <w:num w:numId="36" w16cid:durableId="1604336146">
    <w:abstractNumId w:val="35"/>
  </w:num>
  <w:num w:numId="37" w16cid:durableId="1698769231">
    <w:abstractNumId w:val="173"/>
  </w:num>
  <w:num w:numId="38" w16cid:durableId="662899394">
    <w:abstractNumId w:val="177"/>
  </w:num>
  <w:num w:numId="39" w16cid:durableId="745492616">
    <w:abstractNumId w:val="82"/>
  </w:num>
  <w:num w:numId="40" w16cid:durableId="393165493">
    <w:abstractNumId w:val="245"/>
  </w:num>
  <w:num w:numId="41" w16cid:durableId="703678704">
    <w:abstractNumId w:val="163"/>
  </w:num>
  <w:num w:numId="42" w16cid:durableId="93406320">
    <w:abstractNumId w:val="64"/>
  </w:num>
  <w:num w:numId="43" w16cid:durableId="1398437266">
    <w:abstractNumId w:val="147"/>
  </w:num>
  <w:num w:numId="44" w16cid:durableId="1528063615">
    <w:abstractNumId w:val="235"/>
  </w:num>
  <w:num w:numId="45" w16cid:durableId="394668394">
    <w:abstractNumId w:val="268"/>
  </w:num>
  <w:num w:numId="46" w16cid:durableId="939068698">
    <w:abstractNumId w:val="182"/>
  </w:num>
  <w:num w:numId="47" w16cid:durableId="689721279">
    <w:abstractNumId w:val="206"/>
  </w:num>
  <w:num w:numId="48" w16cid:durableId="331497669">
    <w:abstractNumId w:val="201"/>
  </w:num>
  <w:num w:numId="49" w16cid:durableId="1535390474">
    <w:abstractNumId w:val="74"/>
  </w:num>
  <w:num w:numId="50" w16cid:durableId="1693148265">
    <w:abstractNumId w:val="160"/>
  </w:num>
  <w:num w:numId="51" w16cid:durableId="1918900298">
    <w:abstractNumId w:val="151"/>
  </w:num>
  <w:num w:numId="52" w16cid:durableId="1038319157">
    <w:abstractNumId w:val="6"/>
  </w:num>
  <w:num w:numId="53" w16cid:durableId="1454210445">
    <w:abstractNumId w:val="70"/>
  </w:num>
  <w:num w:numId="54" w16cid:durableId="1802066965">
    <w:abstractNumId w:val="270"/>
  </w:num>
  <w:num w:numId="55" w16cid:durableId="325089118">
    <w:abstractNumId w:val="61"/>
  </w:num>
  <w:num w:numId="56" w16cid:durableId="410272022">
    <w:abstractNumId w:val="7"/>
  </w:num>
  <w:num w:numId="57" w16cid:durableId="738819543">
    <w:abstractNumId w:val="232"/>
  </w:num>
  <w:num w:numId="58" w16cid:durableId="847600882">
    <w:abstractNumId w:val="251"/>
  </w:num>
  <w:num w:numId="59" w16cid:durableId="553665676">
    <w:abstractNumId w:val="267"/>
  </w:num>
  <w:num w:numId="60" w16cid:durableId="519590988">
    <w:abstractNumId w:val="95"/>
  </w:num>
  <w:num w:numId="61" w16cid:durableId="2018733105">
    <w:abstractNumId w:val="47"/>
  </w:num>
  <w:num w:numId="62" w16cid:durableId="184750858">
    <w:abstractNumId w:val="27"/>
  </w:num>
  <w:num w:numId="63" w16cid:durableId="1072237413">
    <w:abstractNumId w:val="20"/>
  </w:num>
  <w:num w:numId="64" w16cid:durableId="609627818">
    <w:abstractNumId w:val="110"/>
  </w:num>
  <w:num w:numId="65" w16cid:durableId="1579706345">
    <w:abstractNumId w:val="231"/>
  </w:num>
  <w:num w:numId="66" w16cid:durableId="580413416">
    <w:abstractNumId w:val="137"/>
  </w:num>
  <w:num w:numId="67" w16cid:durableId="1080176102">
    <w:abstractNumId w:val="248"/>
  </w:num>
  <w:num w:numId="68" w16cid:durableId="211424885">
    <w:abstractNumId w:val="5"/>
  </w:num>
  <w:num w:numId="69" w16cid:durableId="901334861">
    <w:abstractNumId w:val="59"/>
  </w:num>
  <w:num w:numId="70" w16cid:durableId="164321583">
    <w:abstractNumId w:val="207"/>
  </w:num>
  <w:num w:numId="71" w16cid:durableId="59641675">
    <w:abstractNumId w:val="34"/>
  </w:num>
  <w:num w:numId="72" w16cid:durableId="1623027997">
    <w:abstractNumId w:val="244"/>
  </w:num>
  <w:num w:numId="73" w16cid:durableId="964502202">
    <w:abstractNumId w:val="254"/>
  </w:num>
  <w:num w:numId="74" w16cid:durableId="1410929444">
    <w:abstractNumId w:val="130"/>
  </w:num>
  <w:num w:numId="75" w16cid:durableId="457458743">
    <w:abstractNumId w:val="123"/>
  </w:num>
  <w:num w:numId="76" w16cid:durableId="1507481043">
    <w:abstractNumId w:val="99"/>
  </w:num>
  <w:num w:numId="77" w16cid:durableId="636911609">
    <w:abstractNumId w:val="195"/>
  </w:num>
  <w:num w:numId="78" w16cid:durableId="963660963">
    <w:abstractNumId w:val="115"/>
  </w:num>
  <w:num w:numId="79" w16cid:durableId="1410539588">
    <w:abstractNumId w:val="236"/>
  </w:num>
  <w:num w:numId="80" w16cid:durableId="535654408">
    <w:abstractNumId w:val="16"/>
  </w:num>
  <w:num w:numId="81" w16cid:durableId="545219830">
    <w:abstractNumId w:val="243"/>
  </w:num>
  <w:num w:numId="82" w16cid:durableId="1522745704">
    <w:abstractNumId w:val="143"/>
  </w:num>
  <w:num w:numId="83" w16cid:durableId="666792024">
    <w:abstractNumId w:val="45"/>
  </w:num>
  <w:num w:numId="84" w16cid:durableId="2083285058">
    <w:abstractNumId w:val="161"/>
  </w:num>
  <w:num w:numId="85" w16cid:durableId="736437280">
    <w:abstractNumId w:val="247"/>
  </w:num>
  <w:num w:numId="86" w16cid:durableId="1707023390">
    <w:abstractNumId w:val="41"/>
  </w:num>
  <w:num w:numId="87" w16cid:durableId="1553150459">
    <w:abstractNumId w:val="19"/>
  </w:num>
  <w:num w:numId="88" w16cid:durableId="28993556">
    <w:abstractNumId w:val="88"/>
  </w:num>
  <w:num w:numId="89" w16cid:durableId="1590700663">
    <w:abstractNumId w:val="60"/>
  </w:num>
  <w:num w:numId="90" w16cid:durableId="1039429346">
    <w:abstractNumId w:val="22"/>
  </w:num>
  <w:num w:numId="91" w16cid:durableId="1656496066">
    <w:abstractNumId w:val="138"/>
  </w:num>
  <w:num w:numId="92" w16cid:durableId="1859194669">
    <w:abstractNumId w:val="199"/>
  </w:num>
  <w:num w:numId="93" w16cid:durableId="544566564">
    <w:abstractNumId w:val="15"/>
  </w:num>
  <w:num w:numId="94" w16cid:durableId="457724044">
    <w:abstractNumId w:val="176"/>
  </w:num>
  <w:num w:numId="95" w16cid:durableId="921254616">
    <w:abstractNumId w:val="253"/>
  </w:num>
  <w:num w:numId="96" w16cid:durableId="1482115735">
    <w:abstractNumId w:val="135"/>
  </w:num>
  <w:num w:numId="97" w16cid:durableId="750662221">
    <w:abstractNumId w:val="72"/>
  </w:num>
  <w:num w:numId="98" w16cid:durableId="1161505585">
    <w:abstractNumId w:val="228"/>
  </w:num>
  <w:num w:numId="99" w16cid:durableId="19674562">
    <w:abstractNumId w:val="69"/>
  </w:num>
  <w:num w:numId="100" w16cid:durableId="523204897">
    <w:abstractNumId w:val="9"/>
  </w:num>
  <w:num w:numId="101" w16cid:durableId="208610546">
    <w:abstractNumId w:val="263"/>
  </w:num>
  <w:num w:numId="102" w16cid:durableId="1962686453">
    <w:abstractNumId w:val="170"/>
  </w:num>
  <w:num w:numId="103" w16cid:durableId="1552838156">
    <w:abstractNumId w:val="112"/>
  </w:num>
  <w:num w:numId="104" w16cid:durableId="500242438">
    <w:abstractNumId w:val="81"/>
  </w:num>
  <w:num w:numId="105" w16cid:durableId="1362245047">
    <w:abstractNumId w:val="178"/>
  </w:num>
  <w:num w:numId="106" w16cid:durableId="847134520">
    <w:abstractNumId w:val="210"/>
  </w:num>
  <w:num w:numId="107" w16cid:durableId="1839806130">
    <w:abstractNumId w:val="197"/>
  </w:num>
  <w:num w:numId="108" w16cid:durableId="1526939301">
    <w:abstractNumId w:val="75"/>
  </w:num>
  <w:num w:numId="109" w16cid:durableId="976764642">
    <w:abstractNumId w:val="50"/>
  </w:num>
  <w:num w:numId="110" w16cid:durableId="108085231">
    <w:abstractNumId w:val="31"/>
  </w:num>
  <w:num w:numId="111" w16cid:durableId="1830169992">
    <w:abstractNumId w:val="126"/>
  </w:num>
  <w:num w:numId="112" w16cid:durableId="1923564125">
    <w:abstractNumId w:val="8"/>
  </w:num>
  <w:num w:numId="113" w16cid:durableId="1396473411">
    <w:abstractNumId w:val="223"/>
  </w:num>
  <w:num w:numId="114" w16cid:durableId="251088790">
    <w:abstractNumId w:val="216"/>
  </w:num>
  <w:num w:numId="115" w16cid:durableId="142087106">
    <w:abstractNumId w:val="42"/>
  </w:num>
  <w:num w:numId="116" w16cid:durableId="683674360">
    <w:abstractNumId w:val="21"/>
  </w:num>
  <w:num w:numId="117" w16cid:durableId="543173670">
    <w:abstractNumId w:val="56"/>
  </w:num>
  <w:num w:numId="118" w16cid:durableId="175970085">
    <w:abstractNumId w:val="67"/>
  </w:num>
  <w:num w:numId="119" w16cid:durableId="1843618900">
    <w:abstractNumId w:val="205"/>
  </w:num>
  <w:num w:numId="120" w16cid:durableId="221601590">
    <w:abstractNumId w:val="105"/>
  </w:num>
  <w:num w:numId="121" w16cid:durableId="2043171306">
    <w:abstractNumId w:val="91"/>
  </w:num>
  <w:num w:numId="122" w16cid:durableId="1706445698">
    <w:abstractNumId w:val="131"/>
  </w:num>
  <w:num w:numId="123" w16cid:durableId="1527867149">
    <w:abstractNumId w:val="80"/>
  </w:num>
  <w:num w:numId="124" w16cid:durableId="416832532">
    <w:abstractNumId w:val="14"/>
  </w:num>
  <w:num w:numId="125" w16cid:durableId="299577280">
    <w:abstractNumId w:val="167"/>
  </w:num>
  <w:num w:numId="126" w16cid:durableId="914318321">
    <w:abstractNumId w:val="127"/>
  </w:num>
  <w:num w:numId="127" w16cid:durableId="774836127">
    <w:abstractNumId w:val="65"/>
  </w:num>
  <w:num w:numId="128" w16cid:durableId="1011226938">
    <w:abstractNumId w:val="239"/>
  </w:num>
  <w:num w:numId="129" w16cid:durableId="1883245568">
    <w:abstractNumId w:val="36"/>
  </w:num>
  <w:num w:numId="130" w16cid:durableId="1975985753">
    <w:abstractNumId w:val="150"/>
  </w:num>
  <w:num w:numId="131" w16cid:durableId="953750337">
    <w:abstractNumId w:val="180"/>
  </w:num>
  <w:num w:numId="132" w16cid:durableId="1063068304">
    <w:abstractNumId w:val="220"/>
  </w:num>
  <w:num w:numId="133" w16cid:durableId="1054158987">
    <w:abstractNumId w:val="212"/>
  </w:num>
  <w:num w:numId="134" w16cid:durableId="1710373271">
    <w:abstractNumId w:val="158"/>
  </w:num>
  <w:num w:numId="135" w16cid:durableId="728499987">
    <w:abstractNumId w:val="183"/>
  </w:num>
  <w:num w:numId="136" w16cid:durableId="329261843">
    <w:abstractNumId w:val="219"/>
  </w:num>
  <w:num w:numId="137" w16cid:durableId="1335107325">
    <w:abstractNumId w:val="162"/>
  </w:num>
  <w:num w:numId="138" w16cid:durableId="2046716615">
    <w:abstractNumId w:val="152"/>
  </w:num>
  <w:num w:numId="139" w16cid:durableId="1768384097">
    <w:abstractNumId w:val="179"/>
  </w:num>
  <w:num w:numId="140" w16cid:durableId="60299785">
    <w:abstractNumId w:val="109"/>
  </w:num>
  <w:num w:numId="141" w16cid:durableId="607467300">
    <w:abstractNumId w:val="166"/>
  </w:num>
  <w:num w:numId="142" w16cid:durableId="109786269">
    <w:abstractNumId w:val="97"/>
  </w:num>
  <w:num w:numId="143" w16cid:durableId="386801189">
    <w:abstractNumId w:val="55"/>
  </w:num>
  <w:num w:numId="144" w16cid:durableId="1706517473">
    <w:abstractNumId w:val="174"/>
  </w:num>
  <w:num w:numId="145" w16cid:durableId="1726831228">
    <w:abstractNumId w:val="208"/>
  </w:num>
  <w:num w:numId="146" w16cid:durableId="1496333879">
    <w:abstractNumId w:val="274"/>
  </w:num>
  <w:num w:numId="147" w16cid:durableId="1799494799">
    <w:abstractNumId w:val="48"/>
  </w:num>
  <w:num w:numId="148" w16cid:durableId="2009626032">
    <w:abstractNumId w:val="106"/>
  </w:num>
  <w:num w:numId="149" w16cid:durableId="776605813">
    <w:abstractNumId w:val="175"/>
  </w:num>
  <w:num w:numId="150" w16cid:durableId="1356883703">
    <w:abstractNumId w:val="190"/>
  </w:num>
  <w:num w:numId="151" w16cid:durableId="1596749922">
    <w:abstractNumId w:val="188"/>
  </w:num>
  <w:num w:numId="152" w16cid:durableId="415589694">
    <w:abstractNumId w:val="111"/>
  </w:num>
  <w:num w:numId="153" w16cid:durableId="1326588416">
    <w:abstractNumId w:val="90"/>
  </w:num>
  <w:num w:numId="154" w16cid:durableId="1989817107">
    <w:abstractNumId w:val="102"/>
  </w:num>
  <w:num w:numId="155" w16cid:durableId="1169367169">
    <w:abstractNumId w:val="2"/>
  </w:num>
  <w:num w:numId="156" w16cid:durableId="2091461265">
    <w:abstractNumId w:val="218"/>
  </w:num>
  <w:num w:numId="157" w16cid:durableId="1848253093">
    <w:abstractNumId w:val="113"/>
  </w:num>
  <w:num w:numId="158" w16cid:durableId="1974209487">
    <w:abstractNumId w:val="249"/>
  </w:num>
  <w:num w:numId="159" w16cid:durableId="849295144">
    <w:abstractNumId w:val="256"/>
  </w:num>
  <w:num w:numId="160" w16cid:durableId="647053028">
    <w:abstractNumId w:val="77"/>
  </w:num>
  <w:num w:numId="161" w16cid:durableId="898245132">
    <w:abstractNumId w:val="120"/>
  </w:num>
  <w:num w:numId="162" w16cid:durableId="54158580">
    <w:abstractNumId w:val="83"/>
  </w:num>
  <w:num w:numId="163" w16cid:durableId="58208241">
    <w:abstractNumId w:val="29"/>
  </w:num>
  <w:num w:numId="164" w16cid:durableId="1509523235">
    <w:abstractNumId w:val="132"/>
  </w:num>
  <w:num w:numId="165" w16cid:durableId="113600653">
    <w:abstractNumId w:val="139"/>
  </w:num>
  <w:num w:numId="166" w16cid:durableId="1813984517">
    <w:abstractNumId w:val="202"/>
  </w:num>
  <w:num w:numId="167" w16cid:durableId="1593246257">
    <w:abstractNumId w:val="264"/>
  </w:num>
  <w:num w:numId="168" w16cid:durableId="508837040">
    <w:abstractNumId w:val="187"/>
  </w:num>
  <w:num w:numId="169" w16cid:durableId="748965965">
    <w:abstractNumId w:val="38"/>
  </w:num>
  <w:num w:numId="170" w16cid:durableId="1982541302">
    <w:abstractNumId w:val="37"/>
  </w:num>
  <w:num w:numId="171" w16cid:durableId="348988208">
    <w:abstractNumId w:val="227"/>
  </w:num>
  <w:num w:numId="172" w16cid:durableId="1123694004">
    <w:abstractNumId w:val="10"/>
  </w:num>
  <w:num w:numId="173" w16cid:durableId="777406881">
    <w:abstractNumId w:val="85"/>
  </w:num>
  <w:num w:numId="174" w16cid:durableId="1698307559">
    <w:abstractNumId w:val="101"/>
  </w:num>
  <w:num w:numId="175" w16cid:durableId="575944003">
    <w:abstractNumId w:val="193"/>
  </w:num>
  <w:num w:numId="176" w16cid:durableId="1063136344">
    <w:abstractNumId w:val="271"/>
  </w:num>
  <w:num w:numId="177" w16cid:durableId="871922021">
    <w:abstractNumId w:val="157"/>
  </w:num>
  <w:num w:numId="178" w16cid:durableId="132330198">
    <w:abstractNumId w:val="1"/>
  </w:num>
  <w:num w:numId="179" w16cid:durableId="430051475">
    <w:abstractNumId w:val="241"/>
  </w:num>
  <w:num w:numId="180" w16cid:durableId="34932718">
    <w:abstractNumId w:val="125"/>
  </w:num>
  <w:num w:numId="181" w16cid:durableId="1095713684">
    <w:abstractNumId w:val="141"/>
  </w:num>
  <w:num w:numId="182" w16cid:durableId="1731267607">
    <w:abstractNumId w:val="198"/>
  </w:num>
  <w:num w:numId="183" w16cid:durableId="1291664221">
    <w:abstractNumId w:val="107"/>
  </w:num>
  <w:num w:numId="184" w16cid:durableId="1388726323">
    <w:abstractNumId w:val="44"/>
  </w:num>
  <w:num w:numId="185" w16cid:durableId="1664506139">
    <w:abstractNumId w:val="121"/>
  </w:num>
  <w:num w:numId="186" w16cid:durableId="1926331547">
    <w:abstractNumId w:val="57"/>
  </w:num>
  <w:num w:numId="187" w16cid:durableId="1249922989">
    <w:abstractNumId w:val="145"/>
  </w:num>
  <w:num w:numId="188" w16cid:durableId="638925965">
    <w:abstractNumId w:val="11"/>
  </w:num>
  <w:num w:numId="189" w16cid:durableId="1215779479">
    <w:abstractNumId w:val="89"/>
  </w:num>
  <w:num w:numId="190" w16cid:durableId="184827966">
    <w:abstractNumId w:val="184"/>
  </w:num>
  <w:num w:numId="191" w16cid:durableId="440731302">
    <w:abstractNumId w:val="118"/>
  </w:num>
  <w:num w:numId="192" w16cid:durableId="2014603752">
    <w:abstractNumId w:val="49"/>
  </w:num>
  <w:num w:numId="193" w16cid:durableId="1372150750">
    <w:abstractNumId w:val="134"/>
  </w:num>
  <w:num w:numId="194" w16cid:durableId="988559949">
    <w:abstractNumId w:val="66"/>
  </w:num>
  <w:num w:numId="195" w16cid:durableId="308438695">
    <w:abstractNumId w:val="226"/>
  </w:num>
  <w:num w:numId="196" w16cid:durableId="1348025090">
    <w:abstractNumId w:val="58"/>
  </w:num>
  <w:num w:numId="197" w16cid:durableId="1901210489">
    <w:abstractNumId w:val="87"/>
  </w:num>
  <w:num w:numId="198" w16cid:durableId="307561339">
    <w:abstractNumId w:val="78"/>
  </w:num>
  <w:num w:numId="199" w16cid:durableId="172493915">
    <w:abstractNumId w:val="255"/>
  </w:num>
  <w:num w:numId="200" w16cid:durableId="198130749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22067665">
    <w:abstractNumId w:val="269"/>
  </w:num>
  <w:num w:numId="202" w16cid:durableId="633605582">
    <w:abstractNumId w:val="169"/>
  </w:num>
  <w:num w:numId="203" w16cid:durableId="1475902110">
    <w:abstractNumId w:val="33"/>
  </w:num>
  <w:num w:numId="204" w16cid:durableId="57362464">
    <w:abstractNumId w:val="192"/>
  </w:num>
  <w:num w:numId="205" w16cid:durableId="2090348000">
    <w:abstractNumId w:val="4"/>
  </w:num>
  <w:num w:numId="206" w16cid:durableId="1097556038">
    <w:abstractNumId w:val="203"/>
  </w:num>
  <w:num w:numId="207" w16cid:durableId="868883033">
    <w:abstractNumId w:val="144"/>
  </w:num>
  <w:num w:numId="208" w16cid:durableId="1768766996">
    <w:abstractNumId w:val="148"/>
  </w:num>
  <w:num w:numId="209" w16cid:durableId="609241604">
    <w:abstractNumId w:val="259"/>
  </w:num>
  <w:num w:numId="210" w16cid:durableId="1506703338">
    <w:abstractNumId w:val="133"/>
  </w:num>
  <w:num w:numId="211" w16cid:durableId="123990470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4325597">
    <w:abstractNumId w:val="237"/>
  </w:num>
  <w:num w:numId="213" w16cid:durableId="542526904">
    <w:abstractNumId w:val="168"/>
  </w:num>
  <w:num w:numId="214" w16cid:durableId="1776752159">
    <w:abstractNumId w:val="240"/>
  </w:num>
  <w:num w:numId="215" w16cid:durableId="217909748">
    <w:abstractNumId w:val="246"/>
  </w:num>
  <w:num w:numId="216" w16cid:durableId="1431007014">
    <w:abstractNumId w:val="261"/>
  </w:num>
  <w:num w:numId="217" w16cid:durableId="1152213065">
    <w:abstractNumId w:val="164"/>
  </w:num>
  <w:num w:numId="218" w16cid:durableId="151071639">
    <w:abstractNumId w:val="119"/>
  </w:num>
  <w:num w:numId="219" w16cid:durableId="787166122">
    <w:abstractNumId w:val="117"/>
  </w:num>
  <w:num w:numId="220" w16cid:durableId="567960541">
    <w:abstractNumId w:val="3"/>
  </w:num>
  <w:num w:numId="221" w16cid:durableId="1588265388">
    <w:abstractNumId w:val="13"/>
  </w:num>
  <w:num w:numId="222" w16cid:durableId="1006706723">
    <w:abstractNumId w:val="32"/>
  </w:num>
  <w:num w:numId="223" w16cid:durableId="1985307360">
    <w:abstractNumId w:val="234"/>
  </w:num>
  <w:num w:numId="224" w16cid:durableId="955142801">
    <w:abstractNumId w:val="93"/>
  </w:num>
  <w:num w:numId="225" w16cid:durableId="981078840">
    <w:abstractNumId w:val="189"/>
  </w:num>
  <w:num w:numId="226" w16cid:durableId="898978209">
    <w:abstractNumId w:val="136"/>
  </w:num>
  <w:num w:numId="227" w16cid:durableId="668599357">
    <w:abstractNumId w:val="124"/>
  </w:num>
  <w:num w:numId="228" w16cid:durableId="773549428">
    <w:abstractNumId w:val="28"/>
  </w:num>
  <w:num w:numId="229" w16cid:durableId="1195387071">
    <w:abstractNumId w:val="43"/>
  </w:num>
  <w:num w:numId="230" w16cid:durableId="2127655942">
    <w:abstractNumId w:val="140"/>
  </w:num>
  <w:num w:numId="231" w16cid:durableId="1172910945">
    <w:abstractNumId w:val="191"/>
  </w:num>
  <w:num w:numId="232" w16cid:durableId="10381424">
    <w:abstractNumId w:val="156"/>
  </w:num>
  <w:num w:numId="233" w16cid:durableId="550532087">
    <w:abstractNumId w:val="23"/>
  </w:num>
  <w:num w:numId="234" w16cid:durableId="276527275">
    <w:abstractNumId w:val="252"/>
  </w:num>
  <w:num w:numId="235" w16cid:durableId="88280773">
    <w:abstractNumId w:val="98"/>
  </w:num>
  <w:num w:numId="236" w16cid:durableId="97214053">
    <w:abstractNumId w:val="266"/>
  </w:num>
  <w:num w:numId="237" w16cid:durableId="1641568499">
    <w:abstractNumId w:val="54"/>
  </w:num>
  <w:num w:numId="238" w16cid:durableId="281229832">
    <w:abstractNumId w:val="186"/>
  </w:num>
  <w:num w:numId="239" w16cid:durableId="1644847008">
    <w:abstractNumId w:val="153"/>
  </w:num>
  <w:num w:numId="240" w16cid:durableId="1175457323">
    <w:abstractNumId w:val="46"/>
  </w:num>
  <w:num w:numId="241" w16cid:durableId="641740020">
    <w:abstractNumId w:val="221"/>
  </w:num>
  <w:num w:numId="242" w16cid:durableId="1788618962">
    <w:abstractNumId w:val="17"/>
  </w:num>
  <w:num w:numId="243" w16cid:durableId="840197610">
    <w:abstractNumId w:val="230"/>
  </w:num>
  <w:num w:numId="244" w16cid:durableId="414084656">
    <w:abstractNumId w:val="40"/>
  </w:num>
  <w:num w:numId="245" w16cid:durableId="639501556">
    <w:abstractNumId w:val="128"/>
  </w:num>
  <w:num w:numId="246" w16cid:durableId="1763213166">
    <w:abstractNumId w:val="24"/>
  </w:num>
  <w:num w:numId="247" w16cid:durableId="245307932">
    <w:abstractNumId w:val="276"/>
  </w:num>
  <w:num w:numId="248" w16cid:durableId="608583233">
    <w:abstractNumId w:val="272"/>
  </w:num>
  <w:num w:numId="249" w16cid:durableId="1806049032">
    <w:abstractNumId w:val="146"/>
  </w:num>
  <w:num w:numId="250" w16cid:durableId="763307556">
    <w:abstractNumId w:val="0"/>
  </w:num>
  <w:num w:numId="251" w16cid:durableId="1027101591">
    <w:abstractNumId w:val="62"/>
  </w:num>
  <w:num w:numId="252" w16cid:durableId="950212364">
    <w:abstractNumId w:val="71"/>
  </w:num>
  <w:num w:numId="253" w16cid:durableId="59720287">
    <w:abstractNumId w:val="100"/>
  </w:num>
  <w:num w:numId="254" w16cid:durableId="913663492">
    <w:abstractNumId w:val="51"/>
  </w:num>
  <w:num w:numId="255" w16cid:durableId="517739295">
    <w:abstractNumId w:val="142"/>
  </w:num>
  <w:num w:numId="256" w16cid:durableId="1853760835">
    <w:abstractNumId w:val="53"/>
  </w:num>
  <w:num w:numId="257" w16cid:durableId="1940522147">
    <w:abstractNumId w:val="92"/>
  </w:num>
  <w:num w:numId="258" w16cid:durableId="974673749">
    <w:abstractNumId w:val="108"/>
  </w:num>
  <w:num w:numId="259" w16cid:durableId="1913153555">
    <w:abstractNumId w:val="68"/>
  </w:num>
  <w:num w:numId="260" w16cid:durableId="1251044305">
    <w:abstractNumId w:val="39"/>
  </w:num>
  <w:num w:numId="261" w16cid:durableId="900554727">
    <w:abstractNumId w:val="63"/>
  </w:num>
  <w:num w:numId="262" w16cid:durableId="679046148">
    <w:abstractNumId w:val="149"/>
  </w:num>
  <w:num w:numId="263" w16cid:durableId="313997724">
    <w:abstractNumId w:val="155"/>
  </w:num>
  <w:num w:numId="264" w16cid:durableId="2089224315">
    <w:abstractNumId w:val="159"/>
  </w:num>
  <w:num w:numId="265" w16cid:durableId="587889331">
    <w:abstractNumId w:val="204"/>
  </w:num>
  <w:num w:numId="266" w16cid:durableId="88042042">
    <w:abstractNumId w:val="273"/>
  </w:num>
  <w:num w:numId="267" w16cid:durableId="1733774477">
    <w:abstractNumId w:val="196"/>
  </w:num>
  <w:num w:numId="268" w16cid:durableId="772479789">
    <w:abstractNumId w:val="200"/>
  </w:num>
  <w:num w:numId="269" w16cid:durableId="1908370541">
    <w:abstractNumId w:val="79"/>
  </w:num>
  <w:num w:numId="270" w16cid:durableId="1480882029">
    <w:abstractNumId w:val="238"/>
  </w:num>
  <w:num w:numId="271" w16cid:durableId="2088334636">
    <w:abstractNumId w:val="213"/>
  </w:num>
  <w:num w:numId="272" w16cid:durableId="1854224292">
    <w:abstractNumId w:val="209"/>
  </w:num>
  <w:num w:numId="273" w16cid:durableId="1203592796">
    <w:abstractNumId w:val="165"/>
  </w:num>
  <w:num w:numId="274" w16cid:durableId="349990393">
    <w:abstractNumId w:val="104"/>
  </w:num>
  <w:num w:numId="275" w16cid:durableId="1329943455">
    <w:abstractNumId w:val="250"/>
  </w:num>
  <w:num w:numId="276" w16cid:durableId="692998903">
    <w:abstractNumId w:val="12"/>
  </w:num>
  <w:num w:numId="277" w16cid:durableId="46538506">
    <w:abstractNumId w:val="275"/>
  </w:num>
  <w:num w:numId="278" w16cid:durableId="409079289">
    <w:abstractNumId w:val="2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25AB0"/>
    <w:rsid w:val="000314BB"/>
    <w:rsid w:val="00032773"/>
    <w:rsid w:val="000349E5"/>
    <w:rsid w:val="00040022"/>
    <w:rsid w:val="00040553"/>
    <w:rsid w:val="000414A8"/>
    <w:rsid w:val="00041E8F"/>
    <w:rsid w:val="0004222F"/>
    <w:rsid w:val="0004232F"/>
    <w:rsid w:val="00045BF8"/>
    <w:rsid w:val="00045CBD"/>
    <w:rsid w:val="0004738A"/>
    <w:rsid w:val="00047DD4"/>
    <w:rsid w:val="00050540"/>
    <w:rsid w:val="00053F72"/>
    <w:rsid w:val="00054E86"/>
    <w:rsid w:val="00055103"/>
    <w:rsid w:val="00055506"/>
    <w:rsid w:val="00056E34"/>
    <w:rsid w:val="00061314"/>
    <w:rsid w:val="0006259B"/>
    <w:rsid w:val="00065054"/>
    <w:rsid w:val="0006649D"/>
    <w:rsid w:val="00070804"/>
    <w:rsid w:val="00074E1A"/>
    <w:rsid w:val="00081C23"/>
    <w:rsid w:val="00083678"/>
    <w:rsid w:val="0009089C"/>
    <w:rsid w:val="00090C16"/>
    <w:rsid w:val="000910F3"/>
    <w:rsid w:val="00091B60"/>
    <w:rsid w:val="00092644"/>
    <w:rsid w:val="00093A47"/>
    <w:rsid w:val="00095779"/>
    <w:rsid w:val="000972F3"/>
    <w:rsid w:val="000A05E7"/>
    <w:rsid w:val="000A609B"/>
    <w:rsid w:val="000B19FE"/>
    <w:rsid w:val="000B501A"/>
    <w:rsid w:val="000B6200"/>
    <w:rsid w:val="000C1BF3"/>
    <w:rsid w:val="000C1E0D"/>
    <w:rsid w:val="000C30E5"/>
    <w:rsid w:val="000C5CDE"/>
    <w:rsid w:val="000D0587"/>
    <w:rsid w:val="000D2358"/>
    <w:rsid w:val="000D42B0"/>
    <w:rsid w:val="000D4FE3"/>
    <w:rsid w:val="000E27F3"/>
    <w:rsid w:val="000E4664"/>
    <w:rsid w:val="000F1D64"/>
    <w:rsid w:val="000F3686"/>
    <w:rsid w:val="00106D2A"/>
    <w:rsid w:val="001077DC"/>
    <w:rsid w:val="001106F6"/>
    <w:rsid w:val="00112102"/>
    <w:rsid w:val="00112CEE"/>
    <w:rsid w:val="00113885"/>
    <w:rsid w:val="00116034"/>
    <w:rsid w:val="001167F3"/>
    <w:rsid w:val="00120D06"/>
    <w:rsid w:val="00120FC9"/>
    <w:rsid w:val="001219C3"/>
    <w:rsid w:val="00122488"/>
    <w:rsid w:val="00122789"/>
    <w:rsid w:val="001239C2"/>
    <w:rsid w:val="00125F1A"/>
    <w:rsid w:val="00127BB3"/>
    <w:rsid w:val="00127EDC"/>
    <w:rsid w:val="001300EF"/>
    <w:rsid w:val="00133490"/>
    <w:rsid w:val="00133F33"/>
    <w:rsid w:val="001365B6"/>
    <w:rsid w:val="00141697"/>
    <w:rsid w:val="00150CC4"/>
    <w:rsid w:val="00151B49"/>
    <w:rsid w:val="00153277"/>
    <w:rsid w:val="00155EA0"/>
    <w:rsid w:val="001602BF"/>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72BD"/>
    <w:rsid w:val="001D1E0B"/>
    <w:rsid w:val="001E00FE"/>
    <w:rsid w:val="001E5BE6"/>
    <w:rsid w:val="001E7A55"/>
    <w:rsid w:val="001E7DB1"/>
    <w:rsid w:val="001F065B"/>
    <w:rsid w:val="001F1794"/>
    <w:rsid w:val="001F1C1C"/>
    <w:rsid w:val="001F32B0"/>
    <w:rsid w:val="002039D9"/>
    <w:rsid w:val="00203E94"/>
    <w:rsid w:val="0020548F"/>
    <w:rsid w:val="00205F91"/>
    <w:rsid w:val="0021065C"/>
    <w:rsid w:val="00211CCD"/>
    <w:rsid w:val="00213CB4"/>
    <w:rsid w:val="00215388"/>
    <w:rsid w:val="00217F63"/>
    <w:rsid w:val="0022282B"/>
    <w:rsid w:val="00222A92"/>
    <w:rsid w:val="0022492B"/>
    <w:rsid w:val="00240E27"/>
    <w:rsid w:val="002462F4"/>
    <w:rsid w:val="002505CC"/>
    <w:rsid w:val="0025092A"/>
    <w:rsid w:val="002561B2"/>
    <w:rsid w:val="00256AD1"/>
    <w:rsid w:val="00261BC3"/>
    <w:rsid w:val="00261DA9"/>
    <w:rsid w:val="0026442C"/>
    <w:rsid w:val="002675A0"/>
    <w:rsid w:val="00271867"/>
    <w:rsid w:val="0027576D"/>
    <w:rsid w:val="002777B4"/>
    <w:rsid w:val="00277CFA"/>
    <w:rsid w:val="00277F79"/>
    <w:rsid w:val="00283F55"/>
    <w:rsid w:val="00285E08"/>
    <w:rsid w:val="00286907"/>
    <w:rsid w:val="00286A12"/>
    <w:rsid w:val="00291600"/>
    <w:rsid w:val="0029193D"/>
    <w:rsid w:val="00292DBB"/>
    <w:rsid w:val="00294C4A"/>
    <w:rsid w:val="00295705"/>
    <w:rsid w:val="00295A5E"/>
    <w:rsid w:val="002A2E22"/>
    <w:rsid w:val="002B0782"/>
    <w:rsid w:val="002B458C"/>
    <w:rsid w:val="002B676E"/>
    <w:rsid w:val="002B7B2E"/>
    <w:rsid w:val="002C0914"/>
    <w:rsid w:val="002C1035"/>
    <w:rsid w:val="002C3B29"/>
    <w:rsid w:val="002C401C"/>
    <w:rsid w:val="002C4D3A"/>
    <w:rsid w:val="002C51AB"/>
    <w:rsid w:val="002C5FA2"/>
    <w:rsid w:val="002D0C37"/>
    <w:rsid w:val="002D3DC2"/>
    <w:rsid w:val="002D4FE6"/>
    <w:rsid w:val="002D78AA"/>
    <w:rsid w:val="002E42D2"/>
    <w:rsid w:val="002F435A"/>
    <w:rsid w:val="003018B6"/>
    <w:rsid w:val="00306456"/>
    <w:rsid w:val="00314BA1"/>
    <w:rsid w:val="003152DE"/>
    <w:rsid w:val="00316EF9"/>
    <w:rsid w:val="00320283"/>
    <w:rsid w:val="003254B1"/>
    <w:rsid w:val="003319C6"/>
    <w:rsid w:val="00331B0F"/>
    <w:rsid w:val="003356D7"/>
    <w:rsid w:val="0033722A"/>
    <w:rsid w:val="00340E41"/>
    <w:rsid w:val="00343E14"/>
    <w:rsid w:val="0034649C"/>
    <w:rsid w:val="0035015C"/>
    <w:rsid w:val="00354218"/>
    <w:rsid w:val="00360E49"/>
    <w:rsid w:val="00366C43"/>
    <w:rsid w:val="00375060"/>
    <w:rsid w:val="00376A4D"/>
    <w:rsid w:val="00381BA8"/>
    <w:rsid w:val="00381EBF"/>
    <w:rsid w:val="0038739C"/>
    <w:rsid w:val="003905F8"/>
    <w:rsid w:val="00392980"/>
    <w:rsid w:val="00392CB5"/>
    <w:rsid w:val="00395A6A"/>
    <w:rsid w:val="003965AD"/>
    <w:rsid w:val="00397EBB"/>
    <w:rsid w:val="003A6142"/>
    <w:rsid w:val="003A6C0D"/>
    <w:rsid w:val="003B0E3A"/>
    <w:rsid w:val="003B66D1"/>
    <w:rsid w:val="003C1D14"/>
    <w:rsid w:val="003C1E94"/>
    <w:rsid w:val="003C2DE4"/>
    <w:rsid w:val="003C623E"/>
    <w:rsid w:val="003C6F3B"/>
    <w:rsid w:val="003D005A"/>
    <w:rsid w:val="003D126C"/>
    <w:rsid w:val="003D1AD4"/>
    <w:rsid w:val="003D2DD2"/>
    <w:rsid w:val="003E3D51"/>
    <w:rsid w:val="003E3E46"/>
    <w:rsid w:val="003E6025"/>
    <w:rsid w:val="003E63A8"/>
    <w:rsid w:val="003E7910"/>
    <w:rsid w:val="003F0B8B"/>
    <w:rsid w:val="003F12AF"/>
    <w:rsid w:val="003F15B1"/>
    <w:rsid w:val="003F1654"/>
    <w:rsid w:val="003F48E0"/>
    <w:rsid w:val="003F6CBD"/>
    <w:rsid w:val="00406382"/>
    <w:rsid w:val="00407DC6"/>
    <w:rsid w:val="004108FF"/>
    <w:rsid w:val="00416B72"/>
    <w:rsid w:val="00421354"/>
    <w:rsid w:val="00421D4F"/>
    <w:rsid w:val="00422E5F"/>
    <w:rsid w:val="004254B4"/>
    <w:rsid w:val="0042652E"/>
    <w:rsid w:val="00427FAA"/>
    <w:rsid w:val="00432CD1"/>
    <w:rsid w:val="00450877"/>
    <w:rsid w:val="004556C2"/>
    <w:rsid w:val="00461A26"/>
    <w:rsid w:val="00463049"/>
    <w:rsid w:val="004706E6"/>
    <w:rsid w:val="00474A09"/>
    <w:rsid w:val="00475409"/>
    <w:rsid w:val="0048309D"/>
    <w:rsid w:val="0048563E"/>
    <w:rsid w:val="00491337"/>
    <w:rsid w:val="00491EC4"/>
    <w:rsid w:val="004939DA"/>
    <w:rsid w:val="00496394"/>
    <w:rsid w:val="004A1BD2"/>
    <w:rsid w:val="004A1F91"/>
    <w:rsid w:val="004A2687"/>
    <w:rsid w:val="004B3240"/>
    <w:rsid w:val="004B46A3"/>
    <w:rsid w:val="004B7078"/>
    <w:rsid w:val="004D555D"/>
    <w:rsid w:val="004D5E12"/>
    <w:rsid w:val="004E53F4"/>
    <w:rsid w:val="004F70F4"/>
    <w:rsid w:val="00500949"/>
    <w:rsid w:val="005102B2"/>
    <w:rsid w:val="00513C9C"/>
    <w:rsid w:val="00517649"/>
    <w:rsid w:val="0052245E"/>
    <w:rsid w:val="00523F7E"/>
    <w:rsid w:val="00530E28"/>
    <w:rsid w:val="00531E3F"/>
    <w:rsid w:val="00536833"/>
    <w:rsid w:val="00537708"/>
    <w:rsid w:val="00542151"/>
    <w:rsid w:val="0055164C"/>
    <w:rsid w:val="005534C8"/>
    <w:rsid w:val="00554799"/>
    <w:rsid w:val="00555A21"/>
    <w:rsid w:val="00556027"/>
    <w:rsid w:val="005564AE"/>
    <w:rsid w:val="00556C57"/>
    <w:rsid w:val="0056164A"/>
    <w:rsid w:val="00567114"/>
    <w:rsid w:val="00567428"/>
    <w:rsid w:val="00567BA4"/>
    <w:rsid w:val="005733EC"/>
    <w:rsid w:val="00575304"/>
    <w:rsid w:val="005761A7"/>
    <w:rsid w:val="00582DC1"/>
    <w:rsid w:val="0058454A"/>
    <w:rsid w:val="00587001"/>
    <w:rsid w:val="00593083"/>
    <w:rsid w:val="00594E6B"/>
    <w:rsid w:val="00597274"/>
    <w:rsid w:val="005A0635"/>
    <w:rsid w:val="005A1E3D"/>
    <w:rsid w:val="005A30DE"/>
    <w:rsid w:val="005A3A52"/>
    <w:rsid w:val="005A6A9B"/>
    <w:rsid w:val="005A6D2C"/>
    <w:rsid w:val="005A6E83"/>
    <w:rsid w:val="005C1B4B"/>
    <w:rsid w:val="005C71BC"/>
    <w:rsid w:val="005D0107"/>
    <w:rsid w:val="005D0338"/>
    <w:rsid w:val="005D15A2"/>
    <w:rsid w:val="005D3E5A"/>
    <w:rsid w:val="005E1618"/>
    <w:rsid w:val="005E3E41"/>
    <w:rsid w:val="005E574F"/>
    <w:rsid w:val="005E6799"/>
    <w:rsid w:val="005F5C5F"/>
    <w:rsid w:val="005F72E1"/>
    <w:rsid w:val="0060419B"/>
    <w:rsid w:val="0060612B"/>
    <w:rsid w:val="00610A37"/>
    <w:rsid w:val="00610EF4"/>
    <w:rsid w:val="006123FD"/>
    <w:rsid w:val="0061486E"/>
    <w:rsid w:val="0061742B"/>
    <w:rsid w:val="00623D7F"/>
    <w:rsid w:val="006336F9"/>
    <w:rsid w:val="00635117"/>
    <w:rsid w:val="00635252"/>
    <w:rsid w:val="00642FCB"/>
    <w:rsid w:val="00643CAA"/>
    <w:rsid w:val="00647CF8"/>
    <w:rsid w:val="00664D3D"/>
    <w:rsid w:val="00670D53"/>
    <w:rsid w:val="00672EEC"/>
    <w:rsid w:val="00674C7A"/>
    <w:rsid w:val="00681802"/>
    <w:rsid w:val="00685357"/>
    <w:rsid w:val="0069315E"/>
    <w:rsid w:val="0069400F"/>
    <w:rsid w:val="00694C4E"/>
    <w:rsid w:val="00695022"/>
    <w:rsid w:val="0069561A"/>
    <w:rsid w:val="0069746F"/>
    <w:rsid w:val="006A1141"/>
    <w:rsid w:val="006A4911"/>
    <w:rsid w:val="006A534B"/>
    <w:rsid w:val="006B0620"/>
    <w:rsid w:val="006B4EDD"/>
    <w:rsid w:val="006C2C17"/>
    <w:rsid w:val="006D3F67"/>
    <w:rsid w:val="006D67EE"/>
    <w:rsid w:val="006D6C29"/>
    <w:rsid w:val="006D73EF"/>
    <w:rsid w:val="006D7E92"/>
    <w:rsid w:val="006E3B42"/>
    <w:rsid w:val="006F0D13"/>
    <w:rsid w:val="006F0F5F"/>
    <w:rsid w:val="007015A6"/>
    <w:rsid w:val="00702135"/>
    <w:rsid w:val="00705CEA"/>
    <w:rsid w:val="007108F2"/>
    <w:rsid w:val="00714933"/>
    <w:rsid w:val="00716535"/>
    <w:rsid w:val="00716D82"/>
    <w:rsid w:val="0072032D"/>
    <w:rsid w:val="00726F7F"/>
    <w:rsid w:val="007310D5"/>
    <w:rsid w:val="00734A8F"/>
    <w:rsid w:val="00734B2E"/>
    <w:rsid w:val="00736296"/>
    <w:rsid w:val="00736A0D"/>
    <w:rsid w:val="00736EA6"/>
    <w:rsid w:val="00742DC1"/>
    <w:rsid w:val="00743442"/>
    <w:rsid w:val="00746ECE"/>
    <w:rsid w:val="00747888"/>
    <w:rsid w:val="007508E9"/>
    <w:rsid w:val="007516FB"/>
    <w:rsid w:val="00753443"/>
    <w:rsid w:val="0076159C"/>
    <w:rsid w:val="00762D33"/>
    <w:rsid w:val="007671FC"/>
    <w:rsid w:val="00772F1D"/>
    <w:rsid w:val="0077342C"/>
    <w:rsid w:val="00773C95"/>
    <w:rsid w:val="00774A21"/>
    <w:rsid w:val="00785642"/>
    <w:rsid w:val="007858FC"/>
    <w:rsid w:val="00790A0C"/>
    <w:rsid w:val="0079645B"/>
    <w:rsid w:val="007A141C"/>
    <w:rsid w:val="007A4BF3"/>
    <w:rsid w:val="007B381C"/>
    <w:rsid w:val="007B4D5A"/>
    <w:rsid w:val="007B4FB4"/>
    <w:rsid w:val="007C29ED"/>
    <w:rsid w:val="007C44FC"/>
    <w:rsid w:val="007D157A"/>
    <w:rsid w:val="007D2064"/>
    <w:rsid w:val="007D5859"/>
    <w:rsid w:val="007E16D9"/>
    <w:rsid w:val="007E3180"/>
    <w:rsid w:val="007E4D78"/>
    <w:rsid w:val="007E59B0"/>
    <w:rsid w:val="007E7D47"/>
    <w:rsid w:val="007F3414"/>
    <w:rsid w:val="007F72F2"/>
    <w:rsid w:val="008010E6"/>
    <w:rsid w:val="00802819"/>
    <w:rsid w:val="00810907"/>
    <w:rsid w:val="00811AB4"/>
    <w:rsid w:val="00813BC5"/>
    <w:rsid w:val="00820AAB"/>
    <w:rsid w:val="00821212"/>
    <w:rsid w:val="00822D8C"/>
    <w:rsid w:val="00825AC0"/>
    <w:rsid w:val="00845D0A"/>
    <w:rsid w:val="0084623A"/>
    <w:rsid w:val="00851C21"/>
    <w:rsid w:val="00852986"/>
    <w:rsid w:val="008603C9"/>
    <w:rsid w:val="00861C2A"/>
    <w:rsid w:val="00862886"/>
    <w:rsid w:val="00864F22"/>
    <w:rsid w:val="00865273"/>
    <w:rsid w:val="008721B2"/>
    <w:rsid w:val="008732FC"/>
    <w:rsid w:val="00876B6A"/>
    <w:rsid w:val="00880D3E"/>
    <w:rsid w:val="00882DE4"/>
    <w:rsid w:val="00887A90"/>
    <w:rsid w:val="00891840"/>
    <w:rsid w:val="00896C7F"/>
    <w:rsid w:val="008A54FD"/>
    <w:rsid w:val="008B36A9"/>
    <w:rsid w:val="008B70B3"/>
    <w:rsid w:val="008C3051"/>
    <w:rsid w:val="008C3171"/>
    <w:rsid w:val="008D7715"/>
    <w:rsid w:val="008E56D3"/>
    <w:rsid w:val="008F2458"/>
    <w:rsid w:val="008F5713"/>
    <w:rsid w:val="008F6DD7"/>
    <w:rsid w:val="00902371"/>
    <w:rsid w:val="00904AFA"/>
    <w:rsid w:val="00905651"/>
    <w:rsid w:val="009064B4"/>
    <w:rsid w:val="00911575"/>
    <w:rsid w:val="00912F75"/>
    <w:rsid w:val="00914C15"/>
    <w:rsid w:val="0092040B"/>
    <w:rsid w:val="00924089"/>
    <w:rsid w:val="0092557F"/>
    <w:rsid w:val="00925F0A"/>
    <w:rsid w:val="00926E13"/>
    <w:rsid w:val="00930BE4"/>
    <w:rsid w:val="00933969"/>
    <w:rsid w:val="009347FA"/>
    <w:rsid w:val="00937DC4"/>
    <w:rsid w:val="00946FF1"/>
    <w:rsid w:val="00954B0D"/>
    <w:rsid w:val="00954B20"/>
    <w:rsid w:val="00966154"/>
    <w:rsid w:val="00971B3A"/>
    <w:rsid w:val="00983B45"/>
    <w:rsid w:val="00985B04"/>
    <w:rsid w:val="00990EFD"/>
    <w:rsid w:val="00996575"/>
    <w:rsid w:val="009A1546"/>
    <w:rsid w:val="009A4370"/>
    <w:rsid w:val="009A6C3C"/>
    <w:rsid w:val="009B08F4"/>
    <w:rsid w:val="009B1B3A"/>
    <w:rsid w:val="009B408F"/>
    <w:rsid w:val="009B654C"/>
    <w:rsid w:val="009C45CE"/>
    <w:rsid w:val="009C7579"/>
    <w:rsid w:val="009D1450"/>
    <w:rsid w:val="009D57CF"/>
    <w:rsid w:val="009E438C"/>
    <w:rsid w:val="009F2099"/>
    <w:rsid w:val="009F6C05"/>
    <w:rsid w:val="00A015E0"/>
    <w:rsid w:val="00A0293C"/>
    <w:rsid w:val="00A13EE2"/>
    <w:rsid w:val="00A21982"/>
    <w:rsid w:val="00A31EE5"/>
    <w:rsid w:val="00A4100D"/>
    <w:rsid w:val="00A41881"/>
    <w:rsid w:val="00A433C1"/>
    <w:rsid w:val="00A450FC"/>
    <w:rsid w:val="00A45517"/>
    <w:rsid w:val="00A53A8D"/>
    <w:rsid w:val="00A544F1"/>
    <w:rsid w:val="00A54FFE"/>
    <w:rsid w:val="00A566D8"/>
    <w:rsid w:val="00A65AEE"/>
    <w:rsid w:val="00A65B18"/>
    <w:rsid w:val="00A75328"/>
    <w:rsid w:val="00A76118"/>
    <w:rsid w:val="00A80642"/>
    <w:rsid w:val="00A807F2"/>
    <w:rsid w:val="00A81855"/>
    <w:rsid w:val="00A83CA7"/>
    <w:rsid w:val="00A8487B"/>
    <w:rsid w:val="00A854C3"/>
    <w:rsid w:val="00A91741"/>
    <w:rsid w:val="00A92161"/>
    <w:rsid w:val="00A946E2"/>
    <w:rsid w:val="00AA5C53"/>
    <w:rsid w:val="00AA6597"/>
    <w:rsid w:val="00AA7A95"/>
    <w:rsid w:val="00AB1CDD"/>
    <w:rsid w:val="00AB62B1"/>
    <w:rsid w:val="00AC44BF"/>
    <w:rsid w:val="00AC6EFB"/>
    <w:rsid w:val="00AD3BA9"/>
    <w:rsid w:val="00AD46FB"/>
    <w:rsid w:val="00AE545A"/>
    <w:rsid w:val="00AE6983"/>
    <w:rsid w:val="00AE7431"/>
    <w:rsid w:val="00AF1D43"/>
    <w:rsid w:val="00AF6E98"/>
    <w:rsid w:val="00B00D92"/>
    <w:rsid w:val="00B03685"/>
    <w:rsid w:val="00B04E6D"/>
    <w:rsid w:val="00B065D0"/>
    <w:rsid w:val="00B11B1F"/>
    <w:rsid w:val="00B14E55"/>
    <w:rsid w:val="00B165B5"/>
    <w:rsid w:val="00B16B94"/>
    <w:rsid w:val="00B17688"/>
    <w:rsid w:val="00B17DAA"/>
    <w:rsid w:val="00B232E2"/>
    <w:rsid w:val="00B23661"/>
    <w:rsid w:val="00B24B18"/>
    <w:rsid w:val="00B63B18"/>
    <w:rsid w:val="00B65145"/>
    <w:rsid w:val="00B7292D"/>
    <w:rsid w:val="00B76F33"/>
    <w:rsid w:val="00B82BB1"/>
    <w:rsid w:val="00B82D40"/>
    <w:rsid w:val="00B95745"/>
    <w:rsid w:val="00BA06A1"/>
    <w:rsid w:val="00BA2134"/>
    <w:rsid w:val="00BA2CF3"/>
    <w:rsid w:val="00BA4E87"/>
    <w:rsid w:val="00BD2A02"/>
    <w:rsid w:val="00BD5683"/>
    <w:rsid w:val="00BD5D5E"/>
    <w:rsid w:val="00BD72D6"/>
    <w:rsid w:val="00BE394F"/>
    <w:rsid w:val="00BE6F9E"/>
    <w:rsid w:val="00BF0298"/>
    <w:rsid w:val="00C04797"/>
    <w:rsid w:val="00C16985"/>
    <w:rsid w:val="00C23C78"/>
    <w:rsid w:val="00C26196"/>
    <w:rsid w:val="00C328DB"/>
    <w:rsid w:val="00C41CF5"/>
    <w:rsid w:val="00C50990"/>
    <w:rsid w:val="00C555DC"/>
    <w:rsid w:val="00C57FEF"/>
    <w:rsid w:val="00C66BE9"/>
    <w:rsid w:val="00C70582"/>
    <w:rsid w:val="00C71078"/>
    <w:rsid w:val="00C7141D"/>
    <w:rsid w:val="00C9281C"/>
    <w:rsid w:val="00C93283"/>
    <w:rsid w:val="00C9558A"/>
    <w:rsid w:val="00C97CDA"/>
    <w:rsid w:val="00CA132E"/>
    <w:rsid w:val="00CA19F7"/>
    <w:rsid w:val="00CA5FA8"/>
    <w:rsid w:val="00CA607E"/>
    <w:rsid w:val="00CA6D82"/>
    <w:rsid w:val="00CB0421"/>
    <w:rsid w:val="00CB4461"/>
    <w:rsid w:val="00CC12F6"/>
    <w:rsid w:val="00CC3619"/>
    <w:rsid w:val="00CC364E"/>
    <w:rsid w:val="00CC470F"/>
    <w:rsid w:val="00CC5504"/>
    <w:rsid w:val="00CD34AD"/>
    <w:rsid w:val="00CD60CE"/>
    <w:rsid w:val="00CD633E"/>
    <w:rsid w:val="00CD6757"/>
    <w:rsid w:val="00CE391C"/>
    <w:rsid w:val="00CF0D18"/>
    <w:rsid w:val="00CF29AD"/>
    <w:rsid w:val="00CF2E8E"/>
    <w:rsid w:val="00CF3746"/>
    <w:rsid w:val="00CF4168"/>
    <w:rsid w:val="00D03BEB"/>
    <w:rsid w:val="00D05A24"/>
    <w:rsid w:val="00D079AD"/>
    <w:rsid w:val="00D07ED6"/>
    <w:rsid w:val="00D1090F"/>
    <w:rsid w:val="00D142A3"/>
    <w:rsid w:val="00D15B94"/>
    <w:rsid w:val="00D17CDC"/>
    <w:rsid w:val="00D310C1"/>
    <w:rsid w:val="00D33D3B"/>
    <w:rsid w:val="00D34B41"/>
    <w:rsid w:val="00D41085"/>
    <w:rsid w:val="00D5128A"/>
    <w:rsid w:val="00D572E9"/>
    <w:rsid w:val="00D61179"/>
    <w:rsid w:val="00D616B1"/>
    <w:rsid w:val="00D6170A"/>
    <w:rsid w:val="00D618B5"/>
    <w:rsid w:val="00D61F99"/>
    <w:rsid w:val="00D70130"/>
    <w:rsid w:val="00D70836"/>
    <w:rsid w:val="00D74CB5"/>
    <w:rsid w:val="00D77DB0"/>
    <w:rsid w:val="00D83000"/>
    <w:rsid w:val="00D84A93"/>
    <w:rsid w:val="00D8661F"/>
    <w:rsid w:val="00D9525B"/>
    <w:rsid w:val="00D97FF8"/>
    <w:rsid w:val="00DC3F41"/>
    <w:rsid w:val="00DC4F19"/>
    <w:rsid w:val="00DC5C50"/>
    <w:rsid w:val="00DD1650"/>
    <w:rsid w:val="00DD2997"/>
    <w:rsid w:val="00DD79E7"/>
    <w:rsid w:val="00DD7E93"/>
    <w:rsid w:val="00DE1412"/>
    <w:rsid w:val="00DE2053"/>
    <w:rsid w:val="00DE5F58"/>
    <w:rsid w:val="00DF558D"/>
    <w:rsid w:val="00E01972"/>
    <w:rsid w:val="00E03086"/>
    <w:rsid w:val="00E1266E"/>
    <w:rsid w:val="00E27318"/>
    <w:rsid w:val="00E3334A"/>
    <w:rsid w:val="00E4180B"/>
    <w:rsid w:val="00E423C1"/>
    <w:rsid w:val="00E45E95"/>
    <w:rsid w:val="00E4703C"/>
    <w:rsid w:val="00E50532"/>
    <w:rsid w:val="00E53297"/>
    <w:rsid w:val="00E53B47"/>
    <w:rsid w:val="00E5690D"/>
    <w:rsid w:val="00E57D41"/>
    <w:rsid w:val="00E66AC7"/>
    <w:rsid w:val="00E70E57"/>
    <w:rsid w:val="00E92025"/>
    <w:rsid w:val="00E92516"/>
    <w:rsid w:val="00E94D0D"/>
    <w:rsid w:val="00E9533F"/>
    <w:rsid w:val="00EA2E65"/>
    <w:rsid w:val="00EA4F76"/>
    <w:rsid w:val="00EA5569"/>
    <w:rsid w:val="00EB09F5"/>
    <w:rsid w:val="00EB14D3"/>
    <w:rsid w:val="00EB68F1"/>
    <w:rsid w:val="00EB7021"/>
    <w:rsid w:val="00EC0A1E"/>
    <w:rsid w:val="00ED0DE6"/>
    <w:rsid w:val="00ED25D6"/>
    <w:rsid w:val="00ED2E97"/>
    <w:rsid w:val="00ED4FAE"/>
    <w:rsid w:val="00EE25F7"/>
    <w:rsid w:val="00EE5556"/>
    <w:rsid w:val="00EE5666"/>
    <w:rsid w:val="00EF0D46"/>
    <w:rsid w:val="00EF5B15"/>
    <w:rsid w:val="00F0222A"/>
    <w:rsid w:val="00F145EB"/>
    <w:rsid w:val="00F15F25"/>
    <w:rsid w:val="00F224F4"/>
    <w:rsid w:val="00F275CD"/>
    <w:rsid w:val="00F3269F"/>
    <w:rsid w:val="00F341BE"/>
    <w:rsid w:val="00F34ADD"/>
    <w:rsid w:val="00F36BE9"/>
    <w:rsid w:val="00F406CC"/>
    <w:rsid w:val="00F40BB8"/>
    <w:rsid w:val="00F42150"/>
    <w:rsid w:val="00F44102"/>
    <w:rsid w:val="00F453B9"/>
    <w:rsid w:val="00F463D6"/>
    <w:rsid w:val="00F52A29"/>
    <w:rsid w:val="00F564D5"/>
    <w:rsid w:val="00F56C72"/>
    <w:rsid w:val="00F57310"/>
    <w:rsid w:val="00F63950"/>
    <w:rsid w:val="00F70E1A"/>
    <w:rsid w:val="00F714D4"/>
    <w:rsid w:val="00F74014"/>
    <w:rsid w:val="00F87B1E"/>
    <w:rsid w:val="00F9341D"/>
    <w:rsid w:val="00F957D8"/>
    <w:rsid w:val="00FA1A63"/>
    <w:rsid w:val="00FA360A"/>
    <w:rsid w:val="00FA489E"/>
    <w:rsid w:val="00FB312F"/>
    <w:rsid w:val="00FB3E38"/>
    <w:rsid w:val="00FB5527"/>
    <w:rsid w:val="00FC520E"/>
    <w:rsid w:val="00FD2505"/>
    <w:rsid w:val="00FD2720"/>
    <w:rsid w:val="00FD29EE"/>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139"/>
      </w:numPr>
      <w:spacing w:after="120"/>
      <w:ind w:right="-216"/>
    </w:pPr>
    <w:rPr>
      <w:b/>
      <w:iCs/>
    </w:rPr>
  </w:style>
  <w:style w:type="paragraph" w:customStyle="1" w:styleId="S1-subpara">
    <w:name w:val="S1-sub para"/>
    <w:basedOn w:val="Normal"/>
    <w:link w:val="S1-subparaChar"/>
    <w:rsid w:val="00151B49"/>
    <w:pPr>
      <w:numPr>
        <w:ilvl w:val="1"/>
        <w:numId w:val="139"/>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141"/>
      </w:numPr>
      <w:spacing w:before="0" w:after="200"/>
    </w:pPr>
    <w:rPr>
      <w:bCs/>
      <w:szCs w:val="20"/>
    </w:rPr>
  </w:style>
  <w:style w:type="paragraph" w:customStyle="1" w:styleId="Sec1-Para">
    <w:name w:val="Sec 1 - Para"/>
    <w:basedOn w:val="Sub-ClauseText"/>
    <w:qFormat/>
    <w:rsid w:val="00151B49"/>
    <w:pPr>
      <w:numPr>
        <w:numId w:val="142"/>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145"/>
      </w:numPr>
      <w:ind w:left="432"/>
    </w:pPr>
  </w:style>
  <w:style w:type="paragraph" w:customStyle="1" w:styleId="Sec8Sub-Clauses">
    <w:name w:val="Sec 8 Sub-Clauses"/>
    <w:basedOn w:val="Sec8Clauses"/>
    <w:qFormat/>
    <w:rsid w:val="00151B49"/>
    <w:pPr>
      <w:numPr>
        <w:ilvl w:val="1"/>
        <w:numId w:val="146"/>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147"/>
      </w:numPr>
      <w:tabs>
        <w:tab w:val="num" w:pos="600"/>
      </w:tabs>
      <w:ind w:left="600" w:hanging="600"/>
      <w:jc w:val="both"/>
    </w:pPr>
    <w:rPr>
      <w:bCs w:val="0"/>
    </w:rPr>
  </w:style>
  <w:style w:type="numbering" w:customStyle="1" w:styleId="Style1">
    <w:name w:val="Style1"/>
    <w:uiPriority w:val="99"/>
    <w:rsid w:val="00151B49"/>
    <w:pPr>
      <w:numPr>
        <w:numId w:val="151"/>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135"/>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94"/>
      </w:numPr>
    </w:pPr>
  </w:style>
  <w:style w:type="paragraph" w:customStyle="1" w:styleId="2AutoList1">
    <w:name w:val="2AutoList1"/>
    <w:basedOn w:val="Normal"/>
    <w:rsid w:val="00151B49"/>
    <w:pPr>
      <w:numPr>
        <w:ilvl w:val="1"/>
        <w:numId w:val="20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20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205"/>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207"/>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208"/>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209"/>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210"/>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210"/>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11"/>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210"/>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210"/>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2"/>
      </w:numPr>
    </w:pPr>
  </w:style>
  <w:style w:type="numbering" w:customStyle="1" w:styleId="WW8Num10">
    <w:name w:val="WW8Num10"/>
    <w:basedOn w:val="Sinlista"/>
    <w:rsid w:val="00151B49"/>
    <w:pPr>
      <w:numPr>
        <w:numId w:val="213"/>
      </w:numPr>
    </w:pPr>
  </w:style>
  <w:style w:type="numbering" w:customStyle="1" w:styleId="WW8Num11">
    <w:name w:val="WW8Num11"/>
    <w:basedOn w:val="Sinlista"/>
    <w:rsid w:val="00151B49"/>
    <w:pPr>
      <w:numPr>
        <w:numId w:val="214"/>
      </w:numPr>
    </w:pPr>
  </w:style>
  <w:style w:type="numbering" w:customStyle="1" w:styleId="WW8Num12">
    <w:name w:val="WW8Num12"/>
    <w:basedOn w:val="Sinlista"/>
    <w:rsid w:val="00151B49"/>
    <w:pPr>
      <w:numPr>
        <w:numId w:val="215"/>
      </w:numPr>
    </w:pPr>
  </w:style>
  <w:style w:type="numbering" w:customStyle="1" w:styleId="WW8Num13">
    <w:name w:val="WW8Num13"/>
    <w:basedOn w:val="Sinlista"/>
    <w:rsid w:val="00151B49"/>
    <w:pPr>
      <w:numPr>
        <w:numId w:val="216"/>
      </w:numPr>
    </w:pPr>
  </w:style>
  <w:style w:type="numbering" w:customStyle="1" w:styleId="WW8Num15">
    <w:name w:val="WW8Num15"/>
    <w:basedOn w:val="Sinlista"/>
    <w:rsid w:val="00151B49"/>
    <w:pPr>
      <w:numPr>
        <w:numId w:val="217"/>
      </w:numPr>
    </w:pPr>
  </w:style>
  <w:style w:type="numbering" w:customStyle="1" w:styleId="WW8Num16">
    <w:name w:val="WW8Num16"/>
    <w:basedOn w:val="Sinlista"/>
    <w:rsid w:val="00151B49"/>
    <w:pPr>
      <w:numPr>
        <w:numId w:val="218"/>
      </w:numPr>
    </w:pPr>
  </w:style>
  <w:style w:type="numbering" w:customStyle="1" w:styleId="WW8Num25">
    <w:name w:val="WW8Num25"/>
    <w:basedOn w:val="Sinlista"/>
    <w:rsid w:val="00151B49"/>
    <w:pPr>
      <w:numPr>
        <w:numId w:val="219"/>
      </w:numPr>
    </w:pPr>
  </w:style>
  <w:style w:type="numbering" w:customStyle="1" w:styleId="WW8Num28">
    <w:name w:val="WW8Num28"/>
    <w:basedOn w:val="Sinlista"/>
    <w:rsid w:val="00151B49"/>
    <w:pPr>
      <w:numPr>
        <w:numId w:val="220"/>
      </w:numPr>
    </w:pPr>
  </w:style>
  <w:style w:type="numbering" w:customStyle="1" w:styleId="WW8Num29">
    <w:name w:val="WW8Num29"/>
    <w:basedOn w:val="Sinlista"/>
    <w:rsid w:val="00151B49"/>
    <w:pPr>
      <w:numPr>
        <w:numId w:val="221"/>
      </w:numPr>
    </w:pPr>
  </w:style>
  <w:style w:type="numbering" w:customStyle="1" w:styleId="WW8Num30">
    <w:name w:val="WW8Num30"/>
    <w:basedOn w:val="Sinlista"/>
    <w:rsid w:val="00151B49"/>
    <w:pPr>
      <w:numPr>
        <w:numId w:val="222"/>
      </w:numPr>
    </w:pPr>
  </w:style>
  <w:style w:type="numbering" w:customStyle="1" w:styleId="WW8Num32">
    <w:name w:val="WW8Num32"/>
    <w:basedOn w:val="Sinlista"/>
    <w:rsid w:val="00151B49"/>
    <w:pPr>
      <w:numPr>
        <w:numId w:val="223"/>
      </w:numPr>
    </w:pPr>
  </w:style>
  <w:style w:type="numbering" w:customStyle="1" w:styleId="WW8Num34">
    <w:name w:val="WW8Num34"/>
    <w:basedOn w:val="Sinlista"/>
    <w:rsid w:val="00151B49"/>
    <w:pPr>
      <w:numPr>
        <w:numId w:val="224"/>
      </w:numPr>
    </w:pPr>
  </w:style>
  <w:style w:type="numbering" w:customStyle="1" w:styleId="WW8Num36">
    <w:name w:val="WW8Num36"/>
    <w:basedOn w:val="Sinlista"/>
    <w:rsid w:val="00151B49"/>
    <w:pPr>
      <w:numPr>
        <w:numId w:val="225"/>
      </w:numPr>
    </w:pPr>
  </w:style>
  <w:style w:type="numbering" w:customStyle="1" w:styleId="WW8Num38">
    <w:name w:val="WW8Num38"/>
    <w:basedOn w:val="Sinlista"/>
    <w:rsid w:val="00151B49"/>
    <w:pPr>
      <w:numPr>
        <w:numId w:val="226"/>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206"/>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234"/>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253"/>
      </w:numPr>
      <w:spacing w:after="240"/>
      <w:jc w:val="center"/>
    </w:pPr>
    <w:rPr>
      <w:b/>
      <w:sz w:val="28"/>
      <w:szCs w:val="28"/>
      <w:lang w:val="es-CO"/>
    </w:rPr>
  </w:style>
  <w:style w:type="paragraph" w:customStyle="1" w:styleId="SectionIHeader2">
    <w:name w:val="Section I. Header 2"/>
    <w:basedOn w:val="Prrafodelista"/>
    <w:qFormat/>
    <w:rsid w:val="00151B49"/>
    <w:pPr>
      <w:numPr>
        <w:numId w:val="252"/>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 w:type="table" w:customStyle="1" w:styleId="Tablaconcuadrcula4">
    <w:name w:val="Tabla con cuadrícula4"/>
    <w:basedOn w:val="Tablanormal"/>
    <w:next w:val="Tablaconcuadrcula"/>
    <w:uiPriority w:val="39"/>
    <w:rsid w:val="00F714D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714D4"/>
  </w:style>
  <w:style w:type="numbering" w:customStyle="1" w:styleId="WW8Num21">
    <w:name w:val="WW8Num21"/>
    <w:basedOn w:val="Sinlista"/>
    <w:rsid w:val="00F714D4"/>
  </w:style>
  <w:style w:type="numbering" w:customStyle="1" w:styleId="Estilo212">
    <w:name w:val="Estilo212"/>
    <w:uiPriority w:val="99"/>
    <w:rsid w:val="00F714D4"/>
  </w:style>
  <w:style w:type="numbering" w:customStyle="1" w:styleId="Estilo11">
    <w:name w:val="Estilo11"/>
    <w:uiPriority w:val="99"/>
    <w:rsid w:val="00F714D4"/>
  </w:style>
  <w:style w:type="table" w:customStyle="1" w:styleId="TableNormal11">
    <w:name w:val="Table Normal11"/>
    <w:rsid w:val="00F714D4"/>
    <w:pPr>
      <w:spacing w:line="240" w:lineRule="auto"/>
      <w:jc w:val="both"/>
    </w:pPr>
    <w:rPr>
      <w:rFonts w:ascii="Open Sans" w:eastAsia="Open Sans" w:hAnsi="Open Sans" w:cs="Open Sans"/>
      <w:sz w:val="17"/>
      <w:szCs w:val="17"/>
      <w:lang w:eastAsia="es-SV"/>
    </w:rPr>
    <w:tblPr>
      <w:tblCellMar>
        <w:top w:w="0" w:type="dxa"/>
        <w:left w:w="0" w:type="dxa"/>
        <w:bottom w:w="0" w:type="dxa"/>
        <w:right w:w="0" w:type="dxa"/>
      </w:tblCellMar>
    </w:tblPr>
  </w:style>
  <w:style w:type="numbering" w:customStyle="1" w:styleId="WW8Num81">
    <w:name w:val="WW8Num81"/>
    <w:basedOn w:val="Sinlista"/>
    <w:rsid w:val="00F714D4"/>
  </w:style>
  <w:style w:type="numbering" w:customStyle="1" w:styleId="WW8Num101">
    <w:name w:val="WW8Num101"/>
    <w:basedOn w:val="Sinlista"/>
    <w:rsid w:val="00F714D4"/>
  </w:style>
  <w:style w:type="numbering" w:customStyle="1" w:styleId="WW8Num111">
    <w:name w:val="WW8Num111"/>
    <w:basedOn w:val="Sinlista"/>
    <w:rsid w:val="00F714D4"/>
  </w:style>
  <w:style w:type="numbering" w:customStyle="1" w:styleId="WW8Num121">
    <w:name w:val="WW8Num121"/>
    <w:basedOn w:val="Sinlista"/>
    <w:rsid w:val="00F714D4"/>
  </w:style>
  <w:style w:type="numbering" w:customStyle="1" w:styleId="WW8Num131">
    <w:name w:val="WW8Num131"/>
    <w:basedOn w:val="Sinlista"/>
    <w:rsid w:val="00F714D4"/>
  </w:style>
  <w:style w:type="numbering" w:customStyle="1" w:styleId="WW8Num151">
    <w:name w:val="WW8Num151"/>
    <w:basedOn w:val="Sinlista"/>
    <w:rsid w:val="00F714D4"/>
  </w:style>
  <w:style w:type="numbering" w:customStyle="1" w:styleId="WW8Num161">
    <w:name w:val="WW8Num161"/>
    <w:basedOn w:val="Sinlista"/>
    <w:rsid w:val="00F714D4"/>
  </w:style>
  <w:style w:type="numbering" w:customStyle="1" w:styleId="WW8Num251">
    <w:name w:val="WW8Num251"/>
    <w:basedOn w:val="Sinlista"/>
    <w:rsid w:val="00F714D4"/>
  </w:style>
  <w:style w:type="numbering" w:customStyle="1" w:styleId="WW8Num281">
    <w:name w:val="WW8Num281"/>
    <w:basedOn w:val="Sinlista"/>
    <w:rsid w:val="00F714D4"/>
  </w:style>
  <w:style w:type="numbering" w:customStyle="1" w:styleId="WW8Num291">
    <w:name w:val="WW8Num291"/>
    <w:basedOn w:val="Sinlista"/>
    <w:rsid w:val="00F714D4"/>
  </w:style>
  <w:style w:type="numbering" w:customStyle="1" w:styleId="WW8Num301">
    <w:name w:val="WW8Num301"/>
    <w:basedOn w:val="Sinlista"/>
    <w:rsid w:val="00F714D4"/>
  </w:style>
  <w:style w:type="numbering" w:customStyle="1" w:styleId="WW8Num321">
    <w:name w:val="WW8Num321"/>
    <w:basedOn w:val="Sinlista"/>
    <w:rsid w:val="00F714D4"/>
  </w:style>
  <w:style w:type="numbering" w:customStyle="1" w:styleId="WW8Num341">
    <w:name w:val="WW8Num341"/>
    <w:basedOn w:val="Sinlista"/>
    <w:rsid w:val="00F714D4"/>
  </w:style>
  <w:style w:type="numbering" w:customStyle="1" w:styleId="WW8Num361">
    <w:name w:val="WW8Num361"/>
    <w:basedOn w:val="Sinlista"/>
    <w:rsid w:val="00F714D4"/>
  </w:style>
  <w:style w:type="numbering" w:customStyle="1" w:styleId="WW8Num381">
    <w:name w:val="WW8Num381"/>
    <w:basedOn w:val="Sinlista"/>
    <w:rsid w:val="00F714D4"/>
  </w:style>
  <w:style w:type="numbering" w:customStyle="1" w:styleId="Estilo121">
    <w:name w:val="Estilo121"/>
    <w:uiPriority w:val="99"/>
    <w:rsid w:val="00F714D4"/>
  </w:style>
  <w:style w:type="table" w:customStyle="1" w:styleId="Tablaconcuadrcula21">
    <w:name w:val="Tabla con cuadrícula21"/>
    <w:basedOn w:val="Tablanormal"/>
    <w:uiPriority w:val="59"/>
    <w:rsid w:val="00F714D4"/>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uiPriority w:val="99"/>
    <w:rsid w:val="00F7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62764">
      <w:bodyDiv w:val="1"/>
      <w:marLeft w:val="0"/>
      <w:marRight w:val="0"/>
      <w:marTop w:val="0"/>
      <w:marBottom w:val="0"/>
      <w:divBdr>
        <w:top w:val="none" w:sz="0" w:space="0" w:color="auto"/>
        <w:left w:val="none" w:sz="0" w:space="0" w:color="auto"/>
        <w:bottom w:val="none" w:sz="0" w:space="0" w:color="auto"/>
        <w:right w:val="none" w:sz="0" w:space="0" w:color="auto"/>
      </w:divBdr>
    </w:div>
    <w:div w:id="1089229460">
      <w:bodyDiv w:val="1"/>
      <w:marLeft w:val="0"/>
      <w:marRight w:val="0"/>
      <w:marTop w:val="0"/>
      <w:marBottom w:val="0"/>
      <w:divBdr>
        <w:top w:val="none" w:sz="0" w:space="0" w:color="auto"/>
        <w:left w:val="none" w:sz="0" w:space="0" w:color="auto"/>
        <w:bottom w:val="none" w:sz="0" w:space="0" w:color="auto"/>
        <w:right w:val="none" w:sz="0" w:space="0" w:color="auto"/>
      </w:divBdr>
    </w:div>
    <w:div w:id="1330672227">
      <w:bodyDiv w:val="1"/>
      <w:marLeft w:val="0"/>
      <w:marRight w:val="0"/>
      <w:marTop w:val="0"/>
      <w:marBottom w:val="0"/>
      <w:divBdr>
        <w:top w:val="none" w:sz="0" w:space="0" w:color="auto"/>
        <w:left w:val="none" w:sz="0" w:space="0" w:color="auto"/>
        <w:bottom w:val="none" w:sz="0" w:space="0" w:color="auto"/>
        <w:right w:val="none" w:sz="0" w:space="0" w:color="auto"/>
      </w:divBdr>
    </w:div>
    <w:div w:id="14848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rginia.perez@salud.gob.sv" TargetMode="External"/><Relationship Id="rId18" Type="http://schemas.openxmlformats.org/officeDocument/2006/relationships/hyperlink" Target="mailto:adquisicionescrecerjuntos@salud.gob.s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er.tamayo@salud.gob.sv" TargetMode="External"/><Relationship Id="rId17"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medrano@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douglas.c&#243;rdova@salud.gob.s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16384</Words>
  <Characters>90112</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6</cp:revision>
  <cp:lastPrinted>2024-01-03T15:18:00Z</cp:lastPrinted>
  <dcterms:created xsi:type="dcterms:W3CDTF">2023-12-22T14:00:00Z</dcterms:created>
  <dcterms:modified xsi:type="dcterms:W3CDTF">2024-01-15T22:36:00Z</dcterms:modified>
</cp:coreProperties>
</file>