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92F49" w14:textId="28F69AF1" w:rsidR="00F6713A" w:rsidRPr="00F6713A" w:rsidRDefault="00F6713A" w:rsidP="00F6713A">
      <w:pPr>
        <w:keepNext/>
        <w:outlineLvl w:val="3"/>
        <w:rPr>
          <w:rFonts w:ascii="Arial" w:eastAsia="Arial" w:hAnsi="Arial" w:cs="Arial"/>
          <w:color w:val="00000A"/>
          <w:sz w:val="16"/>
          <w:szCs w:val="20"/>
          <w:lang w:val="es-ES"/>
        </w:rPr>
      </w:pPr>
    </w:p>
    <w:p w14:paraId="6AC80DD6" w14:textId="77777777" w:rsidR="00F6713A" w:rsidRPr="00F6713A" w:rsidRDefault="00F6713A" w:rsidP="00F6713A">
      <w:pPr>
        <w:numPr>
          <w:ilvl w:val="0"/>
          <w:numId w:val="2"/>
        </w:numPr>
        <w:tabs>
          <w:tab w:val="left" w:pos="-720"/>
          <w:tab w:val="left" w:pos="480"/>
          <w:tab w:val="left" w:pos="495"/>
          <w:tab w:val="left" w:pos="690"/>
        </w:tabs>
        <w:rPr>
          <w:rFonts w:ascii="Liberation Serif" w:hAnsi="Liberation Serif"/>
          <w:color w:val="00000A"/>
          <w:sz w:val="44"/>
          <w:szCs w:val="44"/>
          <w:lang w:val="es-ES"/>
        </w:rPr>
      </w:pPr>
      <w:r w:rsidRPr="00F6713A">
        <w:rPr>
          <w:rFonts w:ascii="Liberation Serif" w:hAnsi="Liberation Serif"/>
          <w:noProof/>
          <w:color w:val="00000A"/>
          <w:sz w:val="44"/>
          <w:szCs w:val="44"/>
          <w:lang w:val="es-ES"/>
        </w:rPr>
        <w:drawing>
          <wp:anchor distT="0" distB="0" distL="0" distR="0" simplePos="0" relativeHeight="251659264" behindDoc="0" locked="0" layoutInCell="1" allowOverlap="1" wp14:anchorId="0A157BBE" wp14:editId="7538ECF4">
            <wp:simplePos x="0" y="0"/>
            <wp:positionH relativeFrom="column">
              <wp:posOffset>-212090</wp:posOffset>
            </wp:positionH>
            <wp:positionV relativeFrom="paragraph">
              <wp:posOffset>29845</wp:posOffset>
            </wp:positionV>
            <wp:extent cx="2257425" cy="1082675"/>
            <wp:effectExtent l="0" t="0" r="0" b="0"/>
            <wp:wrapSquare wrapText="largest"/>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7"/>
                    <a:stretch>
                      <a:fillRect/>
                    </a:stretch>
                  </pic:blipFill>
                  <pic:spPr bwMode="auto">
                    <a:xfrm>
                      <a:off x="0" y="0"/>
                      <a:ext cx="2257425" cy="1082675"/>
                    </a:xfrm>
                    <a:prstGeom prst="rect">
                      <a:avLst/>
                    </a:prstGeom>
                  </pic:spPr>
                </pic:pic>
              </a:graphicData>
            </a:graphic>
          </wp:anchor>
        </w:drawing>
      </w:r>
    </w:p>
    <w:p w14:paraId="17C7B093" w14:textId="77777777" w:rsidR="00F6713A" w:rsidRPr="00F6713A" w:rsidRDefault="00F6713A" w:rsidP="00F6713A">
      <w:pPr>
        <w:keepNext/>
        <w:numPr>
          <w:ilvl w:val="3"/>
          <w:numId w:val="2"/>
        </w:numPr>
        <w:tabs>
          <w:tab w:val="left" w:pos="1843"/>
        </w:tabs>
        <w:outlineLvl w:val="3"/>
        <w:rPr>
          <w:rFonts w:ascii="Liberation Serif" w:eastAsia="Arial" w:hAnsi="Liberation Serif" w:cs="Arial"/>
          <w:b/>
          <w:bCs/>
          <w:sz w:val="28"/>
          <w:szCs w:val="28"/>
          <w:lang w:val="es-ES"/>
        </w:rPr>
      </w:pPr>
      <w:bookmarkStart w:id="0" w:name="__DdeLink__11_1365850652"/>
      <w:bookmarkEnd w:id="0"/>
      <w:r w:rsidRPr="00F6713A">
        <w:rPr>
          <w:rFonts w:ascii="Liberation Serif" w:eastAsia="Arial" w:hAnsi="Liberation Serif" w:cs="Arial"/>
          <w:b/>
          <w:bCs/>
          <w:color w:val="800000"/>
          <w:sz w:val="36"/>
          <w:szCs w:val="36"/>
          <w:lang w:val="es-ES"/>
        </w:rPr>
        <w:t xml:space="preserve">                   </w:t>
      </w:r>
      <w:r w:rsidRPr="00F6713A">
        <w:rPr>
          <w:rFonts w:ascii="Liberation Serif" w:eastAsia="Arial" w:hAnsi="Liberation Serif" w:cs="Arial"/>
          <w:b/>
          <w:bCs/>
          <w:sz w:val="28"/>
          <w:szCs w:val="28"/>
          <w:lang w:val="es-ES"/>
        </w:rPr>
        <w:t>Ministerio de Salud</w:t>
      </w:r>
    </w:p>
    <w:p w14:paraId="62CDA52F" w14:textId="77777777" w:rsidR="00F6713A" w:rsidRPr="00F6713A" w:rsidRDefault="00F6713A" w:rsidP="00F6713A">
      <w:pPr>
        <w:numPr>
          <w:ilvl w:val="0"/>
          <w:numId w:val="2"/>
        </w:numPr>
        <w:contextualSpacing/>
        <w:rPr>
          <w:b/>
          <w:color w:val="0E0E0E"/>
          <w:w w:val="105"/>
          <w:sz w:val="20"/>
          <w:szCs w:val="20"/>
          <w:lang w:val="es-ES"/>
        </w:rPr>
      </w:pPr>
      <w:r w:rsidRPr="00F6713A">
        <w:rPr>
          <w:b/>
          <w:color w:val="0E0E0E"/>
          <w:w w:val="105"/>
          <w:sz w:val="22"/>
          <w:szCs w:val="20"/>
          <w:lang w:val="es-ES"/>
        </w:rPr>
        <w:t xml:space="preserve">                              República de El Salvador, C.A.</w:t>
      </w:r>
    </w:p>
    <w:p w14:paraId="0646D53E" w14:textId="77777777" w:rsidR="00F6713A" w:rsidRPr="00F6713A" w:rsidRDefault="00F6713A" w:rsidP="00F6713A">
      <w:pPr>
        <w:rPr>
          <w:rFonts w:eastAsia="Arial"/>
          <w:color w:val="00000A"/>
          <w:sz w:val="20"/>
          <w:szCs w:val="20"/>
          <w:lang w:val="es-ES"/>
        </w:rPr>
      </w:pPr>
    </w:p>
    <w:p w14:paraId="666F64D7" w14:textId="77777777" w:rsidR="00F6713A" w:rsidRPr="00F6713A" w:rsidRDefault="00F6713A" w:rsidP="00F6713A">
      <w:pPr>
        <w:rPr>
          <w:rFonts w:eastAsia="Arial"/>
          <w:color w:val="00000A"/>
          <w:sz w:val="20"/>
          <w:szCs w:val="20"/>
          <w:lang w:val="es-ES"/>
        </w:rPr>
      </w:pPr>
    </w:p>
    <w:p w14:paraId="5A7C8A95" w14:textId="77777777" w:rsidR="00F6713A" w:rsidRPr="00F6713A" w:rsidRDefault="00F6713A" w:rsidP="00F6713A">
      <w:pPr>
        <w:keepNext/>
        <w:numPr>
          <w:ilvl w:val="3"/>
          <w:numId w:val="2"/>
        </w:numPr>
        <w:tabs>
          <w:tab w:val="left" w:pos="1843"/>
        </w:tabs>
        <w:jc w:val="center"/>
        <w:outlineLvl w:val="3"/>
        <w:rPr>
          <w:rFonts w:ascii="Liberation Serif" w:eastAsia="Arial" w:hAnsi="Liberation Serif" w:cs="Arial"/>
          <w:b/>
          <w:bCs/>
          <w:color w:val="00000A"/>
          <w:sz w:val="48"/>
          <w:szCs w:val="48"/>
          <w:lang w:val="es-ES"/>
        </w:rPr>
      </w:pPr>
    </w:p>
    <w:p w14:paraId="76DD6758" w14:textId="77777777" w:rsidR="00F6713A" w:rsidRPr="00F6713A" w:rsidRDefault="00F6713A" w:rsidP="00F6713A">
      <w:pPr>
        <w:keepNext/>
        <w:numPr>
          <w:ilvl w:val="3"/>
          <w:numId w:val="2"/>
        </w:numPr>
        <w:tabs>
          <w:tab w:val="left" w:pos="1843"/>
        </w:tabs>
        <w:jc w:val="center"/>
        <w:outlineLvl w:val="3"/>
        <w:rPr>
          <w:rFonts w:ascii="Liberation Serif" w:eastAsia="Arial" w:hAnsi="Liberation Serif" w:cs="Arial"/>
          <w:b/>
          <w:bCs/>
          <w:color w:val="00000A"/>
          <w:sz w:val="48"/>
          <w:szCs w:val="48"/>
          <w:lang w:val="es-ES"/>
        </w:rPr>
      </w:pPr>
    </w:p>
    <w:p w14:paraId="26D2866B" w14:textId="77777777" w:rsidR="00F6713A" w:rsidRPr="00F6713A" w:rsidRDefault="00F6713A" w:rsidP="00F6713A">
      <w:pPr>
        <w:keepNext/>
        <w:numPr>
          <w:ilvl w:val="3"/>
          <w:numId w:val="2"/>
        </w:numPr>
        <w:tabs>
          <w:tab w:val="left" w:pos="1843"/>
        </w:tabs>
        <w:jc w:val="center"/>
        <w:outlineLvl w:val="3"/>
        <w:rPr>
          <w:color w:val="00000A"/>
          <w:szCs w:val="20"/>
          <w:lang w:val="es-ES"/>
        </w:rPr>
      </w:pPr>
      <w:r w:rsidRPr="00F6713A">
        <w:rPr>
          <w:rFonts w:ascii="Liberation Serif" w:eastAsia="Arial" w:hAnsi="Liberation Serif" w:cs="Arial"/>
          <w:b/>
          <w:bCs/>
          <w:color w:val="00000A"/>
          <w:sz w:val="48"/>
          <w:szCs w:val="48"/>
          <w:lang w:val="es-ES"/>
        </w:rPr>
        <w:t>VERSIÓN PÚBLICA</w:t>
      </w:r>
      <w:r w:rsidRPr="00F6713A">
        <w:rPr>
          <w:rFonts w:ascii="Liberation Serif" w:eastAsia="Arial" w:hAnsi="Liberation Serif" w:cs="Arial"/>
          <w:b/>
          <w:bCs/>
          <w:color w:val="00000A"/>
          <w:sz w:val="44"/>
          <w:szCs w:val="44"/>
          <w:lang w:val="es-ES"/>
        </w:rPr>
        <w:t xml:space="preserve"> </w:t>
      </w:r>
    </w:p>
    <w:p w14:paraId="757B7CA0" w14:textId="77777777" w:rsidR="00F6713A" w:rsidRPr="00F6713A" w:rsidRDefault="00F6713A" w:rsidP="00F6713A">
      <w:pPr>
        <w:tabs>
          <w:tab w:val="left" w:pos="1701"/>
        </w:tabs>
        <w:spacing w:line="360" w:lineRule="auto"/>
        <w:rPr>
          <w:color w:val="00000A"/>
          <w:sz w:val="20"/>
          <w:szCs w:val="20"/>
          <w:lang w:val="es-ES"/>
        </w:rPr>
      </w:pPr>
    </w:p>
    <w:p w14:paraId="1D690A73" w14:textId="77777777" w:rsidR="00F6713A" w:rsidRPr="00F6713A" w:rsidRDefault="00F6713A" w:rsidP="00F6713A">
      <w:pPr>
        <w:tabs>
          <w:tab w:val="left" w:pos="1701"/>
        </w:tabs>
        <w:spacing w:line="360" w:lineRule="auto"/>
        <w:rPr>
          <w:color w:val="00000A"/>
          <w:sz w:val="20"/>
          <w:szCs w:val="20"/>
          <w:lang w:val="es-ES"/>
        </w:rPr>
      </w:pPr>
    </w:p>
    <w:p w14:paraId="61C2AF39" w14:textId="77777777" w:rsidR="00F6713A" w:rsidRPr="00F6713A" w:rsidRDefault="00F6713A" w:rsidP="00F6713A">
      <w:pPr>
        <w:tabs>
          <w:tab w:val="left" w:pos="1701"/>
        </w:tabs>
        <w:spacing w:line="360" w:lineRule="auto"/>
        <w:rPr>
          <w:color w:val="00000A"/>
          <w:sz w:val="20"/>
          <w:szCs w:val="20"/>
          <w:lang w:val="es-ES"/>
        </w:rPr>
      </w:pPr>
    </w:p>
    <w:p w14:paraId="04C9088F" w14:textId="77777777" w:rsidR="00F6713A" w:rsidRPr="00F6713A" w:rsidRDefault="00F6713A" w:rsidP="00F6713A">
      <w:pPr>
        <w:tabs>
          <w:tab w:val="left" w:pos="1701"/>
        </w:tabs>
        <w:spacing w:line="360" w:lineRule="auto"/>
        <w:rPr>
          <w:rFonts w:ascii="Arial Narrow" w:hAnsi="Arial Narrow" w:cs="Arial Narrow"/>
          <w:color w:val="00000A"/>
          <w:sz w:val="22"/>
          <w:szCs w:val="22"/>
          <w:lang w:val="es-ES"/>
        </w:rPr>
      </w:pPr>
    </w:p>
    <w:p w14:paraId="2F5A0A2D" w14:textId="77777777" w:rsidR="00F6713A" w:rsidRPr="00F6713A" w:rsidRDefault="00F6713A" w:rsidP="00F6713A">
      <w:pPr>
        <w:spacing w:line="360" w:lineRule="auto"/>
        <w:jc w:val="both"/>
        <w:rPr>
          <w:rFonts w:ascii="Arial" w:hAnsi="Arial" w:cs="Arial"/>
          <w:color w:val="00000A"/>
          <w:szCs w:val="20"/>
          <w:lang w:val="es-ES"/>
        </w:rPr>
      </w:pPr>
      <w:r w:rsidRPr="00F6713A">
        <w:rPr>
          <w:rFonts w:ascii="Liberation Serif" w:eastAsia="Arial Narrow" w:hAnsi="Liberation Serif" w:cs="Arial Narrow"/>
          <w:color w:val="00000A"/>
          <w:sz w:val="28"/>
          <w:szCs w:val="28"/>
          <w:lang w:val="es-ES"/>
        </w:rPr>
        <w:t>“</w:t>
      </w:r>
      <w:r w:rsidRPr="00F6713A">
        <w:rPr>
          <w:rFonts w:ascii="Liberation Serif" w:hAnsi="Liberation Serif" w:cs="Arial Narrow"/>
          <w:color w:val="00000A"/>
          <w:sz w:val="28"/>
          <w:szCs w:val="28"/>
          <w:lang w:val="es-ES"/>
        </w:rPr>
        <w:t xml:space="preserve">Este documento es una versión pública, en el cual únicamente se ha omitido la información que la Ley de Acceso a la Información Pública (LAIP), define como confidencial entre ello los datos personales de las personas naturales firmantes”. (Art. 24 y 30 de la LAIP y Art. 12 del lineamiento 1 para la publicación de la información oficiosa) </w:t>
      </w:r>
    </w:p>
    <w:p w14:paraId="2C452AFA" w14:textId="77777777" w:rsidR="00F6713A" w:rsidRPr="00F6713A" w:rsidRDefault="00F6713A" w:rsidP="00F6713A">
      <w:pPr>
        <w:spacing w:line="360" w:lineRule="auto"/>
        <w:jc w:val="both"/>
        <w:rPr>
          <w:rFonts w:ascii="Liberation Serif" w:hAnsi="Liberation Serif" w:cs="Arial"/>
          <w:color w:val="00000A"/>
          <w:sz w:val="28"/>
          <w:szCs w:val="28"/>
          <w:lang w:val="es-ES"/>
        </w:rPr>
      </w:pPr>
    </w:p>
    <w:p w14:paraId="748E8F5C" w14:textId="77777777" w:rsidR="00F6713A" w:rsidRPr="00F6713A" w:rsidRDefault="00F6713A" w:rsidP="00F6713A">
      <w:pPr>
        <w:spacing w:line="360" w:lineRule="auto"/>
        <w:jc w:val="both"/>
        <w:rPr>
          <w:rFonts w:ascii="Arial" w:hAnsi="Arial" w:cs="Arial"/>
          <w:color w:val="00000A"/>
          <w:szCs w:val="20"/>
          <w:lang w:val="es-ES"/>
        </w:rPr>
      </w:pPr>
      <w:r w:rsidRPr="00F6713A">
        <w:rPr>
          <w:rFonts w:ascii="Liberation Serif" w:hAnsi="Liberation Serif" w:cs="Arial Narrow"/>
          <w:color w:val="00000A"/>
          <w:sz w:val="28"/>
          <w:szCs w:val="28"/>
          <w:lang w:val="es-ES"/>
        </w:rPr>
        <w:t>“También se ha incorporado al documento la página escaneada con las firmas y sellos de las personas naturales firmantes para la legalidad del documento”</w:t>
      </w:r>
    </w:p>
    <w:p w14:paraId="1C1EB4C2" w14:textId="77777777" w:rsidR="00F6713A" w:rsidRPr="00F6713A" w:rsidRDefault="00F6713A" w:rsidP="00F6713A">
      <w:pPr>
        <w:widowControl w:val="0"/>
        <w:suppressAutoHyphens w:val="0"/>
        <w:autoSpaceDE w:val="0"/>
        <w:autoSpaceDN w:val="0"/>
        <w:rPr>
          <w:rFonts w:eastAsia="Tahoma" w:hAnsi="Tahoma" w:cs="Tahoma"/>
          <w:bCs/>
          <w:sz w:val="20"/>
          <w:szCs w:val="20"/>
          <w:lang w:val="es-ES" w:eastAsia="en-US"/>
        </w:rPr>
      </w:pPr>
      <w:r w:rsidRPr="00F6713A">
        <w:rPr>
          <w:rFonts w:ascii="Liberation Serif" w:hAnsi="Liberation Serif" w:cs="Arial Narrow"/>
          <w:noProof/>
          <w:color w:val="00000A"/>
          <w:sz w:val="28"/>
          <w:szCs w:val="28"/>
          <w:lang w:val="es-ES"/>
        </w:rPr>
        <w:drawing>
          <wp:anchor distT="0" distB="0" distL="0" distR="0" simplePos="0" relativeHeight="251660288" behindDoc="1" locked="0" layoutInCell="1" allowOverlap="1" wp14:anchorId="23E7510A" wp14:editId="7C1CC4F8">
            <wp:simplePos x="0" y="0"/>
            <wp:positionH relativeFrom="page">
              <wp:posOffset>3284220</wp:posOffset>
            </wp:positionH>
            <wp:positionV relativeFrom="paragraph">
              <wp:posOffset>135890</wp:posOffset>
            </wp:positionV>
            <wp:extent cx="2668823" cy="1109142"/>
            <wp:effectExtent l="0" t="0" r="0" b="0"/>
            <wp:wrapNone/>
            <wp:docPr id="1074062343" name="Imagen 107406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668823" cy="1109142"/>
                    </a:xfrm>
                    <a:prstGeom prst="rect">
                      <a:avLst/>
                    </a:prstGeom>
                  </pic:spPr>
                </pic:pic>
              </a:graphicData>
            </a:graphic>
            <wp14:sizeRelH relativeFrom="margin">
              <wp14:pctWidth>0</wp14:pctWidth>
            </wp14:sizeRelH>
            <wp14:sizeRelV relativeFrom="margin">
              <wp14:pctHeight>0</wp14:pctHeight>
            </wp14:sizeRelV>
          </wp:anchor>
        </w:drawing>
      </w:r>
      <w:r w:rsidRPr="00F6713A">
        <w:rPr>
          <w:rFonts w:eastAsia="Tahoma" w:hAnsi="Tahoma" w:cs="Tahoma"/>
          <w:bCs/>
          <w:sz w:val="20"/>
          <w:szCs w:val="20"/>
          <w:lang w:val="es-ES" w:eastAsia="en-US"/>
        </w:rPr>
        <w:t xml:space="preserve"> </w:t>
      </w:r>
    </w:p>
    <w:p w14:paraId="61094586" w14:textId="77777777" w:rsidR="00F6713A" w:rsidRPr="00F6713A" w:rsidRDefault="00F6713A" w:rsidP="00F6713A">
      <w:pPr>
        <w:widowControl w:val="0"/>
        <w:suppressAutoHyphens w:val="0"/>
        <w:autoSpaceDE w:val="0"/>
        <w:autoSpaceDN w:val="0"/>
        <w:rPr>
          <w:rFonts w:eastAsia="Tahoma" w:hAnsi="Tahoma" w:cs="Tahoma"/>
          <w:bCs/>
          <w:sz w:val="20"/>
          <w:szCs w:val="20"/>
          <w:lang w:val="es-ES" w:eastAsia="en-US"/>
        </w:rPr>
      </w:pPr>
    </w:p>
    <w:p w14:paraId="3BBD17B9" w14:textId="77777777" w:rsidR="00F6713A" w:rsidRPr="00F6713A" w:rsidRDefault="00F6713A" w:rsidP="00F6713A">
      <w:pPr>
        <w:widowControl w:val="0"/>
        <w:suppressAutoHyphens w:val="0"/>
        <w:autoSpaceDE w:val="0"/>
        <w:autoSpaceDN w:val="0"/>
        <w:rPr>
          <w:rFonts w:eastAsia="Tahoma" w:hAnsi="Tahoma" w:cs="Tahoma"/>
          <w:bCs/>
          <w:sz w:val="20"/>
          <w:szCs w:val="20"/>
          <w:lang w:val="es-ES" w:eastAsia="en-US"/>
        </w:rPr>
      </w:pPr>
    </w:p>
    <w:p w14:paraId="6043D937" w14:textId="77777777" w:rsidR="00F6713A" w:rsidRPr="00F6713A" w:rsidRDefault="00F6713A" w:rsidP="00F6713A">
      <w:pPr>
        <w:widowControl w:val="0"/>
        <w:suppressAutoHyphens w:val="0"/>
        <w:autoSpaceDE w:val="0"/>
        <w:autoSpaceDN w:val="0"/>
        <w:rPr>
          <w:rFonts w:eastAsia="Tahoma" w:hAnsi="Tahoma" w:cs="Tahoma"/>
          <w:bCs/>
          <w:sz w:val="20"/>
          <w:szCs w:val="20"/>
          <w:lang w:val="es-ES" w:eastAsia="en-US"/>
        </w:rPr>
      </w:pPr>
    </w:p>
    <w:p w14:paraId="25F0F7FC" w14:textId="77777777" w:rsidR="00F6713A" w:rsidRPr="00F6713A" w:rsidRDefault="00F6713A" w:rsidP="00F6713A">
      <w:pPr>
        <w:widowControl w:val="0"/>
        <w:suppressAutoHyphens w:val="0"/>
        <w:autoSpaceDE w:val="0"/>
        <w:autoSpaceDN w:val="0"/>
        <w:rPr>
          <w:rFonts w:eastAsia="Tahoma" w:hAnsi="Tahoma" w:cs="Tahoma"/>
          <w:bCs/>
          <w:sz w:val="20"/>
          <w:szCs w:val="20"/>
          <w:lang w:val="es-ES" w:eastAsia="en-US"/>
        </w:rPr>
      </w:pPr>
    </w:p>
    <w:p w14:paraId="286652B1" w14:textId="77777777" w:rsidR="00F6713A" w:rsidRPr="00F6713A" w:rsidRDefault="00F6713A" w:rsidP="00F6713A">
      <w:pPr>
        <w:widowControl w:val="0"/>
        <w:suppressAutoHyphens w:val="0"/>
        <w:autoSpaceDE w:val="0"/>
        <w:autoSpaceDN w:val="0"/>
        <w:rPr>
          <w:rFonts w:eastAsia="Tahoma" w:hAnsi="Tahoma" w:cs="Tahoma"/>
          <w:bCs/>
          <w:sz w:val="20"/>
          <w:szCs w:val="20"/>
          <w:lang w:val="es-ES" w:eastAsia="en-US"/>
        </w:rPr>
      </w:pPr>
    </w:p>
    <w:p w14:paraId="787F2976" w14:textId="77777777" w:rsidR="00F6713A" w:rsidRPr="00F6713A" w:rsidRDefault="00F6713A" w:rsidP="00F6713A">
      <w:pPr>
        <w:widowControl w:val="0"/>
        <w:suppressAutoHyphens w:val="0"/>
        <w:autoSpaceDE w:val="0"/>
        <w:autoSpaceDN w:val="0"/>
        <w:rPr>
          <w:rFonts w:eastAsia="Tahoma" w:hAnsi="Tahoma" w:cs="Tahoma"/>
          <w:bCs/>
          <w:sz w:val="20"/>
          <w:szCs w:val="20"/>
          <w:lang w:val="es-ES" w:eastAsia="en-US"/>
        </w:rPr>
      </w:pPr>
    </w:p>
    <w:p w14:paraId="416699EA" w14:textId="77777777" w:rsidR="00F6713A" w:rsidRPr="00F6713A" w:rsidRDefault="00F6713A" w:rsidP="00F6713A">
      <w:pPr>
        <w:widowControl w:val="0"/>
        <w:suppressAutoHyphens w:val="0"/>
        <w:autoSpaceDE w:val="0"/>
        <w:autoSpaceDN w:val="0"/>
        <w:spacing w:before="2"/>
        <w:rPr>
          <w:rFonts w:eastAsia="Tahoma" w:hAnsi="Tahoma" w:cs="Tahoma"/>
          <w:bCs/>
          <w:sz w:val="18"/>
          <w:szCs w:val="20"/>
          <w:lang w:val="es-ES" w:eastAsia="en-US"/>
        </w:rPr>
      </w:pPr>
    </w:p>
    <w:p w14:paraId="182B7E33" w14:textId="77777777" w:rsidR="00F6713A" w:rsidRPr="00F6713A" w:rsidRDefault="00F6713A" w:rsidP="00F6713A">
      <w:pPr>
        <w:widowControl w:val="0"/>
        <w:suppressAutoHyphens w:val="0"/>
        <w:autoSpaceDE w:val="0"/>
        <w:autoSpaceDN w:val="0"/>
        <w:spacing w:before="100"/>
        <w:ind w:left="622" w:right="124"/>
        <w:jc w:val="center"/>
        <w:rPr>
          <w:rFonts w:ascii="Liberation Serif" w:hAnsi="Liberation Serif" w:cs="Arial Narrow"/>
          <w:b/>
          <w:bCs/>
          <w:color w:val="00000A"/>
          <w:sz w:val="28"/>
          <w:szCs w:val="28"/>
          <w:lang w:val="es-ES"/>
        </w:rPr>
      </w:pPr>
      <w:r w:rsidRPr="00F6713A">
        <w:rPr>
          <w:rFonts w:ascii="Liberation Serif" w:hAnsi="Liberation Serif" w:cs="Arial Narrow"/>
          <w:b/>
          <w:bCs/>
          <w:color w:val="00000A"/>
          <w:sz w:val="28"/>
          <w:szCs w:val="28"/>
          <w:lang w:val="es-ES"/>
        </w:rPr>
        <w:t>Lcda. María José Domínguez</w:t>
      </w:r>
    </w:p>
    <w:p w14:paraId="57953C59" w14:textId="77777777" w:rsidR="00F6713A" w:rsidRPr="00F6713A" w:rsidRDefault="00F6713A" w:rsidP="00F6713A">
      <w:pPr>
        <w:widowControl w:val="0"/>
        <w:suppressAutoHyphens w:val="0"/>
        <w:autoSpaceDE w:val="0"/>
        <w:autoSpaceDN w:val="0"/>
        <w:spacing w:before="17"/>
        <w:ind w:left="622" w:right="133"/>
        <w:jc w:val="center"/>
        <w:rPr>
          <w:rFonts w:ascii="Liberation Serif" w:hAnsi="Liberation Serif" w:cs="Arial Narrow"/>
          <w:b/>
          <w:bCs/>
          <w:color w:val="00000A"/>
          <w:sz w:val="28"/>
          <w:szCs w:val="28"/>
          <w:lang w:val="es-ES"/>
        </w:rPr>
      </w:pPr>
      <w:r w:rsidRPr="00F6713A">
        <w:rPr>
          <w:rFonts w:ascii="Liberation Serif" w:hAnsi="Liberation Serif" w:cs="Arial Narrow"/>
          <w:b/>
          <w:bCs/>
          <w:color w:val="00000A"/>
          <w:sz w:val="28"/>
          <w:szCs w:val="28"/>
          <w:lang w:val="es-ES"/>
        </w:rPr>
        <w:t xml:space="preserve">Coordinadora de la Unidad Coordinadora del Proyecto </w:t>
      </w:r>
    </w:p>
    <w:p w14:paraId="133909A9" w14:textId="77777777" w:rsidR="00F6713A" w:rsidRPr="00F6713A" w:rsidRDefault="00F6713A" w:rsidP="00F6713A">
      <w:pPr>
        <w:widowControl w:val="0"/>
        <w:suppressAutoHyphens w:val="0"/>
        <w:autoSpaceDE w:val="0"/>
        <w:autoSpaceDN w:val="0"/>
        <w:spacing w:before="17"/>
        <w:ind w:left="622" w:right="133"/>
        <w:jc w:val="center"/>
        <w:rPr>
          <w:rFonts w:ascii="Liberation Serif" w:hAnsi="Liberation Serif" w:cs="Arial Narrow"/>
          <w:b/>
          <w:bCs/>
          <w:color w:val="00000A"/>
          <w:sz w:val="28"/>
          <w:szCs w:val="28"/>
          <w:lang w:val="es-ES"/>
        </w:rPr>
      </w:pPr>
      <w:r w:rsidRPr="00F6713A">
        <w:rPr>
          <w:rFonts w:ascii="Liberation Serif" w:hAnsi="Liberation Serif" w:cs="Arial Narrow"/>
          <w:b/>
          <w:bCs/>
          <w:color w:val="00000A"/>
          <w:sz w:val="28"/>
          <w:szCs w:val="28"/>
          <w:lang w:val="es-ES"/>
        </w:rPr>
        <w:t>Creciendo Saludables Juntos - UCPCSJ</w:t>
      </w:r>
    </w:p>
    <w:p w14:paraId="06AEB1D7" w14:textId="77777777" w:rsidR="00F6713A" w:rsidRDefault="00F6713A" w:rsidP="00F6713A">
      <w:pPr>
        <w:spacing w:after="200" w:line="276" w:lineRule="auto"/>
        <w:rPr>
          <w:rFonts w:ascii="Calibri" w:hAnsi="Calibri" w:cs="Calibri"/>
          <w:b/>
          <w:bCs/>
          <w:color w:val="000000"/>
        </w:rPr>
      </w:pPr>
    </w:p>
    <w:p w14:paraId="20CDF818" w14:textId="2E04BC0B" w:rsidR="00F734BC" w:rsidRPr="00C153F2" w:rsidRDefault="00F734BC" w:rsidP="00F734BC">
      <w:pPr>
        <w:spacing w:after="200" w:line="276" w:lineRule="auto"/>
        <w:jc w:val="center"/>
        <w:rPr>
          <w:rFonts w:ascii="Calibri" w:hAnsi="Calibri" w:cs="Calibri"/>
          <w:b/>
          <w:color w:val="00000A"/>
          <w:lang w:val="es-CO" w:eastAsia="es-AR"/>
        </w:rPr>
      </w:pPr>
      <w:r w:rsidRPr="00C153F2">
        <w:rPr>
          <w:rFonts w:ascii="Calibri" w:hAnsi="Calibri" w:cs="Calibri"/>
          <w:b/>
          <w:bCs/>
          <w:color w:val="000000"/>
        </w:rPr>
        <w:lastRenderedPageBreak/>
        <w:t>CONTRATO DE SERVICIOS</w:t>
      </w:r>
      <w:r w:rsidRPr="00C153F2">
        <w:rPr>
          <w:rFonts w:ascii="Calibri" w:hAnsi="Calibri" w:cs="Calibri"/>
          <w:b/>
          <w:color w:val="00000A"/>
          <w:lang w:val="es-CO" w:eastAsia="es-AR"/>
        </w:rPr>
        <w:t xml:space="preserve"> </w:t>
      </w:r>
      <w:r w:rsidR="00AF3DBA">
        <w:rPr>
          <w:rFonts w:ascii="Calibri" w:hAnsi="Calibri" w:cs="Calibri"/>
          <w:b/>
          <w:color w:val="00000A"/>
          <w:lang w:val="es-CO" w:eastAsia="es-AR"/>
        </w:rPr>
        <w:t xml:space="preserve">DE </w:t>
      </w:r>
      <w:r w:rsidRPr="00C153F2">
        <w:rPr>
          <w:rFonts w:ascii="Calibri" w:hAnsi="Calibri" w:cs="Calibri"/>
          <w:b/>
          <w:color w:val="00000A"/>
          <w:lang w:val="es-CO" w:eastAsia="es-AR"/>
        </w:rPr>
        <w:t>APOYO PARA EL MANEJO DE CORRESPONDENCIA Y TRANSPORTE (MOTORISTA) PARA LA UNIDAD COORDINADORA DEL PROYECTO “CRECIENDO SALUDABLES JUNTOS”</w:t>
      </w:r>
    </w:p>
    <w:p w14:paraId="47E90CA0" w14:textId="18B36F96" w:rsidR="00F734BC" w:rsidRPr="00C153F2" w:rsidRDefault="00F734BC" w:rsidP="00F734BC">
      <w:pPr>
        <w:suppressAutoHyphens w:val="0"/>
        <w:spacing w:line="360" w:lineRule="auto"/>
        <w:jc w:val="center"/>
        <w:rPr>
          <w:rFonts w:ascii="Calibri" w:hAnsi="Calibri" w:cs="Calibri"/>
          <w:b/>
          <w:bCs/>
          <w:color w:val="000000"/>
        </w:rPr>
      </w:pPr>
    </w:p>
    <w:p w14:paraId="01EA43B9" w14:textId="7B654B8A" w:rsidR="00F734BC" w:rsidRDefault="00F734BC" w:rsidP="00F734BC">
      <w:pPr>
        <w:suppressAutoHyphens w:val="0"/>
        <w:spacing w:line="360" w:lineRule="auto"/>
        <w:jc w:val="center"/>
        <w:rPr>
          <w:rFonts w:ascii="Calibri" w:hAnsi="Calibri" w:cs="Calibri"/>
          <w:b/>
          <w:bCs/>
          <w:color w:val="000000"/>
        </w:rPr>
      </w:pPr>
      <w:r w:rsidRPr="00C153F2">
        <w:rPr>
          <w:rFonts w:ascii="Calibri" w:hAnsi="Calibri" w:cs="Calibri"/>
          <w:b/>
          <w:bCs/>
          <w:color w:val="000000"/>
        </w:rPr>
        <w:t>No. 1</w:t>
      </w:r>
      <w:r w:rsidR="00D57271" w:rsidRPr="00C153F2">
        <w:rPr>
          <w:rFonts w:ascii="Calibri" w:hAnsi="Calibri" w:cs="Calibri"/>
          <w:b/>
          <w:bCs/>
          <w:color w:val="000000"/>
        </w:rPr>
        <w:t>6</w:t>
      </w:r>
      <w:r w:rsidRPr="00C153F2">
        <w:rPr>
          <w:rFonts w:ascii="Calibri" w:hAnsi="Calibri" w:cs="Calibri"/>
          <w:b/>
          <w:bCs/>
          <w:color w:val="000000"/>
        </w:rPr>
        <w:t>/2023 UCPCSJ</w:t>
      </w:r>
    </w:p>
    <w:p w14:paraId="49F93E20" w14:textId="77777777" w:rsidR="00591972" w:rsidRDefault="00591972" w:rsidP="00F734BC">
      <w:pPr>
        <w:suppressAutoHyphens w:val="0"/>
        <w:spacing w:line="360" w:lineRule="auto"/>
        <w:jc w:val="center"/>
        <w:rPr>
          <w:rFonts w:ascii="Calibri" w:hAnsi="Calibri" w:cs="Calibri"/>
          <w:b/>
          <w:bCs/>
          <w:color w:val="000000"/>
        </w:rPr>
      </w:pPr>
    </w:p>
    <w:p w14:paraId="37B0CDC5" w14:textId="18839DE7" w:rsidR="00BB33ED" w:rsidRPr="00C153F2" w:rsidRDefault="00065F25" w:rsidP="00BE6B8A">
      <w:pPr>
        <w:suppressAutoHyphens w:val="0"/>
        <w:spacing w:line="360" w:lineRule="auto"/>
        <w:jc w:val="both"/>
        <w:rPr>
          <w:rFonts w:ascii="Calibri" w:hAnsi="Calibri" w:cs="Calibri"/>
          <w:bCs/>
          <w:color w:val="000000"/>
        </w:rPr>
      </w:pPr>
      <w:r w:rsidRPr="00C153F2">
        <w:rPr>
          <w:rFonts w:ascii="Calibri" w:hAnsi="Calibri" w:cs="Calibri"/>
          <w:color w:val="000000"/>
        </w:rPr>
        <w:t xml:space="preserve">Nosotros, </w:t>
      </w:r>
      <w:r w:rsidRPr="00C153F2">
        <w:rPr>
          <w:rFonts w:ascii="Calibri" w:hAnsi="Calibri" w:cs="Calibri"/>
          <w:b/>
          <w:color w:val="000000"/>
        </w:rPr>
        <w:t>MARÍA JOSÉ DOMÍNGUEZ ALAS</w:t>
      </w:r>
      <w:r w:rsidRPr="00C153F2">
        <w:rPr>
          <w:rFonts w:ascii="Calibri" w:hAnsi="Calibri" w:cs="Calibri"/>
          <w:color w:val="000000"/>
        </w:rPr>
        <w:t xml:space="preserve">, mayor de edad, Licenciada en Economía y Negocios, del domicilio de </w:t>
      </w:r>
      <w:r w:rsidR="00F6713A">
        <w:rPr>
          <w:rFonts w:ascii="Calibri" w:hAnsi="Calibri" w:cs="Calibri"/>
          <w:color w:val="000000"/>
        </w:rPr>
        <w:t>_________________</w:t>
      </w:r>
      <w:r w:rsidRPr="00C153F2">
        <w:rPr>
          <w:rFonts w:ascii="Calibri" w:hAnsi="Calibri" w:cs="Calibri"/>
          <w:color w:val="000000"/>
        </w:rPr>
        <w:t xml:space="preserve">, departamento de </w:t>
      </w:r>
      <w:r w:rsidR="00F6713A">
        <w:rPr>
          <w:rFonts w:ascii="Calibri" w:hAnsi="Calibri" w:cs="Calibri"/>
          <w:color w:val="000000"/>
        </w:rPr>
        <w:t>____________</w:t>
      </w:r>
      <w:r w:rsidRPr="00C153F2">
        <w:rPr>
          <w:rFonts w:ascii="Calibri" w:hAnsi="Calibri" w:cs="Calibri"/>
          <w:color w:val="000000"/>
        </w:rPr>
        <w:t xml:space="preserve">, portadora de mi Documento Único de Identidad número: </w:t>
      </w:r>
      <w:r w:rsidR="00F6713A">
        <w:rPr>
          <w:rFonts w:ascii="Calibri" w:hAnsi="Calibri" w:cs="Calibri"/>
          <w:color w:val="000000"/>
        </w:rPr>
        <w:t>______________________________</w:t>
      </w:r>
      <w:r w:rsidRPr="00C153F2">
        <w:rPr>
          <w:rFonts w:ascii="Calibri" w:hAnsi="Calibri" w:cs="Calibri"/>
          <w:color w:val="000000"/>
        </w:rPr>
        <w:t xml:space="preserve">, con Número de Identificación Tributaria </w:t>
      </w:r>
      <w:r w:rsidR="00F6713A">
        <w:rPr>
          <w:rFonts w:ascii="Calibri" w:hAnsi="Calibri" w:cs="Calibri"/>
          <w:color w:val="000000"/>
        </w:rPr>
        <w:t>__________________________________</w:t>
      </w:r>
      <w:r w:rsidRPr="00C153F2">
        <w:rPr>
          <w:rFonts w:ascii="Calibri" w:hAnsi="Calibri" w:cs="Calibri"/>
          <w:color w:val="000000"/>
        </w:rPr>
        <w:t xml:space="preserve">, actuando en nombre y representación del Ministerio de Salud, con Número de Identificación Tributaria </w:t>
      </w:r>
      <w:r w:rsidR="00F6713A">
        <w:rPr>
          <w:rFonts w:ascii="Calibri" w:hAnsi="Calibri" w:cs="Calibri"/>
          <w:color w:val="000000"/>
        </w:rPr>
        <w:t>__________________________</w:t>
      </w:r>
      <w:r w:rsidRPr="00C153F2">
        <w:rPr>
          <w:rFonts w:ascii="Calibri" w:hAnsi="Calibri" w:cs="Calibri"/>
          <w:color w:val="000000"/>
        </w:rPr>
        <w:t>, personería que compruebo con la siguiente documentación: I) Acuerdo Ejecutivo No. 1091, de fecha once de mayo de dos mil veintidós, se creó la Unidad Coordinadora del Proyecto Creciendo Saludable Juntos (UCPCSJ), de la Dirección de Atención Integral Materno Perinatal e Infantil, como responsable general de la ejecución del “Proyecto Creciendo Saludables Juntos: Desarrollo Integral de la Primera Infancia en El Salvador”, II) Copia</w:t>
      </w:r>
      <w:r w:rsidR="005E2101">
        <w:rPr>
          <w:rFonts w:ascii="Calibri" w:hAnsi="Calibri" w:cs="Calibri"/>
          <w:color w:val="000000"/>
        </w:rPr>
        <w:t>s</w:t>
      </w:r>
      <w:r w:rsidRPr="00C153F2">
        <w:rPr>
          <w:rFonts w:ascii="Calibri" w:hAnsi="Calibri" w:cs="Calibri"/>
          <w:color w:val="000000"/>
        </w:rPr>
        <w:t xml:space="preserve"> Certificada</w:t>
      </w:r>
      <w:r w:rsidR="0049764A">
        <w:rPr>
          <w:rFonts w:ascii="Calibri" w:hAnsi="Calibri" w:cs="Calibri"/>
          <w:color w:val="000000"/>
        </w:rPr>
        <w:t>s</w:t>
      </w:r>
      <w:r w:rsidRPr="00C153F2">
        <w:rPr>
          <w:rFonts w:ascii="Calibri" w:hAnsi="Calibri" w:cs="Calibri"/>
          <w:color w:val="000000"/>
        </w:rPr>
        <w:t xml:space="preserve"> de </w:t>
      </w:r>
      <w:r w:rsidR="00E3434C" w:rsidRPr="00C153F2">
        <w:rPr>
          <w:rFonts w:ascii="Calibri" w:hAnsi="Calibri" w:cs="Calibri"/>
          <w:color w:val="000000"/>
        </w:rPr>
        <w:t xml:space="preserve">los </w:t>
      </w:r>
      <w:r w:rsidRPr="00C153F2">
        <w:rPr>
          <w:rFonts w:ascii="Calibri" w:hAnsi="Calibri" w:cs="Calibri"/>
          <w:color w:val="000000"/>
        </w:rPr>
        <w:t>Acuerdo</w:t>
      </w:r>
      <w:r w:rsidR="00E3434C" w:rsidRPr="00C153F2">
        <w:rPr>
          <w:rFonts w:ascii="Calibri" w:hAnsi="Calibri" w:cs="Calibri"/>
          <w:color w:val="000000"/>
        </w:rPr>
        <w:t>s</w:t>
      </w:r>
      <w:r w:rsidRPr="00C153F2">
        <w:rPr>
          <w:rFonts w:ascii="Calibri" w:hAnsi="Calibri" w:cs="Calibri"/>
          <w:color w:val="000000"/>
        </w:rPr>
        <w:t xml:space="preserve"> del Órgano Ejecutivo en el Ramo de Salud número UNO CERO NUEVE TRES BIS  de fecha doce de mayo de dos mil veintidós, </w:t>
      </w:r>
      <w:r w:rsidR="005B3189" w:rsidRPr="00C153F2">
        <w:rPr>
          <w:rFonts w:ascii="Calibri" w:hAnsi="Calibri" w:cs="Calibri"/>
          <w:color w:val="000000"/>
        </w:rPr>
        <w:t xml:space="preserve">y el </w:t>
      </w:r>
      <w:r w:rsidRPr="00C153F2">
        <w:rPr>
          <w:rFonts w:ascii="Calibri" w:hAnsi="Calibri" w:cs="Calibri"/>
          <w:color w:val="000000"/>
        </w:rPr>
        <w:t xml:space="preserve">número CINCO DOS CUATRO mediante el cual el Dr. Francisco José </w:t>
      </w:r>
      <w:proofErr w:type="spellStart"/>
      <w:r w:rsidRPr="00C153F2">
        <w:rPr>
          <w:rFonts w:ascii="Calibri" w:hAnsi="Calibri" w:cs="Calibri"/>
          <w:color w:val="000000"/>
        </w:rPr>
        <w:t>Alabi</w:t>
      </w:r>
      <w:proofErr w:type="spellEnd"/>
      <w:r w:rsidRPr="00C153F2">
        <w:rPr>
          <w:rFonts w:ascii="Calibri" w:hAnsi="Calibri" w:cs="Calibri"/>
          <w:color w:val="000000"/>
        </w:rPr>
        <w:t xml:space="preserve"> Montoya en su calidad de Ministro de Salud Ad-Honorem ACUERDA delegar a la licenciada María José Domínguez Alas, Coordinadora de la UCPCSJ, como responsable de firmar Órdenes de Compra o Contratos hasta por un monto de doscientos cuarenta salarios mínimos para el sector comercio para la ejecución del Proyecto Creciendo Saludables Juntos: Desarrollo Integral de la Primera Infancia en El Salvador; documentos en los que consta la calidad en la que actúa la compareciente;  y sobre la base del romano III del Manual de Operaciones aprobado por el Banco Internacional de Reconstrucción y Fomento (BIRF), los cuales conceden facultades al Despacho Ministerial para delegar la firma de Contratos como el presente</w:t>
      </w:r>
      <w:r w:rsidRPr="00C153F2">
        <w:rPr>
          <w:rFonts w:ascii="Calibri" w:hAnsi="Calibri" w:cs="Calibri"/>
        </w:rPr>
        <w:t xml:space="preserve">; y que para los efectos de este Contrato me denominaré </w:t>
      </w:r>
      <w:r w:rsidRPr="00C153F2">
        <w:rPr>
          <w:rFonts w:ascii="Calibri" w:hAnsi="Calibri" w:cs="Calibri"/>
          <w:b/>
          <w:bCs/>
          <w:i/>
          <w:iCs/>
        </w:rPr>
        <w:t>MINISTERIO DE SALUD</w:t>
      </w:r>
      <w:r w:rsidRPr="00C153F2">
        <w:rPr>
          <w:rFonts w:ascii="Calibri" w:hAnsi="Calibri" w:cs="Calibri"/>
        </w:rPr>
        <w:t xml:space="preserve">, o simplemente </w:t>
      </w:r>
      <w:r w:rsidRPr="00C153F2">
        <w:rPr>
          <w:rFonts w:ascii="Calibri" w:hAnsi="Calibri" w:cs="Calibri"/>
          <w:b/>
          <w:bCs/>
          <w:i/>
          <w:iCs/>
        </w:rPr>
        <w:t>EL MINSAL</w:t>
      </w:r>
      <w:r w:rsidRPr="00C153F2">
        <w:rPr>
          <w:rFonts w:ascii="Calibri" w:hAnsi="Calibri" w:cs="Calibri"/>
          <w:b/>
          <w:bCs/>
          <w:spacing w:val="-3"/>
          <w:shd w:val="clear" w:color="auto" w:fill="FFFFFF"/>
          <w:lang w:eastAsia="es-BO"/>
        </w:rPr>
        <w:t>,</w:t>
      </w:r>
      <w:bookmarkStart w:id="1" w:name="__Fieldmark__0_989013811"/>
      <w:bookmarkStart w:id="2" w:name="__Fieldmark__0_2063021757"/>
      <w:bookmarkStart w:id="3" w:name="__Fieldmark__0_429399023"/>
      <w:bookmarkStart w:id="4" w:name="__Fieldmark__0_311277126"/>
      <w:bookmarkStart w:id="5" w:name="__Fieldmark__13847_1059946977"/>
      <w:bookmarkStart w:id="6" w:name="__Fieldmark__0_1845662457"/>
      <w:r w:rsidRPr="00C153F2">
        <w:rPr>
          <w:rFonts w:ascii="Calibri" w:hAnsi="Calibri" w:cs="Calibri"/>
          <w:b/>
          <w:bCs/>
          <w:spacing w:val="-3"/>
          <w:shd w:val="clear" w:color="auto" w:fill="FFFFFF"/>
          <w:lang w:eastAsia="es-BO"/>
        </w:rPr>
        <w:t xml:space="preserve"> </w:t>
      </w:r>
      <w:r w:rsidRPr="00C153F2">
        <w:rPr>
          <w:rFonts w:ascii="Calibri" w:hAnsi="Calibri" w:cs="Calibri"/>
          <w:spacing w:val="-3"/>
          <w:shd w:val="clear" w:color="auto" w:fill="FFFFFF"/>
          <w:lang w:eastAsia="es-BO"/>
        </w:rPr>
        <w:t xml:space="preserve">o </w:t>
      </w:r>
      <w:bookmarkStart w:id="7" w:name="__Fieldmark__9485_10599469771"/>
      <w:bookmarkStart w:id="8" w:name="__Fieldmark__37_3046672191"/>
      <w:bookmarkStart w:id="9" w:name="__Fieldmark__31_9713555111"/>
      <w:bookmarkStart w:id="10" w:name="__Fieldmark__798_16929781101"/>
      <w:bookmarkStart w:id="11" w:name="__Fieldmark__10235_10599469771"/>
      <w:bookmarkEnd w:id="1"/>
      <w:bookmarkEnd w:id="2"/>
      <w:bookmarkEnd w:id="3"/>
      <w:bookmarkEnd w:id="4"/>
      <w:bookmarkEnd w:id="5"/>
      <w:bookmarkEnd w:id="6"/>
      <w:bookmarkEnd w:id="7"/>
      <w:bookmarkEnd w:id="8"/>
      <w:bookmarkEnd w:id="9"/>
      <w:bookmarkEnd w:id="10"/>
      <w:bookmarkEnd w:id="11"/>
      <w:r w:rsidRPr="00C153F2">
        <w:rPr>
          <w:rFonts w:ascii="Calibri" w:hAnsi="Calibri" w:cs="Calibri"/>
          <w:spacing w:val="-3"/>
          <w:shd w:val="clear" w:color="auto" w:fill="FFFFFF"/>
          <w:lang w:eastAsia="es-BO"/>
        </w:rPr>
        <w:t>“</w:t>
      </w:r>
      <w:r w:rsidRPr="00C153F2">
        <w:rPr>
          <w:rFonts w:ascii="Calibri" w:hAnsi="Calibri" w:cs="Calibri"/>
          <w:b/>
          <w:bCs/>
          <w:spacing w:val="-3"/>
          <w:shd w:val="clear" w:color="auto" w:fill="FFFFFF"/>
          <w:lang w:eastAsia="es-BO"/>
        </w:rPr>
        <w:t>EL CONTRATANTE”,</w:t>
      </w:r>
      <w:r w:rsidRPr="00C153F2">
        <w:rPr>
          <w:rFonts w:ascii="Calibri" w:hAnsi="Calibri" w:cs="Calibri"/>
          <w:spacing w:val="-3"/>
          <w:shd w:val="clear" w:color="auto" w:fill="FFFFFF"/>
          <w:lang w:eastAsia="es-BO"/>
        </w:rPr>
        <w:t xml:space="preserve"> </w:t>
      </w:r>
      <w:r w:rsidRPr="00C153F2">
        <w:rPr>
          <w:rFonts w:ascii="Calibri" w:hAnsi="Calibri" w:cs="Calibri"/>
          <w:spacing w:val="-3"/>
          <w:shd w:val="clear" w:color="auto" w:fill="FFFFFF"/>
          <w:lang w:eastAsia="es-BO"/>
        </w:rPr>
        <w:lastRenderedPageBreak/>
        <w:t xml:space="preserve">con domicilio legal en Calle Arce No. 827, San Salvador; </w:t>
      </w:r>
      <w:r w:rsidRPr="00C153F2">
        <w:rPr>
          <w:rFonts w:ascii="Calibri" w:hAnsi="Calibri" w:cs="Calibri"/>
          <w:color w:val="000000"/>
        </w:rPr>
        <w:t>y por otra parte</w:t>
      </w:r>
      <w:r w:rsidR="008501C4" w:rsidRPr="00C153F2">
        <w:rPr>
          <w:rFonts w:ascii="Calibri" w:hAnsi="Calibri" w:cs="Calibri"/>
          <w:color w:val="000000"/>
        </w:rPr>
        <w:t xml:space="preserve"> </w:t>
      </w:r>
      <w:r w:rsidR="008501C4" w:rsidRPr="00C153F2">
        <w:rPr>
          <w:rFonts w:ascii="Calibri" w:hAnsi="Calibri" w:cs="Calibri"/>
          <w:b/>
          <w:bCs/>
          <w:color w:val="000000"/>
        </w:rPr>
        <w:t xml:space="preserve">DIEGO ORLANDO CÁRCAMO </w:t>
      </w:r>
      <w:r w:rsidR="00516818">
        <w:rPr>
          <w:rFonts w:ascii="Calibri" w:hAnsi="Calibri" w:cs="Calibri"/>
          <w:b/>
          <w:bCs/>
          <w:color w:val="000000"/>
        </w:rPr>
        <w:t>H</w:t>
      </w:r>
      <w:r w:rsidR="008501C4" w:rsidRPr="00C153F2">
        <w:rPr>
          <w:rFonts w:ascii="Calibri" w:hAnsi="Calibri" w:cs="Calibri"/>
          <w:b/>
          <w:bCs/>
          <w:color w:val="000000"/>
        </w:rPr>
        <w:t xml:space="preserve">ERNÁNDEZ, </w:t>
      </w:r>
      <w:r w:rsidR="008501C4" w:rsidRPr="00C153F2">
        <w:rPr>
          <w:rFonts w:ascii="Calibri" w:hAnsi="Calibri" w:cs="Calibri"/>
          <w:color w:val="000000"/>
        </w:rPr>
        <w:t xml:space="preserve">mayor de edad, estudiante, del domicilio de </w:t>
      </w:r>
      <w:r w:rsidR="00F6713A">
        <w:rPr>
          <w:rFonts w:ascii="Calibri" w:hAnsi="Calibri" w:cs="Calibri"/>
          <w:color w:val="000000"/>
        </w:rPr>
        <w:t>_________________</w:t>
      </w:r>
      <w:r w:rsidR="008501C4" w:rsidRPr="00C153F2">
        <w:rPr>
          <w:rFonts w:ascii="Calibri" w:hAnsi="Calibri" w:cs="Calibri"/>
          <w:color w:val="000000"/>
        </w:rPr>
        <w:t xml:space="preserve">, departamento de </w:t>
      </w:r>
      <w:r w:rsidR="00F6713A">
        <w:rPr>
          <w:rFonts w:ascii="Calibri" w:hAnsi="Calibri" w:cs="Calibri"/>
          <w:color w:val="000000"/>
        </w:rPr>
        <w:t>__________________</w:t>
      </w:r>
      <w:r w:rsidR="008501C4" w:rsidRPr="00C153F2">
        <w:rPr>
          <w:rFonts w:ascii="Calibri" w:hAnsi="Calibri" w:cs="Calibri"/>
          <w:color w:val="000000"/>
        </w:rPr>
        <w:t xml:space="preserve">, portador del Documento Único de Identidad número </w:t>
      </w:r>
      <w:r w:rsidR="00F6713A">
        <w:rPr>
          <w:rFonts w:ascii="Calibri" w:hAnsi="Calibri" w:cs="Calibri"/>
          <w:color w:val="000000"/>
        </w:rPr>
        <w:t>_________________________</w:t>
      </w:r>
      <w:r w:rsidR="008501C4" w:rsidRPr="00C153F2">
        <w:rPr>
          <w:rFonts w:ascii="Calibri" w:hAnsi="Calibri" w:cs="Calibri"/>
          <w:color w:val="000000"/>
        </w:rPr>
        <w:t>, actuando en carácter personal y en calidad de prestador de servicios, que en lo sucesivo me denominaré “</w:t>
      </w:r>
      <w:r w:rsidR="008501C4" w:rsidRPr="00C153F2">
        <w:rPr>
          <w:rFonts w:ascii="Calibri" w:hAnsi="Calibri" w:cs="Calibri"/>
          <w:b/>
          <w:color w:val="000000"/>
        </w:rPr>
        <w:t xml:space="preserve">EL CONTRATISTA”, </w:t>
      </w:r>
      <w:r w:rsidR="008501C4" w:rsidRPr="00C153F2">
        <w:rPr>
          <w:rFonts w:ascii="Calibri" w:hAnsi="Calibri" w:cs="Calibri"/>
          <w:bCs/>
          <w:color w:val="000000"/>
        </w:rPr>
        <w:t>convenimos en celebrar el presente Contrato, que se regirá por las cláusulas siguientes:</w:t>
      </w:r>
    </w:p>
    <w:p w14:paraId="53D20D73" w14:textId="77777777" w:rsidR="0011507F" w:rsidRPr="00C153F2" w:rsidRDefault="0011507F" w:rsidP="00BE6B8A">
      <w:pPr>
        <w:suppressAutoHyphens w:val="0"/>
        <w:spacing w:line="360" w:lineRule="auto"/>
        <w:jc w:val="both"/>
        <w:rPr>
          <w:rFonts w:ascii="Calibri" w:eastAsiaTheme="minorHAnsi" w:hAnsi="Calibri" w:cs="Calibri"/>
          <w:b/>
          <w:bCs/>
          <w:u w:val="single"/>
          <w:lang w:eastAsia="en-US"/>
        </w:rPr>
      </w:pPr>
    </w:p>
    <w:p w14:paraId="14D2D3FD" w14:textId="5C6CC518" w:rsidR="00BB33ED" w:rsidRPr="00C153F2" w:rsidRDefault="00BB33ED"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b/>
          <w:bCs/>
          <w:u w:val="single"/>
          <w:lang w:eastAsia="en-US"/>
        </w:rPr>
        <w:t>PRIMERA</w:t>
      </w:r>
      <w:r w:rsidRPr="00C153F2">
        <w:rPr>
          <w:rFonts w:ascii="Calibri" w:eastAsiaTheme="minorHAnsi" w:hAnsi="Calibri" w:cs="Calibri"/>
          <w:b/>
          <w:bCs/>
          <w:lang w:eastAsia="en-US"/>
        </w:rPr>
        <w:t>: OBJETO DEL CONTRATO</w:t>
      </w:r>
      <w:r w:rsidRPr="00C153F2">
        <w:rPr>
          <w:rFonts w:ascii="Calibri" w:eastAsiaTheme="minorHAnsi" w:hAnsi="Calibri" w:cs="Calibri"/>
          <w:lang w:eastAsia="en-US"/>
        </w:rPr>
        <w:t xml:space="preserve">. EL CONTRATISTA se obliga a </w:t>
      </w:r>
      <w:r w:rsidR="0070567F" w:rsidRPr="00C153F2">
        <w:rPr>
          <w:rFonts w:ascii="Calibri" w:eastAsiaTheme="minorHAnsi" w:hAnsi="Calibri" w:cs="Calibri"/>
          <w:lang w:eastAsia="en-US"/>
        </w:rPr>
        <w:t>realizar las actividades de motorista para vehículo asignado, entrega de correspondencia al MINSAL y distribución de las notificaciones de adjudicación y contratos, además de apoyar las actividades menores dentro de la Unidad Coordinadora del Proyecto “Creciendo Saludables Juntos”.</w:t>
      </w:r>
      <w:r w:rsidRPr="00C153F2">
        <w:rPr>
          <w:rFonts w:ascii="Calibri" w:eastAsiaTheme="minorHAnsi" w:hAnsi="Calibri" w:cs="Calibri"/>
          <w:lang w:eastAsia="en-US"/>
        </w:rPr>
        <w:t xml:space="preserve"> </w:t>
      </w:r>
    </w:p>
    <w:p w14:paraId="015984B9" w14:textId="77777777" w:rsidR="0011507F" w:rsidRPr="00C153F2" w:rsidRDefault="0011507F" w:rsidP="00BE6B8A">
      <w:pPr>
        <w:suppressAutoHyphens w:val="0"/>
        <w:spacing w:line="360" w:lineRule="auto"/>
        <w:jc w:val="both"/>
        <w:rPr>
          <w:rFonts w:ascii="Calibri" w:eastAsiaTheme="minorHAnsi" w:hAnsi="Calibri" w:cs="Calibri"/>
          <w:b/>
          <w:bCs/>
          <w:u w:val="single"/>
          <w:lang w:eastAsia="en-US"/>
        </w:rPr>
      </w:pPr>
    </w:p>
    <w:p w14:paraId="6C82D6FB" w14:textId="3C5AC58D" w:rsidR="00BB33ED" w:rsidRPr="00C153F2" w:rsidRDefault="00BB33ED"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b/>
          <w:bCs/>
          <w:u w:val="single"/>
          <w:lang w:eastAsia="en-US"/>
        </w:rPr>
        <w:t>SEGUNDA</w:t>
      </w:r>
      <w:r w:rsidRPr="00C153F2">
        <w:rPr>
          <w:rFonts w:ascii="Calibri" w:eastAsiaTheme="minorHAnsi" w:hAnsi="Calibri" w:cs="Calibri"/>
          <w:b/>
          <w:bCs/>
          <w:lang w:eastAsia="en-US"/>
        </w:rPr>
        <w:t xml:space="preserve">: ALCANCE Y DESCRIPCIÓN DEL </w:t>
      </w:r>
      <w:r w:rsidR="00601F27" w:rsidRPr="00C153F2">
        <w:rPr>
          <w:rFonts w:ascii="Calibri" w:eastAsiaTheme="minorHAnsi" w:hAnsi="Calibri" w:cs="Calibri"/>
          <w:b/>
          <w:bCs/>
          <w:lang w:eastAsia="en-US"/>
        </w:rPr>
        <w:t>SERVICIO</w:t>
      </w:r>
      <w:r w:rsidRPr="00C153F2">
        <w:rPr>
          <w:rFonts w:ascii="Calibri" w:eastAsiaTheme="minorHAnsi" w:hAnsi="Calibri" w:cs="Calibri"/>
          <w:b/>
          <w:bCs/>
          <w:lang w:eastAsia="en-US"/>
        </w:rPr>
        <w:t>.</w:t>
      </w:r>
      <w:r w:rsidRPr="00C153F2">
        <w:rPr>
          <w:rFonts w:ascii="Calibri" w:eastAsiaTheme="minorHAnsi" w:hAnsi="Calibri" w:cs="Calibri"/>
          <w:lang w:eastAsia="en-US"/>
        </w:rPr>
        <w:t xml:space="preserve"> EL presente contrato consiste en</w:t>
      </w:r>
      <w:r w:rsidR="00601F27" w:rsidRPr="00C153F2">
        <w:rPr>
          <w:rFonts w:ascii="Calibri" w:eastAsiaTheme="minorHAnsi" w:hAnsi="Calibri" w:cs="Calibri"/>
          <w:lang w:eastAsia="en-US"/>
        </w:rPr>
        <w:t xml:space="preserve"> la prestación de servicios de apoyo para el manejo de correspondencia y transporte</w:t>
      </w:r>
      <w:r w:rsidR="00083E03" w:rsidRPr="00C153F2">
        <w:rPr>
          <w:rFonts w:ascii="Calibri" w:eastAsiaTheme="minorHAnsi" w:hAnsi="Calibri" w:cs="Calibri"/>
          <w:lang w:eastAsia="en-US"/>
        </w:rPr>
        <w:t xml:space="preserve">, que requiera la </w:t>
      </w:r>
      <w:r w:rsidR="00601F27" w:rsidRPr="00C153F2">
        <w:rPr>
          <w:rFonts w:ascii="Calibri" w:eastAsiaTheme="minorHAnsi" w:hAnsi="Calibri" w:cs="Calibri"/>
          <w:lang w:eastAsia="en-US"/>
        </w:rPr>
        <w:t>UCPCSJ</w:t>
      </w:r>
      <w:r w:rsidRPr="00C153F2">
        <w:rPr>
          <w:rFonts w:ascii="Calibri" w:eastAsiaTheme="minorHAnsi" w:hAnsi="Calibri" w:cs="Calibri"/>
          <w:lang w:eastAsia="en-US"/>
        </w:rPr>
        <w:t xml:space="preserve"> de acuerdo a la forma</w:t>
      </w:r>
      <w:r w:rsidR="00601F27" w:rsidRPr="00C153F2">
        <w:rPr>
          <w:rFonts w:ascii="Calibri" w:eastAsiaTheme="minorHAnsi" w:hAnsi="Calibri" w:cs="Calibri"/>
          <w:lang w:eastAsia="en-US"/>
        </w:rPr>
        <w:t xml:space="preserve"> y </w:t>
      </w:r>
      <w:r w:rsidRPr="00C153F2">
        <w:rPr>
          <w:rFonts w:ascii="Calibri" w:eastAsiaTheme="minorHAnsi" w:hAnsi="Calibri" w:cs="Calibri"/>
          <w:lang w:eastAsia="en-US"/>
        </w:rPr>
        <w:t>especificaciones acordadas para la presente c</w:t>
      </w:r>
      <w:r w:rsidR="00083E03" w:rsidRPr="00C153F2">
        <w:rPr>
          <w:rFonts w:ascii="Calibri" w:eastAsiaTheme="minorHAnsi" w:hAnsi="Calibri" w:cs="Calibri"/>
          <w:lang w:eastAsia="en-US"/>
        </w:rPr>
        <w:t>ontratación.</w:t>
      </w:r>
    </w:p>
    <w:p w14:paraId="7095DAAE" w14:textId="77777777" w:rsidR="00C16402" w:rsidRPr="00C153F2" w:rsidRDefault="00C16402" w:rsidP="00BE6B8A">
      <w:pPr>
        <w:suppressAutoHyphens w:val="0"/>
        <w:spacing w:line="360" w:lineRule="auto"/>
        <w:jc w:val="both"/>
        <w:rPr>
          <w:rFonts w:ascii="Calibri" w:eastAsiaTheme="minorHAnsi" w:hAnsi="Calibri" w:cs="Calibri"/>
          <w:lang w:eastAsia="en-US"/>
        </w:rPr>
      </w:pPr>
    </w:p>
    <w:p w14:paraId="6F7CF0A6" w14:textId="25D1EE3A" w:rsidR="00BB33ED" w:rsidRDefault="00345F6A"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 xml:space="preserve">Las actividades </w:t>
      </w:r>
      <w:r w:rsidR="00C16402" w:rsidRPr="00C153F2">
        <w:rPr>
          <w:rFonts w:ascii="Calibri" w:eastAsiaTheme="minorHAnsi" w:hAnsi="Calibri" w:cs="Calibri"/>
          <w:lang w:eastAsia="en-US"/>
        </w:rPr>
        <w:t>a</w:t>
      </w:r>
      <w:r w:rsidRPr="00C153F2">
        <w:rPr>
          <w:rFonts w:ascii="Calibri" w:eastAsiaTheme="minorHAnsi" w:hAnsi="Calibri" w:cs="Calibri"/>
          <w:lang w:eastAsia="en-US"/>
        </w:rPr>
        <w:t xml:space="preserve"> realizar </w:t>
      </w:r>
      <w:r w:rsidR="00C16402" w:rsidRPr="00C153F2">
        <w:rPr>
          <w:rFonts w:ascii="Calibri" w:eastAsiaTheme="minorHAnsi" w:hAnsi="Calibri" w:cs="Calibri"/>
          <w:lang w:eastAsia="en-US"/>
        </w:rPr>
        <w:t xml:space="preserve">concerniente a </w:t>
      </w:r>
      <w:r w:rsidRPr="00C153F2">
        <w:rPr>
          <w:rFonts w:ascii="Calibri" w:eastAsiaTheme="minorHAnsi" w:hAnsi="Calibri" w:cs="Calibri"/>
          <w:lang w:eastAsia="en-US"/>
        </w:rPr>
        <w:t>los servicios de motorista, se resumen a continuación:</w:t>
      </w:r>
    </w:p>
    <w:p w14:paraId="5A101E38" w14:textId="77777777" w:rsidR="00591972" w:rsidRPr="00C153F2" w:rsidRDefault="00591972" w:rsidP="00BE6B8A">
      <w:pPr>
        <w:suppressAutoHyphens w:val="0"/>
        <w:spacing w:line="360" w:lineRule="auto"/>
        <w:jc w:val="both"/>
        <w:rPr>
          <w:rFonts w:ascii="Calibri" w:eastAsiaTheme="minorHAnsi" w:hAnsi="Calibri" w:cs="Calibri"/>
          <w:lang w:eastAsia="en-US"/>
        </w:rPr>
      </w:pPr>
    </w:p>
    <w:p w14:paraId="20DCA985" w14:textId="52918311" w:rsidR="00345F6A" w:rsidRPr="00C153F2" w:rsidRDefault="00345F6A" w:rsidP="00BE6B8A">
      <w:pPr>
        <w:pStyle w:val="Prrafodelista"/>
        <w:numPr>
          <w:ilvl w:val="0"/>
          <w:numId w:val="1"/>
        </w:num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Traslado del personal de la UCPCSJ y/u otros relacionados con el proyecto, a los diferentes lugares requeridos para cumplir funciones de trabajo.</w:t>
      </w:r>
    </w:p>
    <w:p w14:paraId="6037AA6A" w14:textId="6B4DCE53" w:rsidR="00345F6A" w:rsidRPr="00C153F2" w:rsidRDefault="008E5D91" w:rsidP="00BE6B8A">
      <w:pPr>
        <w:pStyle w:val="Prrafodelista"/>
        <w:numPr>
          <w:ilvl w:val="0"/>
          <w:numId w:val="1"/>
        </w:num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Elaborar los reportes de registro de recorrido del vehículo asignado según formularios institucionales.</w:t>
      </w:r>
    </w:p>
    <w:p w14:paraId="1BD49204" w14:textId="559A0A0C" w:rsidR="008E5D91" w:rsidRPr="00C153F2" w:rsidRDefault="008E5D91" w:rsidP="00BE6B8A">
      <w:pPr>
        <w:pStyle w:val="Prrafodelista"/>
        <w:numPr>
          <w:ilvl w:val="0"/>
          <w:numId w:val="1"/>
        </w:num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Preparar oportunamente los requerimientos de combustible para el funcionamiento del vehículo asignado.</w:t>
      </w:r>
    </w:p>
    <w:p w14:paraId="7CA52DAA" w14:textId="25A89D5B" w:rsidR="008A0172" w:rsidRPr="00C153F2" w:rsidRDefault="008A0172" w:rsidP="00BE6B8A">
      <w:pPr>
        <w:pStyle w:val="Prrafodelista"/>
        <w:numPr>
          <w:ilvl w:val="0"/>
          <w:numId w:val="1"/>
        </w:num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Reportar oportunamente cualquier desperfecto mecánico y control de mantenimiento del vehículo.</w:t>
      </w:r>
    </w:p>
    <w:p w14:paraId="002DEBE9" w14:textId="1F3CDADE" w:rsidR="008E5D91" w:rsidRPr="00C153F2" w:rsidRDefault="008E5D91" w:rsidP="00BE6B8A">
      <w:pPr>
        <w:pStyle w:val="Prrafodelista"/>
        <w:numPr>
          <w:ilvl w:val="0"/>
          <w:numId w:val="1"/>
        </w:num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lastRenderedPageBreak/>
        <w:t>Mantener el vehículo asignado y otros del proyecto, limpio y ordenado.</w:t>
      </w:r>
    </w:p>
    <w:p w14:paraId="72E300B9" w14:textId="29CB429A" w:rsidR="008E5D91" w:rsidRPr="00C153F2" w:rsidRDefault="008E5D91" w:rsidP="00BE6B8A">
      <w:pPr>
        <w:pStyle w:val="Prrafodelista"/>
        <w:numPr>
          <w:ilvl w:val="0"/>
          <w:numId w:val="1"/>
        </w:num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Efectuar trámites y gestiones interinstitucionales necesarios para la marcha del proyecto.</w:t>
      </w:r>
    </w:p>
    <w:p w14:paraId="6ACAFAC9" w14:textId="2E8C509C" w:rsidR="008E5D91" w:rsidRPr="00C153F2" w:rsidRDefault="008E5D91" w:rsidP="00BE6B8A">
      <w:pPr>
        <w:pStyle w:val="Prrafodelista"/>
        <w:numPr>
          <w:ilvl w:val="0"/>
          <w:numId w:val="1"/>
        </w:num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Apoyar a la UFI en las diligencias bancarias necesarias para el desarrollo de los procesos relacionados con los proyectos bajo coordinación de la UCPCSJ y en la distribución de correspondencia, cuando sea necesario.</w:t>
      </w:r>
    </w:p>
    <w:p w14:paraId="2CFADA10" w14:textId="392C0A5E" w:rsidR="008E5D91" w:rsidRPr="00C153F2" w:rsidRDefault="008E5D91" w:rsidP="00BE6B8A">
      <w:pPr>
        <w:pStyle w:val="Prrafodelista"/>
        <w:numPr>
          <w:ilvl w:val="0"/>
          <w:numId w:val="1"/>
        </w:num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Cuando le sea solicitado, apoyar el trabajo de la UCPCSJ para el avance de los procesos, realizando tareas menores de oficina, tales como fotocopiado, perforado y anillado, entre otras; así como de mantenimiento en la oficina, siempre que su tarea principal es de conducción de vehículo, se lo permitan.</w:t>
      </w:r>
    </w:p>
    <w:p w14:paraId="2E2C8A7B" w14:textId="2087AF12" w:rsidR="008E5D91" w:rsidRPr="00C153F2" w:rsidRDefault="008E5D91" w:rsidP="00BE6B8A">
      <w:pPr>
        <w:pStyle w:val="Prrafodelista"/>
        <w:numPr>
          <w:ilvl w:val="0"/>
          <w:numId w:val="1"/>
        </w:num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Colaborar con cualquier otra actividad de trabajo que el equipo de la UCPCSJ le solicite a fin de fortalecer la gestión del proyecto.</w:t>
      </w:r>
    </w:p>
    <w:p w14:paraId="0222CD82" w14:textId="6B7CC067" w:rsidR="008E5D91" w:rsidRPr="00C153F2" w:rsidRDefault="008E5D91" w:rsidP="00BE6B8A">
      <w:pPr>
        <w:pStyle w:val="Prrafodelista"/>
        <w:numPr>
          <w:ilvl w:val="0"/>
          <w:numId w:val="1"/>
        </w:num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Disponibilidad de horario para la atención del proyecto (fuera de los horarios establecidos c cuando sea necesario)</w:t>
      </w:r>
    </w:p>
    <w:p w14:paraId="3A86869D" w14:textId="77777777" w:rsidR="00BE6B8A" w:rsidRPr="00C153F2" w:rsidRDefault="00BE6B8A" w:rsidP="00BE6B8A">
      <w:pPr>
        <w:suppressAutoHyphens w:val="0"/>
        <w:spacing w:line="360" w:lineRule="auto"/>
        <w:jc w:val="both"/>
        <w:rPr>
          <w:rFonts w:ascii="Calibri" w:eastAsiaTheme="minorHAnsi" w:hAnsi="Calibri" w:cs="Calibri"/>
          <w:b/>
          <w:bCs/>
          <w:u w:val="single"/>
          <w:lang w:eastAsia="en-US"/>
        </w:rPr>
      </w:pPr>
    </w:p>
    <w:p w14:paraId="24FBAF4D" w14:textId="53AB069E" w:rsidR="001D37A2" w:rsidRPr="00C153F2" w:rsidRDefault="00BB33ED" w:rsidP="00BE6B8A">
      <w:pPr>
        <w:suppressAutoHyphens w:val="0"/>
        <w:spacing w:line="360" w:lineRule="auto"/>
        <w:jc w:val="both"/>
        <w:rPr>
          <w:rFonts w:ascii="Calibri" w:hAnsi="Calibri" w:cs="Calibri"/>
        </w:rPr>
      </w:pPr>
      <w:r w:rsidRPr="00C153F2">
        <w:rPr>
          <w:rFonts w:ascii="Calibri" w:eastAsiaTheme="minorHAnsi" w:hAnsi="Calibri" w:cs="Calibri"/>
          <w:b/>
          <w:bCs/>
          <w:u w:val="single"/>
          <w:lang w:eastAsia="en-US"/>
        </w:rPr>
        <w:t>TERCERA</w:t>
      </w:r>
      <w:r w:rsidRPr="00C153F2">
        <w:rPr>
          <w:rFonts w:ascii="Calibri" w:eastAsiaTheme="minorHAnsi" w:hAnsi="Calibri" w:cs="Calibri"/>
          <w:b/>
          <w:bCs/>
          <w:lang w:eastAsia="en-US"/>
        </w:rPr>
        <w:t xml:space="preserve">: </w:t>
      </w:r>
      <w:r w:rsidR="00C2727F" w:rsidRPr="00C153F2">
        <w:rPr>
          <w:rFonts w:ascii="Calibri" w:eastAsiaTheme="minorHAnsi" w:hAnsi="Calibri" w:cs="Calibri"/>
          <w:b/>
          <w:bCs/>
          <w:lang w:eastAsia="en-US"/>
        </w:rPr>
        <w:t xml:space="preserve">BASE LEGAL Y </w:t>
      </w:r>
      <w:r w:rsidRPr="00C153F2">
        <w:rPr>
          <w:rFonts w:ascii="Calibri" w:eastAsiaTheme="minorHAnsi" w:hAnsi="Calibri" w:cs="Calibri"/>
          <w:b/>
          <w:bCs/>
          <w:lang w:eastAsia="en-US"/>
        </w:rPr>
        <w:t>DOCUMENTOS CONTRACTUALES.</w:t>
      </w:r>
      <w:r w:rsidRPr="00C153F2">
        <w:rPr>
          <w:rFonts w:ascii="Calibri" w:eastAsiaTheme="minorHAnsi" w:hAnsi="Calibri" w:cs="Calibri"/>
          <w:lang w:eastAsia="en-US"/>
        </w:rPr>
        <w:t xml:space="preserve"> </w:t>
      </w:r>
      <w:r w:rsidR="00D21795" w:rsidRPr="00C153F2">
        <w:rPr>
          <w:rFonts w:ascii="Calibri" w:hAnsi="Calibri" w:cs="Calibri"/>
        </w:rPr>
        <w:t>El Contrato de préstamo No. BIRF 9065-SV</w:t>
      </w:r>
      <w:r w:rsidR="00D77C63" w:rsidRPr="00C153F2">
        <w:rPr>
          <w:rFonts w:ascii="Calibri" w:hAnsi="Calibri" w:cs="Calibri"/>
        </w:rPr>
        <w:t xml:space="preserve">, los TDR y los documentos </w:t>
      </w:r>
      <w:r w:rsidR="005D3B71" w:rsidRPr="00C153F2">
        <w:rPr>
          <w:rFonts w:ascii="Calibri" w:hAnsi="Calibri" w:cs="Calibri"/>
        </w:rPr>
        <w:t>concernientes al proceso de solicitud de cotización.</w:t>
      </w:r>
    </w:p>
    <w:p w14:paraId="5E15B5F8" w14:textId="77777777" w:rsidR="00591972" w:rsidRDefault="00591972" w:rsidP="00BE6B8A">
      <w:pPr>
        <w:suppressAutoHyphens w:val="0"/>
        <w:spacing w:line="360" w:lineRule="auto"/>
        <w:jc w:val="both"/>
        <w:rPr>
          <w:rFonts w:ascii="Calibri" w:eastAsiaTheme="minorHAnsi" w:hAnsi="Calibri" w:cs="Calibri"/>
          <w:lang w:eastAsia="en-US"/>
        </w:rPr>
      </w:pPr>
    </w:p>
    <w:p w14:paraId="2728F589" w14:textId="5FD734E9" w:rsidR="00BB33ED" w:rsidRPr="00C153F2" w:rsidRDefault="00BB33ED"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 xml:space="preserve">Forman parte integrante de este Contrato, con plena fuerza obligatoria para las partes, los documentos siguientes: a) El Documento </w:t>
      </w:r>
      <w:r w:rsidR="00D77C63" w:rsidRPr="00C153F2">
        <w:rPr>
          <w:rFonts w:ascii="Calibri" w:hAnsi="Calibri" w:cs="Calibri"/>
        </w:rPr>
        <w:t xml:space="preserve">de Solicitud de Cotización </w:t>
      </w:r>
      <w:proofErr w:type="spellStart"/>
      <w:r w:rsidR="00D77C63" w:rsidRPr="00C153F2">
        <w:rPr>
          <w:rFonts w:ascii="Calibri" w:hAnsi="Calibri" w:cs="Calibri"/>
        </w:rPr>
        <w:t>N°</w:t>
      </w:r>
      <w:proofErr w:type="spellEnd"/>
      <w:r w:rsidR="00D77C63" w:rsidRPr="00C153F2">
        <w:rPr>
          <w:rFonts w:ascii="Calibri" w:hAnsi="Calibri" w:cs="Calibri"/>
          <w:b/>
          <w:bCs/>
        </w:rPr>
        <w:t xml:space="preserve"> CSJ-103-MINSAL-NC-RFQ</w:t>
      </w:r>
      <w:r w:rsidR="00D77C63" w:rsidRPr="00C153F2">
        <w:rPr>
          <w:rFonts w:ascii="Calibri" w:hAnsi="Calibri" w:cs="Calibri"/>
        </w:rPr>
        <w:t xml:space="preserve">, denominado </w:t>
      </w:r>
      <w:r w:rsidR="00D77C63" w:rsidRPr="00C153F2">
        <w:rPr>
          <w:rFonts w:ascii="Calibri" w:hAnsi="Calibri" w:cs="Calibri"/>
          <w:b/>
          <w:bCs/>
        </w:rPr>
        <w:t xml:space="preserve">SERVICIOS DE APOYO PARA EL MANEJO DE CORRESPONDENCIA Y TRANSPORTE (MOTORISTA) PARA LA UNIDAD COORDINADORA DEL PROYECTO “CRECIENDO SALUDABLES JUNTOS”; </w:t>
      </w:r>
      <w:r w:rsidR="00D77C63" w:rsidRPr="00C153F2">
        <w:rPr>
          <w:rFonts w:ascii="Calibri" w:hAnsi="Calibri" w:cs="Calibri"/>
        </w:rPr>
        <w:t xml:space="preserve">b) los Términos de Referencia; c) </w:t>
      </w:r>
      <w:r w:rsidRPr="00C153F2">
        <w:rPr>
          <w:rFonts w:ascii="Calibri" w:eastAsiaTheme="minorHAnsi" w:hAnsi="Calibri" w:cs="Calibri"/>
          <w:lang w:eastAsia="en-US"/>
        </w:rPr>
        <w:t xml:space="preserve">las enmiendas y aclaraciones si hubieren; </w:t>
      </w:r>
      <w:r w:rsidR="00D77C63" w:rsidRPr="00C153F2">
        <w:rPr>
          <w:rFonts w:ascii="Calibri" w:eastAsiaTheme="minorHAnsi" w:hAnsi="Calibri" w:cs="Calibri"/>
          <w:lang w:eastAsia="en-US"/>
        </w:rPr>
        <w:t>d</w:t>
      </w:r>
      <w:r w:rsidRPr="00C153F2">
        <w:rPr>
          <w:rFonts w:ascii="Calibri" w:eastAsiaTheme="minorHAnsi" w:hAnsi="Calibri" w:cs="Calibri"/>
          <w:lang w:eastAsia="en-US"/>
        </w:rPr>
        <w:t xml:space="preserve">) La </w:t>
      </w:r>
      <w:r w:rsidR="007B7A03" w:rsidRPr="00C153F2">
        <w:rPr>
          <w:rFonts w:ascii="Calibri" w:eastAsiaTheme="minorHAnsi" w:hAnsi="Calibri" w:cs="Calibri"/>
          <w:lang w:eastAsia="en-US"/>
        </w:rPr>
        <w:t>o</w:t>
      </w:r>
      <w:r w:rsidRPr="00C153F2">
        <w:rPr>
          <w:rFonts w:ascii="Calibri" w:eastAsiaTheme="minorHAnsi" w:hAnsi="Calibri" w:cs="Calibri"/>
          <w:lang w:eastAsia="en-US"/>
        </w:rPr>
        <w:t>ferta del</w:t>
      </w:r>
      <w:r w:rsidR="00D77C63" w:rsidRPr="00C153F2">
        <w:rPr>
          <w:rFonts w:ascii="Calibri" w:eastAsiaTheme="minorHAnsi" w:hAnsi="Calibri" w:cs="Calibri"/>
          <w:lang w:eastAsia="en-US"/>
        </w:rPr>
        <w:t xml:space="preserve"> prestador del servicio</w:t>
      </w:r>
      <w:r w:rsidRPr="00C153F2">
        <w:rPr>
          <w:rFonts w:ascii="Calibri" w:eastAsiaTheme="minorHAnsi" w:hAnsi="Calibri" w:cs="Calibri"/>
          <w:lang w:eastAsia="en-US"/>
        </w:rPr>
        <w:t xml:space="preserve">; </w:t>
      </w:r>
      <w:r w:rsidR="00D77C63" w:rsidRPr="00C153F2">
        <w:rPr>
          <w:rFonts w:ascii="Calibri" w:eastAsiaTheme="minorHAnsi" w:hAnsi="Calibri" w:cs="Calibri"/>
          <w:lang w:eastAsia="en-US"/>
        </w:rPr>
        <w:t>e</w:t>
      </w:r>
      <w:r w:rsidRPr="00C153F2">
        <w:rPr>
          <w:rFonts w:ascii="Calibri" w:eastAsiaTheme="minorHAnsi" w:hAnsi="Calibri" w:cs="Calibri"/>
          <w:lang w:eastAsia="en-US"/>
        </w:rPr>
        <w:t>) La Resolución de Adjudicación No.</w:t>
      </w:r>
      <w:r w:rsidR="00D77C63" w:rsidRPr="00C153F2">
        <w:rPr>
          <w:rFonts w:ascii="Calibri" w:eastAsiaTheme="minorHAnsi" w:hAnsi="Calibri" w:cs="Calibri"/>
          <w:lang w:eastAsia="en-US"/>
        </w:rPr>
        <w:t xml:space="preserve"> 23/2023 UCPCSJ</w:t>
      </w:r>
      <w:r w:rsidRPr="00C153F2">
        <w:rPr>
          <w:rFonts w:ascii="Calibri" w:eastAsiaTheme="minorHAnsi" w:hAnsi="Calibri" w:cs="Calibri"/>
          <w:lang w:eastAsia="en-US"/>
        </w:rPr>
        <w:t xml:space="preserve">, de fecha </w:t>
      </w:r>
      <w:r w:rsidR="00D77C63" w:rsidRPr="00C153F2">
        <w:rPr>
          <w:rFonts w:ascii="Calibri" w:eastAsiaTheme="minorHAnsi" w:hAnsi="Calibri" w:cs="Calibri"/>
          <w:lang w:eastAsia="en-US"/>
        </w:rPr>
        <w:t>25 de abril de 2023</w:t>
      </w:r>
      <w:r w:rsidRPr="00C153F2">
        <w:rPr>
          <w:rFonts w:ascii="Calibri" w:eastAsiaTheme="minorHAnsi" w:hAnsi="Calibri" w:cs="Calibri"/>
          <w:lang w:eastAsia="en-US"/>
        </w:rPr>
        <w:t xml:space="preserve">; </w:t>
      </w:r>
      <w:r w:rsidR="00D77C63" w:rsidRPr="00C153F2">
        <w:rPr>
          <w:rFonts w:ascii="Calibri" w:eastAsiaTheme="minorHAnsi" w:hAnsi="Calibri" w:cs="Calibri"/>
          <w:lang w:eastAsia="en-US"/>
        </w:rPr>
        <w:t>f</w:t>
      </w:r>
      <w:r w:rsidRPr="00C153F2">
        <w:rPr>
          <w:rFonts w:ascii="Calibri" w:eastAsiaTheme="minorHAnsi" w:hAnsi="Calibri" w:cs="Calibri"/>
          <w:lang w:eastAsia="en-US"/>
        </w:rPr>
        <w:t>) Las Resoluciones Modificativas</w:t>
      </w:r>
      <w:r w:rsidR="008A5262" w:rsidRPr="00C153F2">
        <w:rPr>
          <w:rFonts w:ascii="Calibri" w:eastAsiaTheme="minorHAnsi" w:hAnsi="Calibri" w:cs="Calibri"/>
          <w:lang w:eastAsia="en-US"/>
        </w:rPr>
        <w:t xml:space="preserve"> al Contrato</w:t>
      </w:r>
      <w:r w:rsidRPr="00C153F2">
        <w:rPr>
          <w:rFonts w:ascii="Calibri" w:eastAsiaTheme="minorHAnsi" w:hAnsi="Calibri" w:cs="Calibri"/>
          <w:lang w:eastAsia="en-US"/>
        </w:rPr>
        <w:t xml:space="preserve"> si las hubiere; </w:t>
      </w:r>
      <w:r w:rsidR="00D77C63" w:rsidRPr="00C153F2">
        <w:rPr>
          <w:rFonts w:ascii="Calibri" w:eastAsiaTheme="minorHAnsi" w:hAnsi="Calibri" w:cs="Calibri"/>
          <w:lang w:eastAsia="en-US"/>
        </w:rPr>
        <w:t>g) las enmiendas al contrato</w:t>
      </w:r>
      <w:r w:rsidR="008A5262" w:rsidRPr="00C153F2">
        <w:rPr>
          <w:rFonts w:ascii="Calibri" w:eastAsiaTheme="minorHAnsi" w:hAnsi="Calibri" w:cs="Calibri"/>
          <w:lang w:eastAsia="en-US"/>
        </w:rPr>
        <w:t xml:space="preserve">, sí las </w:t>
      </w:r>
      <w:r w:rsidR="005D3B71" w:rsidRPr="00C153F2">
        <w:rPr>
          <w:rFonts w:ascii="Calibri" w:eastAsiaTheme="minorHAnsi" w:hAnsi="Calibri" w:cs="Calibri"/>
          <w:lang w:eastAsia="en-US"/>
        </w:rPr>
        <w:t>hubiere</w:t>
      </w:r>
      <w:r w:rsidRPr="00C153F2">
        <w:rPr>
          <w:rFonts w:ascii="Calibri" w:eastAsiaTheme="minorHAnsi" w:hAnsi="Calibri" w:cs="Calibri"/>
          <w:lang w:eastAsia="en-US"/>
        </w:rPr>
        <w:t xml:space="preserve">. </w:t>
      </w:r>
    </w:p>
    <w:p w14:paraId="6D28B4C0" w14:textId="77777777" w:rsidR="00BE6B8A" w:rsidRPr="00C153F2" w:rsidRDefault="00BE6B8A" w:rsidP="00BE6B8A">
      <w:pPr>
        <w:suppressAutoHyphens w:val="0"/>
        <w:spacing w:line="360" w:lineRule="auto"/>
        <w:jc w:val="both"/>
        <w:rPr>
          <w:rFonts w:ascii="Calibri" w:eastAsiaTheme="minorHAnsi" w:hAnsi="Calibri" w:cs="Calibri"/>
          <w:b/>
          <w:bCs/>
          <w:u w:val="single"/>
          <w:lang w:eastAsia="en-US"/>
        </w:rPr>
      </w:pPr>
    </w:p>
    <w:p w14:paraId="2E3E742D" w14:textId="35B4A07A" w:rsidR="00BB33ED" w:rsidRPr="00C153F2" w:rsidRDefault="00BB33ED" w:rsidP="00BE6B8A">
      <w:pPr>
        <w:suppressAutoHyphens w:val="0"/>
        <w:spacing w:line="360" w:lineRule="auto"/>
        <w:jc w:val="both"/>
        <w:rPr>
          <w:rFonts w:ascii="Calibri" w:eastAsiaTheme="minorHAnsi" w:hAnsi="Calibri" w:cs="Calibri"/>
          <w:b/>
          <w:bCs/>
          <w:lang w:eastAsia="en-US"/>
        </w:rPr>
      </w:pPr>
      <w:r w:rsidRPr="00C153F2">
        <w:rPr>
          <w:rFonts w:ascii="Calibri" w:eastAsiaTheme="minorHAnsi" w:hAnsi="Calibri" w:cs="Calibri"/>
          <w:b/>
          <w:bCs/>
          <w:u w:val="single"/>
          <w:lang w:eastAsia="en-US"/>
        </w:rPr>
        <w:lastRenderedPageBreak/>
        <w:t>CUARTA:</w:t>
      </w:r>
      <w:r w:rsidRPr="00C153F2">
        <w:rPr>
          <w:rFonts w:ascii="Calibri" w:eastAsiaTheme="minorHAnsi" w:hAnsi="Calibri" w:cs="Calibri"/>
          <w:b/>
          <w:bCs/>
          <w:lang w:eastAsia="en-US"/>
        </w:rPr>
        <w:t xml:space="preserve"> PRECIO DEL CONTRATO. </w:t>
      </w:r>
      <w:r w:rsidR="00D57271" w:rsidRPr="00C153F2">
        <w:rPr>
          <w:rFonts w:ascii="Calibri" w:eastAsiaTheme="minorHAnsi" w:hAnsi="Calibri" w:cs="Calibri"/>
          <w:lang w:eastAsia="en-US"/>
        </w:rPr>
        <w:t>U</w:t>
      </w:r>
      <w:r w:rsidRPr="00C153F2">
        <w:rPr>
          <w:rFonts w:ascii="Calibri" w:eastAsiaTheme="minorHAnsi" w:hAnsi="Calibri" w:cs="Calibri"/>
          <w:lang w:eastAsia="en-US"/>
        </w:rPr>
        <w:t xml:space="preserve">n máximo disponible de </w:t>
      </w:r>
      <w:r w:rsidR="002B17E9" w:rsidRPr="00C153F2">
        <w:rPr>
          <w:rFonts w:ascii="Calibri" w:hAnsi="Calibri" w:cs="Calibri"/>
          <w:bCs/>
        </w:rPr>
        <w:t xml:space="preserve">hasta de </w:t>
      </w:r>
      <w:bookmarkStart w:id="12" w:name="_Hlk133238145"/>
      <w:r w:rsidR="002B17E9" w:rsidRPr="00C153F2">
        <w:rPr>
          <w:rFonts w:ascii="Calibri" w:hAnsi="Calibri" w:cs="Calibri"/>
          <w:b/>
        </w:rPr>
        <w:t>OCHO MIL CUATROCIENTOS DÓLARES DE LOS ESTADOS UNIDOS DE AMÉRICA (US$8,400.00)</w:t>
      </w:r>
      <w:bookmarkEnd w:id="12"/>
      <w:r w:rsidR="002B17E9" w:rsidRPr="00C153F2">
        <w:rPr>
          <w:rFonts w:ascii="Calibri" w:hAnsi="Calibri" w:cs="Calibri"/>
          <w:bCs/>
        </w:rPr>
        <w:t>,</w:t>
      </w:r>
      <w:r w:rsidRPr="00C153F2">
        <w:rPr>
          <w:rFonts w:ascii="Calibri" w:eastAsiaTheme="minorHAnsi" w:hAnsi="Calibri" w:cs="Calibri"/>
          <w:lang w:eastAsia="en-US"/>
        </w:rPr>
        <w:t xml:space="preserve"> incluye [IVA, impuestos etc.] de los cuales se harán las deducciones de ley según corresponda</w:t>
      </w:r>
      <w:r w:rsidR="00D97209" w:rsidRPr="00C153F2">
        <w:rPr>
          <w:rFonts w:ascii="Calibri" w:eastAsiaTheme="minorHAnsi" w:hAnsi="Calibri" w:cs="Calibri"/>
          <w:lang w:eastAsia="en-US"/>
        </w:rPr>
        <w:t>.</w:t>
      </w:r>
    </w:p>
    <w:p w14:paraId="2D2B8A44" w14:textId="77777777" w:rsidR="00DB3CB2" w:rsidRPr="00C153F2" w:rsidRDefault="00DB3CB2" w:rsidP="00BE6B8A">
      <w:pPr>
        <w:spacing w:line="360" w:lineRule="auto"/>
        <w:jc w:val="both"/>
        <w:rPr>
          <w:rFonts w:ascii="Calibri" w:eastAsiaTheme="minorHAnsi" w:hAnsi="Calibri" w:cs="Calibri"/>
          <w:b/>
          <w:bCs/>
          <w:u w:val="single"/>
          <w:lang w:eastAsia="en-US"/>
        </w:rPr>
      </w:pPr>
    </w:p>
    <w:p w14:paraId="6F2007A7" w14:textId="301E8D8B" w:rsidR="00B1603E" w:rsidRPr="00C153F2" w:rsidRDefault="00B1603E" w:rsidP="00BE6B8A">
      <w:pPr>
        <w:spacing w:line="360" w:lineRule="auto"/>
        <w:jc w:val="both"/>
        <w:rPr>
          <w:rFonts w:ascii="Calibri" w:hAnsi="Calibri" w:cs="Calibri"/>
          <w:lang w:eastAsia="es-SV" w:bidi="hi-IN"/>
        </w:rPr>
      </w:pPr>
      <w:r w:rsidRPr="00C153F2">
        <w:rPr>
          <w:rFonts w:ascii="Calibri" w:eastAsiaTheme="minorHAnsi" w:hAnsi="Calibri" w:cs="Calibri"/>
          <w:b/>
          <w:bCs/>
          <w:u w:val="single"/>
          <w:lang w:eastAsia="en-US"/>
        </w:rPr>
        <w:t>QUINT</w:t>
      </w:r>
      <w:r w:rsidR="00BB33ED" w:rsidRPr="00C153F2">
        <w:rPr>
          <w:rFonts w:ascii="Calibri" w:eastAsiaTheme="minorHAnsi" w:hAnsi="Calibri" w:cs="Calibri"/>
          <w:b/>
          <w:bCs/>
          <w:u w:val="single"/>
          <w:lang w:eastAsia="en-US"/>
        </w:rPr>
        <w:t>A:</w:t>
      </w:r>
      <w:r w:rsidR="00BB33ED" w:rsidRPr="00C153F2">
        <w:rPr>
          <w:rFonts w:ascii="Calibri" w:eastAsiaTheme="minorHAnsi" w:hAnsi="Calibri" w:cs="Calibri"/>
          <w:b/>
          <w:bCs/>
          <w:lang w:eastAsia="en-US"/>
        </w:rPr>
        <w:t xml:space="preserve"> FORMA DE PAGO</w:t>
      </w:r>
      <w:r w:rsidR="00BB33ED" w:rsidRPr="00C153F2">
        <w:rPr>
          <w:rFonts w:ascii="Calibri" w:eastAsiaTheme="minorHAnsi" w:hAnsi="Calibri" w:cs="Calibri"/>
          <w:lang w:eastAsia="en-US"/>
        </w:rPr>
        <w:t xml:space="preserve">. </w:t>
      </w:r>
      <w:r w:rsidRPr="00C153F2">
        <w:rPr>
          <w:rFonts w:ascii="Calibri" w:hAnsi="Calibri" w:cs="Calibri"/>
          <w:lang w:eastAsia="es-SV" w:bidi="hi-IN"/>
        </w:rPr>
        <w:t xml:space="preserve">El monto total del contrato se dividirá en doce pagos mensuales, </w:t>
      </w:r>
      <w:r w:rsidR="00DB3CB2" w:rsidRPr="00C153F2">
        <w:rPr>
          <w:rFonts w:ascii="Calibri" w:hAnsi="Calibri" w:cs="Calibri"/>
          <w:lang w:eastAsia="es-SV" w:bidi="hi-IN"/>
        </w:rPr>
        <w:t xml:space="preserve">de </w:t>
      </w:r>
      <w:r w:rsidR="00DB3CB2" w:rsidRPr="00C153F2">
        <w:rPr>
          <w:rFonts w:ascii="Calibri" w:hAnsi="Calibri" w:cs="Calibri"/>
          <w:b/>
          <w:bCs/>
          <w:lang w:eastAsia="es-SV" w:bidi="hi-IN"/>
        </w:rPr>
        <w:t>SETECIENTOS DÓLARES DE LOS ESTADOS UNIDOS DE AMÉRICA (US$700.00),</w:t>
      </w:r>
      <w:r w:rsidR="00DB3CB2" w:rsidRPr="00C153F2">
        <w:rPr>
          <w:rFonts w:ascii="Calibri" w:hAnsi="Calibri" w:cs="Calibri"/>
          <w:lang w:eastAsia="es-SV" w:bidi="hi-IN"/>
        </w:rPr>
        <w:t xml:space="preserve"> cada uno, </w:t>
      </w:r>
      <w:r w:rsidRPr="00C153F2">
        <w:rPr>
          <w:rFonts w:ascii="Calibri" w:hAnsi="Calibri" w:cs="Calibri"/>
          <w:lang w:eastAsia="es-SV" w:bidi="hi-IN"/>
        </w:rPr>
        <w:t>estos incluyen</w:t>
      </w:r>
      <w:r w:rsidR="00E44415" w:rsidRPr="00C153F2">
        <w:rPr>
          <w:rFonts w:ascii="Calibri" w:hAnsi="Calibri" w:cs="Calibri"/>
          <w:lang w:eastAsia="es-SV" w:bidi="hi-IN"/>
        </w:rPr>
        <w:t xml:space="preserve"> el IVA</w:t>
      </w:r>
      <w:r w:rsidRPr="00C153F2">
        <w:rPr>
          <w:rFonts w:ascii="Calibri" w:hAnsi="Calibri" w:cs="Calibri"/>
          <w:lang w:eastAsia="es-SV" w:bidi="hi-IN"/>
        </w:rPr>
        <w:t xml:space="preserve">, de los cuales se harán deducciones de ley según corresponda. Los pagos se realizarán contra la presentación </w:t>
      </w:r>
      <w:r w:rsidR="00DB3CB2" w:rsidRPr="00C153F2">
        <w:rPr>
          <w:rFonts w:ascii="Calibri" w:hAnsi="Calibri" w:cs="Calibri"/>
          <w:lang w:eastAsia="es-SV" w:bidi="hi-IN"/>
        </w:rPr>
        <w:t xml:space="preserve">de factura, y acta de recepción de servicios diferentes de consultoría, debidamente sellada y firmada por </w:t>
      </w:r>
      <w:r w:rsidR="009974AA" w:rsidRPr="00C153F2">
        <w:rPr>
          <w:rFonts w:ascii="Calibri" w:hAnsi="Calibri" w:cs="Calibri"/>
          <w:lang w:eastAsia="es-SV" w:bidi="hi-IN"/>
        </w:rPr>
        <w:t xml:space="preserve">el </w:t>
      </w:r>
      <w:r w:rsidR="005D3B71" w:rsidRPr="00C153F2">
        <w:rPr>
          <w:rFonts w:ascii="Calibri" w:hAnsi="Calibri" w:cs="Calibri"/>
          <w:lang w:eastAsia="es-SV" w:bidi="hi-IN"/>
        </w:rPr>
        <w:t>administrador</w:t>
      </w:r>
      <w:r w:rsidR="009974AA" w:rsidRPr="00C153F2">
        <w:rPr>
          <w:rFonts w:ascii="Calibri" w:hAnsi="Calibri" w:cs="Calibri"/>
          <w:lang w:eastAsia="es-SV" w:bidi="hi-IN"/>
        </w:rPr>
        <w:t xml:space="preserve"> del contrato</w:t>
      </w:r>
      <w:r w:rsidR="00DB3CB2" w:rsidRPr="00C153F2">
        <w:rPr>
          <w:rFonts w:ascii="Calibri" w:hAnsi="Calibri" w:cs="Calibri"/>
          <w:lang w:eastAsia="es-SV" w:bidi="hi-IN"/>
        </w:rPr>
        <w:t>.</w:t>
      </w:r>
    </w:p>
    <w:p w14:paraId="3E35E3F5" w14:textId="77777777" w:rsidR="00E44415" w:rsidRPr="00C153F2" w:rsidRDefault="00E44415" w:rsidP="00BE6B8A">
      <w:pPr>
        <w:spacing w:line="360" w:lineRule="auto"/>
        <w:jc w:val="both"/>
        <w:rPr>
          <w:rFonts w:ascii="Calibri" w:hAnsi="Calibri" w:cs="Calibri"/>
          <w:lang w:eastAsia="es-SV" w:bidi="hi-IN"/>
        </w:rPr>
      </w:pPr>
    </w:p>
    <w:p w14:paraId="5C564FA8" w14:textId="1BA438E3" w:rsidR="00B1603E" w:rsidRPr="00C153F2" w:rsidRDefault="00B1603E" w:rsidP="00BE6B8A">
      <w:pPr>
        <w:suppressAutoHyphens w:val="0"/>
        <w:spacing w:line="360" w:lineRule="auto"/>
        <w:jc w:val="both"/>
        <w:rPr>
          <w:rFonts w:ascii="Calibri" w:hAnsi="Calibri" w:cs="Calibri"/>
          <w:lang w:eastAsia="es-SV" w:bidi="hi-IN"/>
        </w:rPr>
      </w:pPr>
      <w:r w:rsidRPr="00C153F2">
        <w:rPr>
          <w:rFonts w:ascii="Calibri" w:eastAsiaTheme="minorHAnsi" w:hAnsi="Calibri" w:cs="Calibri"/>
          <w:b/>
          <w:bCs/>
          <w:u w:val="single"/>
          <w:lang w:eastAsia="en-US"/>
        </w:rPr>
        <w:t>SEXTA:</w:t>
      </w:r>
      <w:r w:rsidRPr="00C153F2">
        <w:rPr>
          <w:rFonts w:ascii="Calibri" w:eastAsiaTheme="minorHAnsi" w:hAnsi="Calibri" w:cs="Calibri"/>
          <w:b/>
          <w:bCs/>
          <w:lang w:eastAsia="en-US"/>
        </w:rPr>
        <w:t xml:space="preserve"> LUGAR Y PLAZO DE EJECUCIÓN. </w:t>
      </w:r>
      <w:r w:rsidRPr="00C153F2">
        <w:rPr>
          <w:rFonts w:ascii="Calibri" w:eastAsiaTheme="minorHAnsi" w:hAnsi="Calibri" w:cs="Calibri"/>
          <w:lang w:eastAsia="en-US"/>
        </w:rPr>
        <w:t>EL CONTRATISTA</w:t>
      </w:r>
      <w:r w:rsidRPr="00C153F2">
        <w:rPr>
          <w:rFonts w:ascii="Calibri" w:eastAsiaTheme="minorHAnsi" w:hAnsi="Calibri" w:cs="Calibri"/>
          <w:b/>
          <w:bCs/>
          <w:lang w:eastAsia="en-US"/>
        </w:rPr>
        <w:t xml:space="preserve">, </w:t>
      </w:r>
      <w:r w:rsidRPr="00C153F2">
        <w:rPr>
          <w:rFonts w:ascii="Calibri" w:eastAsiaTheme="minorHAnsi" w:hAnsi="Calibri" w:cs="Calibri"/>
          <w:lang w:eastAsia="en-US"/>
        </w:rPr>
        <w:t xml:space="preserve">se obliga a prestar el servicio en las oficinas de la UCPCSJ, </w:t>
      </w:r>
      <w:r w:rsidR="00F838B3" w:rsidRPr="00C153F2">
        <w:rPr>
          <w:rFonts w:ascii="Calibri" w:hAnsi="Calibri" w:cs="Calibri"/>
        </w:rPr>
        <w:t>pero sin limitarse a desplazamientos a nivel nacional para cumplir con el trabajo encomendado</w:t>
      </w:r>
      <w:r w:rsidR="00F838B3" w:rsidRPr="00C153F2">
        <w:rPr>
          <w:rFonts w:ascii="Calibri" w:eastAsiaTheme="minorHAnsi" w:hAnsi="Calibri" w:cs="Calibri"/>
          <w:lang w:eastAsia="en-US"/>
        </w:rPr>
        <w:t xml:space="preserve"> </w:t>
      </w:r>
      <w:r w:rsidRPr="00C153F2">
        <w:rPr>
          <w:rFonts w:ascii="Calibri" w:eastAsiaTheme="minorHAnsi" w:hAnsi="Calibri" w:cs="Calibri"/>
          <w:lang w:eastAsia="en-US"/>
        </w:rPr>
        <w:t xml:space="preserve">objeto del presente contrato por el plazo de </w:t>
      </w:r>
      <w:r w:rsidRPr="00C153F2">
        <w:rPr>
          <w:rFonts w:ascii="Calibri" w:hAnsi="Calibri" w:cs="Calibri"/>
          <w:b/>
          <w:bCs/>
          <w:lang w:eastAsia="es-SV" w:bidi="hi-IN"/>
        </w:rPr>
        <w:t>DOCE MESES,</w:t>
      </w:r>
      <w:r w:rsidRPr="00C153F2">
        <w:rPr>
          <w:rFonts w:ascii="Calibri" w:hAnsi="Calibri" w:cs="Calibri"/>
          <w:lang w:eastAsia="es-SV" w:bidi="hi-IN"/>
        </w:rPr>
        <w:t xml:space="preserve"> </w:t>
      </w:r>
      <w:r w:rsidRPr="00C153F2">
        <w:rPr>
          <w:rFonts w:ascii="Calibri" w:hAnsi="Calibri" w:cs="Calibri"/>
          <w:b/>
          <w:bCs/>
          <w:u w:val="single"/>
          <w:lang w:eastAsia="es-SV" w:bidi="hi-IN"/>
        </w:rPr>
        <w:t>contados a partir de la distribución del contrato</w:t>
      </w:r>
      <w:r w:rsidRPr="00C153F2">
        <w:rPr>
          <w:rFonts w:ascii="Calibri" w:hAnsi="Calibri" w:cs="Calibri"/>
          <w:lang w:eastAsia="es-SV" w:bidi="hi-IN"/>
        </w:rPr>
        <w:t>; con posibilidad de prórroga, dependiendo de la evaluación de su rendimiento, la disponibilidad financiera y la necesidad de este servicio.</w:t>
      </w:r>
    </w:p>
    <w:p w14:paraId="1977F87A" w14:textId="77777777" w:rsidR="00BE6B8A" w:rsidRPr="00C153F2" w:rsidRDefault="00BE6B8A" w:rsidP="00BE6B8A">
      <w:pPr>
        <w:spacing w:line="360" w:lineRule="auto"/>
        <w:jc w:val="both"/>
        <w:rPr>
          <w:rFonts w:ascii="Calibri" w:eastAsiaTheme="minorHAnsi" w:hAnsi="Calibri" w:cs="Calibri"/>
          <w:b/>
          <w:bCs/>
          <w:u w:val="single"/>
          <w:lang w:eastAsia="en-US"/>
        </w:rPr>
      </w:pPr>
    </w:p>
    <w:p w14:paraId="11093188" w14:textId="55E6FCAA" w:rsidR="008A0730" w:rsidRPr="00C153F2" w:rsidRDefault="00BB33ED" w:rsidP="00BE6B8A">
      <w:pPr>
        <w:spacing w:line="360" w:lineRule="auto"/>
        <w:jc w:val="both"/>
        <w:rPr>
          <w:rFonts w:ascii="Calibri" w:hAnsi="Calibri" w:cs="Calibri"/>
          <w:lang w:eastAsia="es-SV" w:bidi="hi-IN"/>
        </w:rPr>
      </w:pPr>
      <w:r w:rsidRPr="00C153F2">
        <w:rPr>
          <w:rFonts w:ascii="Calibri" w:eastAsiaTheme="minorHAnsi" w:hAnsi="Calibri" w:cs="Calibri"/>
          <w:b/>
          <w:bCs/>
          <w:u w:val="single"/>
          <w:lang w:eastAsia="en-US"/>
        </w:rPr>
        <w:t>SÉPTIMA</w:t>
      </w:r>
      <w:r w:rsidRPr="00C153F2">
        <w:rPr>
          <w:rFonts w:ascii="Calibri" w:eastAsiaTheme="minorHAnsi" w:hAnsi="Calibri" w:cs="Calibri"/>
          <w:b/>
          <w:bCs/>
          <w:lang w:eastAsia="en-US"/>
        </w:rPr>
        <w:t>: FINANCIAMIENTO</w:t>
      </w:r>
      <w:r w:rsidRPr="00C153F2">
        <w:rPr>
          <w:rFonts w:ascii="Calibri" w:eastAsiaTheme="minorHAnsi" w:hAnsi="Calibri" w:cs="Calibri"/>
          <w:lang w:eastAsia="en-US"/>
        </w:rPr>
        <w:t xml:space="preserve">. </w:t>
      </w:r>
      <w:r w:rsidR="008A0730" w:rsidRPr="00C153F2">
        <w:rPr>
          <w:rFonts w:ascii="Calibri" w:eastAsiaTheme="minorHAnsi" w:hAnsi="Calibri" w:cs="Calibri"/>
          <w:lang w:eastAsia="en-US"/>
        </w:rPr>
        <w:t xml:space="preserve">Será cargado a la siguiente fuente de financiamiento externo: </w:t>
      </w:r>
      <w:r w:rsidR="008A0730" w:rsidRPr="00C153F2">
        <w:rPr>
          <w:rFonts w:ascii="Calibri" w:hAnsi="Calibri" w:cs="Calibri"/>
          <w:lang w:eastAsia="es-SV" w:bidi="hi-IN"/>
        </w:rPr>
        <w:t>Contrato de Préstamo BIRF 9065-SV, categoría de inversión: 1. Componente 4. Proyecto 7496; Cifrado Presupuestario: 2023-3200-3-12-04-22-3-54599</w:t>
      </w:r>
    </w:p>
    <w:p w14:paraId="6353EECD" w14:textId="28BDD944" w:rsidR="00BB33ED" w:rsidRPr="00C153F2" w:rsidRDefault="00BB33ED" w:rsidP="00BE6B8A">
      <w:pPr>
        <w:spacing w:line="360" w:lineRule="auto"/>
        <w:jc w:val="both"/>
        <w:rPr>
          <w:rFonts w:ascii="Calibri" w:eastAsiaTheme="minorHAnsi" w:hAnsi="Calibri" w:cs="Calibri"/>
          <w:b/>
          <w:bCs/>
          <w:lang w:eastAsia="en-US"/>
        </w:rPr>
      </w:pPr>
    </w:p>
    <w:p w14:paraId="55C60BA5" w14:textId="4BB958A5" w:rsidR="00AC598D" w:rsidRPr="00C153F2" w:rsidRDefault="00301373" w:rsidP="00BE6B8A">
      <w:pPr>
        <w:spacing w:line="360" w:lineRule="auto"/>
        <w:jc w:val="both"/>
        <w:rPr>
          <w:rFonts w:ascii="Calibri" w:eastAsia="DejaVu Sans" w:hAnsi="Calibri" w:cs="Calibri"/>
          <w:color w:val="000000"/>
          <w:lang w:eastAsia="es-SV"/>
        </w:rPr>
      </w:pPr>
      <w:r w:rsidRPr="00C153F2">
        <w:rPr>
          <w:rFonts w:ascii="Calibri" w:eastAsiaTheme="minorHAnsi" w:hAnsi="Calibri" w:cs="Calibri"/>
          <w:b/>
          <w:bCs/>
          <w:u w:val="single"/>
          <w:lang w:eastAsia="en-US"/>
        </w:rPr>
        <w:t>OCTAV</w:t>
      </w:r>
      <w:r w:rsidR="00BB33ED" w:rsidRPr="00C153F2">
        <w:rPr>
          <w:rFonts w:ascii="Calibri" w:eastAsiaTheme="minorHAnsi" w:hAnsi="Calibri" w:cs="Calibri"/>
          <w:b/>
          <w:bCs/>
          <w:u w:val="single"/>
          <w:lang w:eastAsia="en-US"/>
        </w:rPr>
        <w:t>A</w:t>
      </w:r>
      <w:r w:rsidR="00BB33ED" w:rsidRPr="00C153F2">
        <w:rPr>
          <w:rFonts w:ascii="Calibri" w:eastAsiaTheme="minorHAnsi" w:hAnsi="Calibri" w:cs="Calibri"/>
          <w:b/>
          <w:bCs/>
          <w:lang w:eastAsia="en-US"/>
        </w:rPr>
        <w:t>: ADMINISTRACIÓN DE CONTRATO.</w:t>
      </w:r>
      <w:r w:rsidR="00BB33ED" w:rsidRPr="00C153F2">
        <w:rPr>
          <w:rFonts w:ascii="Calibri" w:eastAsiaTheme="minorHAnsi" w:hAnsi="Calibri" w:cs="Calibri"/>
          <w:lang w:eastAsia="en-US"/>
        </w:rPr>
        <w:t xml:space="preserve"> </w:t>
      </w:r>
      <w:r w:rsidR="00AC598D" w:rsidRPr="00C153F2">
        <w:rPr>
          <w:rFonts w:ascii="Calibri" w:eastAsia="DejaVu Sans" w:hAnsi="Calibri" w:cs="Calibri"/>
          <w:color w:val="000000"/>
          <w:lang w:eastAsia="es-SV"/>
        </w:rPr>
        <w:t xml:space="preserve">será de conformidad a lo establecido en el Manual de Operaciones aprobado por el BIRF, la cual será designado por la Unidad Solicitante, en ese sentido la Unidad de Proyecto de Creciendo Saludables Juntos ha designado </w:t>
      </w:r>
      <w:r w:rsidR="00AC598D" w:rsidRPr="00C153F2">
        <w:rPr>
          <w:rFonts w:ascii="Calibri" w:eastAsia="DejaVu Sans" w:hAnsi="Calibri" w:cs="Calibri"/>
          <w:lang w:eastAsia="es-SV"/>
        </w:rPr>
        <w:t>a la</w:t>
      </w:r>
      <w:r w:rsidR="00AC598D" w:rsidRPr="00C153F2">
        <w:rPr>
          <w:rFonts w:ascii="Calibri" w:eastAsia="DejaVu Sans" w:hAnsi="Calibri" w:cs="Calibri"/>
          <w:color w:val="000000"/>
          <w:lang w:eastAsia="es-SV"/>
        </w:rPr>
        <w:t xml:space="preserve"> </w:t>
      </w:r>
      <w:r w:rsidR="00AC598D" w:rsidRPr="00C153F2">
        <w:rPr>
          <w:rFonts w:ascii="Calibri" w:eastAsia="DejaVu Sans" w:hAnsi="Calibri" w:cs="Calibri"/>
          <w:lang w:eastAsia="es-SV"/>
        </w:rPr>
        <w:t xml:space="preserve">Licenciada </w:t>
      </w:r>
      <w:r w:rsidR="00AC598D" w:rsidRPr="00C153F2">
        <w:rPr>
          <w:rFonts w:ascii="Calibri" w:eastAsia="DejaVu Sans" w:hAnsi="Calibri" w:cs="Calibri"/>
          <w:b/>
          <w:bCs/>
          <w:lang w:eastAsia="es-SV"/>
        </w:rPr>
        <w:t>Celia Felicita Zavala de Córdova</w:t>
      </w:r>
      <w:r w:rsidR="00AC598D" w:rsidRPr="00C153F2">
        <w:rPr>
          <w:rFonts w:ascii="Calibri" w:eastAsia="DejaVu Sans" w:hAnsi="Calibri" w:cs="Calibri"/>
          <w:color w:val="000000"/>
          <w:lang w:eastAsia="es-SV"/>
        </w:rPr>
        <w:t xml:space="preserve">, con </w:t>
      </w:r>
      <w:r w:rsidR="00AC598D" w:rsidRPr="00C153F2">
        <w:rPr>
          <w:rFonts w:ascii="Calibri" w:eastAsia="DejaVu Sans" w:hAnsi="Calibri" w:cs="Calibri"/>
          <w:lang w:eastAsia="es-SV"/>
        </w:rPr>
        <w:t>cargo de Coordinadora Administrativa del Proyecto Creciendo Saludables Juntos, correo</w:t>
      </w:r>
      <w:r w:rsidR="00AC598D" w:rsidRPr="00C153F2">
        <w:rPr>
          <w:rFonts w:ascii="Calibri" w:eastAsia="DejaVu Sans" w:hAnsi="Calibri" w:cs="Calibri"/>
          <w:color w:val="000000"/>
          <w:lang w:eastAsia="es-SV"/>
        </w:rPr>
        <w:t xml:space="preserve"> electrónico: </w:t>
      </w:r>
      <w:hyperlink r:id="rId9" w:history="1">
        <w:r w:rsidR="00F6713A">
          <w:rPr>
            <w:rFonts w:ascii="Calibri" w:eastAsia="DejaVu Sans" w:hAnsi="Calibri" w:cs="Calibri"/>
            <w:lang w:eastAsia="es-SV"/>
          </w:rPr>
          <w:t>_____________________</w:t>
        </w:r>
      </w:hyperlink>
      <w:r w:rsidR="00AC598D" w:rsidRPr="00C153F2">
        <w:rPr>
          <w:rFonts w:ascii="Calibri" w:eastAsia="DejaVu Sans" w:hAnsi="Calibri" w:cs="Calibri"/>
          <w:lang w:eastAsia="es-SV"/>
        </w:rPr>
        <w:t xml:space="preserve"> y</w:t>
      </w:r>
      <w:r w:rsidR="00AC598D" w:rsidRPr="00C153F2">
        <w:rPr>
          <w:rFonts w:ascii="Calibri" w:eastAsia="DejaVu Sans" w:hAnsi="Calibri" w:cs="Calibri"/>
          <w:color w:val="000000"/>
          <w:lang w:eastAsia="es-SV"/>
        </w:rPr>
        <w:t xml:space="preserve"> teléfono: </w:t>
      </w:r>
      <w:r w:rsidR="00F6713A">
        <w:rPr>
          <w:rFonts w:ascii="Calibri" w:eastAsia="DejaVu Sans" w:hAnsi="Calibri" w:cs="Calibri"/>
          <w:lang w:eastAsia="es-SV"/>
        </w:rPr>
        <w:t>___________________</w:t>
      </w:r>
      <w:r w:rsidR="00AC598D" w:rsidRPr="00C153F2">
        <w:rPr>
          <w:rFonts w:ascii="Calibri" w:eastAsia="DejaVu Sans" w:hAnsi="Calibri" w:cs="Calibri"/>
          <w:color w:val="000000"/>
          <w:lang w:eastAsia="es-SV"/>
        </w:rPr>
        <w:t>, como responsable de la Administración del Contrato.</w:t>
      </w:r>
    </w:p>
    <w:p w14:paraId="52A2D609" w14:textId="77777777" w:rsidR="00AC598D" w:rsidRPr="00C153F2" w:rsidRDefault="00AC598D" w:rsidP="00BE6B8A">
      <w:pPr>
        <w:suppressAutoHyphens w:val="0"/>
        <w:spacing w:line="360" w:lineRule="auto"/>
        <w:jc w:val="both"/>
        <w:rPr>
          <w:rFonts w:ascii="Calibri" w:hAnsi="Calibri" w:cs="Calibri"/>
          <w:lang w:val="es-ES"/>
        </w:rPr>
      </w:pPr>
    </w:p>
    <w:p w14:paraId="1EF997F4" w14:textId="23EF7D68" w:rsidR="00BB33ED" w:rsidRPr="00C153F2" w:rsidRDefault="003B0254" w:rsidP="00BE6B8A">
      <w:pPr>
        <w:suppressAutoHyphens w:val="0"/>
        <w:spacing w:line="360" w:lineRule="auto"/>
        <w:jc w:val="both"/>
        <w:rPr>
          <w:rFonts w:ascii="Calibri" w:eastAsiaTheme="minorHAnsi" w:hAnsi="Calibri" w:cs="Calibri"/>
          <w:lang w:eastAsia="en-US"/>
        </w:rPr>
      </w:pPr>
      <w:r w:rsidRPr="00C153F2">
        <w:rPr>
          <w:rFonts w:ascii="Calibri" w:hAnsi="Calibri" w:cs="Calibri"/>
          <w:lang w:val="es-ES"/>
        </w:rPr>
        <w:lastRenderedPageBreak/>
        <w:t xml:space="preserve">Dependencia y Supervisión: </w:t>
      </w:r>
      <w:r w:rsidR="00B15CB9" w:rsidRPr="00C153F2">
        <w:rPr>
          <w:rFonts w:ascii="Calibri" w:hAnsi="Calibri" w:cs="Calibri"/>
          <w:lang w:val="es-ES"/>
        </w:rPr>
        <w:t xml:space="preserve">El motorista se reportará directamente a la Coordinadora Administrativa de la UCPCSJ. Sin embargo, para fines de la planificación de salidas se </w:t>
      </w:r>
      <w:r w:rsidR="00A37116" w:rsidRPr="00C153F2">
        <w:rPr>
          <w:rFonts w:ascii="Calibri" w:hAnsi="Calibri" w:cs="Calibri"/>
          <w:lang w:val="es-ES"/>
        </w:rPr>
        <w:t>coordinará</w:t>
      </w:r>
      <w:r w:rsidR="00B15CB9" w:rsidRPr="00C153F2">
        <w:rPr>
          <w:rFonts w:ascii="Calibri" w:hAnsi="Calibri" w:cs="Calibri"/>
          <w:lang w:val="es-ES"/>
        </w:rPr>
        <w:t xml:space="preserve"> con la asistente administrativa del proyecto, quien </w:t>
      </w:r>
      <w:r w:rsidR="00A37116" w:rsidRPr="00C153F2">
        <w:rPr>
          <w:rFonts w:ascii="Calibri" w:hAnsi="Calibri" w:cs="Calibri"/>
          <w:lang w:val="es-ES"/>
        </w:rPr>
        <w:t>supervisará</w:t>
      </w:r>
      <w:r w:rsidR="00B15CB9" w:rsidRPr="00C153F2">
        <w:rPr>
          <w:rFonts w:ascii="Calibri" w:hAnsi="Calibri" w:cs="Calibri"/>
          <w:lang w:val="es-ES"/>
        </w:rPr>
        <w:t xml:space="preserve"> su trabajo y </w:t>
      </w:r>
      <w:r w:rsidR="00A37116" w:rsidRPr="00C153F2">
        <w:rPr>
          <w:rFonts w:ascii="Calibri" w:hAnsi="Calibri" w:cs="Calibri"/>
          <w:lang w:val="es-ES"/>
        </w:rPr>
        <w:t>realizará</w:t>
      </w:r>
      <w:r w:rsidR="00B15CB9" w:rsidRPr="00C153F2">
        <w:rPr>
          <w:rFonts w:ascii="Calibri" w:hAnsi="Calibri" w:cs="Calibri"/>
          <w:lang w:val="es-ES"/>
        </w:rPr>
        <w:t xml:space="preserve"> su evaluación anual desempeño.</w:t>
      </w:r>
    </w:p>
    <w:p w14:paraId="68473944" w14:textId="77777777" w:rsidR="00BB33ED" w:rsidRPr="00C153F2" w:rsidRDefault="00BB33ED" w:rsidP="00BE6B8A">
      <w:pPr>
        <w:spacing w:line="360" w:lineRule="auto"/>
        <w:rPr>
          <w:rFonts w:ascii="Calibri" w:eastAsiaTheme="minorHAnsi" w:hAnsi="Calibri" w:cs="Calibri"/>
          <w:lang w:eastAsia="en-US"/>
        </w:rPr>
      </w:pPr>
    </w:p>
    <w:p w14:paraId="7CA39DF3" w14:textId="1F2D2EF8" w:rsidR="00BB33ED" w:rsidRPr="00C153F2" w:rsidRDefault="00A37116" w:rsidP="00BE6B8A">
      <w:pPr>
        <w:spacing w:line="360" w:lineRule="auto"/>
        <w:rPr>
          <w:rFonts w:ascii="Calibri" w:eastAsiaTheme="minorHAnsi" w:hAnsi="Calibri" w:cs="Calibri"/>
          <w:b/>
          <w:bCs/>
          <w:lang w:eastAsia="en-US"/>
        </w:rPr>
      </w:pPr>
      <w:r w:rsidRPr="00C153F2">
        <w:rPr>
          <w:rFonts w:ascii="Calibri" w:eastAsiaTheme="minorHAnsi" w:hAnsi="Calibri" w:cs="Calibri"/>
          <w:b/>
          <w:bCs/>
          <w:u w:val="single"/>
          <w:lang w:eastAsia="en-US"/>
        </w:rPr>
        <w:t>NOVENA</w:t>
      </w:r>
      <w:r w:rsidR="00BB33ED" w:rsidRPr="00C153F2">
        <w:rPr>
          <w:rFonts w:ascii="Calibri" w:eastAsiaTheme="minorHAnsi" w:hAnsi="Calibri" w:cs="Calibri"/>
          <w:b/>
          <w:bCs/>
          <w:lang w:eastAsia="en-US"/>
        </w:rPr>
        <w:t>: FRAUDE Y CORRUPCIÓN</w:t>
      </w:r>
    </w:p>
    <w:p w14:paraId="533F84C9" w14:textId="77777777" w:rsidR="00803997" w:rsidRPr="00C153F2" w:rsidRDefault="00803997" w:rsidP="00BE6B8A">
      <w:pPr>
        <w:spacing w:line="360" w:lineRule="auto"/>
        <w:jc w:val="both"/>
        <w:textAlignment w:val="baseline"/>
        <w:rPr>
          <w:rFonts w:ascii="Calibri" w:eastAsia="DejaVu Sans" w:hAnsi="Calibri" w:cs="Calibri"/>
          <w:color w:val="00000A"/>
        </w:rPr>
      </w:pPr>
      <w:r w:rsidRPr="00C153F2">
        <w:rPr>
          <w:rFonts w:ascii="Calibri" w:eastAsia="DejaVu Sans" w:hAnsi="Calibri" w:cs="Calibri"/>
          <w:color w:val="00000A"/>
        </w:rPr>
        <w:t xml:space="preserve">1. Propósito </w:t>
      </w:r>
    </w:p>
    <w:p w14:paraId="46D5F3AD" w14:textId="77777777" w:rsidR="00803997" w:rsidRPr="00C153F2" w:rsidRDefault="00803997" w:rsidP="00BE6B8A">
      <w:pPr>
        <w:spacing w:line="360" w:lineRule="auto"/>
        <w:jc w:val="both"/>
        <w:textAlignment w:val="baseline"/>
        <w:rPr>
          <w:rFonts w:ascii="Calibri" w:eastAsia="DejaVu Sans" w:hAnsi="Calibri" w:cs="Calibri"/>
          <w:color w:val="00000A"/>
        </w:rPr>
      </w:pPr>
      <w:r w:rsidRPr="00C153F2">
        <w:rPr>
          <w:rFonts w:ascii="Calibri" w:eastAsia="DejaVu Sans" w:hAnsi="Calibri" w:cs="Calibri"/>
          <w:color w:val="00000A"/>
        </w:rPr>
        <w:t>1.1 Las directrices de lucha contra la corrupción del Banco y este Anexo se aplican a las adquisiciones realizadas en el marco de las operaciones de financiamiento para proyectos de inversión de dicho organismo.</w:t>
      </w:r>
    </w:p>
    <w:p w14:paraId="18F219D4" w14:textId="77777777" w:rsidR="00803997" w:rsidRPr="00C153F2" w:rsidRDefault="00803997" w:rsidP="00BE6B8A">
      <w:pPr>
        <w:spacing w:line="360" w:lineRule="auto"/>
        <w:jc w:val="both"/>
        <w:textAlignment w:val="baseline"/>
        <w:rPr>
          <w:rFonts w:ascii="Calibri" w:eastAsia="DejaVu Sans" w:hAnsi="Calibri" w:cs="Calibri"/>
          <w:color w:val="00000A"/>
        </w:rPr>
      </w:pPr>
      <w:r w:rsidRPr="00C153F2">
        <w:rPr>
          <w:rFonts w:ascii="Calibri" w:eastAsia="DejaVu Sans" w:hAnsi="Calibri" w:cs="Calibri"/>
          <w:color w:val="00000A"/>
        </w:rPr>
        <w:t xml:space="preserve">2. Requisitos </w:t>
      </w:r>
    </w:p>
    <w:p w14:paraId="1AD595A9" w14:textId="77777777" w:rsidR="00803997" w:rsidRPr="00C153F2" w:rsidRDefault="00803997" w:rsidP="00BE6B8A">
      <w:pPr>
        <w:spacing w:line="360" w:lineRule="auto"/>
        <w:jc w:val="both"/>
        <w:textAlignment w:val="baseline"/>
        <w:rPr>
          <w:rFonts w:ascii="Calibri" w:eastAsia="DejaVu Sans" w:hAnsi="Calibri" w:cs="Calibri"/>
          <w:color w:val="00000A"/>
        </w:rPr>
      </w:pPr>
      <w:r w:rsidRPr="00C153F2">
        <w:rPr>
          <w:rFonts w:ascii="Calibri" w:eastAsia="DejaVu Sans" w:hAnsi="Calibri" w:cs="Calibri"/>
          <w:color w:val="00000A"/>
        </w:rPr>
        <w:t xml:space="preserve">2.1 El Banco exige que los Prestatarios (incluidos los beneficiarios del financiamiento del Banco); licitantes (postulantes/proponentes), consultores, contratistas y proveedores; subcontratistas, </w:t>
      </w:r>
      <w:proofErr w:type="spellStart"/>
      <w:r w:rsidRPr="00C153F2">
        <w:rPr>
          <w:rFonts w:ascii="Calibri" w:eastAsia="DejaVu Sans" w:hAnsi="Calibri" w:cs="Calibri"/>
          <w:color w:val="00000A"/>
        </w:rPr>
        <w:t>subconsultores</w:t>
      </w:r>
      <w:proofErr w:type="spellEnd"/>
      <w:r w:rsidRPr="00C153F2">
        <w:rPr>
          <w:rFonts w:ascii="Calibri" w:eastAsia="DejaVu Sans" w:hAnsi="Calibri" w:cs="Calibri"/>
          <w:color w:val="00000A"/>
        </w:rPr>
        <w:t xml:space="preserve">, prestadores o proveedores de servicios, y agentes (declarados o no), así como los miembros de su personal, observen los más altos niveles éticos durante el proceso de adquisición, selección y ejecución de los contratos que financie, y se abstengan de cometer actos de fraude y corrupción. </w:t>
      </w:r>
    </w:p>
    <w:p w14:paraId="0EDB3E5A" w14:textId="77777777" w:rsidR="00803997" w:rsidRPr="00C153F2" w:rsidRDefault="00803997" w:rsidP="00BE6B8A">
      <w:pPr>
        <w:spacing w:line="360" w:lineRule="auto"/>
        <w:jc w:val="both"/>
        <w:textAlignment w:val="baseline"/>
        <w:rPr>
          <w:rFonts w:ascii="Calibri" w:eastAsia="DejaVu Sans" w:hAnsi="Calibri" w:cs="Calibri"/>
          <w:color w:val="00000A"/>
        </w:rPr>
      </w:pPr>
      <w:r w:rsidRPr="00C153F2">
        <w:rPr>
          <w:rFonts w:ascii="Calibri" w:eastAsia="DejaVu Sans" w:hAnsi="Calibri" w:cs="Calibri"/>
          <w:color w:val="00000A"/>
        </w:rPr>
        <w:t>2.2 A tal fin, el Banco:</w:t>
      </w:r>
    </w:p>
    <w:p w14:paraId="0BF3C0E4" w14:textId="77777777" w:rsidR="00803997" w:rsidRPr="00C153F2" w:rsidRDefault="00803997" w:rsidP="00BE6B8A">
      <w:pPr>
        <w:spacing w:line="360" w:lineRule="auto"/>
        <w:jc w:val="both"/>
        <w:textAlignment w:val="baseline"/>
        <w:rPr>
          <w:rFonts w:ascii="Calibri" w:eastAsia="DejaVu Sans" w:hAnsi="Calibri" w:cs="Calibri"/>
          <w:color w:val="00000A"/>
        </w:rPr>
      </w:pPr>
      <w:r w:rsidRPr="00C153F2">
        <w:rPr>
          <w:rFonts w:ascii="Calibri" w:eastAsia="DejaVu Sans" w:hAnsi="Calibri" w:cs="Calibri"/>
          <w:color w:val="00000A"/>
        </w:rPr>
        <w:t xml:space="preserve">a. Define de la siguiente manera, a los efectos de esta disposición, las expresiones que se indican a continuación: </w:t>
      </w:r>
    </w:p>
    <w:p w14:paraId="213B952A" w14:textId="77777777" w:rsidR="00803997" w:rsidRPr="00C153F2" w:rsidRDefault="00803997" w:rsidP="00BE6B8A">
      <w:pPr>
        <w:spacing w:line="360" w:lineRule="auto"/>
        <w:ind w:left="426"/>
        <w:jc w:val="both"/>
        <w:textAlignment w:val="baseline"/>
        <w:rPr>
          <w:rFonts w:ascii="Calibri" w:eastAsia="DejaVu Sans" w:hAnsi="Calibri" w:cs="Calibri"/>
          <w:color w:val="00000A"/>
        </w:rPr>
      </w:pPr>
      <w:r w:rsidRPr="00C153F2">
        <w:rPr>
          <w:rFonts w:ascii="Calibri" w:eastAsia="DejaVu Sans" w:hAnsi="Calibri" w:cs="Calibri"/>
          <w:color w:val="00000A"/>
        </w:rPr>
        <w:t xml:space="preserve">i. por “práctica corrupta” se entiende el ofrecimiento, entrega, aceptación o solicitud directa o indirecta de cualquier cosa de valor con el fin de influir indebidamente en el accionar de otra parte; </w:t>
      </w:r>
    </w:p>
    <w:p w14:paraId="05D637CA" w14:textId="77777777" w:rsidR="00803997" w:rsidRPr="00C153F2" w:rsidRDefault="00803997" w:rsidP="00BE6B8A">
      <w:pPr>
        <w:spacing w:line="360" w:lineRule="auto"/>
        <w:ind w:left="426"/>
        <w:jc w:val="both"/>
        <w:textAlignment w:val="baseline"/>
        <w:rPr>
          <w:rFonts w:ascii="Calibri" w:eastAsia="DejaVu Sans" w:hAnsi="Calibri" w:cs="Calibri"/>
          <w:color w:val="00000A"/>
        </w:rPr>
      </w:pPr>
      <w:proofErr w:type="spellStart"/>
      <w:r w:rsidRPr="00C153F2">
        <w:rPr>
          <w:rFonts w:ascii="Calibri" w:eastAsia="DejaVu Sans" w:hAnsi="Calibri" w:cs="Calibri"/>
          <w:color w:val="00000A"/>
        </w:rPr>
        <w:t>ii</w:t>
      </w:r>
      <w:proofErr w:type="spellEnd"/>
      <w:r w:rsidRPr="00C153F2">
        <w:rPr>
          <w:rFonts w:ascii="Calibri" w:eastAsia="DejaVu Sans" w:hAnsi="Calibri" w:cs="Calibri"/>
          <w:color w:val="00000A"/>
        </w:rPr>
        <w:t>. por “práctica fraudulenta” se entiende cualquier acto u omisión, incluida la tergiversación de información, con el que se engañe o se intente engañar en forma deliberada o descuidadamente a una parte con el fin de obtener un beneficio financiero o de otra índole, o para evadir una obligación;</w:t>
      </w:r>
    </w:p>
    <w:p w14:paraId="0626F775" w14:textId="77777777" w:rsidR="00803997" w:rsidRPr="00C153F2" w:rsidRDefault="00803997" w:rsidP="00BE6B8A">
      <w:pPr>
        <w:spacing w:line="360" w:lineRule="auto"/>
        <w:ind w:left="426"/>
        <w:jc w:val="both"/>
        <w:textAlignment w:val="baseline"/>
        <w:rPr>
          <w:rFonts w:ascii="Calibri" w:eastAsia="DejaVu Sans" w:hAnsi="Calibri" w:cs="Calibri"/>
          <w:color w:val="00000A"/>
        </w:rPr>
      </w:pPr>
      <w:r w:rsidRPr="00C153F2">
        <w:rPr>
          <w:rFonts w:ascii="Calibri" w:eastAsia="DejaVu Sans" w:hAnsi="Calibri" w:cs="Calibri"/>
          <w:color w:val="00000A"/>
        </w:rPr>
        <w:lastRenderedPageBreak/>
        <w:t xml:space="preserve"> </w:t>
      </w:r>
      <w:proofErr w:type="spellStart"/>
      <w:r w:rsidRPr="00C153F2">
        <w:rPr>
          <w:rFonts w:ascii="Calibri" w:eastAsia="DejaVu Sans" w:hAnsi="Calibri" w:cs="Calibri"/>
          <w:color w:val="00000A"/>
        </w:rPr>
        <w:t>iii</w:t>
      </w:r>
      <w:proofErr w:type="spellEnd"/>
      <w:r w:rsidRPr="00C153F2">
        <w:rPr>
          <w:rFonts w:ascii="Calibri" w:eastAsia="DejaVu Sans" w:hAnsi="Calibri" w:cs="Calibri"/>
          <w:color w:val="00000A"/>
        </w:rPr>
        <w:t xml:space="preserve">. por “práctica colusoria” se entiende todo arreglo entre dos o más partes realizado con la intención de alcanzar un propósito ilícito, como el de influir de forma indebida en el accionar de otra parte; </w:t>
      </w:r>
    </w:p>
    <w:p w14:paraId="1FF00A63" w14:textId="77777777" w:rsidR="00803997" w:rsidRPr="00C153F2" w:rsidRDefault="00803997" w:rsidP="00BE6B8A">
      <w:pPr>
        <w:spacing w:line="360" w:lineRule="auto"/>
        <w:ind w:left="426"/>
        <w:jc w:val="both"/>
        <w:textAlignment w:val="baseline"/>
        <w:rPr>
          <w:rFonts w:ascii="Calibri" w:eastAsia="DejaVu Sans" w:hAnsi="Calibri" w:cs="Calibri"/>
          <w:color w:val="00000A"/>
        </w:rPr>
      </w:pPr>
      <w:proofErr w:type="spellStart"/>
      <w:r w:rsidRPr="00C153F2">
        <w:rPr>
          <w:rFonts w:ascii="Calibri" w:eastAsia="DejaVu Sans" w:hAnsi="Calibri" w:cs="Calibri"/>
          <w:color w:val="00000A"/>
        </w:rPr>
        <w:t>iv</w:t>
      </w:r>
      <w:proofErr w:type="spellEnd"/>
      <w:r w:rsidRPr="00C153F2">
        <w:rPr>
          <w:rFonts w:ascii="Calibri" w:eastAsia="DejaVu Sans" w:hAnsi="Calibri" w:cs="Calibri"/>
          <w:color w:val="00000A"/>
        </w:rPr>
        <w:t xml:space="preserve">. por “práctica coercitiva” se entiende el perjuicio o daño o la amenaza de causar perjuicio o daño directa o indirectamente a cualquiera de las partes o a sus bienes para influir de forma indebida en su accionar; </w:t>
      </w:r>
    </w:p>
    <w:p w14:paraId="56CB4B5C" w14:textId="77777777" w:rsidR="00803997" w:rsidRPr="00C153F2" w:rsidRDefault="00803997" w:rsidP="00BE6B8A">
      <w:pPr>
        <w:spacing w:line="360" w:lineRule="auto"/>
        <w:ind w:left="426"/>
        <w:jc w:val="both"/>
        <w:textAlignment w:val="baseline"/>
        <w:rPr>
          <w:rFonts w:ascii="Calibri" w:eastAsia="DejaVu Sans" w:hAnsi="Calibri" w:cs="Calibri"/>
          <w:color w:val="00000A"/>
        </w:rPr>
      </w:pPr>
      <w:r w:rsidRPr="00C153F2">
        <w:rPr>
          <w:rFonts w:ascii="Calibri" w:eastAsia="DejaVu Sans" w:hAnsi="Calibri" w:cs="Calibri"/>
          <w:color w:val="00000A"/>
        </w:rPr>
        <w:t xml:space="preserve">v. por “práctica obstructiva” se entiende: </w:t>
      </w:r>
    </w:p>
    <w:p w14:paraId="5016E8A1" w14:textId="77777777" w:rsidR="00803997" w:rsidRPr="00C153F2" w:rsidRDefault="00803997" w:rsidP="00BE6B8A">
      <w:pPr>
        <w:spacing w:line="360" w:lineRule="auto"/>
        <w:ind w:left="708"/>
        <w:jc w:val="both"/>
        <w:textAlignment w:val="baseline"/>
        <w:rPr>
          <w:rFonts w:ascii="Calibri" w:eastAsia="DejaVu Sans" w:hAnsi="Calibri" w:cs="Calibri"/>
          <w:color w:val="00000A"/>
        </w:rPr>
      </w:pPr>
      <w:r w:rsidRPr="00C153F2">
        <w:rPr>
          <w:rFonts w:ascii="Calibri" w:eastAsia="DejaVu Sans" w:hAnsi="Calibri" w:cs="Calibri"/>
          <w:color w:val="00000A"/>
        </w:rPr>
        <w:t>a) la destrucción, falsificación, alteración u ocultamiento deliberado de pruebas materiales referidas a una investigación o el acto de dar falsos testimonios a los investigadores para impedir materialmente que el Banco investigue denuncias de prácticas corruptas, fraudulentas, coercitivas o colusorias, o la amenaza, persecución o intimidación de otra parte para evitar que revele lo que conoce sobre asuntos relacionados con una investigación o lleve a cabo la investigación, o</w:t>
      </w:r>
    </w:p>
    <w:p w14:paraId="19E74B06" w14:textId="77777777" w:rsidR="00803997" w:rsidRPr="00C153F2" w:rsidRDefault="00803997" w:rsidP="00BE6B8A">
      <w:pPr>
        <w:spacing w:line="360" w:lineRule="auto"/>
        <w:ind w:left="708"/>
        <w:jc w:val="both"/>
        <w:textAlignment w:val="baseline"/>
        <w:rPr>
          <w:rFonts w:ascii="Calibri" w:eastAsia="DejaVu Sans" w:hAnsi="Calibri" w:cs="Calibri"/>
          <w:color w:val="00000A"/>
        </w:rPr>
      </w:pPr>
      <w:r w:rsidRPr="00C153F2">
        <w:rPr>
          <w:rFonts w:ascii="Calibri" w:eastAsia="DejaVu Sans" w:hAnsi="Calibri" w:cs="Calibri"/>
          <w:color w:val="00000A"/>
        </w:rPr>
        <w:t xml:space="preserve">b) los actos destinados a impedir materialmente que el Banco ejerza sus derechos de inspección y auditoría establecidos en el párrafo 2.2 e., que figura a continuación. </w:t>
      </w:r>
    </w:p>
    <w:p w14:paraId="00F3A026" w14:textId="77777777" w:rsidR="00803997" w:rsidRPr="00C153F2" w:rsidRDefault="00803997" w:rsidP="00BE6B8A">
      <w:pPr>
        <w:spacing w:line="360" w:lineRule="auto"/>
        <w:ind w:left="426"/>
        <w:jc w:val="both"/>
        <w:textAlignment w:val="baseline"/>
        <w:rPr>
          <w:rFonts w:ascii="Calibri" w:eastAsia="DejaVu Sans" w:hAnsi="Calibri" w:cs="Calibri"/>
          <w:color w:val="00000A"/>
        </w:rPr>
      </w:pPr>
      <w:r w:rsidRPr="00C153F2">
        <w:rPr>
          <w:rFonts w:ascii="Calibri" w:eastAsia="DejaVu Sans" w:hAnsi="Calibri" w:cs="Calibri"/>
          <w:color w:val="00000A"/>
        </w:rPr>
        <w:t xml:space="preserve">b. Rechazará toda propuesta de adjudicación si determina que la empresa o persona recomendada para la adjudicación, los miembros de su personal, sus agentes, </w:t>
      </w:r>
      <w:proofErr w:type="spellStart"/>
      <w:r w:rsidRPr="00C153F2">
        <w:rPr>
          <w:rFonts w:ascii="Calibri" w:eastAsia="DejaVu Sans" w:hAnsi="Calibri" w:cs="Calibri"/>
          <w:color w:val="00000A"/>
        </w:rPr>
        <w:t>subconsultores</w:t>
      </w:r>
      <w:proofErr w:type="spellEnd"/>
      <w:r w:rsidRPr="00C153F2">
        <w:rPr>
          <w:rFonts w:ascii="Calibri" w:eastAsia="DejaVu Sans" w:hAnsi="Calibri" w:cs="Calibri"/>
          <w:color w:val="00000A"/>
        </w:rPr>
        <w:t>, subcontratistas, prestadores de servicios, proveedores o empleados han participado, directa o indirectamente, en prácticas corruptas, fraudulentas, colusorias, coercitivas u obstructivas para competir por el contrato en cuestión.</w:t>
      </w:r>
    </w:p>
    <w:p w14:paraId="1D537EC4" w14:textId="77777777" w:rsidR="00803997" w:rsidRPr="00C153F2" w:rsidRDefault="00803997" w:rsidP="00BE6B8A">
      <w:pPr>
        <w:spacing w:line="360" w:lineRule="auto"/>
        <w:ind w:left="426"/>
        <w:jc w:val="both"/>
        <w:textAlignment w:val="baseline"/>
        <w:rPr>
          <w:rFonts w:ascii="Calibri" w:eastAsia="DejaVu Sans" w:hAnsi="Calibri" w:cs="Calibri"/>
          <w:color w:val="00000A"/>
        </w:rPr>
      </w:pPr>
      <w:r w:rsidRPr="00C153F2">
        <w:rPr>
          <w:rFonts w:ascii="Calibri" w:eastAsia="DejaVu Sans" w:hAnsi="Calibri" w:cs="Calibri"/>
          <w:color w:val="00000A"/>
        </w:rPr>
        <w:t xml:space="preserve">c. Además de utilizar los recursos legales establecidos en el convenio legal pertinente, podrá adoptar otras medidas adecuadas, entre ellas, declarar que las adquisiciones están viciadas, si determina en cualquier momento que los representantes del Prestatario o de un receptor de una parte de los fondos del préstamo participaron en prácticas corruptas, fraudulentas, colusorias, coercitivas u obstructivas durante el proceso de adquisición, o la selección o ejecución del contrato en cuestión, y que el Prestatario no tomó medidas oportunas y adecuadas, satisfactorias para el Banco, para abordar dichas prácticas cuando </w:t>
      </w:r>
      <w:r w:rsidRPr="00C153F2">
        <w:rPr>
          <w:rFonts w:ascii="Calibri" w:eastAsia="DejaVu Sans" w:hAnsi="Calibri" w:cs="Calibri"/>
          <w:color w:val="00000A"/>
        </w:rPr>
        <w:lastRenderedPageBreak/>
        <w:t xml:space="preserve">estas ocurrieron, como informar en tiempo y forma a este último al tomar conocimiento de los hechos. </w:t>
      </w:r>
    </w:p>
    <w:p w14:paraId="2732D815" w14:textId="77777777" w:rsidR="00803997" w:rsidRPr="00C153F2" w:rsidRDefault="00803997" w:rsidP="00BE6B8A">
      <w:pPr>
        <w:spacing w:line="360" w:lineRule="auto"/>
        <w:ind w:left="426"/>
        <w:jc w:val="both"/>
        <w:textAlignment w:val="baseline"/>
        <w:rPr>
          <w:rFonts w:ascii="Calibri" w:eastAsia="DejaVu Sans" w:hAnsi="Calibri" w:cs="Calibri"/>
          <w:color w:val="00000A"/>
        </w:rPr>
      </w:pPr>
      <w:r w:rsidRPr="00C153F2">
        <w:rPr>
          <w:rFonts w:ascii="Calibri" w:eastAsia="DejaVu Sans" w:hAnsi="Calibri" w:cs="Calibri"/>
          <w:color w:val="00000A"/>
        </w:rPr>
        <w:t xml:space="preserve">d. Sancionará, conforme a lo establecido en sus directrices de lucha contra la corrupción y a sus políticas y procedimientos de sanciones vigentes incluidos en el Marco de Sanciones del Grupo Banco Mundial, a cualquier empresa o persona que, según determine en cualquier momento, haya participado en actos de fraude y corrupción en relación con el proceso de adquisición, la selección o la ejecución de los contratos que financie. </w:t>
      </w:r>
    </w:p>
    <w:p w14:paraId="6498696B" w14:textId="77777777" w:rsidR="00803997" w:rsidRPr="00C153F2" w:rsidRDefault="00803997" w:rsidP="00BE6B8A">
      <w:pPr>
        <w:spacing w:line="360" w:lineRule="auto"/>
        <w:ind w:left="426"/>
        <w:jc w:val="both"/>
        <w:textAlignment w:val="baseline"/>
        <w:rPr>
          <w:rFonts w:ascii="Calibri" w:eastAsia="DejaVu Sans" w:hAnsi="Calibri" w:cs="Calibri"/>
          <w:color w:val="00000A"/>
          <w:lang w:val="es-MX"/>
        </w:rPr>
      </w:pPr>
      <w:r w:rsidRPr="00C153F2">
        <w:rPr>
          <w:rFonts w:ascii="Calibri" w:eastAsia="DejaVu Sans" w:hAnsi="Calibri" w:cs="Calibri"/>
          <w:color w:val="00000A"/>
        </w:rPr>
        <w:t xml:space="preserve">e. Exigirá que en los documentos de SDO/SDP y en los contratos financiados con préstamos del Banco se incluya una cláusula en la que se exija que los licitantes (postulantes/proponentes), consultores, contratistas y proveedores, así como sus subcontratistas, </w:t>
      </w:r>
      <w:proofErr w:type="spellStart"/>
      <w:r w:rsidRPr="00C153F2">
        <w:rPr>
          <w:rFonts w:ascii="Calibri" w:eastAsia="DejaVu Sans" w:hAnsi="Calibri" w:cs="Calibri"/>
          <w:color w:val="00000A"/>
        </w:rPr>
        <w:t>subconsultores</w:t>
      </w:r>
      <w:proofErr w:type="spellEnd"/>
      <w:r w:rsidRPr="00C153F2">
        <w:rPr>
          <w:rFonts w:ascii="Calibri" w:eastAsia="DejaVu Sans" w:hAnsi="Calibri" w:cs="Calibri"/>
          <w:color w:val="00000A"/>
        </w:rPr>
        <w:t>, agentes, empleados, consultores, prestadores o proveedores de servicios, permitan al Banco inspeccionar 1 todas las cuentas, registros y otros documentos referidos al proceso de adquisición y la selección o la ejecución del contrato, y someterlos a la auditoría de profesionales nombrados por este.</w:t>
      </w:r>
    </w:p>
    <w:p w14:paraId="22E87BA0" w14:textId="77777777" w:rsidR="00BB33ED" w:rsidRPr="00C153F2" w:rsidRDefault="00BB33ED" w:rsidP="00BE6B8A">
      <w:pPr>
        <w:spacing w:line="360" w:lineRule="auto"/>
        <w:jc w:val="both"/>
        <w:rPr>
          <w:rFonts w:ascii="Calibri" w:eastAsiaTheme="minorHAnsi" w:hAnsi="Calibri" w:cs="Calibri"/>
        </w:rPr>
      </w:pPr>
    </w:p>
    <w:p w14:paraId="39C14E84" w14:textId="6C47EB49" w:rsidR="00BB33ED" w:rsidRPr="00C153F2" w:rsidRDefault="00BB33ED"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b/>
          <w:bCs/>
          <w:u w:val="single"/>
          <w:lang w:eastAsia="en-US"/>
        </w:rPr>
        <w:t>DÉCIMA</w:t>
      </w:r>
      <w:r w:rsidRPr="00C153F2">
        <w:rPr>
          <w:rFonts w:ascii="Calibri" w:eastAsiaTheme="minorHAnsi" w:hAnsi="Calibri" w:cs="Calibri"/>
          <w:b/>
          <w:bCs/>
          <w:lang w:eastAsia="en-US"/>
        </w:rPr>
        <w:t xml:space="preserve">: RETRASO </w:t>
      </w:r>
      <w:r w:rsidR="00C45030" w:rsidRPr="00C153F2">
        <w:rPr>
          <w:rFonts w:ascii="Calibri" w:eastAsiaTheme="minorHAnsi" w:hAnsi="Calibri" w:cs="Calibri"/>
          <w:b/>
          <w:bCs/>
          <w:lang w:eastAsia="en-US"/>
        </w:rPr>
        <w:t>DE LOS SERVICIOS</w:t>
      </w:r>
      <w:r w:rsidRPr="00C153F2">
        <w:rPr>
          <w:rFonts w:ascii="Calibri" w:eastAsiaTheme="minorHAnsi" w:hAnsi="Calibri" w:cs="Calibri"/>
          <w:lang w:eastAsia="en-US"/>
        </w:rPr>
        <w:t>. El Ministerio de Salud por medio de la autoridad competente, podrá conceder prórroga para la entrega de lo pactado, mediante Resolución Razonada firmada por el titular</w:t>
      </w:r>
      <w:r w:rsidR="00C452EC" w:rsidRPr="00C153F2">
        <w:rPr>
          <w:rFonts w:ascii="Calibri" w:eastAsiaTheme="minorHAnsi" w:hAnsi="Calibri" w:cs="Calibri"/>
          <w:lang w:eastAsia="en-US"/>
        </w:rPr>
        <w:t xml:space="preserve"> o</w:t>
      </w:r>
      <w:r w:rsidR="00AA6CF2" w:rsidRPr="00C153F2">
        <w:rPr>
          <w:rFonts w:ascii="Calibri" w:eastAsiaTheme="minorHAnsi" w:hAnsi="Calibri" w:cs="Calibri"/>
          <w:lang w:eastAsia="en-US"/>
        </w:rPr>
        <w:t xml:space="preserve"> mediante </w:t>
      </w:r>
      <w:r w:rsidR="00C452EC" w:rsidRPr="00C153F2">
        <w:rPr>
          <w:rFonts w:ascii="Calibri" w:eastAsiaTheme="minorHAnsi" w:hAnsi="Calibri" w:cs="Calibri"/>
          <w:lang w:eastAsia="en-US"/>
        </w:rPr>
        <w:t>su delegado</w:t>
      </w:r>
      <w:r w:rsidRPr="00C153F2">
        <w:rPr>
          <w:rFonts w:ascii="Calibri" w:eastAsiaTheme="minorHAnsi" w:hAnsi="Calibri" w:cs="Calibri"/>
          <w:lang w:eastAsia="en-US"/>
        </w:rPr>
        <w:t xml:space="preserve">, únicamente si el retraso del CONTRATISTA se debiera a causas no imputables al mismo, debidamente comprobado, para lo cual tendrá derecho a solicitar y a que se le conceda una prórroga equivalente al tiempo perdido y el mero retraso no dará derecho al CONTRATISTA a reclamar una compensación económica adicional. </w:t>
      </w:r>
    </w:p>
    <w:p w14:paraId="47EDE12A" w14:textId="3792969B" w:rsidR="00BB33ED" w:rsidRPr="00C153F2" w:rsidRDefault="00BB33ED"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 xml:space="preserve">La solicitud por parte del Contratista deberá ser dirigida por escrito a la persona encargada de la Administración del Contrato, dicha solicitud debe efectuarse quince (15) días calendario antes expirar el plazo de entrega contratada, presentando por escrito las pruebas que motiven su petición; en caso de proceder el Administrador del Contrato deberá remitir su solicitud a la </w:t>
      </w:r>
      <w:r w:rsidRPr="00C153F2">
        <w:rPr>
          <w:rFonts w:ascii="Calibri" w:eastAsiaTheme="minorHAnsi" w:hAnsi="Calibri" w:cs="Calibri"/>
          <w:lang w:eastAsia="en-US"/>
        </w:rPr>
        <w:lastRenderedPageBreak/>
        <w:t>Coordinadora del área de Adquisiciones y Contrataciones de la Unidad Coordinadora,</w:t>
      </w:r>
      <w:r w:rsidR="0065026B" w:rsidRPr="00C153F2">
        <w:rPr>
          <w:rFonts w:ascii="Calibri" w:eastAsiaTheme="minorHAnsi" w:hAnsi="Calibri" w:cs="Calibri"/>
          <w:lang w:eastAsia="en-US"/>
        </w:rPr>
        <w:t xml:space="preserve"> dicha solicitud deberá presentarse diez (10) días calendario antes expirar el plazo del servicio contratado, </w:t>
      </w:r>
      <w:r w:rsidRPr="00C153F2">
        <w:rPr>
          <w:rFonts w:ascii="Calibri" w:eastAsiaTheme="minorHAnsi" w:hAnsi="Calibri" w:cs="Calibri"/>
          <w:lang w:eastAsia="en-US"/>
        </w:rPr>
        <w:t xml:space="preserve">ubicada </w:t>
      </w:r>
      <w:r w:rsidR="00125F03" w:rsidRPr="00C153F2">
        <w:rPr>
          <w:rFonts w:ascii="Calibri" w:eastAsiaTheme="minorHAnsi" w:hAnsi="Calibri" w:cs="Calibri"/>
          <w:lang w:eastAsia="en-US"/>
        </w:rPr>
        <w:t xml:space="preserve">en: </w:t>
      </w:r>
      <w:r w:rsidR="00125F03" w:rsidRPr="00C153F2">
        <w:rPr>
          <w:rFonts w:ascii="Calibri" w:hAnsi="Calibri" w:cs="Calibri"/>
        </w:rPr>
        <w:t>Colonia Lomas de San Francisco, Calle 6, Block “G”, número 1-A. Antiguo Cuscatlán. La Libertad</w:t>
      </w:r>
      <w:r w:rsidR="00C24338" w:rsidRPr="00C153F2">
        <w:rPr>
          <w:rFonts w:ascii="Calibri" w:hAnsi="Calibri" w:cs="Calibri"/>
          <w:bCs/>
        </w:rPr>
        <w:t>, según lo establezca los documentos de solicitud de cotización.</w:t>
      </w:r>
    </w:p>
    <w:p w14:paraId="1499FE6E" w14:textId="77777777" w:rsidR="00BE6B8A" w:rsidRPr="00C153F2" w:rsidRDefault="00BE6B8A" w:rsidP="00BE6B8A">
      <w:pPr>
        <w:suppressAutoHyphens w:val="0"/>
        <w:spacing w:line="360" w:lineRule="auto"/>
        <w:jc w:val="both"/>
        <w:rPr>
          <w:rFonts w:ascii="Calibri" w:eastAsiaTheme="minorHAnsi" w:hAnsi="Calibri" w:cs="Calibri"/>
          <w:b/>
          <w:bCs/>
          <w:lang w:eastAsia="en-US"/>
        </w:rPr>
      </w:pPr>
    </w:p>
    <w:p w14:paraId="0BE3DF7A" w14:textId="7307CD18" w:rsidR="00BB33ED" w:rsidRPr="00C153F2" w:rsidRDefault="00BB33ED" w:rsidP="00BE6B8A">
      <w:pPr>
        <w:suppressAutoHyphens w:val="0"/>
        <w:spacing w:line="360" w:lineRule="auto"/>
        <w:jc w:val="both"/>
        <w:rPr>
          <w:rFonts w:ascii="Calibri" w:eastAsiaTheme="minorHAnsi" w:hAnsi="Calibri" w:cs="Calibri"/>
          <w:b/>
          <w:bCs/>
          <w:lang w:eastAsia="en-US"/>
        </w:rPr>
      </w:pPr>
      <w:r w:rsidRPr="00C153F2">
        <w:rPr>
          <w:rFonts w:ascii="Calibri" w:eastAsiaTheme="minorHAnsi" w:hAnsi="Calibri" w:cs="Calibri"/>
          <w:b/>
          <w:bCs/>
          <w:u w:val="single"/>
          <w:lang w:eastAsia="en-US"/>
        </w:rPr>
        <w:t xml:space="preserve">DÉCIMA </w:t>
      </w:r>
      <w:r w:rsidR="00211639" w:rsidRPr="00C153F2">
        <w:rPr>
          <w:rFonts w:ascii="Calibri" w:eastAsiaTheme="minorHAnsi" w:hAnsi="Calibri" w:cs="Calibri"/>
          <w:b/>
          <w:bCs/>
          <w:u w:val="single"/>
          <w:lang w:eastAsia="en-US"/>
        </w:rPr>
        <w:t>PRIMERA</w:t>
      </w:r>
      <w:r w:rsidRPr="00C153F2">
        <w:rPr>
          <w:rFonts w:ascii="Calibri" w:eastAsiaTheme="minorHAnsi" w:hAnsi="Calibri" w:cs="Calibri"/>
          <w:b/>
          <w:bCs/>
          <w:lang w:eastAsia="en-US"/>
        </w:rPr>
        <w:t xml:space="preserve">: INCUMPLIMIENTOS. </w:t>
      </w:r>
    </w:p>
    <w:p w14:paraId="40010F48" w14:textId="4A18A2D2" w:rsidR="00BB33ED" w:rsidRPr="00C153F2" w:rsidRDefault="00BB33ED"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 xml:space="preserve">Para el caso de incumplimiento del plazo establecido para la entrega del </w:t>
      </w:r>
      <w:r w:rsidR="0011507F" w:rsidRPr="00C153F2">
        <w:rPr>
          <w:rFonts w:ascii="Calibri" w:eastAsiaTheme="minorHAnsi" w:hAnsi="Calibri" w:cs="Calibri"/>
          <w:lang w:eastAsia="en-US"/>
        </w:rPr>
        <w:t>servicio</w:t>
      </w:r>
      <w:r w:rsidRPr="00C153F2">
        <w:rPr>
          <w:rFonts w:ascii="Calibri" w:eastAsiaTheme="minorHAnsi" w:hAnsi="Calibri" w:cs="Calibri"/>
          <w:lang w:eastAsia="en-US"/>
        </w:rPr>
        <w:t xml:space="preserve">, se aplicará al contratista una multa de 0.5% por cada semana de atraso, dicha penalidad será aplicable sobre el valor de los </w:t>
      </w:r>
      <w:r w:rsidR="0011507F" w:rsidRPr="00C153F2">
        <w:rPr>
          <w:rFonts w:ascii="Calibri" w:eastAsiaTheme="minorHAnsi" w:hAnsi="Calibri" w:cs="Calibri"/>
          <w:lang w:eastAsia="en-US"/>
        </w:rPr>
        <w:t xml:space="preserve">servicios </w:t>
      </w:r>
      <w:r w:rsidRPr="00C153F2">
        <w:rPr>
          <w:rFonts w:ascii="Calibri" w:eastAsiaTheme="minorHAnsi" w:hAnsi="Calibri" w:cs="Calibri"/>
          <w:lang w:eastAsia="en-US"/>
        </w:rPr>
        <w:t xml:space="preserve">que se hubieren dejado de </w:t>
      </w:r>
      <w:r w:rsidR="00800BB4" w:rsidRPr="00C153F2">
        <w:rPr>
          <w:rFonts w:ascii="Calibri" w:eastAsiaTheme="minorHAnsi" w:hAnsi="Calibri" w:cs="Calibri"/>
          <w:lang w:eastAsia="en-US"/>
        </w:rPr>
        <w:t xml:space="preserve">realizar </w:t>
      </w:r>
      <w:r w:rsidRPr="00C153F2">
        <w:rPr>
          <w:rFonts w:ascii="Calibri" w:eastAsiaTheme="minorHAnsi" w:hAnsi="Calibri" w:cs="Calibri"/>
          <w:lang w:eastAsia="en-US"/>
        </w:rPr>
        <w:t xml:space="preserve">o por los que se </w:t>
      </w:r>
      <w:r w:rsidR="00800BB4" w:rsidRPr="00C153F2">
        <w:rPr>
          <w:rFonts w:ascii="Calibri" w:eastAsiaTheme="minorHAnsi" w:hAnsi="Calibri" w:cs="Calibri"/>
          <w:lang w:eastAsia="en-US"/>
        </w:rPr>
        <w:t>realizó f</w:t>
      </w:r>
      <w:r w:rsidRPr="00C153F2">
        <w:rPr>
          <w:rFonts w:ascii="Calibri" w:eastAsiaTheme="minorHAnsi" w:hAnsi="Calibri" w:cs="Calibri"/>
          <w:lang w:eastAsia="en-US"/>
        </w:rPr>
        <w:t xml:space="preserve">uera del plazo contractual. El valor acumulado por dicha multa no podrá exceder del 10% del monto total del contrato. Si hay una justificación debidamente soportada y aceptable para El Contratante, se excluirá la multa. </w:t>
      </w:r>
    </w:p>
    <w:p w14:paraId="03B40D55" w14:textId="6D75B96E" w:rsidR="00BB33ED" w:rsidRPr="00C153F2" w:rsidRDefault="00BB33ED"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 xml:space="preserve">Si el contratante no efectuará cualquiera de los pagos </w:t>
      </w:r>
      <w:r w:rsidR="00C36243" w:rsidRPr="00C153F2">
        <w:rPr>
          <w:rFonts w:ascii="Calibri" w:eastAsiaTheme="minorHAnsi" w:hAnsi="Calibri" w:cs="Calibri"/>
          <w:lang w:eastAsia="en-US"/>
        </w:rPr>
        <w:t>al CONTRATISTA</w:t>
      </w:r>
      <w:r w:rsidRPr="00C153F2">
        <w:rPr>
          <w:rFonts w:ascii="Calibri" w:eastAsiaTheme="minorHAnsi" w:hAnsi="Calibri" w:cs="Calibri"/>
          <w:lang w:eastAsia="en-US"/>
        </w:rPr>
        <w:t xml:space="preserve"> en el periodo de pago establecido, el contratante pagará al </w:t>
      </w:r>
      <w:r w:rsidR="00C279BA" w:rsidRPr="00C153F2">
        <w:rPr>
          <w:rFonts w:ascii="Calibri" w:eastAsiaTheme="minorHAnsi" w:hAnsi="Calibri" w:cs="Calibri"/>
          <w:lang w:eastAsia="en-US"/>
        </w:rPr>
        <w:t xml:space="preserve">contratista </w:t>
      </w:r>
      <w:r w:rsidRPr="00C153F2">
        <w:rPr>
          <w:rFonts w:ascii="Calibri" w:eastAsiaTheme="minorHAnsi" w:hAnsi="Calibri" w:cs="Calibri"/>
          <w:lang w:eastAsia="en-US"/>
        </w:rPr>
        <w:t>un interés de 0.016% del monto del pago atrasado por día de atraso.</w:t>
      </w:r>
    </w:p>
    <w:p w14:paraId="2AC98839" w14:textId="77777777" w:rsidR="00BE6B8A" w:rsidRPr="00C153F2" w:rsidRDefault="00BE6B8A" w:rsidP="00BE6B8A">
      <w:pPr>
        <w:suppressAutoHyphens w:val="0"/>
        <w:spacing w:line="360" w:lineRule="auto"/>
        <w:jc w:val="both"/>
        <w:rPr>
          <w:rFonts w:ascii="Calibri" w:eastAsiaTheme="minorHAnsi" w:hAnsi="Calibri" w:cs="Calibri"/>
          <w:b/>
          <w:bCs/>
          <w:lang w:eastAsia="en-US"/>
        </w:rPr>
      </w:pPr>
    </w:p>
    <w:p w14:paraId="2D7036FE" w14:textId="086A1888" w:rsidR="00BB33ED" w:rsidRDefault="00BB33ED"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b/>
          <w:bCs/>
          <w:u w:val="single"/>
          <w:lang w:eastAsia="en-US"/>
        </w:rPr>
        <w:t xml:space="preserve">DÉCIMA </w:t>
      </w:r>
      <w:r w:rsidR="00211639" w:rsidRPr="00C153F2">
        <w:rPr>
          <w:rFonts w:ascii="Calibri" w:eastAsiaTheme="minorHAnsi" w:hAnsi="Calibri" w:cs="Calibri"/>
          <w:b/>
          <w:bCs/>
          <w:u w:val="single"/>
          <w:lang w:eastAsia="en-US"/>
        </w:rPr>
        <w:t>SEGUNDA</w:t>
      </w:r>
      <w:r w:rsidRPr="00C153F2">
        <w:rPr>
          <w:rFonts w:ascii="Calibri" w:eastAsiaTheme="minorHAnsi" w:hAnsi="Calibri" w:cs="Calibri"/>
          <w:b/>
          <w:bCs/>
          <w:lang w:eastAsia="en-US"/>
        </w:rPr>
        <w:t>: SOLUCIÓN DE CONTROVERSIAS</w:t>
      </w:r>
      <w:r w:rsidRPr="00C153F2">
        <w:rPr>
          <w:rFonts w:ascii="Calibri" w:eastAsiaTheme="minorHAnsi" w:hAnsi="Calibri" w:cs="Calibri"/>
          <w:lang w:eastAsia="en-US"/>
        </w:rPr>
        <w:t>. Se deja establecido que cualquier controversia que surja de la contratación propiciada, así como también sobre la interpretación de cláusulas contractuales y/o del presente documento, serán dirimidas conforme al siguiente procedimiento: En el caso de alguna disputa, controversia, discrepancia o reclamo entre el Contratante y el Contratista que en la ejecución del contrato surgiere, se resolverá intentando primero el Resolución amigable de conflictos y si por esta forma no se llegare a una solución, se recurrirá a los Tribunales comunes.</w:t>
      </w:r>
    </w:p>
    <w:p w14:paraId="1E2639AF" w14:textId="77777777" w:rsidR="00AB517D" w:rsidRPr="00C153F2" w:rsidRDefault="00AB517D" w:rsidP="00BE6B8A">
      <w:pPr>
        <w:suppressAutoHyphens w:val="0"/>
        <w:spacing w:line="360" w:lineRule="auto"/>
        <w:jc w:val="both"/>
        <w:rPr>
          <w:rFonts w:ascii="Calibri" w:eastAsiaTheme="minorHAnsi" w:hAnsi="Calibri" w:cs="Calibri"/>
          <w:lang w:eastAsia="en-US"/>
        </w:rPr>
      </w:pPr>
    </w:p>
    <w:p w14:paraId="44FA8231" w14:textId="77777777" w:rsidR="00BB33ED" w:rsidRPr="00C153F2" w:rsidRDefault="00BB33ED"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lang w:eastAsia="en-US"/>
        </w:rPr>
        <w:t xml:space="preserve">Resolución Amigable de Conflictos: Si alguna de las Partes objeta alguna acción o inacción de la otra Parte, la Parte que objeta podrá radicar una Notificación de Conflicto escrita a la otra Parte donde suministre en detalle la base de la discrepancia. La Parte que reciba la Notificación </w:t>
      </w:r>
      <w:r w:rsidRPr="00C153F2">
        <w:rPr>
          <w:rFonts w:ascii="Calibri" w:eastAsiaTheme="minorHAnsi" w:hAnsi="Calibri" w:cs="Calibri"/>
          <w:lang w:eastAsia="en-US"/>
        </w:rPr>
        <w:lastRenderedPageBreak/>
        <w:t>del Conflicto la considerará y la responderá dentro de siete (7) días hábiles siguientes a su recibo. Si esa Parte no responde dentro de siete (7) días hábiles o si la discrepancia no puede resolverse de manera amigable dentro de siete (7) días hábiles siguientes a la respuesta de esa Parte, dicha disputa podrá ser presentada a la jurisdicción establecida en el presente contrato.</w:t>
      </w:r>
    </w:p>
    <w:p w14:paraId="7FEDE8CB" w14:textId="77777777" w:rsidR="00C41BBB" w:rsidRPr="00C153F2" w:rsidRDefault="00C41BBB" w:rsidP="00BE6B8A">
      <w:pPr>
        <w:pStyle w:val="Normal1"/>
        <w:spacing w:after="0" w:line="360" w:lineRule="auto"/>
        <w:jc w:val="both"/>
        <w:rPr>
          <w:rFonts w:eastAsiaTheme="minorHAnsi"/>
          <w:b/>
          <w:bCs/>
          <w:lang w:eastAsia="en-US"/>
        </w:rPr>
      </w:pPr>
    </w:p>
    <w:p w14:paraId="4398911F" w14:textId="09A425AA" w:rsidR="00311344" w:rsidRPr="00C153F2" w:rsidRDefault="00BB33ED" w:rsidP="00BE6B8A">
      <w:pPr>
        <w:pStyle w:val="Normal1"/>
        <w:spacing w:after="0" w:line="360" w:lineRule="auto"/>
        <w:jc w:val="both"/>
        <w:rPr>
          <w:shd w:val="clear" w:color="auto" w:fill="FFFFFF"/>
        </w:rPr>
      </w:pPr>
      <w:r w:rsidRPr="00C153F2">
        <w:rPr>
          <w:rFonts w:eastAsiaTheme="minorHAnsi"/>
          <w:b/>
          <w:bCs/>
          <w:u w:val="single"/>
          <w:lang w:eastAsia="en-US"/>
        </w:rPr>
        <w:t xml:space="preserve">DÉCIMA </w:t>
      </w:r>
      <w:r w:rsidR="00211639" w:rsidRPr="00C153F2">
        <w:rPr>
          <w:rFonts w:eastAsiaTheme="minorHAnsi"/>
          <w:b/>
          <w:bCs/>
          <w:u w:val="single"/>
          <w:lang w:eastAsia="en-US"/>
        </w:rPr>
        <w:t>TERCER</w:t>
      </w:r>
      <w:r w:rsidRPr="00C153F2">
        <w:rPr>
          <w:rFonts w:eastAsiaTheme="minorHAnsi"/>
          <w:b/>
          <w:bCs/>
          <w:u w:val="single"/>
          <w:lang w:eastAsia="en-US"/>
        </w:rPr>
        <w:t>A:</w:t>
      </w:r>
      <w:r w:rsidRPr="00C153F2">
        <w:rPr>
          <w:rFonts w:eastAsiaTheme="minorHAnsi"/>
          <w:b/>
          <w:bCs/>
          <w:lang w:eastAsia="en-US"/>
        </w:rPr>
        <w:t xml:space="preserve"> TERMINACIÓN DEL CONTRATO</w:t>
      </w:r>
      <w:r w:rsidRPr="00C153F2">
        <w:rPr>
          <w:rFonts w:eastAsiaTheme="minorHAnsi"/>
          <w:lang w:eastAsia="en-US"/>
        </w:rPr>
        <w:t>. EL CONTRATANTE tendrá derecho a rescindir el Contrato, mediante comunicación enviada al CONTRATISTA por cualquiera de las siguientes razones:</w:t>
      </w:r>
      <w:r w:rsidR="00211639" w:rsidRPr="00C153F2">
        <w:rPr>
          <w:rFonts w:eastAsiaTheme="minorHAnsi"/>
          <w:lang w:eastAsia="en-US"/>
        </w:rPr>
        <w:t xml:space="preserve"> a) </w:t>
      </w:r>
      <w:r w:rsidR="001211D3" w:rsidRPr="00C153F2">
        <w:rPr>
          <w:rFonts w:eastAsiaTheme="minorHAnsi"/>
          <w:lang w:eastAsia="en-US"/>
        </w:rPr>
        <w:t>a</w:t>
      </w:r>
      <w:r w:rsidRPr="00C153F2">
        <w:rPr>
          <w:rFonts w:eastAsiaTheme="minorHAnsi"/>
          <w:lang w:eastAsia="en-US"/>
        </w:rPr>
        <w:t>ctúe con dolo, culpa grave o reiterada negligencia en el cumplimiento de sus obligaciones</w:t>
      </w:r>
      <w:r w:rsidR="00211639" w:rsidRPr="00C153F2">
        <w:rPr>
          <w:rFonts w:eastAsiaTheme="minorHAnsi"/>
          <w:lang w:eastAsia="en-US"/>
        </w:rPr>
        <w:t xml:space="preserve">; b) </w:t>
      </w:r>
      <w:r w:rsidR="001211D3" w:rsidRPr="00C153F2">
        <w:rPr>
          <w:rFonts w:eastAsiaTheme="minorHAnsi"/>
          <w:lang w:eastAsia="en-US"/>
        </w:rPr>
        <w:t>a</w:t>
      </w:r>
      <w:r w:rsidRPr="00C153F2">
        <w:rPr>
          <w:rFonts w:eastAsiaTheme="minorHAnsi"/>
          <w:lang w:eastAsia="en-US"/>
        </w:rPr>
        <w:t xml:space="preserve"> juicio del CONTRATANTE haya empleado prácticas corruptas, fraudulentas, </w:t>
      </w:r>
      <w:proofErr w:type="spellStart"/>
      <w:r w:rsidRPr="00C153F2">
        <w:rPr>
          <w:rFonts w:eastAsiaTheme="minorHAnsi"/>
          <w:lang w:eastAsia="en-US"/>
        </w:rPr>
        <w:t>colusiva</w:t>
      </w:r>
      <w:proofErr w:type="spellEnd"/>
      <w:r w:rsidRPr="00C153F2">
        <w:rPr>
          <w:rFonts w:eastAsiaTheme="minorHAnsi"/>
          <w:lang w:eastAsia="en-US"/>
        </w:rPr>
        <w:t xml:space="preserve">, coercitivas u obstructivas </w:t>
      </w:r>
      <w:r w:rsidR="00C40C73" w:rsidRPr="00C153F2">
        <w:rPr>
          <w:rFonts w:eastAsiaTheme="minorHAnsi"/>
          <w:lang w:eastAsia="en-US"/>
        </w:rPr>
        <w:t xml:space="preserve">al competir por o en la ejecución del contrato conforme a lo dispuesto en el apartado de fraude y corrupción del proceso; c) </w:t>
      </w:r>
      <w:r w:rsidR="001211D3" w:rsidRPr="00C153F2">
        <w:rPr>
          <w:rFonts w:eastAsiaTheme="minorHAnsi"/>
          <w:lang w:eastAsia="en-US"/>
        </w:rPr>
        <w:t>l</w:t>
      </w:r>
      <w:r w:rsidRPr="00C153F2">
        <w:rPr>
          <w:rFonts w:eastAsiaTheme="minorHAnsi"/>
          <w:lang w:eastAsia="en-US"/>
        </w:rPr>
        <w:t xml:space="preserve">a mora del CONTRATISTA en el cumplimiento del plazo de entrega </w:t>
      </w:r>
      <w:r w:rsidR="00C40C73" w:rsidRPr="00C153F2">
        <w:rPr>
          <w:rFonts w:eastAsiaTheme="minorHAnsi"/>
          <w:lang w:eastAsia="en-US"/>
        </w:rPr>
        <w:t xml:space="preserve">del servicio o de cualquier otra obligación de contrato, no obstante encontrarse dentro del plazo de imposición de multa; d) el CONTRATISTA </w:t>
      </w:r>
      <w:r w:rsidR="00211639" w:rsidRPr="00C153F2">
        <w:rPr>
          <w:rFonts w:eastAsiaTheme="minorHAnsi"/>
          <w:lang w:eastAsia="en-US"/>
        </w:rPr>
        <w:t xml:space="preserve">realice </w:t>
      </w:r>
      <w:r w:rsidR="00311344" w:rsidRPr="00C153F2">
        <w:rPr>
          <w:rFonts w:eastAsiaTheme="minorHAnsi"/>
          <w:lang w:eastAsia="en-US"/>
        </w:rPr>
        <w:t xml:space="preserve">de inferior calidad </w:t>
      </w:r>
      <w:r w:rsidR="00211639" w:rsidRPr="00C153F2">
        <w:rPr>
          <w:rFonts w:eastAsiaTheme="minorHAnsi"/>
          <w:lang w:eastAsia="en-US"/>
        </w:rPr>
        <w:t xml:space="preserve">el servicio </w:t>
      </w:r>
      <w:r w:rsidR="0017773E" w:rsidRPr="00C153F2">
        <w:rPr>
          <w:rFonts w:eastAsiaTheme="minorHAnsi"/>
          <w:lang w:eastAsia="en-US"/>
        </w:rPr>
        <w:t>según</w:t>
      </w:r>
      <w:r w:rsidRPr="00C153F2">
        <w:rPr>
          <w:rFonts w:eastAsiaTheme="minorHAnsi"/>
          <w:lang w:eastAsia="en-US"/>
        </w:rPr>
        <w:t xml:space="preserve"> las condiciones pactadas en este Contrato</w:t>
      </w:r>
      <w:r w:rsidR="00311344" w:rsidRPr="00C153F2">
        <w:rPr>
          <w:rFonts w:eastAsiaTheme="minorHAnsi"/>
          <w:lang w:eastAsia="en-US"/>
        </w:rPr>
        <w:t xml:space="preserve"> o no cumpla con las condiciones pactadas</w:t>
      </w:r>
      <w:r w:rsidR="001211D3" w:rsidRPr="00C153F2">
        <w:rPr>
          <w:rFonts w:eastAsiaTheme="minorHAnsi"/>
          <w:lang w:eastAsia="en-US"/>
        </w:rPr>
        <w:t>; e) p</w:t>
      </w:r>
      <w:r w:rsidRPr="00C153F2">
        <w:rPr>
          <w:rFonts w:eastAsiaTheme="minorHAnsi"/>
          <w:lang w:eastAsia="en-US"/>
        </w:rPr>
        <w:t>or mutuo acuerdo entre ambas partes.</w:t>
      </w:r>
      <w:r w:rsidR="00B63039" w:rsidRPr="00C153F2">
        <w:rPr>
          <w:shd w:val="clear" w:color="auto" w:fill="FFFFFF"/>
        </w:rPr>
        <w:t xml:space="preserve"> </w:t>
      </w:r>
    </w:p>
    <w:p w14:paraId="0AB0837A" w14:textId="3B62425C" w:rsidR="00B63039" w:rsidRPr="00C153F2" w:rsidRDefault="00B63039" w:rsidP="00BE6B8A">
      <w:pPr>
        <w:pStyle w:val="Normal1"/>
        <w:spacing w:after="0" w:line="360" w:lineRule="auto"/>
        <w:jc w:val="both"/>
        <w:rPr>
          <w:shd w:val="clear" w:color="auto" w:fill="FFFFFF"/>
        </w:rPr>
      </w:pPr>
      <w:r w:rsidRPr="00C153F2">
        <w:rPr>
          <w:shd w:val="clear" w:color="auto" w:fill="FFFFFF"/>
        </w:rPr>
        <w:t>En todos estos casos, EL MINSAL se obliga a desembolsar al prestador de servicios su pago por servicio que hubiere efectuado, siempre que éstos estén justificados y se compruebe en forma fehaciente que corresponden al Contrato.</w:t>
      </w:r>
    </w:p>
    <w:p w14:paraId="0D783C54" w14:textId="77777777" w:rsidR="00BE6B8A" w:rsidRPr="00C153F2" w:rsidRDefault="00BE6B8A" w:rsidP="00BE6B8A">
      <w:pPr>
        <w:suppressAutoHyphens w:val="0"/>
        <w:spacing w:line="360" w:lineRule="auto"/>
        <w:jc w:val="both"/>
        <w:rPr>
          <w:rFonts w:ascii="Calibri" w:eastAsiaTheme="minorHAnsi" w:hAnsi="Calibri" w:cs="Calibri"/>
          <w:b/>
          <w:bCs/>
          <w:lang w:eastAsia="en-US"/>
        </w:rPr>
      </w:pPr>
    </w:p>
    <w:p w14:paraId="5C2ACDBB" w14:textId="33E9F3B7" w:rsidR="00BB33ED" w:rsidRPr="00C153F2" w:rsidRDefault="00BB33ED"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b/>
          <w:bCs/>
          <w:u w:val="single"/>
          <w:lang w:eastAsia="en-US"/>
        </w:rPr>
        <w:t xml:space="preserve">DÉCIMA </w:t>
      </w:r>
      <w:r w:rsidR="00196A87" w:rsidRPr="00C153F2">
        <w:rPr>
          <w:rFonts w:ascii="Calibri" w:eastAsiaTheme="minorHAnsi" w:hAnsi="Calibri" w:cs="Calibri"/>
          <w:b/>
          <w:bCs/>
          <w:u w:val="single"/>
          <w:lang w:eastAsia="en-US"/>
        </w:rPr>
        <w:t>CUAR</w:t>
      </w:r>
      <w:r w:rsidRPr="00C153F2">
        <w:rPr>
          <w:rFonts w:ascii="Calibri" w:eastAsiaTheme="minorHAnsi" w:hAnsi="Calibri" w:cs="Calibri"/>
          <w:b/>
          <w:bCs/>
          <w:u w:val="single"/>
          <w:lang w:eastAsia="en-US"/>
        </w:rPr>
        <w:t>TA</w:t>
      </w:r>
      <w:r w:rsidRPr="00C153F2">
        <w:rPr>
          <w:rFonts w:ascii="Calibri" w:eastAsiaTheme="minorHAnsi" w:hAnsi="Calibri" w:cs="Calibri"/>
          <w:b/>
          <w:bCs/>
          <w:lang w:eastAsia="en-US"/>
        </w:rPr>
        <w:t>: MODIFICACIONES</w:t>
      </w:r>
      <w:r w:rsidRPr="00C153F2">
        <w:rPr>
          <w:rFonts w:ascii="Calibri" w:eastAsiaTheme="minorHAnsi" w:hAnsi="Calibri" w:cs="Calibri"/>
          <w:lang w:eastAsia="en-US"/>
        </w:rPr>
        <w:t>. Si en la ejecución del presente Contrato hubiere necesidad de introducir modificaciones al mismo, que no afecten el objeto del Contrato, éstas se llevarán a cabo mediante Resolución Ministerial firmada por EL Titular del MINSAL</w:t>
      </w:r>
      <w:r w:rsidR="00311344" w:rsidRPr="00C153F2">
        <w:rPr>
          <w:rFonts w:ascii="Calibri" w:eastAsiaTheme="minorHAnsi" w:hAnsi="Calibri" w:cs="Calibri"/>
          <w:lang w:eastAsia="en-US"/>
        </w:rPr>
        <w:t xml:space="preserve"> o por su delegado</w:t>
      </w:r>
      <w:r w:rsidRPr="00C153F2">
        <w:rPr>
          <w:rFonts w:ascii="Calibri" w:eastAsiaTheme="minorHAnsi" w:hAnsi="Calibri" w:cs="Calibri"/>
          <w:lang w:eastAsia="en-US"/>
        </w:rPr>
        <w:t>; y las que afecten el objeto del Contrato como incremento y disminución del mismo, únicamente podrán llevarse a cabo a través de Resolución Modificativa de Contrato, firmada por ambas partes.</w:t>
      </w:r>
    </w:p>
    <w:p w14:paraId="71235686" w14:textId="77777777" w:rsidR="00BB33ED" w:rsidRPr="00C153F2" w:rsidRDefault="00BB33ED" w:rsidP="00BE6B8A">
      <w:pPr>
        <w:suppressAutoHyphens w:val="0"/>
        <w:spacing w:line="360" w:lineRule="auto"/>
        <w:jc w:val="both"/>
        <w:rPr>
          <w:rFonts w:ascii="Calibri" w:eastAsiaTheme="minorHAnsi" w:hAnsi="Calibri" w:cs="Calibri"/>
          <w:lang w:eastAsia="en-US"/>
        </w:rPr>
      </w:pPr>
      <w:bookmarkStart w:id="13" w:name="_Hlk133500639"/>
      <w:r w:rsidRPr="00C153F2">
        <w:rPr>
          <w:rFonts w:ascii="Calibri" w:eastAsiaTheme="minorHAnsi" w:hAnsi="Calibri" w:cs="Calibri"/>
          <w:lang w:eastAsia="en-US"/>
        </w:rPr>
        <w:lastRenderedPageBreak/>
        <w:t>La solicitud de modificación por parte del Contratista deberá ser dirigida por escrito a la persona encargada de la Administración del Contrato, dicha solicitud debe efectuarse quince (15) días calendario antes expirar el plazo de entrega contratada, presentando por escrito las pruebas que motiven su petición; en caso de proceder el Administrador del Contrato deberá remitir su solicitud a la Coordinadora del área de Adquisiciones y Contrataciones de la Unidad Coordinadora del Proyecto; dicha solicitud deberá presentarse diez (10) días calendario antes expirar el plazo de la entrega contratada.</w:t>
      </w:r>
    </w:p>
    <w:bookmarkEnd w:id="13"/>
    <w:p w14:paraId="524447EA" w14:textId="77777777" w:rsidR="00BE6B8A" w:rsidRPr="00C153F2" w:rsidRDefault="00BE6B8A" w:rsidP="00BE6B8A">
      <w:pPr>
        <w:suppressAutoHyphens w:val="0"/>
        <w:spacing w:line="360" w:lineRule="auto"/>
        <w:jc w:val="both"/>
        <w:rPr>
          <w:rFonts w:ascii="Calibri" w:eastAsiaTheme="minorHAnsi" w:hAnsi="Calibri" w:cs="Calibri"/>
          <w:b/>
          <w:bCs/>
          <w:lang w:eastAsia="en-US"/>
        </w:rPr>
      </w:pPr>
    </w:p>
    <w:p w14:paraId="15CAE0B6" w14:textId="34C5804B" w:rsidR="001267A6" w:rsidRPr="00C153F2" w:rsidRDefault="001267A6" w:rsidP="001267A6">
      <w:pPr>
        <w:pStyle w:val="Normal1"/>
        <w:spacing w:after="0" w:line="360" w:lineRule="auto"/>
        <w:jc w:val="both"/>
      </w:pPr>
      <w:r w:rsidRPr="00C153F2">
        <w:rPr>
          <w:b/>
          <w:bCs/>
          <w:u w:val="single"/>
        </w:rPr>
        <w:t>DÉCIMA QUINTA:</w:t>
      </w:r>
      <w:r w:rsidRPr="00C153F2">
        <w:rPr>
          <w:b/>
          <w:bCs/>
        </w:rPr>
        <w:t xml:space="preserve"> CESIÓN O SUBCONTRATACIÓN.</w:t>
      </w:r>
      <w:r w:rsidRPr="00C153F2">
        <w:t xml:space="preserve"> Por la naturaleza del objeto del Contrato, el contratista no podrá ceder total o parcialmente el presente Contrato a persona alguna. </w:t>
      </w:r>
    </w:p>
    <w:p w14:paraId="5648E812" w14:textId="77777777" w:rsidR="001267A6" w:rsidRPr="00C153F2" w:rsidRDefault="001267A6" w:rsidP="00BE6B8A">
      <w:pPr>
        <w:suppressAutoHyphens w:val="0"/>
        <w:spacing w:line="360" w:lineRule="auto"/>
        <w:jc w:val="both"/>
        <w:rPr>
          <w:rFonts w:ascii="Calibri" w:eastAsiaTheme="minorHAnsi" w:hAnsi="Calibri" w:cs="Calibri"/>
          <w:b/>
          <w:bCs/>
          <w:lang w:eastAsia="en-US"/>
        </w:rPr>
      </w:pPr>
    </w:p>
    <w:p w14:paraId="62584544" w14:textId="691FC8E0" w:rsidR="006E7AB0" w:rsidRDefault="00BB33ED" w:rsidP="00BE6B8A">
      <w:pPr>
        <w:suppressAutoHyphens w:val="0"/>
        <w:spacing w:line="360" w:lineRule="auto"/>
        <w:jc w:val="both"/>
        <w:rPr>
          <w:rFonts w:ascii="Calibri" w:hAnsi="Calibri" w:cs="Calibri"/>
        </w:rPr>
      </w:pPr>
      <w:r w:rsidRPr="00C153F2">
        <w:rPr>
          <w:rFonts w:ascii="Calibri" w:eastAsiaTheme="minorHAnsi" w:hAnsi="Calibri" w:cs="Calibri"/>
          <w:b/>
          <w:bCs/>
          <w:u w:val="single"/>
          <w:lang w:eastAsia="en-US"/>
        </w:rPr>
        <w:t>DÉCIMA</w:t>
      </w:r>
      <w:r w:rsidR="00C40C73" w:rsidRPr="00C153F2">
        <w:rPr>
          <w:rFonts w:ascii="Calibri" w:eastAsiaTheme="minorHAnsi" w:hAnsi="Calibri" w:cs="Calibri"/>
          <w:b/>
          <w:bCs/>
          <w:u w:val="single"/>
          <w:lang w:eastAsia="en-US"/>
        </w:rPr>
        <w:t xml:space="preserve"> </w:t>
      </w:r>
      <w:r w:rsidR="001267A6" w:rsidRPr="00C153F2">
        <w:rPr>
          <w:rFonts w:ascii="Calibri" w:eastAsiaTheme="minorHAnsi" w:hAnsi="Calibri" w:cs="Calibri"/>
          <w:b/>
          <w:bCs/>
          <w:u w:val="single"/>
          <w:lang w:eastAsia="en-US"/>
        </w:rPr>
        <w:t>SEXTA</w:t>
      </w:r>
      <w:r w:rsidRPr="00C153F2">
        <w:rPr>
          <w:rFonts w:ascii="Calibri" w:eastAsiaTheme="minorHAnsi" w:hAnsi="Calibri" w:cs="Calibri"/>
          <w:b/>
          <w:bCs/>
          <w:lang w:eastAsia="en-US"/>
        </w:rPr>
        <w:t>: VIGENCIA</w:t>
      </w:r>
      <w:r w:rsidRPr="00C153F2">
        <w:rPr>
          <w:rFonts w:ascii="Calibri" w:eastAsiaTheme="minorHAnsi" w:hAnsi="Calibri" w:cs="Calibri"/>
          <w:lang w:eastAsia="en-US"/>
        </w:rPr>
        <w:t xml:space="preserve">. La vigencia de este Contrato será a partir de la distribución del mismo y finalizará </w:t>
      </w:r>
      <w:r w:rsidR="006E7AB0" w:rsidRPr="00C153F2">
        <w:rPr>
          <w:rFonts w:ascii="Calibri" w:eastAsiaTheme="minorHAnsi" w:hAnsi="Calibri" w:cs="Calibri"/>
          <w:lang w:eastAsia="en-US"/>
        </w:rPr>
        <w:t xml:space="preserve">por el plazo de doce meses prorrogables </w:t>
      </w:r>
      <w:r w:rsidR="006E7AB0" w:rsidRPr="00C153F2">
        <w:rPr>
          <w:rFonts w:ascii="Calibri" w:hAnsi="Calibri" w:cs="Calibri"/>
        </w:rPr>
        <w:t>siempre que exista la necesidad del servicio y la disponibilidad presupuestaria correspondiente en cada ejercicio fiscal.</w:t>
      </w:r>
    </w:p>
    <w:p w14:paraId="4C1ED94C" w14:textId="77777777" w:rsidR="003E315B" w:rsidRDefault="003E315B" w:rsidP="00BE6B8A">
      <w:pPr>
        <w:suppressAutoHyphens w:val="0"/>
        <w:spacing w:line="360" w:lineRule="auto"/>
        <w:jc w:val="both"/>
        <w:rPr>
          <w:rFonts w:ascii="Calibri" w:hAnsi="Calibri" w:cs="Calibri"/>
        </w:rPr>
      </w:pPr>
    </w:p>
    <w:p w14:paraId="00A37235" w14:textId="40143546" w:rsidR="003E315B" w:rsidRPr="003E315B" w:rsidRDefault="003E315B" w:rsidP="00BE6B8A">
      <w:pPr>
        <w:suppressAutoHyphens w:val="0"/>
        <w:spacing w:line="360" w:lineRule="auto"/>
        <w:jc w:val="both"/>
        <w:rPr>
          <w:rFonts w:ascii="Calibri" w:hAnsi="Calibri" w:cs="Calibri"/>
        </w:rPr>
      </w:pPr>
      <w:bookmarkStart w:id="14" w:name="_Hlk133919417"/>
      <w:r w:rsidRPr="003E315B">
        <w:rPr>
          <w:rFonts w:ascii="Calibri" w:hAnsi="Calibri" w:cs="Calibri"/>
          <w:b/>
          <w:bCs/>
          <w:u w:val="single"/>
        </w:rPr>
        <w:t xml:space="preserve">DÉCIMA SÉPTIMA: </w:t>
      </w:r>
      <w:r>
        <w:rPr>
          <w:rFonts w:ascii="Calibri" w:hAnsi="Calibri" w:cs="Calibri"/>
          <w:b/>
          <w:bCs/>
        </w:rPr>
        <w:t xml:space="preserve"> INTERPRETACIÓN: </w:t>
      </w:r>
      <w:r>
        <w:rPr>
          <w:rFonts w:ascii="Calibri" w:hAnsi="Calibri" w:cs="Calibri"/>
        </w:rPr>
        <w:t xml:space="preserve">En caso de </w:t>
      </w:r>
      <w:r w:rsidR="009B0A23">
        <w:rPr>
          <w:rFonts w:ascii="Calibri" w:hAnsi="Calibri" w:cs="Calibri"/>
        </w:rPr>
        <w:t>ambigüedad</w:t>
      </w:r>
      <w:r>
        <w:rPr>
          <w:rFonts w:ascii="Calibri" w:hAnsi="Calibri" w:cs="Calibri"/>
        </w:rPr>
        <w:t xml:space="preserve">, duda, </w:t>
      </w:r>
      <w:r w:rsidR="009B0A23">
        <w:rPr>
          <w:rFonts w:ascii="Calibri" w:hAnsi="Calibri" w:cs="Calibri"/>
        </w:rPr>
        <w:t>discrepancia</w:t>
      </w:r>
      <w:r>
        <w:rPr>
          <w:rFonts w:ascii="Calibri" w:hAnsi="Calibri" w:cs="Calibri"/>
        </w:rPr>
        <w:t xml:space="preserve"> en la interpretación del contrato y sus anexos, precaverá el contrato</w:t>
      </w:r>
      <w:r w:rsidR="009B0A23">
        <w:rPr>
          <w:rFonts w:ascii="Calibri" w:hAnsi="Calibri" w:cs="Calibri"/>
        </w:rPr>
        <w:t>.</w:t>
      </w:r>
    </w:p>
    <w:bookmarkEnd w:id="14"/>
    <w:p w14:paraId="544BC279" w14:textId="77777777" w:rsidR="00591972" w:rsidRDefault="00591972" w:rsidP="00BE6B8A">
      <w:pPr>
        <w:suppressAutoHyphens w:val="0"/>
        <w:spacing w:line="360" w:lineRule="auto"/>
        <w:jc w:val="both"/>
        <w:rPr>
          <w:rFonts w:ascii="Calibri" w:eastAsiaTheme="minorHAnsi" w:hAnsi="Calibri" w:cs="Calibri"/>
          <w:b/>
          <w:bCs/>
          <w:u w:val="single"/>
          <w:lang w:eastAsia="en-US"/>
        </w:rPr>
      </w:pPr>
    </w:p>
    <w:p w14:paraId="7099059D" w14:textId="4F719AC8" w:rsidR="00BB33ED" w:rsidRPr="00C153F2" w:rsidRDefault="00BB33ED" w:rsidP="00BE6B8A">
      <w:pPr>
        <w:suppressAutoHyphens w:val="0"/>
        <w:spacing w:line="360" w:lineRule="auto"/>
        <w:jc w:val="both"/>
        <w:rPr>
          <w:rFonts w:ascii="Calibri" w:eastAsiaTheme="minorHAnsi" w:hAnsi="Calibri" w:cs="Calibri"/>
          <w:lang w:eastAsia="en-US"/>
        </w:rPr>
      </w:pPr>
      <w:r w:rsidRPr="00C153F2">
        <w:rPr>
          <w:rFonts w:ascii="Calibri" w:eastAsiaTheme="minorHAnsi" w:hAnsi="Calibri" w:cs="Calibri"/>
          <w:b/>
          <w:bCs/>
          <w:u w:val="single"/>
          <w:lang w:eastAsia="en-US"/>
        </w:rPr>
        <w:t>D</w:t>
      </w:r>
      <w:r w:rsidR="00C41BBB" w:rsidRPr="00C153F2">
        <w:rPr>
          <w:rFonts w:ascii="Calibri" w:eastAsiaTheme="minorHAnsi" w:hAnsi="Calibri" w:cs="Calibri"/>
          <w:b/>
          <w:bCs/>
          <w:u w:val="single"/>
          <w:lang w:eastAsia="en-US"/>
        </w:rPr>
        <w:t>É</w:t>
      </w:r>
      <w:r w:rsidRPr="00C153F2">
        <w:rPr>
          <w:rFonts w:ascii="Calibri" w:eastAsiaTheme="minorHAnsi" w:hAnsi="Calibri" w:cs="Calibri"/>
          <w:b/>
          <w:bCs/>
          <w:u w:val="single"/>
          <w:lang w:eastAsia="en-US"/>
        </w:rPr>
        <w:t xml:space="preserve">CIMA </w:t>
      </w:r>
      <w:r w:rsidR="001267A6" w:rsidRPr="00C153F2">
        <w:rPr>
          <w:rFonts w:ascii="Calibri" w:eastAsiaTheme="minorHAnsi" w:hAnsi="Calibri" w:cs="Calibri"/>
          <w:b/>
          <w:bCs/>
          <w:u w:val="single"/>
          <w:lang w:eastAsia="en-US"/>
        </w:rPr>
        <w:t>OCTAVA</w:t>
      </w:r>
      <w:r w:rsidRPr="00C153F2">
        <w:rPr>
          <w:rFonts w:ascii="Calibri" w:eastAsiaTheme="minorHAnsi" w:hAnsi="Calibri" w:cs="Calibri"/>
          <w:b/>
          <w:bCs/>
          <w:lang w:eastAsia="en-US"/>
        </w:rPr>
        <w:t>: JURISDICCIÓN</w:t>
      </w:r>
      <w:r w:rsidRPr="00C153F2">
        <w:rPr>
          <w:rFonts w:ascii="Calibri" w:eastAsiaTheme="minorHAnsi" w:hAnsi="Calibri" w:cs="Calibri"/>
          <w:lang w:eastAsia="en-US"/>
        </w:rPr>
        <w:t>. Para los efectos jurisdiccionales de este Contrato, las partes señalamos como domicilio especial el de esta ciudad, a la jurisdicción de cuyos tribunales competentes nos sometemos.</w:t>
      </w:r>
    </w:p>
    <w:p w14:paraId="4C43C4F5" w14:textId="77777777" w:rsidR="00591972" w:rsidRDefault="00591972" w:rsidP="00BE6B8A">
      <w:pPr>
        <w:pStyle w:val="Normal1"/>
        <w:spacing w:after="0" w:line="360" w:lineRule="auto"/>
        <w:jc w:val="both"/>
        <w:rPr>
          <w:b/>
          <w:bCs/>
          <w:u w:val="single"/>
        </w:rPr>
      </w:pPr>
    </w:p>
    <w:p w14:paraId="4A839829" w14:textId="68844440" w:rsidR="0071376E" w:rsidRPr="00C153F2" w:rsidRDefault="0071376E" w:rsidP="00BE6B8A">
      <w:pPr>
        <w:pStyle w:val="Normal1"/>
        <w:spacing w:after="0" w:line="360" w:lineRule="auto"/>
        <w:jc w:val="both"/>
        <w:rPr>
          <w:bCs/>
          <w:spacing w:val="-3"/>
          <w:shd w:val="clear" w:color="auto" w:fill="FFFFFF"/>
          <w:lang w:eastAsia="es-BO"/>
        </w:rPr>
      </w:pPr>
      <w:r w:rsidRPr="00C153F2">
        <w:rPr>
          <w:b/>
          <w:bCs/>
          <w:u w:val="single"/>
        </w:rPr>
        <w:t>DÉCIMA</w:t>
      </w:r>
      <w:r w:rsidR="001267A6" w:rsidRPr="00C153F2">
        <w:rPr>
          <w:b/>
          <w:bCs/>
          <w:u w:val="single"/>
        </w:rPr>
        <w:t xml:space="preserve"> NOVENA</w:t>
      </w:r>
      <w:r w:rsidRPr="00C153F2">
        <w:rPr>
          <w:b/>
          <w:bCs/>
          <w:u w:val="single"/>
        </w:rPr>
        <w:t>:</w:t>
      </w:r>
      <w:r w:rsidRPr="00C153F2">
        <w:rPr>
          <w:b/>
          <w:bCs/>
        </w:rPr>
        <w:t xml:space="preserve"> </w:t>
      </w:r>
      <w:r w:rsidRPr="00C153F2">
        <w:t xml:space="preserve">Las notificaciones entre las partes deberán hacerse por escrito y tendrán efecto a partir de la fecha de su recepción en las direcciones que a continuación se indican: </w:t>
      </w:r>
      <w:r w:rsidRPr="00C153F2">
        <w:rPr>
          <w:b/>
        </w:rPr>
        <w:t>Para el MINSAL</w:t>
      </w:r>
      <w:r w:rsidRPr="00C153F2">
        <w:t xml:space="preserve"> en: Colonia Lomas de San Francisco, Calle 6, Block “G”, número 1-A. Antiguo Cuscatlán</w:t>
      </w:r>
      <w:r w:rsidR="00AB517D">
        <w:t>,</w:t>
      </w:r>
      <w:r w:rsidRPr="00C153F2">
        <w:t xml:space="preserve"> La Libertad</w:t>
      </w:r>
      <w:r w:rsidRPr="00C153F2">
        <w:rPr>
          <w:bCs/>
        </w:rPr>
        <w:t>.</w:t>
      </w:r>
      <w:r w:rsidRPr="00C153F2">
        <w:rPr>
          <w:b/>
          <w:bCs/>
        </w:rPr>
        <w:t xml:space="preserve"> </w:t>
      </w:r>
      <w:r w:rsidRPr="00C153F2">
        <w:rPr>
          <w:b/>
        </w:rPr>
        <w:t xml:space="preserve">Para </w:t>
      </w:r>
      <w:r w:rsidR="002E2665" w:rsidRPr="00C153F2">
        <w:rPr>
          <w:b/>
        </w:rPr>
        <w:t>EL CONTRATISTA</w:t>
      </w:r>
      <w:r w:rsidRPr="00C153F2">
        <w:t>:</w:t>
      </w:r>
      <w:r w:rsidR="002E2665" w:rsidRPr="00C153F2">
        <w:t xml:space="preserve"> </w:t>
      </w:r>
      <w:r w:rsidR="00F6713A">
        <w:t>_________________________________</w:t>
      </w:r>
      <w:r w:rsidR="00196783" w:rsidRPr="00C153F2">
        <w:t xml:space="preserve">, correo electrónico: </w:t>
      </w:r>
      <w:hyperlink r:id="rId10" w:history="1">
        <w:r w:rsidR="00F6713A">
          <w:rPr>
            <w:rStyle w:val="Hipervnculo"/>
            <w:color w:val="auto"/>
            <w:u w:val="none"/>
          </w:rPr>
          <w:t>__________________</w:t>
        </w:r>
      </w:hyperlink>
      <w:r w:rsidR="00196783" w:rsidRPr="00C153F2">
        <w:rPr>
          <w:color w:val="auto"/>
        </w:rPr>
        <w:t>;</w:t>
      </w:r>
      <w:r w:rsidR="00196783" w:rsidRPr="00C153F2">
        <w:t xml:space="preserve"> teléfono:  </w:t>
      </w:r>
      <w:r w:rsidR="00F6713A">
        <w:t>______________</w:t>
      </w:r>
      <w:r w:rsidR="002E2665" w:rsidRPr="00C153F2">
        <w:t>.</w:t>
      </w:r>
    </w:p>
    <w:p w14:paraId="6A4BECE9" w14:textId="77777777" w:rsidR="00C41BBB" w:rsidRPr="00C153F2" w:rsidRDefault="00C41BBB" w:rsidP="00BE6B8A">
      <w:pPr>
        <w:pStyle w:val="Normal1"/>
        <w:spacing w:after="0" w:line="360" w:lineRule="auto"/>
        <w:jc w:val="both"/>
      </w:pPr>
    </w:p>
    <w:p w14:paraId="55F3FD72" w14:textId="20751DEB" w:rsidR="0071376E" w:rsidRPr="00C153F2" w:rsidRDefault="0071376E" w:rsidP="00BE6B8A">
      <w:pPr>
        <w:pStyle w:val="Normal1"/>
        <w:spacing w:after="0" w:line="360" w:lineRule="auto"/>
        <w:jc w:val="both"/>
        <w:rPr>
          <w:shd w:val="clear" w:color="auto" w:fill="FFFFFF"/>
        </w:rPr>
      </w:pPr>
      <w:r w:rsidRPr="00C153F2">
        <w:t>En fe de lo anterior, ratificamos su contenido y para constancia de su acuerdo firmamos el presente Contrato</w:t>
      </w:r>
      <w:r w:rsidRPr="00C153F2">
        <w:rPr>
          <w:shd w:val="clear" w:color="auto" w:fill="FFFFFF"/>
        </w:rPr>
        <w:t xml:space="preserve">, en la ciudad de San Salvador, </w:t>
      </w:r>
      <w:r w:rsidR="00C41BBB" w:rsidRPr="00C153F2">
        <w:rPr>
          <w:shd w:val="clear" w:color="auto" w:fill="FFFFFF"/>
        </w:rPr>
        <w:t xml:space="preserve">a los </w:t>
      </w:r>
      <w:r w:rsidR="00196783" w:rsidRPr="00C153F2">
        <w:rPr>
          <w:shd w:val="clear" w:color="auto" w:fill="FFFFFF"/>
        </w:rPr>
        <w:t>veintisiete de abril de d</w:t>
      </w:r>
      <w:r w:rsidRPr="00C153F2">
        <w:rPr>
          <w:shd w:val="clear" w:color="auto" w:fill="FFFFFF"/>
        </w:rPr>
        <w:t>os mil veintitrés.</w:t>
      </w:r>
    </w:p>
    <w:p w14:paraId="0C4EF0AF" w14:textId="77777777" w:rsidR="0071376E" w:rsidRPr="00C153F2" w:rsidRDefault="0071376E" w:rsidP="00BE6B8A">
      <w:pPr>
        <w:pStyle w:val="Normal1"/>
        <w:spacing w:after="0" w:line="360" w:lineRule="auto"/>
        <w:jc w:val="both"/>
        <w:rPr>
          <w:shd w:val="clear" w:color="auto" w:fill="FFFFFF"/>
        </w:rPr>
      </w:pPr>
    </w:p>
    <w:p w14:paraId="302C40CB" w14:textId="77777777" w:rsidR="00C41BBB" w:rsidRPr="00C153F2" w:rsidRDefault="00C41BBB" w:rsidP="00BE6B8A">
      <w:pPr>
        <w:pStyle w:val="Normal1"/>
        <w:spacing w:after="0" w:line="360" w:lineRule="auto"/>
        <w:jc w:val="both"/>
        <w:rPr>
          <w:shd w:val="clear" w:color="auto" w:fill="FFFFFF"/>
        </w:rPr>
      </w:pPr>
    </w:p>
    <w:p w14:paraId="24E693DB" w14:textId="65783568" w:rsidR="00C41BBB" w:rsidRPr="00C153F2" w:rsidRDefault="00F6713A" w:rsidP="00BE6B8A">
      <w:pPr>
        <w:pStyle w:val="Normal1"/>
        <w:spacing w:after="0" w:line="360" w:lineRule="auto"/>
        <w:jc w:val="both"/>
        <w:rPr>
          <w:shd w:val="clear" w:color="auto" w:fill="FFFFFF"/>
        </w:rPr>
      </w:pPr>
      <w:r w:rsidRPr="00F6713A">
        <w:rPr>
          <w:noProof/>
          <w:shd w:val="clear" w:color="auto" w:fill="FFFFFF"/>
        </w:rPr>
        <w:drawing>
          <wp:inline distT="0" distB="0" distL="0" distR="0" wp14:anchorId="4FA5CFA4" wp14:editId="73999F5B">
            <wp:extent cx="5760413" cy="2089785"/>
            <wp:effectExtent l="0" t="0" r="0" b="5715"/>
            <wp:docPr id="16007462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2360" cy="2090491"/>
                    </a:xfrm>
                    <a:prstGeom prst="rect">
                      <a:avLst/>
                    </a:prstGeom>
                    <a:noFill/>
                    <a:ln>
                      <a:noFill/>
                    </a:ln>
                  </pic:spPr>
                </pic:pic>
              </a:graphicData>
            </a:graphic>
          </wp:inline>
        </w:drawing>
      </w:r>
    </w:p>
    <w:p w14:paraId="1E5B9622" w14:textId="773F347C" w:rsidR="00C41BBB" w:rsidRPr="00C153F2" w:rsidRDefault="00C41BBB" w:rsidP="00BE6B8A">
      <w:pPr>
        <w:pStyle w:val="Normal1"/>
        <w:spacing w:after="0" w:line="360" w:lineRule="auto"/>
        <w:jc w:val="both"/>
        <w:rPr>
          <w:shd w:val="clear" w:color="auto" w:fill="FFFFFF"/>
        </w:rPr>
      </w:pPr>
    </w:p>
    <w:p w14:paraId="728E9A22" w14:textId="77777777" w:rsidR="00C41BBB" w:rsidRPr="00C153F2" w:rsidRDefault="00C41BBB" w:rsidP="00BE6B8A">
      <w:pPr>
        <w:pStyle w:val="Normal1"/>
        <w:spacing w:after="0" w:line="360" w:lineRule="auto"/>
        <w:jc w:val="both"/>
        <w:rPr>
          <w:shd w:val="clear" w:color="auto" w:fill="FFFFFF"/>
        </w:rPr>
      </w:pPr>
    </w:p>
    <w:p w14:paraId="57620996" w14:textId="77777777" w:rsidR="00BB33ED" w:rsidRPr="00C153F2" w:rsidRDefault="00BB33ED" w:rsidP="00BE6B8A">
      <w:pPr>
        <w:suppressAutoHyphens w:val="0"/>
        <w:spacing w:line="360" w:lineRule="auto"/>
        <w:jc w:val="both"/>
        <w:rPr>
          <w:rFonts w:ascii="Calibri" w:eastAsiaTheme="minorHAnsi" w:hAnsi="Calibri" w:cs="Calibri"/>
          <w:lang w:eastAsia="en-US"/>
        </w:rPr>
      </w:pPr>
    </w:p>
    <w:p w14:paraId="6D60715F" w14:textId="77777777" w:rsidR="00BB33ED" w:rsidRPr="00C153F2" w:rsidRDefault="00BB33ED" w:rsidP="00BE6B8A">
      <w:pPr>
        <w:suppressAutoHyphens w:val="0"/>
        <w:spacing w:line="360" w:lineRule="auto"/>
        <w:jc w:val="both"/>
        <w:rPr>
          <w:rFonts w:ascii="Calibri" w:eastAsiaTheme="minorHAnsi" w:hAnsi="Calibri" w:cs="Calibri"/>
          <w:lang w:eastAsia="en-US"/>
        </w:rPr>
      </w:pPr>
    </w:p>
    <w:p w14:paraId="27EA2F31" w14:textId="77777777" w:rsidR="00BB33ED" w:rsidRPr="00C153F2" w:rsidRDefault="00BB33ED" w:rsidP="00BE6B8A">
      <w:pPr>
        <w:suppressAutoHyphens w:val="0"/>
        <w:spacing w:line="360" w:lineRule="auto"/>
        <w:jc w:val="both"/>
        <w:rPr>
          <w:rFonts w:ascii="Calibri" w:eastAsiaTheme="minorHAnsi" w:hAnsi="Calibri" w:cs="Calibri"/>
          <w:lang w:eastAsia="en-US"/>
        </w:rPr>
      </w:pPr>
    </w:p>
    <w:p w14:paraId="5E213102" w14:textId="77777777" w:rsidR="00BB33ED" w:rsidRPr="00C153F2" w:rsidRDefault="00BB33ED" w:rsidP="00BE6B8A">
      <w:pPr>
        <w:suppressAutoHyphens w:val="0"/>
        <w:spacing w:line="360" w:lineRule="auto"/>
        <w:jc w:val="both"/>
        <w:rPr>
          <w:rFonts w:ascii="Calibri" w:eastAsiaTheme="minorHAnsi" w:hAnsi="Calibri" w:cs="Calibri"/>
          <w:lang w:eastAsia="en-US"/>
        </w:rPr>
      </w:pPr>
    </w:p>
    <w:p w14:paraId="5BEC2649" w14:textId="77777777" w:rsidR="00BB33ED" w:rsidRPr="00C153F2" w:rsidRDefault="00BB33ED" w:rsidP="00BE6B8A">
      <w:pPr>
        <w:spacing w:line="360" w:lineRule="auto"/>
        <w:jc w:val="both"/>
        <w:rPr>
          <w:rFonts w:ascii="Calibri" w:hAnsi="Calibri" w:cs="Calibri"/>
        </w:rPr>
      </w:pPr>
    </w:p>
    <w:p w14:paraId="0D859DAF" w14:textId="77777777" w:rsidR="00B97E19" w:rsidRPr="00C153F2" w:rsidRDefault="00B97E19" w:rsidP="00BE6B8A">
      <w:pPr>
        <w:spacing w:line="360" w:lineRule="auto"/>
        <w:rPr>
          <w:rFonts w:ascii="Calibri" w:hAnsi="Calibri" w:cs="Calibri"/>
        </w:rPr>
      </w:pPr>
    </w:p>
    <w:sectPr w:rsidR="00B97E19" w:rsidRPr="00C153F2" w:rsidSect="00F6713A">
      <w:headerReference w:type="default" r:id="rId12"/>
      <w:footerReference w:type="default" r:id="rId13"/>
      <w:pgSz w:w="12240" w:h="15840"/>
      <w:pgMar w:top="2127" w:right="1467"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AAFD1" w14:textId="77777777" w:rsidR="00622D4F" w:rsidRDefault="00622D4F" w:rsidP="00BB33ED">
      <w:r>
        <w:separator/>
      </w:r>
    </w:p>
  </w:endnote>
  <w:endnote w:type="continuationSeparator" w:id="0">
    <w:p w14:paraId="56CA2E7C" w14:textId="77777777" w:rsidR="00622D4F" w:rsidRDefault="00622D4F" w:rsidP="00BB3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Sylfaen"/>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sig w:usb0="E0000AFF" w:usb1="500078FF" w:usb2="00000021" w:usb3="00000000" w:csb0="000001B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w:panose1 w:val="00000400000000000000"/>
    <w:charset w:val="01"/>
    <w:family w:val="roman"/>
    <w:pitch w:val="variable"/>
    <w:sig w:usb0="00002000" w:usb1="00000000" w:usb2="00000000" w:usb3="00000000" w:csb0="00000000" w:csb1="00000000"/>
  </w:font>
  <w:font w:name="Bembo Std">
    <w:altName w:val="Cambria"/>
    <w:panose1 w:val="00000000000000000000"/>
    <w:charset w:val="00"/>
    <w:family w:val="roman"/>
    <w:notTrueType/>
    <w:pitch w:val="variable"/>
    <w:sig w:usb0="800000AF" w:usb1="50002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7124112"/>
      <w:docPartObj>
        <w:docPartGallery w:val="Page Numbers (Bottom of Page)"/>
        <w:docPartUnique/>
      </w:docPartObj>
    </w:sdtPr>
    <w:sdtEndPr/>
    <w:sdtContent>
      <w:p w14:paraId="65FD39EF" w14:textId="2FE4BF11" w:rsidR="006A2A1A" w:rsidRDefault="006A2A1A">
        <w:pPr>
          <w:pStyle w:val="Piedepgina"/>
          <w:jc w:val="right"/>
        </w:pPr>
        <w:r>
          <w:fldChar w:fldCharType="begin"/>
        </w:r>
        <w:r>
          <w:instrText>PAGE   \* MERGEFORMAT</w:instrText>
        </w:r>
        <w:r>
          <w:fldChar w:fldCharType="separate"/>
        </w:r>
        <w:r>
          <w:rPr>
            <w:lang w:val="es-ES"/>
          </w:rPr>
          <w:t>2</w:t>
        </w:r>
        <w:r>
          <w:fldChar w:fldCharType="end"/>
        </w:r>
      </w:p>
    </w:sdtContent>
  </w:sdt>
  <w:p w14:paraId="2AA2F89C" w14:textId="77777777" w:rsidR="006A2A1A" w:rsidRDefault="006A2A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D70ED" w14:textId="77777777" w:rsidR="00622D4F" w:rsidRDefault="00622D4F" w:rsidP="00BB33ED">
      <w:r>
        <w:separator/>
      </w:r>
    </w:p>
  </w:footnote>
  <w:footnote w:type="continuationSeparator" w:id="0">
    <w:p w14:paraId="07C5B9E7" w14:textId="77777777" w:rsidR="00622D4F" w:rsidRDefault="00622D4F" w:rsidP="00BB33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A0603" w14:textId="1AC5D34E" w:rsidR="00F734BC" w:rsidRPr="00F734BC" w:rsidRDefault="00F734BC" w:rsidP="00F734BC">
    <w:pPr>
      <w:spacing w:line="100" w:lineRule="atLeast"/>
      <w:ind w:right="-676"/>
      <w:jc w:val="center"/>
      <w:textAlignment w:val="baseline"/>
      <w:rPr>
        <w:rFonts w:ascii="Bembo Std" w:eastAsia="DejaVu Sans" w:hAnsi="Bembo Std" w:cs="Liberation Serif"/>
        <w:b/>
        <w:color w:val="000000"/>
        <w:sz w:val="16"/>
        <w:szCs w:val="16"/>
      </w:rPr>
    </w:pPr>
    <w:r w:rsidRPr="00CB3591">
      <w:rPr>
        <w:rFonts w:eastAsia="SimSun" w:cs="Mangal"/>
        <w:noProof/>
        <w:color w:val="00000A"/>
        <w:kern w:val="2"/>
        <w:sz w:val="20"/>
        <w:szCs w:val="20"/>
        <w:lang w:eastAsia="es-SV"/>
      </w:rPr>
      <w:drawing>
        <wp:anchor distT="0" distB="0" distL="0" distR="0" simplePos="0" relativeHeight="251659264" behindDoc="0" locked="0" layoutInCell="1" allowOverlap="1" wp14:anchorId="3CE5DE08" wp14:editId="1A641BB4">
          <wp:simplePos x="0" y="0"/>
          <wp:positionH relativeFrom="margin">
            <wp:posOffset>-175260</wp:posOffset>
          </wp:positionH>
          <wp:positionV relativeFrom="paragraph">
            <wp:posOffset>-177800</wp:posOffset>
          </wp:positionV>
          <wp:extent cx="2076450" cy="885825"/>
          <wp:effectExtent l="0" t="0" r="0" b="9525"/>
          <wp:wrapSquare wrapText="bothSides"/>
          <wp:docPr id="1067120321" name="Imagen 106712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88582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F734BC">
      <w:rPr>
        <w:rFonts w:ascii="Bembo Std" w:eastAsia="DejaVu Sans" w:hAnsi="Bembo Std" w:cs="Liberation Serif"/>
        <w:b/>
        <w:color w:val="00000A"/>
        <w:sz w:val="16"/>
        <w:szCs w:val="16"/>
      </w:rPr>
      <w:t>MINISTERIO DE SALUD</w:t>
    </w:r>
  </w:p>
  <w:p w14:paraId="08E56E58" w14:textId="77777777" w:rsidR="00F734BC" w:rsidRPr="00F734BC" w:rsidRDefault="00F734BC" w:rsidP="0032662A">
    <w:pPr>
      <w:spacing w:line="100" w:lineRule="atLeast"/>
      <w:ind w:right="-709"/>
      <w:jc w:val="center"/>
      <w:textAlignment w:val="baseline"/>
      <w:rPr>
        <w:rFonts w:ascii="Bembo Std" w:eastAsia="DejaVu Sans" w:hAnsi="Bembo Std" w:cs="Liberation Serif"/>
        <w:b/>
        <w:color w:val="000000"/>
        <w:sz w:val="16"/>
        <w:szCs w:val="16"/>
      </w:rPr>
    </w:pPr>
    <w:r w:rsidRPr="00F734BC">
      <w:rPr>
        <w:rFonts w:ascii="Bembo Std" w:eastAsia="DejaVu Sans" w:hAnsi="Bembo Std" w:cs="Liberation Serif"/>
        <w:b/>
        <w:color w:val="000000"/>
        <w:sz w:val="16"/>
        <w:szCs w:val="16"/>
      </w:rPr>
      <w:t>SAN SALVADOR, EL SALVADOR, C.A.</w:t>
    </w:r>
  </w:p>
  <w:p w14:paraId="64C6E3DC" w14:textId="6BB653E4" w:rsidR="00F734BC" w:rsidRPr="00F734BC" w:rsidRDefault="00F734BC" w:rsidP="00F734BC">
    <w:pPr>
      <w:spacing w:line="100" w:lineRule="atLeast"/>
      <w:ind w:right="-676"/>
      <w:jc w:val="center"/>
      <w:textAlignment w:val="baseline"/>
      <w:rPr>
        <w:rFonts w:ascii="Bembo Std" w:eastAsia="DejaVu Sans" w:hAnsi="Bembo Std" w:cs="Liberation Serif"/>
        <w:b/>
        <w:bCs/>
        <w:color w:val="00000A"/>
        <w:sz w:val="18"/>
        <w:szCs w:val="18"/>
      </w:rPr>
    </w:pPr>
    <w:r w:rsidRPr="00F734BC">
      <w:rPr>
        <w:rFonts w:ascii="Bembo Std" w:eastAsia="DejaVu Sans" w:hAnsi="Bembo Std" w:cs="Liberation Serif"/>
        <w:b/>
        <w:bCs/>
        <w:color w:val="00000A"/>
        <w:sz w:val="18"/>
        <w:szCs w:val="18"/>
      </w:rPr>
      <w:t xml:space="preserve">CONVENIO DE PRESTAMO BIRF. 9065-SV                        </w:t>
    </w:r>
  </w:p>
  <w:p w14:paraId="3D204A1C" w14:textId="2E20906B" w:rsidR="00F734BC" w:rsidRPr="00F734BC" w:rsidRDefault="00F734BC" w:rsidP="00F734BC">
    <w:pPr>
      <w:keepNext/>
      <w:suppressLineNumbers/>
      <w:tabs>
        <w:tab w:val="center" w:pos="4393"/>
        <w:tab w:val="right" w:pos="8787"/>
      </w:tabs>
      <w:jc w:val="center"/>
      <w:textAlignment w:val="baseline"/>
      <w:rPr>
        <w:rFonts w:ascii="Bembo Std" w:eastAsia="DejaVu Sans" w:hAnsi="Bembo Std" w:cs="Liberation Serif"/>
        <w:b/>
        <w:bCs/>
        <w:color w:val="00000A"/>
        <w:spacing w:val="-3"/>
        <w:sz w:val="16"/>
        <w:szCs w:val="16"/>
        <w:shd w:val="clear" w:color="auto" w:fill="FFFFFF"/>
        <w:lang w:eastAsia="es-BO"/>
      </w:rPr>
    </w:pPr>
    <w:r>
      <w:rPr>
        <w:rFonts w:ascii="Bembo Std" w:eastAsia="DejaVu Sans" w:hAnsi="Bembo Std" w:cs="Liberation Serif"/>
        <w:b/>
        <w:bCs/>
        <w:color w:val="00000A"/>
        <w:spacing w:val="-3"/>
        <w:sz w:val="16"/>
        <w:szCs w:val="16"/>
        <w:shd w:val="clear" w:color="auto" w:fill="FFFFFF"/>
        <w:lang w:eastAsia="es-BO"/>
      </w:rPr>
      <w:t xml:space="preserve">            </w:t>
    </w:r>
    <w:r w:rsidRPr="00F734BC">
      <w:rPr>
        <w:rFonts w:ascii="Bembo Std" w:eastAsia="DejaVu Sans" w:hAnsi="Bembo Std" w:cs="Liberation Serif"/>
        <w:b/>
        <w:bCs/>
        <w:color w:val="00000A"/>
        <w:spacing w:val="-3"/>
        <w:sz w:val="16"/>
        <w:szCs w:val="16"/>
        <w:shd w:val="clear" w:color="auto" w:fill="FFFFFF"/>
        <w:lang w:eastAsia="es-BO"/>
      </w:rPr>
      <w:t>CSJ-</w:t>
    </w:r>
    <w:r>
      <w:rPr>
        <w:rFonts w:ascii="Bembo Std" w:eastAsia="DejaVu Sans" w:hAnsi="Bembo Std" w:cs="Liberation Serif"/>
        <w:b/>
        <w:bCs/>
        <w:color w:val="00000A"/>
        <w:spacing w:val="-3"/>
        <w:sz w:val="16"/>
        <w:szCs w:val="16"/>
        <w:shd w:val="clear" w:color="auto" w:fill="FFFFFF"/>
        <w:lang w:eastAsia="es-BO"/>
      </w:rPr>
      <w:t>103-MINSAL-NC-RFQ</w:t>
    </w:r>
  </w:p>
  <w:p w14:paraId="3509E05B" w14:textId="4B05060C" w:rsidR="00BB33ED" w:rsidRDefault="00BB33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1B2F40"/>
    <w:multiLevelType w:val="multilevel"/>
    <w:tmpl w:val="E4DE946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6FBF3B0D"/>
    <w:multiLevelType w:val="hybridMultilevel"/>
    <w:tmpl w:val="AC827F8E"/>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16cid:durableId="272636421">
    <w:abstractNumId w:val="1"/>
  </w:num>
  <w:num w:numId="2" w16cid:durableId="1962760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3ED"/>
    <w:rsid w:val="000328C4"/>
    <w:rsid w:val="00065F25"/>
    <w:rsid w:val="00083E03"/>
    <w:rsid w:val="000B3556"/>
    <w:rsid w:val="000C37F3"/>
    <w:rsid w:val="000D7D4C"/>
    <w:rsid w:val="000E7C6E"/>
    <w:rsid w:val="0011507F"/>
    <w:rsid w:val="001211D3"/>
    <w:rsid w:val="00125F03"/>
    <w:rsid w:val="001267A6"/>
    <w:rsid w:val="0017773E"/>
    <w:rsid w:val="00196783"/>
    <w:rsid w:val="00196A87"/>
    <w:rsid w:val="001D37A2"/>
    <w:rsid w:val="00211639"/>
    <w:rsid w:val="00237C12"/>
    <w:rsid w:val="002B17E9"/>
    <w:rsid w:val="002E2665"/>
    <w:rsid w:val="002F4250"/>
    <w:rsid w:val="00301373"/>
    <w:rsid w:val="00311344"/>
    <w:rsid w:val="0032662A"/>
    <w:rsid w:val="00345F6A"/>
    <w:rsid w:val="003B0254"/>
    <w:rsid w:val="003E315B"/>
    <w:rsid w:val="0049764A"/>
    <w:rsid w:val="00516818"/>
    <w:rsid w:val="00591972"/>
    <w:rsid w:val="005A0AB7"/>
    <w:rsid w:val="005A49AE"/>
    <w:rsid w:val="005B3189"/>
    <w:rsid w:val="005D3B71"/>
    <w:rsid w:val="005E2101"/>
    <w:rsid w:val="00601F27"/>
    <w:rsid w:val="006138A9"/>
    <w:rsid w:val="00622D4F"/>
    <w:rsid w:val="0065026B"/>
    <w:rsid w:val="006A2A1A"/>
    <w:rsid w:val="006B38B3"/>
    <w:rsid w:val="006E7AB0"/>
    <w:rsid w:val="0070567F"/>
    <w:rsid w:val="0071376E"/>
    <w:rsid w:val="007B29CE"/>
    <w:rsid w:val="007B7A03"/>
    <w:rsid w:val="00800BB4"/>
    <w:rsid w:val="00803997"/>
    <w:rsid w:val="008501C4"/>
    <w:rsid w:val="008A0172"/>
    <w:rsid w:val="008A0730"/>
    <w:rsid w:val="008A5262"/>
    <w:rsid w:val="008B631D"/>
    <w:rsid w:val="008E5D91"/>
    <w:rsid w:val="009035B9"/>
    <w:rsid w:val="0090527E"/>
    <w:rsid w:val="009364AC"/>
    <w:rsid w:val="009974AA"/>
    <w:rsid w:val="009A0682"/>
    <w:rsid w:val="009B0A23"/>
    <w:rsid w:val="00A37116"/>
    <w:rsid w:val="00AA5496"/>
    <w:rsid w:val="00AA6CF2"/>
    <w:rsid w:val="00AB517D"/>
    <w:rsid w:val="00AC598D"/>
    <w:rsid w:val="00AF3DBA"/>
    <w:rsid w:val="00AF4478"/>
    <w:rsid w:val="00B15CB9"/>
    <w:rsid w:val="00B1603E"/>
    <w:rsid w:val="00B63039"/>
    <w:rsid w:val="00B97E19"/>
    <w:rsid w:val="00BB33ED"/>
    <w:rsid w:val="00BE6B8A"/>
    <w:rsid w:val="00C153F2"/>
    <w:rsid w:val="00C16402"/>
    <w:rsid w:val="00C2402E"/>
    <w:rsid w:val="00C24338"/>
    <w:rsid w:val="00C2727F"/>
    <w:rsid w:val="00C279BA"/>
    <w:rsid w:val="00C36243"/>
    <w:rsid w:val="00C40C73"/>
    <w:rsid w:val="00C41BBB"/>
    <w:rsid w:val="00C45030"/>
    <w:rsid w:val="00C452EC"/>
    <w:rsid w:val="00D156A9"/>
    <w:rsid w:val="00D21795"/>
    <w:rsid w:val="00D57271"/>
    <w:rsid w:val="00D77C63"/>
    <w:rsid w:val="00D97209"/>
    <w:rsid w:val="00DB3CB2"/>
    <w:rsid w:val="00E3434C"/>
    <w:rsid w:val="00E44415"/>
    <w:rsid w:val="00E51F14"/>
    <w:rsid w:val="00F6713A"/>
    <w:rsid w:val="00F734BC"/>
    <w:rsid w:val="00F838B3"/>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426E5"/>
  <w15:chartTrackingRefBased/>
  <w15:docId w15:val="{F5A844A8-507E-433A-BFFA-6BBB5CE69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S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ED"/>
    <w:pPr>
      <w:suppressAutoHyphens/>
      <w:spacing w:after="0" w:line="240" w:lineRule="auto"/>
    </w:pPr>
    <w:rPr>
      <w:rFonts w:ascii="Times New Roman" w:eastAsia="Times New Roman" w:hAnsi="Times New Roman" w:cs="Times New Roman"/>
      <w:kern w:val="0"/>
      <w:sz w:val="24"/>
      <w:szCs w:val="24"/>
      <w:lang w:eastAsia="zh-C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B33ED"/>
    <w:pPr>
      <w:tabs>
        <w:tab w:val="center" w:pos="4419"/>
        <w:tab w:val="right" w:pos="8838"/>
      </w:tabs>
    </w:pPr>
  </w:style>
  <w:style w:type="character" w:customStyle="1" w:styleId="EncabezadoCar">
    <w:name w:val="Encabezado Car"/>
    <w:basedOn w:val="Fuentedeprrafopredeter"/>
    <w:link w:val="Encabezado"/>
    <w:uiPriority w:val="99"/>
    <w:rsid w:val="00BB33ED"/>
    <w:rPr>
      <w:rFonts w:ascii="Times New Roman" w:eastAsia="Times New Roman" w:hAnsi="Times New Roman" w:cs="Times New Roman"/>
      <w:kern w:val="0"/>
      <w:sz w:val="24"/>
      <w:szCs w:val="24"/>
      <w:lang w:eastAsia="zh-CN"/>
      <w14:ligatures w14:val="none"/>
    </w:rPr>
  </w:style>
  <w:style w:type="paragraph" w:styleId="Piedepgina">
    <w:name w:val="footer"/>
    <w:basedOn w:val="Normal"/>
    <w:link w:val="PiedepginaCar"/>
    <w:uiPriority w:val="99"/>
    <w:unhideWhenUsed/>
    <w:rsid w:val="00BB33ED"/>
    <w:pPr>
      <w:tabs>
        <w:tab w:val="center" w:pos="4419"/>
        <w:tab w:val="right" w:pos="8838"/>
      </w:tabs>
    </w:pPr>
  </w:style>
  <w:style w:type="character" w:customStyle="1" w:styleId="PiedepginaCar">
    <w:name w:val="Pie de página Car"/>
    <w:basedOn w:val="Fuentedeprrafopredeter"/>
    <w:link w:val="Piedepgina"/>
    <w:uiPriority w:val="99"/>
    <w:rsid w:val="00BB33ED"/>
    <w:rPr>
      <w:rFonts w:ascii="Times New Roman" w:eastAsia="Times New Roman" w:hAnsi="Times New Roman" w:cs="Times New Roman"/>
      <w:kern w:val="0"/>
      <w:sz w:val="24"/>
      <w:szCs w:val="24"/>
      <w:lang w:eastAsia="zh-CN"/>
      <w14:ligatures w14:val="none"/>
    </w:rPr>
  </w:style>
  <w:style w:type="paragraph" w:styleId="Prrafodelista">
    <w:name w:val="List Paragraph"/>
    <w:basedOn w:val="Normal"/>
    <w:uiPriority w:val="34"/>
    <w:qFormat/>
    <w:rsid w:val="00345F6A"/>
    <w:pPr>
      <w:ind w:left="720"/>
      <w:contextualSpacing/>
    </w:pPr>
  </w:style>
  <w:style w:type="paragraph" w:customStyle="1" w:styleId="Normal1">
    <w:name w:val="Normal1"/>
    <w:uiPriority w:val="99"/>
    <w:rsid w:val="00B63039"/>
    <w:pPr>
      <w:suppressAutoHyphens/>
      <w:spacing w:after="200" w:line="276" w:lineRule="auto"/>
      <w:textAlignment w:val="baseline"/>
    </w:pPr>
    <w:rPr>
      <w:rFonts w:ascii="Calibri" w:eastAsia="DejaVu Sans" w:hAnsi="Calibri" w:cs="Calibri"/>
      <w:color w:val="00000A"/>
      <w:kern w:val="0"/>
      <w:sz w:val="24"/>
      <w:szCs w:val="24"/>
      <w:lang w:val="es-ES" w:eastAsia="zh-CN"/>
      <w14:ligatures w14:val="none"/>
    </w:rPr>
  </w:style>
  <w:style w:type="character" w:styleId="Hipervnculo">
    <w:name w:val="Hyperlink"/>
    <w:basedOn w:val="Fuentedeprrafopredeter"/>
    <w:uiPriority w:val="99"/>
    <w:unhideWhenUsed/>
    <w:rsid w:val="00196783"/>
    <w:rPr>
      <w:color w:val="0563C1" w:themeColor="hyperlink"/>
      <w:u w:val="single"/>
    </w:rPr>
  </w:style>
  <w:style w:type="character" w:styleId="Mencinsinresolver">
    <w:name w:val="Unresolved Mention"/>
    <w:basedOn w:val="Fuentedeprrafopredeter"/>
    <w:uiPriority w:val="99"/>
    <w:semiHidden/>
    <w:unhideWhenUsed/>
    <w:rsid w:val="00196783"/>
    <w:rPr>
      <w:color w:val="605E5C"/>
      <w:shd w:val="clear" w:color="auto" w:fill="E1DFDD"/>
    </w:rPr>
  </w:style>
  <w:style w:type="table" w:styleId="Tablaconcuadrcula">
    <w:name w:val="Table Grid"/>
    <w:basedOn w:val="Tablanormal"/>
    <w:uiPriority w:val="39"/>
    <w:rsid w:val="00C15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arcamotours04@gmail.com" TargetMode="External"/><Relationship Id="rId4" Type="http://schemas.openxmlformats.org/officeDocument/2006/relationships/webSettings" Target="webSettings.xml"/><Relationship Id="rId9" Type="http://schemas.openxmlformats.org/officeDocument/2006/relationships/hyperlink" Target="mailto:celia.zavala@salud.gob.sv"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12</Pages>
  <Words>3095</Words>
  <Characters>17025</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dc:creator>
  <cp:keywords/>
  <dc:description/>
  <cp:lastModifiedBy>Creciendo Saludables</cp:lastModifiedBy>
  <cp:revision>108</cp:revision>
  <dcterms:created xsi:type="dcterms:W3CDTF">2023-04-25T13:38:00Z</dcterms:created>
  <dcterms:modified xsi:type="dcterms:W3CDTF">2023-07-10T17:35:00Z</dcterms:modified>
</cp:coreProperties>
</file>