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B3" w:rsidRPr="00DF24B3" w:rsidRDefault="00DF24B3" w:rsidP="00DF24B3">
      <w:pPr>
        <w:adjustRightInd w:val="0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DF24B3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Pr="00DF24B3">
        <w:rPr>
          <w:rFonts w:ascii="Segoe UI" w:hAnsi="Segoe UI" w:cs="Segoe UI"/>
          <w:bCs/>
          <w:i/>
          <w:sz w:val="24"/>
          <w:szCs w:val="24"/>
        </w:rPr>
        <w:t>.</w:t>
      </w:r>
    </w:p>
    <w:p w:rsidR="00DF24B3" w:rsidRPr="00DF24B3" w:rsidRDefault="00DF24B3" w:rsidP="00DF24B3">
      <w:pPr>
        <w:adjustRightInd w:val="0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DF24B3" w:rsidRPr="00DF24B3" w:rsidRDefault="00DF24B3" w:rsidP="00DF24B3">
      <w:pPr>
        <w:widowControl/>
        <w:adjustRightInd w:val="0"/>
        <w:jc w:val="both"/>
        <w:rPr>
          <w:rFonts w:ascii="Segoe UI" w:eastAsiaTheme="minorHAnsi" w:hAnsi="Segoe UI" w:cs="Segoe UI"/>
          <w:b/>
          <w:bCs/>
          <w:sz w:val="24"/>
          <w:szCs w:val="24"/>
          <w:lang w:val="es-SV"/>
        </w:rPr>
      </w:pP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Contrato No. 29/2023</w:t>
      </w:r>
    </w:p>
    <w:p w:rsidR="00DF24B3" w:rsidRPr="00DF24B3" w:rsidRDefault="00DF24B3" w:rsidP="00DF24B3">
      <w:pPr>
        <w:widowControl/>
        <w:adjustRightInd w:val="0"/>
        <w:jc w:val="both"/>
        <w:rPr>
          <w:rFonts w:ascii="Segoe UI" w:eastAsiaTheme="minorHAnsi" w:hAnsi="Segoe UI" w:cs="Segoe UI"/>
          <w:b/>
          <w:bCs/>
          <w:sz w:val="24"/>
          <w:szCs w:val="24"/>
          <w:lang w:val="es-SV"/>
        </w:rPr>
      </w:pPr>
    </w:p>
    <w:p w:rsidR="00DF24B3" w:rsidRPr="00DF24B3" w:rsidRDefault="00DF24B3" w:rsidP="00DF24B3">
      <w:pPr>
        <w:widowControl/>
        <w:adjustRightInd w:val="0"/>
        <w:jc w:val="both"/>
        <w:rPr>
          <w:rFonts w:ascii="Segoe UI" w:eastAsiaTheme="minorHAnsi" w:hAnsi="Segoe UI" w:cs="Segoe UI"/>
          <w:sz w:val="24"/>
          <w:szCs w:val="24"/>
          <w:lang w:val="es-SV"/>
        </w:rPr>
      </w:pP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NOSOTROS: SANDRA VERÓNICA MORALES PREZA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mayor de edad,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Licenciada en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Economía, del domicilio de </w:t>
      </w:r>
      <w:r w:rsidR="00AB08E2" w:rsidRPr="00AB08E2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>,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portadora de mi Documento Único de Identidad número </w:t>
      </w:r>
      <w:r w:rsidR="00AB08E2" w:rsidRPr="00AB08E2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B08E2" w:rsidRPr="00AB08E2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actuando en nombre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y representación de la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SUPERINTENDENCIA DEL SISTEMA FINANCIERO</w:t>
      </w:r>
      <w:r w:rsidR="00AB08E2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,</w:t>
      </w:r>
      <w:r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Institución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Autónoma, de Derecho Público, con Número de Identificación Tributar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ia cero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seiscientos catorce - cero veinte mil ochocientos once -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ciento uno - siete, por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medio de Delegación otorgada por el señor Superint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endente del Sistema Financiero,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actuando a la vez en virtud del apoyo brindado al Co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mité de Apelaciones del Sistema 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>Financiero,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en cumplimiento del artículo sesenta y cinco de la Ley de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Supervisión y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Regulación del Sistema Financiero, en adelante denominada </w:t>
      </w:r>
      <w:r w:rsidR="00AB08E2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“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LA CONTRATANTE"</w:t>
      </w:r>
      <w:r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y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por otra parte </w:t>
      </w:r>
      <w:r w:rsidR="00AB08E2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DANIEL NEFTAL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Í MENÉNDEZ ÁBREGO,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mayor de edad,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Ingeniero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Industrial, del domicilio de </w:t>
      </w:r>
      <w:r w:rsidR="00AB08E2" w:rsidRPr="00AB08E2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con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Documento Único de Identidad número: </w:t>
      </w:r>
      <w:r w:rsidR="00AB08E2" w:rsidRPr="00AB08E2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B08E2" w:rsidRPr="00AB08E2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, actuando en mi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carácter de Administrador Único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Propietario y Representante Legal de la sociedad </w:t>
      </w:r>
      <w:r w:rsidR="00AB08E2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AVILÉS TRAVEL,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SOCIEDAD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ANÓNIMA DE CAPITAL VARIABLE,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que puede abreviarse </w:t>
      </w:r>
      <w:r w:rsidR="00AB08E2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AVILÉS TRAVEL,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S.A. DE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B08E2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C.V.,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de este domicilio, con Número de Identifica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>ción Tributaria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B08E2" w:rsidRPr="00AB08E2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B08E2" w:rsidRPr="00AB08E2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xxxxxxxxxxxxxxxxxxxxxxxxxxxxxxxxxxxxxxxxxxxxxxxxx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, que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adelante se llamará </w:t>
      </w:r>
      <w:r w:rsidR="00AB08E2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“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LA CONTRATISTA</w:t>
      </w:r>
      <w:r w:rsidR="00AB08E2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”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por medio de este instrumento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otorgamos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el presente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"CONTRATO DE SERVICIO DE AGENCIA DE VIAJES PARA MISIONES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OFICIALES Y CAPACITACIONES PARA EL </w:t>
      </w:r>
      <w:r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COMITÉ DE APELACIONES DEL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SISTEMA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FINANCIERO",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que se regirá por la Ley de Adquisiciones y Contrataci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ones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de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Administración Pública y su Reglamento, en adelante denominados LACAP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y 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>RELACAP,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respectivamente, así como por las cláusulas siguientes: </w:t>
      </w:r>
      <w:r w:rsidR="00AB08E2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I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) OBJETO DEL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CONTRATO: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Por medio de este instrumento, la Contratista se obliga 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proporcionar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el servicio de agencia de viajes para misiones oficiales y capacitaciones para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el Comité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 Apelaciones del Sistema Financiero, de conformidad con los términos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y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condiciones establecidos en el presente instrumento y en los documentos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contractuales. </w:t>
      </w:r>
      <w:r w:rsidR="00AB08E2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II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Forman parte integrante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presente contrato los siguientes documentos: a) Términos de Referencia del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proceso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 Libre Gestión número cuarenta y uno/dos mil veintitrés; b) Oferta Técnica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y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Económica de la Contratista y sus anexos, de fecha trece de enero de dos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mil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veintitrés c) Acuerdo de nombramiento de la Administradora del presente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Contrato;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d) Las modificaciones o prórrogas del contrato que en el futuro puedan presentarse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lastRenderedPageBreak/>
        <w:t>y que sean permitidas; e) Notificaciones; f) Las garantías requeridas; y g) Cual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quier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otro documento que emanare del presente contrato. </w:t>
      </w:r>
      <w:r w:rsidR="00AB08E2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III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) PRECIO Y FORMA DE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PAGO: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 Contratante pagará a la Contratista por los servicios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objeto del presente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instrumento un monto total de hasta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OCHO MIL QUINIENTOS DÓLARES DE LOS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ESTADO</w:t>
      </w:r>
      <w:r w:rsidR="00AB08E2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S UNIDOS DE AMÉRICA ($8.500.00),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incluyendo el valor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del Impuesto a la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Transferencia de Bienes Muebles y a la Prestación de Servicios. </w:t>
      </w:r>
      <w:r w:rsidRPr="00AB08E2">
        <w:rPr>
          <w:rFonts w:ascii="Segoe UI" w:eastAsiaTheme="minorHAnsi" w:hAnsi="Segoe UI" w:cs="Segoe UI"/>
          <w:bCs/>
          <w:sz w:val="24"/>
          <w:szCs w:val="24"/>
          <w:lang w:val="es-SV"/>
        </w:rPr>
        <w:t>El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pago se efectuará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por boleto emitido. El Contratista someterá al Administrador de Contrato la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factura 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>correspondiente,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luego de cumplir con todas las obligaciones que se indiquen en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contrato. Dicha factura. junto con el acta de recepción respectiva, deberán conta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r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 la firma de aceptación del mencionado Administrador y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remitirse en original al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Departamento de Finanzas de la Superintendencia del Sistema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Financiero, para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in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iciar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el trámite de pago respectivo, de conformidad con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el artículo setenta y siete del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RELACAP.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IV) PLAZO DE EJECUCIÓN DEL SERVICIO: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El plazo para la prestación del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servicio será a partir de la fecha del presente contrato y finalizará el treinta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y uno 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diciembre de dos mil veintitrés.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 vigencia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contrato será a partir de la notificación de su legalización, hasta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treinta días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posteriores al plazo de ejecución del servicio.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VI) GARANTÍA DE </w:t>
      </w:r>
      <w:r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CUMPLIMIENTO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DE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CONTRATO: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Para garantizar el fiel cumplimiento de este contrato,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la Contratista se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obliga a presentar a más tardar quince días hábiles contados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partir del día siguiente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de notificada la legali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>zación del presente instrumento,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Garantía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Cumplimiento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Con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>trato a favor de la Contratante,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por un monto equivalente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al diez por ciento del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valor total de este contrato; la cual deberá ser otorgada por un Banco o Sociedad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Seguros autorizados por la Superintendencia del Sistema Financiero 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una garantía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emitida por una Sociedad d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>e Garantías Recíprocas (S.G.R.),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cuya vigencia será </w:t>
      </w:r>
      <w:r>
        <w:rPr>
          <w:rFonts w:ascii="Segoe UI" w:eastAsiaTheme="minorHAnsi" w:hAnsi="Segoe UI" w:cs="Segoe UI"/>
          <w:sz w:val="24"/>
          <w:szCs w:val="24"/>
          <w:lang w:val="es-SV"/>
        </w:rPr>
        <w:t>la m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isma que se señala en la cláusula V) del presente contrato.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La garantía podrá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hacerse efectiva a favor de la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 xml:space="preserve"> Contratante cuando así proceda,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sin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necesidad 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requerimiento previo o notificación a la Contratista; tampoco será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necesario para tal 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>fin,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que la Contratante inicie proceso judicial o administrativo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cualquier clase,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siendo suficiente una nota de la Contratante a la Institución Financiera o de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Seguros 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>que otorgó la garantía,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para que ésta surta efecto. En caso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que la liquidación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correspondiente no llegu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>e al valor total de la garantía,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la misma se hará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efectiva por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 cantidad a que asciende dicha liquidación.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VII) ADMINISTRACIÓN DEL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CONTRATO: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El seguimiento del cumplimiento de las obligaciones contract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uales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estará a cargo de la Administradora del Contr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>ato, licenc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iada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Judith Beatriz Rivera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Revelo, Colaborador I del Comité de Apelaciones del Sistema Financiero,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quien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tendrá las funciones y responsabilidades que señala la Ley de Adquisiciones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y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Contrataciones de la Administración Pública, y su Reglamento.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VIII) MODIFICACIÓN: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El presente contrato podrá ser modificado o prorrogado durante su vigencia, de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conformidad a lo establecido en los artículos oc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>henta y tres-A y ochenta y tres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-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B 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la LACAP, para lo cual la Contratante emitirá la correspondiente resolución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razonada,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y la Contratista, en caso de ser necesario, deberá ampliar los plazos y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montos de la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Garantía de Cumplimiento de Contrato, según lo indique la contratante y forma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rá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parte integral de este contrato.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Previo al vencimiento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del plazo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pactado, el presente contrato podrá ser prorrogado de conformidad 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lo establecido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en el artículo ochenta y tres de la LACAP y setenta y cinco del RELACAP; en tal caso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se deberán modificar o ampliar los plazos y mon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tos de las garantías otorgadas;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debiendo emitir la Contratante la correspondiente resolución de prórroga.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X)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PROHIBICIONES: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 Contratista no podrá ceder transferir ni gravar,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bajo ningún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título, los derechos y obligaciones que le confiere e impone el presente contrato.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XI)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CONFIDENCIALIDAD: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 Contratista se obliga a guardar la confidencialidad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toda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informac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>ión revelada por la contratante,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independientemente del medio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empleado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para transmitirla, ya sea en forma verbal o escrita y se compromete a no revelar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dicha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información a terceras personas, salvo que la contratante lo autorice en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forma escrita.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 Contratista se compromete a hacer del conocimiento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únicamente la información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que sea estrictamente indispensable para la ejecución encomendada y manejar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reserva de la misma, estableciendo las medidas necesarias para asegurar que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información revelada por la contratante se mantenga con carácter confidencial y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que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no se utilice para ningún otro fin. El incumplimiento a lo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antes estipulado será causal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 terminación del contrato, tal y como lo dispone la cláusula XIII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del presente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contrato.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En caso de incumplimiento la contratis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ta expresamente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se somete a las sanciones que emanaren de la LACAP ya sea imposición de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multa por </w:t>
      </w:r>
      <w:r w:rsidR="00AB08E2">
        <w:rPr>
          <w:rFonts w:ascii="Segoe UI" w:eastAsiaTheme="minorHAnsi" w:hAnsi="Segoe UI" w:cs="Segoe UI"/>
          <w:sz w:val="24"/>
          <w:szCs w:val="24"/>
          <w:lang w:val="es-SV"/>
        </w:rPr>
        <w:t>mora,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inhabilitación, extinción, las que serán impuestas siguiendo el debido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proceso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por la contratante, a cuya competencia se somete para efectos de su impo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sición. Si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por causas de fuerza mayor o fortuitas, la Contratista tuviere que demorar 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suministro o parte del mismo, se compromete a ponerlo en conocimiento de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Contratante, a efecto de que si se justificare la ra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zón aducida, éste le conceda la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prórroga por el término estrictamente necesario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XIII) OTRAS CAUSALES DE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EXTINCIÓN CONTRACTUAL: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Sin perjuicio de lo establecido en la LACAP y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RELACAP, el presente contrato podrá extinguirse, por las causas siguientes: a)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Si la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Contratista no cumpliere con algunas de las obligaciones contempladas en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este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contrato; b) Si se entablare alguna reclamación en contra de la Contratista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que, 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juicio de la Contratante, pudiere afectar el cumplimiento del contrato.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XIV)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TERMINACIÓN BILATERAL.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Las partes contratantes podrán acordar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extinción 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las obligaciones contractuales en cualquier momento, siempre y cuando no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concurra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otra causa de terminación imputable al contratista, 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que por razones de interés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público hagan innecesario o inconveniente la vigencia del contrato, sin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más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responsabilidad que la que corresponda a los bienes o servicios entregados o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recibidos. </w:t>
      </w:r>
      <w:r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XV) PREVENCIÓN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DEL TRABAJO INFANTIL Y RESPETO DE LA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NORMATIVA QUE PROTEGE LOS DERECHOS DE LA PERSONA ADOLESCENTE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TRABAJADORA: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Si durante la ejecución del contrato se comprobare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por la Dirección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General de Inspección de Trabajo del Ministerio de Trabajo y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Previsión Social,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incumplimiento por parte de la Contratista a la normativa que prohíbe el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trabajo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infantil y de protección de la persona adolescente trabajadora, se tramitará 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procedimiento sancionatorio que dispone el artículo ciento sesenta de la LACAP,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para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determinar el cometimiento o no durante la ejecución del contrato de la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conducta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tipificada como causal de inhabilitación por el 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rtículo ciento cincuenta y ocho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Romano V, letra b) de dicho cuerpo legal, relativa a la invocación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hechos falsos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para obtener la adjudicación de la contratación. Se tendrá por comprobado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incumplimiento a la normativa por parte de la Dirección General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Inspección 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Trabajo, si durante el trámite de re-inspección se determina que hubo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subsanación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por haber cometido una infracción o, por el contrario, si se remitiere 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procedimiento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sancionatorio, y en este último caso deberá finalizar el procedimiento para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conocer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 resolución final.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La Contrati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sta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expresamente declara: que para recibir citaciones, notificaciones y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emplazamientos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señala la siguiente dirección: Residencial Olímpica, cincuenta y siete Avenida Sur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y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Pasaje Olímpica, número ocho A-tres, San Salvador; y mientras no comunique a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Contratante cualquier cambio de dirección, todas las notificaciones, citaciones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y </w:t>
      </w:r>
      <w:r w:rsidR="002E2CE9">
        <w:rPr>
          <w:rFonts w:ascii="Segoe UI" w:eastAsiaTheme="minorHAnsi" w:hAnsi="Segoe UI" w:cs="Segoe UI"/>
          <w:sz w:val="24"/>
          <w:szCs w:val="24"/>
          <w:lang w:val="es-SV"/>
        </w:rPr>
        <w:t>emplazamientos que se hagan en l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 ya indicada dirección, tendrán plena validez.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XVII)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 Superintendencia del Sistema Financiero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reserva la facultad de interpretar el presente contrato, de conformidad a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="002E2CE9">
        <w:rPr>
          <w:rFonts w:ascii="Segoe UI" w:eastAsiaTheme="minorHAnsi" w:hAnsi="Segoe UI" w:cs="Segoe UI"/>
          <w:sz w:val="24"/>
          <w:szCs w:val="24"/>
          <w:lang w:val="es-SV"/>
        </w:rPr>
        <w:t>constitución de la República, la LACAP, el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RELACAP, demás legislación aplicable y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os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Principios Generales del Derecho Administrativo y de la forma que más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convenga a </w:t>
      </w:r>
      <w:r w:rsidR="002E2CE9">
        <w:rPr>
          <w:rFonts w:ascii="Segoe UI" w:eastAsiaTheme="minorHAnsi" w:hAnsi="Segoe UI" w:cs="Segoe UI"/>
          <w:sz w:val="24"/>
          <w:szCs w:val="24"/>
          <w:lang w:val="es-SV"/>
        </w:rPr>
        <w:t>los intereses de l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 Superintendencia del Sistema Financiero con respecto 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los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servicios objeto del presente documento, pudiendo en tal caso girar las instru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cciones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por escrito que al respecto considere convenientes.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contratista expresamente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acepta tal disposición y se obliga a dar estricto cumplimiento a las instrucciones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que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al respecto dicte la Superintendencia del Sistema Financiero.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XVIII) MARCO LEGAL: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El presente con</w:t>
      </w:r>
      <w:r w:rsidR="002E2CE9">
        <w:rPr>
          <w:rFonts w:ascii="Segoe UI" w:eastAsiaTheme="minorHAnsi" w:hAnsi="Segoe UI" w:cs="Segoe UI"/>
          <w:sz w:val="24"/>
          <w:szCs w:val="24"/>
          <w:lang w:val="es-SV"/>
        </w:rPr>
        <w:t>trato queda sometido en todo a l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 LACAP, el RELACAP, la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Constitución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de la República, y en forma subsidiaria a las Leyes de la República de El Salvador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aplicables a este contrato.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Cualquier confli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cto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que surja con motivo de la interpretación o ejecución del contrato, se resolverá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primer lugar por arreglo directo entre las partes, de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conformidad al procedimiento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establecido </w:t>
      </w:r>
      <w:r w:rsidR="002E2CE9">
        <w:rPr>
          <w:rFonts w:ascii="Segoe UI" w:eastAsiaTheme="minorHAnsi" w:hAnsi="Segoe UI" w:cs="Segoe UI"/>
          <w:sz w:val="24"/>
          <w:szCs w:val="24"/>
          <w:lang w:val="es-SV"/>
        </w:rPr>
        <w:t>en l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a Ley de Adquisiciones y Contrataciones de la Administración Pública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.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Intentado y agotado el arreglo directo entre las partes sin llegar a una solución,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el </w:t>
      </w:r>
      <w:r w:rsidR="002E2CE9">
        <w:rPr>
          <w:rFonts w:ascii="Segoe UI" w:eastAsiaTheme="minorHAnsi" w:hAnsi="Segoe UI" w:cs="Segoe UI"/>
          <w:sz w:val="24"/>
          <w:szCs w:val="24"/>
          <w:lang w:val="es-SV"/>
        </w:rPr>
        <w:t>conflicto será sometido a l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 decisión de tribunales correspondientes en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Jurisdicción acordada</w:t>
      </w:r>
      <w:r w:rsidR="002E2CE9">
        <w:rPr>
          <w:rFonts w:ascii="Segoe UI" w:eastAsiaTheme="minorHAnsi" w:hAnsi="Segoe UI" w:cs="Segoe UI"/>
          <w:sz w:val="24"/>
          <w:szCs w:val="24"/>
          <w:lang w:val="es-SV"/>
        </w:rPr>
        <w:t xml:space="preserve"> en el presente cont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rato.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Para los efectos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legales de este contrato, ambas partes señalamos como nuestro domicilio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especial </w:t>
      </w:r>
      <w:r w:rsidR="002E2CE9">
        <w:rPr>
          <w:rFonts w:ascii="Segoe UI" w:eastAsiaTheme="minorHAnsi" w:hAnsi="Segoe UI" w:cs="Segoe UI"/>
          <w:sz w:val="24"/>
          <w:szCs w:val="24"/>
          <w:lang w:val="es-SV"/>
        </w:rPr>
        <w:t>el de esta ciudad, a l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 competencia de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cuyos tribunales nos sometemos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expresamente. En fe de lo anterior, firmamos el presente contrato en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la ciudad 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Antiguo Cuscatlán, La Libertad, a los siete días del mes de febrero del año dos mi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veintitrés.</w:t>
      </w:r>
    </w:p>
    <w:p w:rsidR="00DF24B3" w:rsidRDefault="00DF24B3" w:rsidP="00DF24B3">
      <w:pPr>
        <w:widowControl/>
        <w:adjustRightInd w:val="0"/>
        <w:jc w:val="both"/>
        <w:rPr>
          <w:rFonts w:ascii="Segoe UI" w:eastAsiaTheme="minorHAnsi" w:hAnsi="Segoe UI" w:cs="Segoe UI"/>
          <w:sz w:val="24"/>
          <w:szCs w:val="24"/>
          <w:lang w:val="es-SV"/>
        </w:rPr>
      </w:pPr>
    </w:p>
    <w:p w:rsidR="00DF24B3" w:rsidRDefault="00DF24B3" w:rsidP="00DF24B3">
      <w:pPr>
        <w:widowControl/>
        <w:adjustRightInd w:val="0"/>
        <w:jc w:val="both"/>
        <w:rPr>
          <w:rFonts w:ascii="Segoe UI" w:eastAsiaTheme="minorHAnsi" w:hAnsi="Segoe UI" w:cs="Segoe UI"/>
          <w:sz w:val="24"/>
          <w:szCs w:val="24"/>
          <w:lang w:val="es-SV"/>
        </w:rPr>
      </w:pPr>
    </w:p>
    <w:p w:rsidR="00DF24B3" w:rsidRPr="00DF24B3" w:rsidRDefault="002E2CE9" w:rsidP="00DF24B3">
      <w:pPr>
        <w:widowControl/>
        <w:adjustRightInd w:val="0"/>
        <w:jc w:val="both"/>
        <w:rPr>
          <w:rFonts w:ascii="Segoe UI" w:eastAsiaTheme="minorHAnsi" w:hAnsi="Segoe UI" w:cs="Segoe UI"/>
          <w:sz w:val="24"/>
          <w:szCs w:val="24"/>
          <w:lang w:val="es-SV"/>
        </w:rPr>
      </w:pP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En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>la ciudad de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Antiguo Cuscatlán, La Libertad,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a las diez horas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y cuarenta y cinco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minutos del día siete de febrero del año dos mil veintitrés. Ante mí, </w:t>
      </w:r>
      <w:r w:rsidR="00DF24B3"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MAURICIO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DF24B3"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ALEXANDER SERPAS MARTÍNEZ, </w:t>
      </w:r>
      <w:r>
        <w:rPr>
          <w:rFonts w:ascii="Segoe UI" w:eastAsiaTheme="minorHAnsi" w:hAnsi="Segoe UI" w:cs="Segoe UI"/>
          <w:sz w:val="24"/>
          <w:szCs w:val="24"/>
          <w:lang w:val="es-SV"/>
        </w:rPr>
        <w:t>Notario,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2E2CE9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>, comparecen por un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parte </w:t>
      </w:r>
      <w:r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SANDRA VERÓNICA MORALES PREZA,</w:t>
      </w:r>
      <w:r w:rsidR="00DF24B3"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</w:t>
      </w:r>
      <w:r w:rsidRPr="002E2CE9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</w:t>
      </w:r>
      <w:r>
        <w:rPr>
          <w:rFonts w:ascii="Segoe UI" w:eastAsiaTheme="minorHAnsi" w:hAnsi="Segoe UI" w:cs="Segoe UI"/>
          <w:sz w:val="24"/>
          <w:szCs w:val="24"/>
          <w:lang w:val="es-SV"/>
        </w:rPr>
        <w:t>,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Licenciada en Economía, del domicilio de </w:t>
      </w:r>
      <w:r w:rsidRPr="002E2CE9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2E2CE9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, a quien conozco e identifico por medio de su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Documento Único de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Identidad número </w:t>
      </w:r>
      <w:r w:rsidRPr="002E2CE9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xxxxxxxxxxxxxxxxxxxxxxxxxxxxxxxxxxxxxxxxxxxxxxxxxxxxxxxxxxxxxx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2E2CE9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>, actuando como Directora de Administración y Finanzas e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n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funciones, en nombre y representación de la </w:t>
      </w:r>
      <w:r w:rsidR="00DF24B3"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SUPERINTENDENCIA DEL SISTEMA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DF24B3"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FINANCIERO,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Institución Autónoma, de Derecho Público, con Número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>
        <w:rPr>
          <w:rFonts w:ascii="Segoe UI" w:eastAsiaTheme="minorHAnsi" w:hAnsi="Segoe UI" w:cs="Segoe UI"/>
          <w:sz w:val="24"/>
          <w:szCs w:val="24"/>
          <w:lang w:val="es-SV"/>
        </w:rPr>
        <w:t>Identificac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ión Tributaria cero seiscientos catorce - cero veinte mil ochocientos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once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>- ciento uno - siete, por medio de Delegación otorgada por el señor Super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intendente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del Sistema Financiero, actuando a la vez en virtud del apoyo brindado al Comité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Apelaciones del Sistema Financiero, en cumplimiento del artículo 65 de la Ley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Supervisión y Regulación del Sistema Financiero, en adelante denominada </w:t>
      </w:r>
      <w:r w:rsidR="00DF24B3"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"LA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DF24B3"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CONTRATANTE",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personería que doy fe de ser legítima y suficiente, por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haber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>te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nido </w:t>
      </w:r>
      <w:r>
        <w:rPr>
          <w:rFonts w:ascii="Segoe UI" w:eastAsiaTheme="minorHAnsi" w:hAnsi="Segoe UI" w:cs="Segoe UI"/>
          <w:sz w:val="24"/>
          <w:szCs w:val="24"/>
          <w:lang w:val="es-SV"/>
        </w:rPr>
        <w:t>a la vista: a)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El Decreto Legislativo número quinientos noventa y dos de fecha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catorce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 enero de dos mil once, publicado en el Diario Oficial número veintitrés,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Tomo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>trescientos noventa, de fecha dos de febrero de dos mil once, el cual contiene la L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ey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 Supervisión y Regulación del Sistema Financiero, en cuyo artículo dieciocho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se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establece que el Superintendente será nombrado por el Presidente de la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República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>para un período de cinco años, y le corr</w:t>
      </w:r>
      <w:r>
        <w:rPr>
          <w:rFonts w:ascii="Segoe UI" w:eastAsiaTheme="minorHAnsi" w:hAnsi="Segoe UI" w:cs="Segoe UI"/>
          <w:sz w:val="24"/>
          <w:szCs w:val="24"/>
          <w:lang w:val="es-SV"/>
        </w:rPr>
        <w:t>esponde la representación legal,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judicial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y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>extrajudicial de la Superintend</w:t>
      </w:r>
      <w:r>
        <w:rPr>
          <w:rFonts w:ascii="Segoe UI" w:eastAsiaTheme="minorHAnsi" w:hAnsi="Segoe UI" w:cs="Segoe UI"/>
          <w:sz w:val="24"/>
          <w:szCs w:val="24"/>
          <w:lang w:val="es-SV"/>
        </w:rPr>
        <w:t>encia del Sistema Financiero; b)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Certificación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extendida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por el Secretario Jurídico de la Presidencia de la República, licenciado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Conan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>Tonathiu Castro, el día treinta y uno de agosto del año dos mil veintiuno, de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 Acuerdo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número trescientos setenta y dos, por medio del cual el señor Presidente de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República nombró, a partir del día primero de septiembre de dos mil veintiuno, </w:t>
      </w:r>
      <w:r w:rsid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al </w:t>
      </w:r>
      <w:r w:rsidR="00DF24B3" w:rsidRPr="00DF24B3">
        <w:rPr>
          <w:rFonts w:ascii="Segoe UI" w:eastAsiaTheme="minorHAnsi" w:hAnsi="Segoe UI" w:cs="Segoe UI"/>
          <w:sz w:val="24"/>
          <w:szCs w:val="24"/>
          <w:lang w:val="es-SV"/>
        </w:rPr>
        <w:t>licenciado Mario Ernesto Menéndez Alvarado, como Superintendente del Sistema</w:t>
      </w:r>
    </w:p>
    <w:p w:rsidR="00DF24B3" w:rsidRPr="00DF24B3" w:rsidRDefault="00DF24B3" w:rsidP="00DF24B3">
      <w:pPr>
        <w:widowControl/>
        <w:adjustRightInd w:val="0"/>
        <w:jc w:val="both"/>
        <w:rPr>
          <w:rFonts w:ascii="Segoe UI" w:eastAsiaTheme="minorHAnsi" w:hAnsi="Segoe UI" w:cs="Segoe UI"/>
          <w:sz w:val="24"/>
          <w:szCs w:val="24"/>
          <w:lang w:val="es-SV"/>
        </w:rPr>
      </w:pP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Financiero, para el perí</w:t>
      </w:r>
      <w:r w:rsidR="002E2CE9">
        <w:rPr>
          <w:rFonts w:ascii="Segoe UI" w:eastAsiaTheme="minorHAnsi" w:hAnsi="Segoe UI" w:cs="Segoe UI"/>
          <w:sz w:val="24"/>
          <w:szCs w:val="24"/>
          <w:lang w:val="es-SV"/>
        </w:rPr>
        <w:t>odo legal de funciones que fina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liza el día dieciocho de junio</w:t>
      </w:r>
    </w:p>
    <w:p w:rsidR="003D6ADB" w:rsidRPr="00DF24B3" w:rsidRDefault="00DF24B3" w:rsidP="00DF24B3">
      <w:pPr>
        <w:widowControl/>
        <w:adjustRightInd w:val="0"/>
        <w:jc w:val="both"/>
        <w:rPr>
          <w:rFonts w:ascii="Segoe UI" w:eastAsiaTheme="minorHAnsi" w:hAnsi="Segoe UI" w:cs="Segoe UI"/>
          <w:sz w:val="24"/>
          <w:szCs w:val="24"/>
          <w:lang w:val="es-SV"/>
        </w:rPr>
      </w:pP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del año dos mil veinticuatro; e) Certificación exten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dida por el referido Secretario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Jurídico, de fecha treinta y uno de agosto de dos mil veintiuno, en la que hace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constar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que en el Libro de Actas de Juramentación de Funcionarios Públicos que lleva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Presidencia de la República, se encuentra el Acta en la que consta que en acto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solemne celebrado en Casa Presidencial, en esta ciudad, a las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dieciocho horas del día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treinta y uno de agosto del año dos mil veintiuno, el licenciado Mario Erne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sto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Menéndez Alvarado, rindió la protesta</w:t>
      </w:r>
      <w:r w:rsidR="002E2CE9">
        <w:rPr>
          <w:rFonts w:ascii="Segoe UI" w:eastAsiaTheme="minorHAnsi" w:hAnsi="Segoe UI" w:cs="Segoe UI"/>
          <w:sz w:val="24"/>
          <w:szCs w:val="24"/>
          <w:lang w:val="es-SV"/>
        </w:rPr>
        <w:t xml:space="preserve"> Constitucional de ley; y d)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La Resolució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Administrativa número seis/dos mil veintitrés, pronunciada a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as nueve horas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cuarenta minutos del día uno de febrero del año dos mil veintitrés,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por medio de la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cual se autoriza a la compareciente para otorgar actos como el presente; y por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otra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parte comparece </w:t>
      </w:r>
      <w:r w:rsidR="002E2CE9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DANIEL NEFTALÍ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MENÉNDEZ ÁBREGO, </w:t>
      </w:r>
      <w:r w:rsidR="002E2CE9" w:rsidRPr="002E2CE9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2E2CE9" w:rsidRPr="002E2CE9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, Ingeniero Industrial, del domicilio de </w:t>
      </w:r>
      <w:r w:rsidR="002E2CE9" w:rsidRPr="002E2CE9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</w:t>
      </w:r>
      <w:r w:rsidR="002E2CE9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2E2CE9" w:rsidRPr="002E2CE9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 w:rsidR="002E2CE9">
        <w:rPr>
          <w:rFonts w:ascii="Segoe UI" w:eastAsiaTheme="minorHAnsi" w:hAnsi="Segoe UI" w:cs="Segoe UI"/>
          <w:sz w:val="24"/>
          <w:szCs w:val="24"/>
          <w:lang w:val="es-SV"/>
        </w:rPr>
        <w:t>a quien no conozco pero identif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ico por medio de su Documento Único d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Identidad número: </w:t>
      </w:r>
      <w:r w:rsidR="002E2CE9" w:rsidRPr="002E2CE9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2E2CE9" w:rsidRPr="002E2CE9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con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Núme</w:t>
      </w:r>
      <w:r w:rsidR="002E2CE9">
        <w:rPr>
          <w:rFonts w:ascii="Segoe UI" w:eastAsiaTheme="minorHAnsi" w:hAnsi="Segoe UI" w:cs="Segoe UI"/>
          <w:sz w:val="24"/>
          <w:szCs w:val="24"/>
          <w:lang w:val="es-SV"/>
        </w:rPr>
        <w:t>ro de Identificación Tributaria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: </w:t>
      </w:r>
      <w:r w:rsidR="002E2CE9" w:rsidRPr="002E2CE9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2E2CE9" w:rsidRPr="002E2CE9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xxxxxxxxxxxxxxxxxxxxxxxxxxxxxxxxxxxxxxxxxxxxxxxxxxxxxxx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, quien actúa en nombre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y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representación en su carácter de Administrador Único Propietario y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Representante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Legal de la sociedad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AVILÉS TRAVEL SOCIEDAD ANÓNIMA DE CAPIT</w:t>
      </w:r>
      <w:r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AL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VARIABLE,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que puede abreviarse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AVILÉS TRAVEL, S.A. DE C.V.,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 este domicilio, con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Número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 Identificación Tributaria </w:t>
      </w:r>
      <w:r w:rsidR="00B86990" w:rsidRPr="00B86990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B86990" w:rsidRPr="00B86990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, en adelante denominada </w:t>
      </w:r>
      <w:r w:rsidR="00B86990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“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LA CONTRATISTA</w:t>
      </w:r>
      <w:r w:rsidR="00B86990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”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,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cuya personería que doy fe de ser legítima y suficiente por haber tenido a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vista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fotocopias certificadas notarialmente de los siguientes do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cumentos: a) Testimonio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de Escritura Pública de Constitución de la referida soc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iedad, otorgada en esta ciudad,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 las quince horas del día veinticuatro de febrero de dos mil seis,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ante los oficios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notariales de María Mercedes Mejía Aguilar, inscrita en el Registro de Comercio 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número VEINTIUNO del Libro DOS MIL CIENTO DIEZ del Registro de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Sociedades, 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día veintiocho de febrero de dos mil seis; b) Testimonio de Escritura Pública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Modificación al Pacto Social con incorporación de texto íntegro, otorgada en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="00B86990">
        <w:rPr>
          <w:rFonts w:ascii="Segoe UI" w:eastAsiaTheme="minorHAnsi" w:hAnsi="Segoe UI" w:cs="Segoe UI"/>
          <w:sz w:val="24"/>
          <w:szCs w:val="24"/>
          <w:lang w:val="es-SV"/>
        </w:rPr>
        <w:t>ciudad de Q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uezaltepeque, departamento de La Libertad, a las veinte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horas del día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veintiséis de septiembre de dos mil once, ante los oficios notariales de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Ismael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Francisco Miranda Santos, inscrita en el Registro de Comercio al número TREINTA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Y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CUATRO del Libro DOS MIL OCHOCIENTOS CUARENTA del Registro de Sociedades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el día uno de diciembre de dos mil once, de la que consta, entre otros aspectos,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que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 denominación, naturaleza y domicilio de la Sociedad son los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ya expresados; que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su plazo es indefinido; que la representación legal, judicial y extrajudicial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la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Sociedad, así como el uso de la firma social, corresponden al Administrador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Único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Propietario de la Sociedad, quienes dura en sus funciones siete años; c)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Credencial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de elección del Administrador Único Propietario y el Suplente de la Sociedad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extendida por Jenniffer Michelle Chicas de Menéndez, en su carácter de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Secretaria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de la Junta General Ordinaria de Accionistas, inscrita en el Registro de Comercio 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número SETENTA Y SEIS del Libro CUATRO MIL CIENTO CINCUENTA Y CUATRO de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Registro de Sociedades, el día cinco de noviembre de dos mil diecinueve, de la que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consta que en el Libro de Actas de Junta General de Accionistas que lleva la Socieda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en referencia, se encuentra </w:t>
      </w:r>
      <w:r w:rsidR="00B86990">
        <w:rPr>
          <w:rFonts w:ascii="Segoe UI" w:eastAsiaTheme="minorHAnsi" w:hAnsi="Segoe UI" w:cs="Segoe UI"/>
          <w:sz w:val="24"/>
          <w:szCs w:val="24"/>
          <w:lang w:val="es-SV"/>
        </w:rPr>
        <w:t>asentada el Acta número veintit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rés de Junta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General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Ordinaria de Accionistas, celebrada en la ciudad de San Salvador, a las diez horas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día cuatro de noviembre de dos mil diecinueve, en cuyo punto número tres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acordó elegir a la nueva administración de la Sociedad, resultando electo co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mo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Administrador Único Propietario, el ingeniero Daniel Neftalí Menéndez Ábr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ego, para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un período de siete años contados a partir de la inscripción de la credencial en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Registro de Comercio, en razón de lo cual su nombramiento se encuentr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aún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vigente; y en tal carácter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ME DICEN: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Que reconocen como suyas las firmas qu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calzan el anterior documento, por haber sido puestas por ellos de su puño y letra,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mi presencia, este mismo día, reconociendo además las obligaciones que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tal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instrumento contiene, en el cual los comparecientes otorgan </w:t>
      </w:r>
      <w:r w:rsidR="00B86990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”CO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NTRATO DE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SERVICIO DE AGENCIA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CAPACITACIONES PARA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DE VIAJES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EL COMITÉ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PARA MISIONES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DE APELACIONES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OFICIALES Y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DEL SISTEMA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FINANCIERO</w:t>
      </w:r>
      <w:r w:rsidR="00B86990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”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el cual se regirá por las cláusulas que se transcriben a continuación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: </w:t>
      </w:r>
      <w:r w:rsidR="00B86990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"""I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Por medio de este instrumento, la Contrati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sta se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obliga a proporcionar el servicio de agencia de viajes para misiones ofi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ciales y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capacitaciones para el Comité de Apelaciones del Sistema Financiero,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conformi</w:t>
      </w:r>
      <w:r w:rsidR="00B86990">
        <w:rPr>
          <w:rFonts w:ascii="Segoe UI" w:eastAsiaTheme="minorHAnsi" w:hAnsi="Segoe UI" w:cs="Segoe UI"/>
          <w:sz w:val="24"/>
          <w:szCs w:val="24"/>
          <w:lang w:val="es-SV"/>
        </w:rPr>
        <w:t>dad con los términos y condicio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nes establecidos en el presente instrum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ento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y en los documentos contractuales. </w:t>
      </w:r>
      <w:r w:rsidR="00B86990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II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) DOCUMENTOS CONTRACTUALES: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Forman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parte integrante del presente contrato los siguientes documentos: a) Términos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Referencia del proceso de Libre Gestión número cuarenta y uno/dos mil veintit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rés; b)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Oferta Técnica y Económica de la Contratista y sus anexos, de fech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trece de enero </w:t>
      </w:r>
      <w:r w:rsidR="00B86990">
        <w:rPr>
          <w:rFonts w:ascii="Segoe UI" w:eastAsiaTheme="minorHAnsi" w:hAnsi="Segoe UI" w:cs="Segoe UI"/>
          <w:sz w:val="24"/>
          <w:szCs w:val="24"/>
          <w:lang w:val="es-SV"/>
        </w:rPr>
        <w:t>de dos mil veintit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rés c) Acuerdo de nombramiento de la Administradora del present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Contrato; d) Las modificaciones o prórrogas del contrato que en el futuro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puedan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presentarse y que sean permitidas; e) Notificaciones; f) Las garantías requeridas; y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g)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Cualquier otro documento que emanare del presente contrato. </w:t>
      </w:r>
      <w:r w:rsidR="00B86990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III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) PRECIO Y FORMA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DE PAGO: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 Contratante pagará a la Contratista por los servicios objeto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del presente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instrumento un monto total de hasta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OCHO MIL QUINIENTOS DÓLARES DE LOS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ESTADOS UNIDOS DE AMÉRICA ($8,500.00),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incluyendo el valor del Impuesto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Transferencia de Bienes Muebles y a la Prestación de Servicios. El pago se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efectuará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por boleto emitido. El Contratista someterá al Administrador de Contrato la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factura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correspondiente, luego de cumplir con todas las obligaciones que se indiquen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en 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contrato. Dicha factura, junto con el acta de recepción respectiva, deberán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contar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 la firma de aceptación del mencionado Administrador y remitirse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en original al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Departamento de Finanzas de la Superintendencia del Sistema Financiero,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para iniciar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el trámite de pago respectivo, de conformidad con el artículo setenta y siete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RELACAP.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IV) PLAZO DE EJECUCIÓN DEL SERVICIO: </w:t>
      </w:r>
      <w:r w:rsidRPr="00B86990">
        <w:rPr>
          <w:rFonts w:ascii="Segoe UI" w:eastAsiaTheme="minorHAnsi" w:hAnsi="Segoe UI" w:cs="Segoe UI"/>
          <w:bCs/>
          <w:sz w:val="24"/>
          <w:szCs w:val="24"/>
          <w:lang w:val="es-SV"/>
        </w:rPr>
        <w:t>El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plazo para la prestación del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servicio será a partir de la fecha del presente contrato y finalizará el treinta y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uno 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diciembre de dos mil veintitrés.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 vigencia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contrato será a partir de la notificación de su legalización, hasta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treinta días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posteriores al plazo de ejecución del servicio. </w:t>
      </w:r>
      <w:r w:rsidR="00B86990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VI)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GARANTÍA DE </w:t>
      </w:r>
      <w:r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CUMPLIMIENTO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DE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CONTRATO: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Para garantizar el fiel cumplimiento de este contrato, la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Contratista se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obliga a presentar a más tardar quince días hábiles contados a partir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del día siguiente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 notificada la legalización del presente instrumento, Garantía de Cumplimiento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Contrato a favor de la Contratante, por un monto equivalente al diez por ciento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valor total de este contrato; la cual deberá ser otorgada por un Banco o Sociedad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Seguros autorizados por la Superintendencia del Sistema Financiero 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una garantía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emitida por una Sociedad de Garantías Recíprocas (S.G.R.</w:t>
      </w:r>
      <w:r w:rsidR="00B86990">
        <w:rPr>
          <w:rFonts w:ascii="Segoe UI" w:eastAsiaTheme="minorHAnsi" w:hAnsi="Segoe UI" w:cs="Segoe UI"/>
          <w:sz w:val="24"/>
          <w:szCs w:val="24"/>
          <w:lang w:val="es-SV"/>
        </w:rPr>
        <w:t>),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cuya vigencia será la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misma que se señala en la cláusula V) del presente contrato. La garantía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podrá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hacerse efectiva a favor de la Contratante cuando así proceda, sin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necesidad 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requerimiento previo o notificación a la Contratista; tampoco será necesario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para tal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fin, que la Contratante inicie proceso judicial o administrativo de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cualquier clase,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siendo suficiente una nota de la Contratante a la Institución Financiera 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Seguros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que otorgó la garantía, para que ésta surta efecto. En caso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que la liquidación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correspondiente no llegue al valor total de la garantía, la misma se hará efectiva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por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 cantidad a que asciende dicha liquidación. </w:t>
      </w:r>
      <w:r w:rsidR="00B86990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VII)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ADMINISTRACIÓN DEL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CONTRATO: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El seguimiento del cumplimiento de las obligaciones contractuale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estará a cargo de la Administradora del Contrato, licenciada Judith Beatriz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Rivera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Revelo, Colaborador I del Comité de Apelaciones del Sistema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Financiero, quien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tendrá las funciones y responsabilidades que señala la Ley de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Adquisiciones y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Contrataciones de la Administración Pública, y su Reglamento. </w:t>
      </w:r>
      <w:r w:rsidR="00B86990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VIII)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MODIFICACIÓN: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El presente contrato podrá ser modificado o prorrogado durante su vigencia,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conformidad a lo establecido en los artículos ochenta y tres-A y ochenta y tres-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B de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la LACAP, para lo cual la Contratante emitirá la correspondiente resolución razonada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y la Contratista, en caso de ser necesario, deberá ampliar los plazos y montos de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Garantía de Cumplimiento de Contrato, según lo indique la contratante y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formará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parte integral de este contrato.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Previo al vencimiento del pl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azo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pactado, el presente contrato podrá ser prorrogado de conformidad a lo estableci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do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en el artículo ochenta y tres de la LACAP y setenta y cinco del RELACAP; en tal caso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se deberán modificar o ampliar los plazos y montos de las garantías oto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rgadas;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debiendo emitir la Contratante la correspondiente resolución de prórroga.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X)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PROHIBICIONES: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La Contratista no podrá ceder transferir ni gravar, bajo ning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ún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título, los derechos y obligaciones que le confiere e impone el presente contrato.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XI)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CONFIDENCIALIDAD: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La Contratista se obliga a guardar la confidencialidad de t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oda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información revelada por la contratante, indepe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ndientemente del medio empleado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para transmitirla, ya sea en forma verbal o escrita y se compromete a no revelar dicha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información a terceras personas, salvo que la contratante lo autorice en forma escrita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.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La Contratista se compromete a hacer del conocimiento únicamente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información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que sea estrictamente indispensable para la ejecución encomendada y manejar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reserva de la misma, estableciendo las medidas necesarias para asegurar que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información revelada por la contratante se mantenga con carácter confidencial y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que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no se utilice para ningún otro fin. El incumplimiento a lo antes estipulado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será causal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de terminación del contrato, tal y como lo dispone la cláusula XII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I del presente </w:t>
      </w:r>
      <w:r w:rsidR="00B86990">
        <w:rPr>
          <w:rFonts w:ascii="Segoe UI" w:eastAsiaTheme="minorHAnsi" w:hAnsi="Segoe UI" w:cs="Segoe UI"/>
          <w:sz w:val="24"/>
          <w:szCs w:val="24"/>
          <w:lang w:val="es-SV"/>
        </w:rPr>
        <w:t>cont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rato.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En caso de incumplimiento la contratista expresame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nte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se somete a las sanciones que emanaren de la LACAP ya sea imposición de multa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por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mora, inhabilitación, extinción, las que serán impuestas siguiendo el debido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proceso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por la contratante, a cuya competencia se somete para efectos de su imposición.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Si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por causas de fuerza mayor o fortuitas, la Contratista tuviere que demorar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suministro o parte del mismo, se compromete a ponerlo en conocimiento de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Contratante, a efecto de que si se justificare la razón aducida, éste le conceda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prórroga por el término estrictamente necesario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XIII) OTRAS CAUSALES DE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EXTINCIÓN CONTRACTUAL: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Sin perjuicio de lo establecido en la LACAP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y 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RELACAP, el presente contrato podrá extinguirse, por las causas siguientes: </w:t>
      </w:r>
      <w:r w:rsidR="00B86990">
        <w:rPr>
          <w:rFonts w:ascii="Segoe UI" w:eastAsiaTheme="minorHAnsi" w:hAnsi="Segoe UI" w:cs="Segoe UI"/>
          <w:sz w:val="24"/>
          <w:szCs w:val="24"/>
          <w:lang w:val="es-SV"/>
        </w:rPr>
        <w:t>a)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Si la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Contratista no cumpliere con algunas de las obligaciones contempladas en es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te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contrato; b) Si se entablare alguna reclamación en contra de la Contratista que,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="00B86990">
        <w:rPr>
          <w:rFonts w:ascii="Segoe UI" w:eastAsiaTheme="minorHAnsi" w:hAnsi="Segoe UI" w:cs="Segoe UI"/>
          <w:sz w:val="24"/>
          <w:szCs w:val="24"/>
          <w:lang w:val="es-SV"/>
        </w:rPr>
        <w:t>juicio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 de la Contratante, pudiere afectar el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cumplimiento del contrato. </w:t>
      </w:r>
      <w:r w:rsidR="00B86990" w:rsidRPr="00B86990">
        <w:rPr>
          <w:rFonts w:ascii="Segoe UI" w:eastAsiaTheme="minorHAnsi" w:hAnsi="Segoe UI" w:cs="Segoe UI"/>
          <w:b/>
          <w:sz w:val="24"/>
          <w:szCs w:val="24"/>
          <w:lang w:val="es-SV"/>
        </w:rPr>
        <w:t>XIV)</w:t>
      </w:r>
      <w:r w:rsidR="00B86990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TERMINACIÓN BILATERAL.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Las partes contratantes podrán acordar la extinción de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las obligaciones contra</w:t>
      </w:r>
      <w:r w:rsidR="00B86990">
        <w:rPr>
          <w:rFonts w:ascii="Segoe UI" w:eastAsiaTheme="minorHAnsi" w:hAnsi="Segoe UI" w:cs="Segoe UI"/>
          <w:sz w:val="24"/>
          <w:szCs w:val="24"/>
          <w:lang w:val="es-SV"/>
        </w:rPr>
        <w:t>ctuales en c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ualquier momento, siempre y cuando no conc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urra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otra causa de terminación imputable al contratista, o que por razones de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interés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público hagan innecesario o inconveniente la vigencia del contrato, sin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más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responsabilidad que la que corresponda a los bienes o servicios entregados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recibidos.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XV) PREVENCIÓN DEL TRABAJO INFANTIL Y RESPETO DE LA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NORMATIVA QUE PROTEGE LOS DERECHOS DE LA PERSONA ADOLESCENTE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TRABAJADORA: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Si durante la ejecución del contrato se comprobare por la Direcció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General de Inspección de Trabajo del Ministerio de Trabajo y Pr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evisión Social,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incumplimiento por parte de la Contratista a la normativa que prohíbe el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trabajo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infantil y de protección de la persona adolescente trabajadora, se tramitará el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procedimiento sancionatorio que dispone el artículo ciento sesenta de la LACAP,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para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determinar el cometimiento o no durante la ejecución del contrato de la condu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cta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tipificada como causal de inhabilitación por el artículo ciento cincuenta y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ocho </w:t>
      </w:r>
      <w:r w:rsidR="00B86990">
        <w:rPr>
          <w:rFonts w:ascii="Segoe UI" w:eastAsiaTheme="minorHAnsi" w:hAnsi="Segoe UI" w:cs="Segoe UI"/>
          <w:sz w:val="24"/>
          <w:szCs w:val="24"/>
          <w:lang w:val="es-SV"/>
        </w:rPr>
        <w:t>Romano V, letra b) de dic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ho cuerpo legal, relativa a la invocación de hechos falso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para obtener la adjudicación de la contratación. Se tendrá por comprobado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incumplimiento a la normativa por parte de la Dirección General de Inspección d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Trabajo, si durante el trámite de re -inspección se determina que hubo subsanació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por haber cometido una infracción o, por el contrario, si se remitiere a procedimiento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sancionatorio, y en este último caso deberá finalizar el procedimiento para conoce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r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 resolución final.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La Contratista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expresamente declara: que para recibir citaciones, notificaciones y emplazamient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os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señala la siguiente dirección: Residencial Olímpica, cincuenta y siete Avenida Sur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y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Pasaje Olímpica, número ocho A- tres, San Salvador; y mientras no comunique a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Contratante cualquier cambio de dirección, todas las notifi</w:t>
      </w:r>
      <w:r w:rsidR="00B86990">
        <w:rPr>
          <w:rFonts w:ascii="Segoe UI" w:eastAsiaTheme="minorHAnsi" w:hAnsi="Segoe UI" w:cs="Segoe UI"/>
          <w:sz w:val="24"/>
          <w:szCs w:val="24"/>
          <w:lang w:val="es-SV"/>
        </w:rPr>
        <w:t>caciones,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citaciones y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emplazamientos que se hagan en la ya indicada dirección, tendrán plena validez.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XVII)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La Superintendencia del Sistema Financiero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reserva la facultad de interpretar el presente contrato, de conformidad a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constitución de la República, la LACAP, el RELACAP, demás legislación aplicable y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os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Principios Generales del Derecho Administrativo y de la forma que más convenga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los intereses de la Superintendencia del Sistema Financiero con respecto a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os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servicios objeto del presente documento. pudiendo en tal caso girar las instrucci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ones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por escrito que al respecto considere convenientes. La contratista expresamen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te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acepta tal disposición y se obliga a dar estricto cumplimiento a las instrucciones qu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al respecto dicte la Superintendencia del Sistema Financiero.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XVIII) MARCO LEGAL: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El presente contrato queda sometido en todo a la LACAP, el RELACAP, la Consti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tución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de la República, y en forma subsidiaria a las Leyes de la República de El Salvad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or,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aplicables a este contrato.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Cualquier conflicto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que surja con motivo de la interpretación o ejecución del contrato,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se resolverá en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primer lugar por arreglo directo entre las partes, de conformidad al procedimient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establecido en la Ley de Adquisiciones y Contrataciones de la Administración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Pública.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Intentado y agotado el arreglo directo entre las partes sin llegar a una solución,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conflicto será sometido a la decisión de tribunales correspondientes en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Jurisdicción acordada en el presente contrato.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Para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los efectos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legales de este contrato, ambas partes señalamos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como nuestro domicilio especial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el de esta ciudad, a la competencia de cuyos tribunales nos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sometemos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expresamente""". Yo el Notario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DOY FE: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Que las fir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mas relacionadas son auténticas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por haber sido puestas de su puño y letra, a mi presencia, por los comparecient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es.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quienes manifiestan además que aceptan todas y cada una de las cláusu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las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establecidas en el presente contrato. Así se expresaron los comparecientes, 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quienes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expliqué los efectos legales de esta acta notarial, l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a cual está redactada en cuatro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>hojas útiles, y leída que se las hube íntegramente, en un solo acto ininterrumpid</w:t>
      </w:r>
      <w:r>
        <w:rPr>
          <w:rFonts w:ascii="Segoe UI" w:eastAsiaTheme="minorHAnsi" w:hAnsi="Segoe UI" w:cs="Segoe UI"/>
          <w:sz w:val="24"/>
          <w:szCs w:val="24"/>
          <w:lang w:val="es-SV"/>
        </w:rPr>
        <w:t xml:space="preserve">o, </w:t>
      </w:r>
      <w:r w:rsidRPr="00DF24B3">
        <w:rPr>
          <w:rFonts w:ascii="Segoe UI" w:eastAsiaTheme="minorHAns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Pr="00DF24B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DF24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AU1QoRGtGpY6bYcBTBsPxYx88eHPSugeY1aug/tfuCXcTC8Gvp4U35xhMaCAPFZlvhAuFtWWx01lHd+W1nVaQ==" w:salt="uNqX+v5R9yOfObYSP1dV3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51"/>
    <w:rsid w:val="000F3651"/>
    <w:rsid w:val="002E2CE9"/>
    <w:rsid w:val="00443A68"/>
    <w:rsid w:val="0067362C"/>
    <w:rsid w:val="00AB08E2"/>
    <w:rsid w:val="00B20617"/>
    <w:rsid w:val="00B86990"/>
    <w:rsid w:val="00C41464"/>
    <w:rsid w:val="00DE234D"/>
    <w:rsid w:val="00D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CBAB-7F66-4F36-A00D-B8BEB0FC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F36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4696</Words>
  <Characters>25828</Characters>
  <Application>Microsoft Office Word</Application>
  <DocSecurity>8</DocSecurity>
  <Lines>215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2023-03-16T14:30:00Z</dcterms:created>
  <dcterms:modified xsi:type="dcterms:W3CDTF">2023-03-23T20:03:00Z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b23b9c4c-9019-494d-8a85-bf3a6b02d47d</vt:lpwstr>
  </property>
</Properties>
</file>