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EE" w:rsidRPr="005A3AEE" w:rsidRDefault="005A3AEE" w:rsidP="005A3AEE">
      <w:pPr>
        <w:adjustRightInd w:val="0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5A3AEE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 w:rsidRPr="005A3AEE">
        <w:rPr>
          <w:rFonts w:ascii="Segoe UI" w:hAnsi="Segoe UI" w:cs="Segoe UI"/>
          <w:bCs/>
          <w:i/>
          <w:sz w:val="24"/>
          <w:szCs w:val="24"/>
        </w:rPr>
        <w:t>.</w:t>
      </w:r>
    </w:p>
    <w:p w:rsidR="005A3AEE" w:rsidRPr="005A3AEE" w:rsidRDefault="005A3AEE" w:rsidP="005A3AE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Contrato No. 05/2023</w:t>
      </w:r>
    </w:p>
    <w:p w:rsidR="005A3AEE" w:rsidRDefault="005A3AEE" w:rsidP="005A3AE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5A3AEE" w:rsidRPr="005A3AEE" w:rsidRDefault="005A3AEE" w:rsidP="005A3AE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5A3AEE">
        <w:rPr>
          <w:rFonts w:ascii="Segoe UI" w:hAnsi="Segoe UI" w:cs="Segoe UI"/>
          <w:sz w:val="24"/>
          <w:szCs w:val="24"/>
          <w:lang w:val="es-SV"/>
        </w:rPr>
        <w:t>mayor de edad, Ingeniero Civil, del</w:t>
      </w:r>
    </w:p>
    <w:p w:rsidR="005A3AEE" w:rsidRPr="005A3AEE" w:rsidRDefault="005A3AEE" w:rsidP="005A3AE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A3AEE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EE49B1" w:rsidRPr="00EE49B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portador de mi Documento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EE49B1" w:rsidRPr="00EE49B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E49B1" w:rsidRPr="00EE49B1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Número de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ochocientos once -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ciento uno - siete, por medio de delegación otorgada por el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señor Superintendente del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Sistema Financiero, actuando a la vez en virtud del apoyo brindado al Comité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Apelaciones del Sistema Financiero, en cumplimiento del </w:t>
      </w:r>
      <w:r w:rsidR="00C743EF">
        <w:rPr>
          <w:rFonts w:ascii="Segoe UI" w:hAnsi="Segoe UI" w:cs="Segoe UI"/>
          <w:sz w:val="24"/>
          <w:szCs w:val="24"/>
          <w:lang w:val="es-SV"/>
        </w:rPr>
        <w:t>artí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culo 65 de la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Ley de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Supervisión y Regulación del Sistema Financiero, en adelante denominada </w:t>
      </w:r>
      <w:r w:rsidR="001C3722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LA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CONTRATANTE</w:t>
      </w:r>
      <w:r w:rsidR="001C3722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;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y por otra parte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JUAN RAMÓN MOLINA HERNANDEZ,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mayor de edad,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Ingeniero Industrial, del domicilio de </w:t>
      </w:r>
      <w:r w:rsidR="001C3722" w:rsidRPr="001C3722">
        <w:rPr>
          <w:rFonts w:ascii="Segoe UI" w:hAnsi="Segoe UI" w:cs="Segoe UI"/>
          <w:sz w:val="24"/>
          <w:szCs w:val="24"/>
          <w:highlight w:val="lightGray"/>
          <w:lang w:val="es-SV"/>
        </w:rPr>
        <w:t>xxxxxxxxxxxxxxx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C3722" w:rsidRPr="001C372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portador de mi Documento Único de Identidad número </w:t>
      </w:r>
      <w:r w:rsidR="00EE49B1" w:rsidRPr="00EE49B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, actuando en nombre y representación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en su carácter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de Director Propietario de la sociedad </w:t>
      </w:r>
      <w:r w:rsidR="001C3722">
        <w:rPr>
          <w:rFonts w:ascii="Segoe UI" w:hAnsi="Segoe UI" w:cs="Segoe UI"/>
          <w:b/>
          <w:bCs/>
          <w:sz w:val="24"/>
          <w:szCs w:val="24"/>
          <w:lang w:val="es-SV"/>
        </w:rPr>
        <w:t>DP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G, SOCIEDAD ANÓNIMA DE CAPITAL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VARIABLE,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="001C3722">
        <w:rPr>
          <w:rFonts w:ascii="Segoe UI" w:hAnsi="Segoe UI" w:cs="Segoe UI"/>
          <w:b/>
          <w:bCs/>
          <w:sz w:val="24"/>
          <w:szCs w:val="24"/>
          <w:lang w:val="es-SV"/>
        </w:rPr>
        <w:t>DP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G, S.A. DE C.V.,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del domicilio de Antiguo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Cuscatlán,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departamento de La Libertad, con Número de Identificación Tributaria </w:t>
      </w:r>
      <w:r w:rsidR="001C3722" w:rsidRPr="001C372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</w:t>
      </w:r>
      <w:r w:rsidR="00EE49B1" w:rsidRPr="00EE49B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E49B1" w:rsidRPr="00EE49B1">
        <w:rPr>
          <w:rFonts w:ascii="Segoe UI" w:hAnsi="Segoe UI" w:cs="Segoe UI"/>
          <w:sz w:val="24"/>
          <w:szCs w:val="24"/>
          <w:highlight w:val="lightGray"/>
          <w:lang w:val="es-SV"/>
        </w:rPr>
        <w:t>xxxxxxxxxx</w:t>
      </w:r>
      <w:r w:rsidR="001C372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en adelante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denominada </w:t>
      </w:r>
      <w:r w:rsidR="001C3722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LA CONTRATIST</w:t>
      </w:r>
      <w:r w:rsidR="00C743EF">
        <w:rPr>
          <w:rFonts w:ascii="Segoe UI" w:hAnsi="Segoe UI" w:cs="Segoe UI"/>
          <w:b/>
          <w:bCs/>
          <w:sz w:val="24"/>
          <w:szCs w:val="24"/>
          <w:lang w:val="es-SV"/>
        </w:rPr>
        <w:t>A</w:t>
      </w:r>
      <w:r w:rsidR="001C3722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5A3AEE">
        <w:rPr>
          <w:rFonts w:ascii="Segoe UI" w:hAnsi="Segoe UI" w:cs="Segoe UI"/>
          <w:sz w:val="24"/>
          <w:szCs w:val="24"/>
          <w:lang w:val="es-SV"/>
        </w:rPr>
        <w:t>de conformi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dad a la Ley de Adquisiciones y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Contrataciones de la Administración Pública y su Reglamento, en adelante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denominados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LACAP y RELACAP, respectivamente, por medio de este instrumento hemos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convenido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celebrar el presente </w:t>
      </w:r>
      <w:r w:rsidR="001C3722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="00C743EF">
        <w:rPr>
          <w:rFonts w:ascii="Segoe UI" w:hAnsi="Segoe UI" w:cs="Segoe UI"/>
          <w:b/>
          <w:bCs/>
          <w:sz w:val="24"/>
          <w:szCs w:val="24"/>
          <w:lang w:val="es-SV"/>
        </w:rPr>
        <w:t>CO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NTRATO DE ARRENDAMIENTO DE UN EQUIPO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MULTINFUNCIONAL PARA EL COMITÉ DE APELACIONES DEL SISTEMA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FINANCIERO</w:t>
      </w:r>
      <w:r w:rsidR="001C3722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el cual se regirá por las cláusulas siguientes: </w:t>
      </w:r>
      <w:r w:rsidR="00EE49B1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) OBJETO DEL CONTRATO: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Por medio de este instrumento, la Contratista se obliga a suministrar el servicio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A3AEE">
        <w:rPr>
          <w:rFonts w:ascii="Segoe UI" w:hAnsi="Segoe UI" w:cs="Segoe UI"/>
          <w:sz w:val="24"/>
          <w:szCs w:val="24"/>
          <w:lang w:val="es-SV"/>
        </w:rPr>
        <w:t>arrendamiento de un equipo multifuncional para el Co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mité de Apelaciones del Sistema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Financiero, de conformidad con lo establecido en el presente instrumento,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en los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Términos de Referencia respectivos y en los demás documentos contractuales. </w:t>
      </w:r>
      <w:r w:rsidR="00EE49B1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DOCUMENTOS CONTRACTUALES: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Forman parte integral del presente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contrato los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siguientes documentos: a) Términos de referencia del proceso de Libre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Gestión número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once/dos mil veintitrés; b) Oferta Técnica y Económica de la Contratista y sus anexos,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A3AEE">
        <w:rPr>
          <w:rFonts w:ascii="Segoe UI" w:hAnsi="Segoe UI" w:cs="Segoe UI"/>
          <w:sz w:val="24"/>
          <w:szCs w:val="24"/>
          <w:lang w:val="es-SV"/>
        </w:rPr>
        <w:t>fecha siete de diciembre de dos mil veintidós; c) Acuerdo de Nombramiento del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sz w:val="24"/>
          <w:szCs w:val="24"/>
          <w:lang w:val="es-SV"/>
        </w:rPr>
        <w:t>Administrador del presente contrato; d) Las modificaciones o prórrogas del contrato que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en el futuro puedan presentarse y que sean permitidas; e) Notificaciones; f) Las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garantías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requeridas; y g) Cualquier otro </w:t>
      </w:r>
      <w:r w:rsidRPr="005A3AEE">
        <w:rPr>
          <w:rFonts w:ascii="Segoe UI" w:hAnsi="Segoe UI" w:cs="Segoe UI"/>
          <w:sz w:val="24"/>
          <w:szCs w:val="24"/>
          <w:lang w:val="es-SV"/>
        </w:rPr>
        <w:lastRenderedPageBreak/>
        <w:t xml:space="preserve">documento que emanare del presente contrato. </w:t>
      </w:r>
      <w:r w:rsidR="00EE49B1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PRECIO Y FORMA DE PAGO: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La Contratante pagará a la Contratista por el servicio a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="00EE49B1">
        <w:rPr>
          <w:rFonts w:ascii="Segoe UI" w:hAnsi="Segoe UI" w:cs="Segoe UI"/>
          <w:sz w:val="24"/>
          <w:szCs w:val="24"/>
          <w:lang w:val="es-SV"/>
        </w:rPr>
        <w:t>se refiere el presente contrato,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 la cantidad de hasta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CUATRO MIL QUINIENTOS VEINTE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DÓLARES D</w:t>
      </w:r>
      <w:r w:rsidR="00EE49B1">
        <w:rPr>
          <w:rFonts w:ascii="Segoe UI" w:hAnsi="Segoe UI" w:cs="Segoe UI"/>
          <w:b/>
          <w:bCs/>
          <w:sz w:val="24"/>
          <w:szCs w:val="24"/>
          <w:lang w:val="es-SV"/>
        </w:rPr>
        <w:t>E LOS ESTADOS UNIDOS DE AMÉRICA,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 ($4,520.00</w:t>
      </w:r>
      <w:r w:rsidR="00EE49B1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incluye el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Impuesto a la Transferencia de Bienes Muebles y a la Prestación de Servicios.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Los pagos </w:t>
      </w:r>
      <w:r w:rsidRPr="005A3AEE">
        <w:rPr>
          <w:rFonts w:ascii="Segoe UI" w:hAnsi="Segoe UI" w:cs="Segoe UI"/>
          <w:sz w:val="24"/>
          <w:szCs w:val="24"/>
          <w:lang w:val="es-SV"/>
        </w:rPr>
        <w:t>derivados del presente contrato se realizarán de forma trim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estral. El Contratista someterá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al Administrador del Contrato la factura correspondiente,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luego de haber cumplido con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todas las obligaciones contractuales. Dicha factura,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junto con el acta de recepción </w:t>
      </w:r>
      <w:r w:rsidRPr="005A3AEE">
        <w:rPr>
          <w:rFonts w:ascii="Segoe UI" w:hAnsi="Segoe UI" w:cs="Segoe UI"/>
          <w:sz w:val="24"/>
          <w:szCs w:val="24"/>
          <w:lang w:val="es-SV"/>
        </w:rPr>
        <w:t>correspondiente, deberán contar con la firma de ac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eptación de dicho Administrador y </w:t>
      </w:r>
      <w:r w:rsidRPr="005A3AEE">
        <w:rPr>
          <w:rFonts w:ascii="Segoe UI" w:hAnsi="Segoe UI" w:cs="Segoe UI"/>
          <w:sz w:val="24"/>
          <w:szCs w:val="24"/>
          <w:lang w:val="es-SV"/>
        </w:rPr>
        <w:t>remitirse en original al Departamento de Finanzas para iniciar el trámite de pago</w:t>
      </w:r>
      <w:r w:rsidR="00EE49B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respectivo, de conformidad al artículo setenta y siete del RELACAP.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IV</w:t>
      </w:r>
      <w:r w:rsidR="00C743EF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 PLAZO DEL</w:t>
      </w:r>
      <w:r w:rsidR="00EE49B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SERVICIO: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El plazo para la prestación del servicio </w:t>
      </w:r>
      <w:r w:rsidR="00EE49B1">
        <w:rPr>
          <w:rFonts w:ascii="Segoe UI" w:hAnsi="Segoe UI" w:cs="Segoe UI"/>
          <w:sz w:val="24"/>
          <w:szCs w:val="24"/>
          <w:lang w:val="es-SV"/>
        </w:rPr>
        <w:t xml:space="preserve">será por el período comprendido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5A3AEE">
        <w:rPr>
          <w:rFonts w:ascii="Segoe UI" w:hAnsi="Segoe UI" w:cs="Segoe UI"/>
          <w:sz w:val="24"/>
          <w:szCs w:val="24"/>
          <w:lang w:val="es-SV"/>
        </w:rPr>
        <w:t>uno de enero al treinta y uno de diciembre de d</w:t>
      </w:r>
      <w:r w:rsidR="00EE49B1">
        <w:rPr>
          <w:rFonts w:ascii="Segoe UI" w:hAnsi="Segoe UI" w:cs="Segoe UI"/>
          <w:sz w:val="24"/>
          <w:szCs w:val="24"/>
          <w:lang w:val="es-SV"/>
        </w:rPr>
        <w:t xml:space="preserve">os mil veintitrés, ambas fechas </w:t>
      </w:r>
      <w:r w:rsidRPr="005A3AEE">
        <w:rPr>
          <w:rFonts w:ascii="Segoe UI" w:hAnsi="Segoe UI" w:cs="Segoe UI"/>
          <w:sz w:val="24"/>
          <w:szCs w:val="24"/>
          <w:lang w:val="es-SV"/>
        </w:rPr>
        <w:t>inclusive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C743EF">
        <w:rPr>
          <w:rFonts w:ascii="Segoe UI" w:hAnsi="Segoe UI" w:cs="Segoe UI"/>
          <w:b/>
          <w:bCs/>
          <w:sz w:val="24"/>
          <w:szCs w:val="24"/>
          <w:lang w:val="es-SV"/>
        </w:rPr>
        <w:t>V)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 VIGENCIA DEL CONTRATO: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El plazo de vigencia del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presente contrato será a partir </w:t>
      </w:r>
      <w:r w:rsidRPr="005A3AEE">
        <w:rPr>
          <w:rFonts w:ascii="Segoe UI" w:hAnsi="Segoe UI" w:cs="Segoe UI"/>
          <w:sz w:val="24"/>
          <w:szCs w:val="24"/>
          <w:lang w:val="es-SV"/>
        </w:rPr>
        <w:t>de la notificación de su legalización, hasta treinta días posteriores al plazo del servicio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VI</w:t>
      </w:r>
      <w:r w:rsidR="00C743EF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 GARANTÍA DE CUMPLIMIENTO DE CONTRATO: </w:t>
      </w:r>
      <w:r w:rsidRPr="005A3AEE">
        <w:rPr>
          <w:rFonts w:ascii="Segoe UI" w:hAnsi="Segoe UI" w:cs="Segoe UI"/>
          <w:sz w:val="24"/>
          <w:szCs w:val="24"/>
          <w:lang w:val="es-SV"/>
        </w:rPr>
        <w:t>Para garantizar el fiel cumplimi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ento </w:t>
      </w:r>
      <w:r w:rsidRPr="005A3AEE">
        <w:rPr>
          <w:rFonts w:ascii="Segoe UI" w:hAnsi="Segoe UI" w:cs="Segoe UI"/>
          <w:sz w:val="24"/>
          <w:szCs w:val="24"/>
          <w:lang w:val="es-SV"/>
        </w:rPr>
        <w:t>de este contrato, la Contratista deberá presentar a más tardar quince días hábi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les </w:t>
      </w:r>
      <w:r w:rsidRPr="005A3AEE">
        <w:rPr>
          <w:rFonts w:ascii="Segoe UI" w:hAnsi="Segoe UI" w:cs="Segoe UI"/>
          <w:sz w:val="24"/>
          <w:szCs w:val="24"/>
          <w:lang w:val="es-SV"/>
        </w:rPr>
        <w:t>contados a partir del día siguiente de notificada la legalización del contrato</w:t>
      </w:r>
      <w:r w:rsidR="00C743EF">
        <w:rPr>
          <w:rFonts w:ascii="Segoe UI" w:hAnsi="Segoe UI" w:cs="Segoe UI"/>
          <w:sz w:val="24"/>
          <w:szCs w:val="24"/>
          <w:lang w:val="es-SV"/>
        </w:rPr>
        <w:t>,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Garantía de </w:t>
      </w:r>
      <w:r w:rsidRPr="005A3AEE">
        <w:rPr>
          <w:rFonts w:ascii="Segoe UI" w:hAnsi="Segoe UI" w:cs="Segoe UI"/>
          <w:sz w:val="24"/>
          <w:szCs w:val="24"/>
          <w:lang w:val="es-SV"/>
        </w:rPr>
        <w:t>Cumplimiento de Contrato a favor de la Contratante, por un monto equival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ente al diez </w:t>
      </w:r>
      <w:r w:rsidRPr="005A3AEE">
        <w:rPr>
          <w:rFonts w:ascii="Segoe UI" w:hAnsi="Segoe UI" w:cs="Segoe UI"/>
          <w:sz w:val="24"/>
          <w:szCs w:val="24"/>
          <w:lang w:val="es-SV"/>
        </w:rPr>
        <w:t>por ciento d</w:t>
      </w:r>
      <w:r w:rsidR="00EE49B1">
        <w:rPr>
          <w:rFonts w:ascii="Segoe UI" w:hAnsi="Segoe UI" w:cs="Segoe UI"/>
          <w:sz w:val="24"/>
          <w:szCs w:val="24"/>
          <w:lang w:val="es-SV"/>
        </w:rPr>
        <w:t>el monto total de este contrato,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 la cual deb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erá ser otorgada por un Banco o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Sociedad de Seguros autorizados por la Superintendencia del Sistema Financiero,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o una </w:t>
      </w:r>
      <w:r w:rsidRPr="005A3AEE">
        <w:rPr>
          <w:rFonts w:ascii="Segoe UI" w:hAnsi="Segoe UI" w:cs="Segoe UI"/>
          <w:sz w:val="24"/>
          <w:szCs w:val="24"/>
          <w:lang w:val="es-SV"/>
        </w:rPr>
        <w:t>garantía emitida por una Sociedad de Garantías Recíprocas (S.G.R.</w:t>
      </w:r>
      <w:r w:rsidR="00EE49B1">
        <w:rPr>
          <w:rFonts w:ascii="Segoe UI" w:hAnsi="Segoe UI" w:cs="Segoe UI"/>
          <w:sz w:val="24"/>
          <w:szCs w:val="24"/>
          <w:lang w:val="es-SV"/>
        </w:rPr>
        <w:t>),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cuya vigencia deberá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ser la misma que señala la cláusula V del presente contrato.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La garantía podrá hacerse </w:t>
      </w:r>
      <w:r w:rsidRPr="005A3AEE">
        <w:rPr>
          <w:rFonts w:ascii="Segoe UI" w:hAnsi="Segoe UI" w:cs="Segoe UI"/>
          <w:sz w:val="24"/>
          <w:szCs w:val="24"/>
          <w:lang w:val="es-SV"/>
        </w:rPr>
        <w:t>efectiva a favor de la</w:t>
      </w:r>
      <w:r w:rsidR="00EE49B1">
        <w:rPr>
          <w:rFonts w:ascii="Segoe UI" w:hAnsi="Segoe UI" w:cs="Segoe UI"/>
          <w:sz w:val="24"/>
          <w:szCs w:val="24"/>
          <w:lang w:val="es-SV"/>
        </w:rPr>
        <w:t xml:space="preserve"> Contratante cuando así proceda,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 sin necesi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dad de requerimiento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previo o notificación a la Contratista; tampoco será necesario para tal fin, que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A3AEE">
        <w:rPr>
          <w:rFonts w:ascii="Segoe UI" w:hAnsi="Segoe UI" w:cs="Segoe UI"/>
          <w:sz w:val="24"/>
          <w:szCs w:val="24"/>
          <w:lang w:val="es-SV"/>
        </w:rPr>
        <w:t>Contratante inicie proceso judicial o administrativo de cualquier clase, siendo sufici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ente </w:t>
      </w:r>
      <w:r w:rsidRPr="005A3AEE">
        <w:rPr>
          <w:rFonts w:ascii="Segoe UI" w:hAnsi="Segoe UI" w:cs="Segoe UI"/>
          <w:sz w:val="24"/>
          <w:szCs w:val="24"/>
          <w:lang w:val="es-SV"/>
        </w:rPr>
        <w:t>una nota de la Contratante a la Institución Financi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era o de Seguros que otorgue la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garantía para que ésta surta efecto. En caso de que la liquidación correspondiente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no </w:t>
      </w:r>
      <w:r w:rsidRPr="005A3AEE">
        <w:rPr>
          <w:rFonts w:ascii="Segoe UI" w:hAnsi="Segoe UI" w:cs="Segoe UI"/>
          <w:sz w:val="24"/>
          <w:szCs w:val="24"/>
          <w:lang w:val="es-SV"/>
        </w:rPr>
        <w:t>llegu</w:t>
      </w:r>
      <w:r w:rsidR="00EE49B1">
        <w:rPr>
          <w:rFonts w:ascii="Segoe UI" w:hAnsi="Segoe UI" w:cs="Segoe UI"/>
          <w:sz w:val="24"/>
          <w:szCs w:val="24"/>
          <w:lang w:val="es-SV"/>
        </w:rPr>
        <w:t>e al valor total de la garantía,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 la misma se hará efectiva por la cantidad a que asciende</w:t>
      </w:r>
    </w:p>
    <w:p w:rsidR="005A3AEE" w:rsidRPr="005A3AEE" w:rsidRDefault="005A3AEE" w:rsidP="005A3AE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A3AEE">
        <w:rPr>
          <w:rFonts w:ascii="Segoe UI" w:hAnsi="Segoe UI" w:cs="Segoe UI"/>
          <w:sz w:val="24"/>
          <w:szCs w:val="24"/>
          <w:lang w:val="es-SV"/>
        </w:rPr>
        <w:t xml:space="preserve">dicha liquidación.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NOMBRAMIENTO DEL ADMINISTRADOR DEL CONTRATO.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A3AEE">
        <w:rPr>
          <w:rFonts w:ascii="Segoe UI" w:hAnsi="Segoe UI" w:cs="Segoe UI"/>
          <w:sz w:val="24"/>
          <w:szCs w:val="24"/>
          <w:lang w:val="es-SV"/>
        </w:rPr>
        <w:t>Contratante, para el seguimiento del cumplimiento de las obligaciones contractuales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5A3AEE">
        <w:rPr>
          <w:rFonts w:ascii="Segoe UI" w:hAnsi="Segoe UI" w:cs="Segoe UI"/>
          <w:sz w:val="24"/>
          <w:szCs w:val="24"/>
          <w:lang w:val="es-SV"/>
        </w:rPr>
        <w:t>nombrará por medio de Acuerdo al Administrador del Contrato</w:t>
      </w:r>
      <w:r w:rsidR="00C743EF">
        <w:rPr>
          <w:rFonts w:ascii="Segoe UI" w:hAnsi="Segoe UI" w:cs="Segoe UI"/>
          <w:sz w:val="24"/>
          <w:szCs w:val="24"/>
          <w:lang w:val="es-SV"/>
        </w:rPr>
        <w:t>,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 ingeni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ero Enrique </w:t>
      </w:r>
      <w:r w:rsidRPr="005A3AEE">
        <w:rPr>
          <w:rFonts w:ascii="Segoe UI" w:hAnsi="Segoe UI" w:cs="Segoe UI"/>
          <w:sz w:val="24"/>
          <w:szCs w:val="24"/>
          <w:lang w:val="es-SV"/>
        </w:rPr>
        <w:t>Vladimir Guerra López</w:t>
      </w:r>
      <w:r w:rsidR="00C743EF">
        <w:rPr>
          <w:rFonts w:ascii="Segoe UI" w:hAnsi="Segoe UI" w:cs="Segoe UI"/>
          <w:sz w:val="24"/>
          <w:szCs w:val="24"/>
          <w:lang w:val="es-SV"/>
        </w:rPr>
        <w:t>,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 Colaborador Informático del Comité de Apelaciones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del Sistema </w:t>
      </w:r>
      <w:r w:rsidRPr="005A3AEE">
        <w:rPr>
          <w:rFonts w:ascii="Segoe UI" w:hAnsi="Segoe UI" w:cs="Segoe UI"/>
          <w:sz w:val="24"/>
          <w:szCs w:val="24"/>
          <w:lang w:val="es-SV"/>
        </w:rPr>
        <w:t>Financiero, quien tendrá las funciones y responsabili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dades que señala la Ley de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Adquisiciones y Contrataciones de la Administración Pública y su Reglamento.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VIII)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MODIFICACIÓN: </w:t>
      </w:r>
      <w:r w:rsidRPr="005A3AEE">
        <w:rPr>
          <w:rFonts w:ascii="Segoe UI" w:hAnsi="Segoe UI" w:cs="Segoe UI"/>
          <w:sz w:val="24"/>
          <w:szCs w:val="24"/>
          <w:lang w:val="es-SV"/>
        </w:rPr>
        <w:t>El presente contrato podrá ser modificado o prorrogado durante su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sz w:val="24"/>
          <w:szCs w:val="24"/>
          <w:lang w:val="es-SV"/>
        </w:rPr>
        <w:t>vigencia</w:t>
      </w:r>
      <w:r w:rsidR="00C743EF">
        <w:rPr>
          <w:rFonts w:ascii="Segoe UI" w:hAnsi="Segoe UI" w:cs="Segoe UI"/>
          <w:sz w:val="24"/>
          <w:szCs w:val="24"/>
          <w:lang w:val="es-SV"/>
        </w:rPr>
        <w:t>,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 de conformidad a lo establecido en los artícul</w:t>
      </w:r>
      <w:r w:rsidR="00C743EF">
        <w:rPr>
          <w:rFonts w:ascii="Segoe UI" w:hAnsi="Segoe UI" w:cs="Segoe UI"/>
          <w:sz w:val="24"/>
          <w:szCs w:val="24"/>
          <w:lang w:val="es-SV"/>
        </w:rPr>
        <w:t>os ochenta y tres-A y ochenta y tres-B de la LACAP,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 para lo cual la Contratante emitirá la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correspondiente resolución </w:t>
      </w:r>
      <w:r w:rsidRPr="005A3AEE">
        <w:rPr>
          <w:rFonts w:ascii="Segoe UI" w:hAnsi="Segoe UI" w:cs="Segoe UI"/>
          <w:sz w:val="24"/>
          <w:szCs w:val="24"/>
          <w:lang w:val="es-SV"/>
        </w:rPr>
        <w:t>razonada, y la Contra</w:t>
      </w:r>
      <w:r w:rsidR="00EE49B1">
        <w:rPr>
          <w:rFonts w:ascii="Segoe UI" w:hAnsi="Segoe UI" w:cs="Segoe UI"/>
          <w:sz w:val="24"/>
          <w:szCs w:val="24"/>
          <w:lang w:val="es-SV"/>
        </w:rPr>
        <w:t>tista,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en caso de ser necesario,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 deberá ampliar los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plazos y montos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de la Garantía de Cumplimiento de Contrato, según lo indique la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contratante y formará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parte integral de este contrato.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5A3AEE">
        <w:rPr>
          <w:rFonts w:ascii="Segoe UI" w:hAnsi="Segoe UI" w:cs="Segoe UI"/>
          <w:sz w:val="24"/>
          <w:szCs w:val="24"/>
          <w:lang w:val="es-SV"/>
        </w:rPr>
        <w:t>Previo al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vencimiento del plazo pactado,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el presente contrato podrá ser prorrogado de conformidad a lo establecido en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el artículo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ochenta y tres de la LACAP y setenta y cinco del RELACAP; en tal </w:t>
      </w:r>
      <w:r w:rsidR="00C743EF">
        <w:rPr>
          <w:rFonts w:ascii="Segoe UI" w:hAnsi="Segoe UI" w:cs="Segoe UI"/>
          <w:sz w:val="24"/>
          <w:szCs w:val="24"/>
          <w:lang w:val="es-SV"/>
        </w:rPr>
        <w:t>caso,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 se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deberán </w:t>
      </w:r>
      <w:r w:rsidRPr="005A3AEE">
        <w:rPr>
          <w:rFonts w:ascii="Segoe UI" w:hAnsi="Segoe UI" w:cs="Segoe UI"/>
          <w:sz w:val="24"/>
          <w:szCs w:val="24"/>
          <w:lang w:val="es-SV"/>
        </w:rPr>
        <w:t>modificar o ampliar los plazos y montos de las garantías otorgadas; debiendo emitir la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Contratante la correspondiente resolución de prórroga.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A3AEE">
        <w:rPr>
          <w:rFonts w:ascii="Segoe UI" w:hAnsi="Segoe UI" w:cs="Segoe UI"/>
          <w:sz w:val="24"/>
          <w:szCs w:val="24"/>
          <w:lang w:val="es-SV"/>
        </w:rPr>
        <w:t>Contratista no pod</w:t>
      </w:r>
      <w:r w:rsidR="00EE49B1">
        <w:rPr>
          <w:rFonts w:ascii="Segoe UI" w:hAnsi="Segoe UI" w:cs="Segoe UI"/>
          <w:sz w:val="24"/>
          <w:szCs w:val="24"/>
          <w:lang w:val="es-SV"/>
        </w:rPr>
        <w:t>rá ceder, transferir ni gravar,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 bajo ni</w:t>
      </w:r>
      <w:r w:rsidR="00EE49B1">
        <w:rPr>
          <w:rFonts w:ascii="Segoe UI" w:hAnsi="Segoe UI" w:cs="Segoe UI"/>
          <w:sz w:val="24"/>
          <w:szCs w:val="24"/>
          <w:lang w:val="es-SV"/>
        </w:rPr>
        <w:t>ngún título,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los derechos y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obligaciones que le confiere e impone el presente contrato.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XI) CONFIDENCIALIDAD: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La Contratista se obliga a guardar la confidencialidad de toda información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revelada por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la contratante, independientemente del medio empleado para transmitirla,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ya sea en </w:t>
      </w:r>
      <w:r w:rsidRPr="005A3AEE">
        <w:rPr>
          <w:rFonts w:ascii="Segoe UI" w:hAnsi="Segoe UI" w:cs="Segoe UI"/>
          <w:sz w:val="24"/>
          <w:szCs w:val="24"/>
          <w:lang w:val="es-SV"/>
        </w:rPr>
        <w:t>forma verbal o escrita y se compromete a no revel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ar dicha información a terceras </w:t>
      </w:r>
      <w:r w:rsidR="00EE49B1">
        <w:rPr>
          <w:rFonts w:ascii="Segoe UI" w:hAnsi="Segoe UI" w:cs="Segoe UI"/>
          <w:sz w:val="24"/>
          <w:szCs w:val="24"/>
          <w:lang w:val="es-SV"/>
        </w:rPr>
        <w:t>personas,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 salvo que la contratante lo autorice en forma escrita. La Contratista s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5A3AEE">
        <w:rPr>
          <w:rFonts w:ascii="Segoe UI" w:hAnsi="Segoe UI" w:cs="Segoe UI"/>
          <w:sz w:val="24"/>
          <w:szCs w:val="24"/>
          <w:lang w:val="es-SV"/>
        </w:rPr>
        <w:t>compromete a hacer del conocimiento ún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icamente la información que sea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estrictamente indispensable para la ejecución encomendada y manejar la </w:t>
      </w:r>
      <w:r w:rsidR="00C743EF">
        <w:rPr>
          <w:rFonts w:ascii="Segoe UI" w:hAnsi="Segoe UI" w:cs="Segoe UI"/>
          <w:sz w:val="24"/>
          <w:szCs w:val="24"/>
          <w:lang w:val="es-SV"/>
        </w:rPr>
        <w:t>reserva de la misma,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 estableciendo las medidas necesarias para asegurar que la información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revelada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por la contratante se mantenga con carácter confidencial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y que no se utilice para ningún </w:t>
      </w:r>
      <w:r w:rsidRPr="005A3AEE">
        <w:rPr>
          <w:rFonts w:ascii="Segoe UI" w:hAnsi="Segoe UI" w:cs="Segoe UI"/>
          <w:sz w:val="24"/>
          <w:szCs w:val="24"/>
          <w:lang w:val="es-SV"/>
        </w:rPr>
        <w:t>otro fin. El incumplimiento a lo antes estipulado será causal de ter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minación del contrato,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tal y como lo dispone la cláusula XIII del presente contrato.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En caso de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incumplimiento de cualquiera de las obligaciones emanadas del presente contrato,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Contratista expresamente se somete a las sanciones que establece la LACAP, las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cuales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serán impuestas siguiendo el debido proceso. Si la Contratista incurriere en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mora en el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cumplimiento de sus obligaciones contractuales por causas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imputables a la misma, la </w:t>
      </w:r>
      <w:r w:rsidRPr="005A3AEE">
        <w:rPr>
          <w:rFonts w:ascii="Segoe UI" w:hAnsi="Segoe UI" w:cs="Segoe UI"/>
          <w:sz w:val="24"/>
          <w:szCs w:val="24"/>
          <w:lang w:val="es-SV"/>
        </w:rPr>
        <w:t>Contratante podrá declarar la caducidad del contrato o imponer el pago de una mult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a,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de conformidad al artículo ochenta y cinco de la LACAP y además se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atenderá lo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preceptuado en el artículo treinta y seis de dicha Ley.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XIII) OTRAS CAUSALES DE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EXTINCIÓN CONTRACTUAL: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Sin perjuicio de lo establecido en la LACAP y el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RELACAP,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el presente contrato podrá extinguirse, por las causas siguientes: a) Si la Contratista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no </w:t>
      </w:r>
      <w:r w:rsidRPr="005A3AEE">
        <w:rPr>
          <w:rFonts w:ascii="Segoe UI" w:hAnsi="Segoe UI" w:cs="Segoe UI"/>
          <w:sz w:val="24"/>
          <w:szCs w:val="24"/>
          <w:lang w:val="es-SV"/>
        </w:rPr>
        <w:t>cumpliere con algunas de las obligaciones contenidas en este contrato, y b) Si s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5A3AEE">
        <w:rPr>
          <w:rFonts w:ascii="Segoe UI" w:hAnsi="Segoe UI" w:cs="Segoe UI"/>
          <w:sz w:val="24"/>
          <w:szCs w:val="24"/>
          <w:lang w:val="es-SV"/>
        </w:rPr>
        <w:t>entablare alguna reclamación en contra de la Contratista q</w:t>
      </w:r>
      <w:r w:rsidR="00EE49B1">
        <w:rPr>
          <w:rFonts w:ascii="Segoe UI" w:hAnsi="Segoe UI" w:cs="Segoe UI"/>
          <w:sz w:val="24"/>
          <w:szCs w:val="24"/>
          <w:lang w:val="es-SV"/>
        </w:rPr>
        <w:t>ue,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a juicio de la Contratante,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pudiere afectar el cumplimiento del contrato.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BILATERAL: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partes </w:t>
      </w:r>
      <w:r w:rsidRPr="005A3AEE">
        <w:rPr>
          <w:rFonts w:ascii="Segoe UI" w:hAnsi="Segoe UI" w:cs="Segoe UI"/>
          <w:sz w:val="24"/>
          <w:szCs w:val="24"/>
          <w:lang w:val="es-SV"/>
        </w:rPr>
        <w:t>contratantes podrán acordar la extinción de la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s obligaciones contractuales en cualquier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momento, siempre y cuando no concurra otra causa de terminación imputable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Pr="005A3AEE">
        <w:rPr>
          <w:rFonts w:ascii="Segoe UI" w:hAnsi="Segoe UI" w:cs="Segoe UI"/>
          <w:sz w:val="24"/>
          <w:szCs w:val="24"/>
          <w:lang w:val="es-SV"/>
        </w:rPr>
        <w:t>Contratista y que por razones de interés público hagan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innecesario o inconveniente la </w:t>
      </w:r>
      <w:r w:rsidRPr="005A3AEE">
        <w:rPr>
          <w:rFonts w:ascii="Segoe UI" w:hAnsi="Segoe UI" w:cs="Segoe UI"/>
          <w:sz w:val="24"/>
          <w:szCs w:val="24"/>
          <w:lang w:val="es-SV"/>
        </w:rPr>
        <w:t>vigencia del contrato, sin más responsabilidad que la que corresponda a los bienes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entregados o recibidos.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 INFANTIL Y RESPETO DE LA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NORMATIVA QUE PROTEGE LOS DERECHOS DE LA PERSONA ADOLESCENTE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TRABAJADORA: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Si durante la ejecución del contrato se comprobare por la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Dirección </w:t>
      </w:r>
      <w:r w:rsidRPr="005A3AEE">
        <w:rPr>
          <w:rFonts w:ascii="Segoe UI" w:hAnsi="Segoe UI" w:cs="Segoe UI"/>
          <w:sz w:val="24"/>
          <w:szCs w:val="24"/>
          <w:lang w:val="es-SV"/>
        </w:rPr>
        <w:t>General de Inspección de Trabajo del Ministerio de Trabajo y Previsión Social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5A3AEE">
        <w:rPr>
          <w:rFonts w:ascii="Segoe UI" w:hAnsi="Segoe UI" w:cs="Segoe UI"/>
          <w:sz w:val="24"/>
          <w:szCs w:val="24"/>
          <w:lang w:val="es-SV"/>
        </w:rPr>
        <w:t>incumplimiento por parte de la Contratista a la normativa que prohíbe el trabajo infant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il </w:t>
      </w:r>
      <w:r w:rsidRPr="005A3AEE">
        <w:rPr>
          <w:rFonts w:ascii="Segoe UI" w:hAnsi="Segoe UI" w:cs="Segoe UI"/>
          <w:sz w:val="24"/>
          <w:szCs w:val="24"/>
          <w:lang w:val="es-SV"/>
        </w:rPr>
        <w:t>y de protección de la persona adolescente trabajadora, se tramitará el procedi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miento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sancionatorio que dispone el artículo ciento sesenta </w:t>
      </w:r>
      <w:r w:rsidR="00EE49B1">
        <w:rPr>
          <w:rFonts w:ascii="Segoe UI" w:hAnsi="Segoe UI" w:cs="Segoe UI"/>
          <w:sz w:val="24"/>
          <w:szCs w:val="24"/>
          <w:lang w:val="es-SV"/>
        </w:rPr>
        <w:t>de la LACAP,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para determinar el </w:t>
      </w:r>
      <w:r w:rsidRPr="005A3AEE">
        <w:rPr>
          <w:rFonts w:ascii="Segoe UI" w:hAnsi="Segoe UI" w:cs="Segoe UI"/>
          <w:sz w:val="24"/>
          <w:szCs w:val="24"/>
          <w:lang w:val="es-SV"/>
        </w:rPr>
        <w:t>cometimiento o no durante la ejecución del contrato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de la conducta tipificada como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causal de inhabilitación por el artículo ciento cincuenta y ocho Romano V, letra b)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A3AEE">
        <w:rPr>
          <w:rFonts w:ascii="Segoe UI" w:hAnsi="Segoe UI" w:cs="Segoe UI"/>
          <w:sz w:val="24"/>
          <w:szCs w:val="24"/>
          <w:lang w:val="es-SV"/>
        </w:rPr>
        <w:t>dicho cuerpo legal, relativa a la invocación de hechos falsos para obtener l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a adjudicación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de la contratación. Se tendrá por comprobado el incumplimiento a la normativa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por parte </w:t>
      </w:r>
      <w:r w:rsidRPr="005A3AEE">
        <w:rPr>
          <w:rFonts w:ascii="Segoe UI" w:hAnsi="Segoe UI" w:cs="Segoe UI"/>
          <w:sz w:val="24"/>
          <w:szCs w:val="24"/>
          <w:lang w:val="es-SV"/>
        </w:rPr>
        <w:t>de la Dirección General de Inspección de Trabajo, si durante el trámite de re insp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ección </w:t>
      </w:r>
      <w:r w:rsidRPr="005A3AEE">
        <w:rPr>
          <w:rFonts w:ascii="Segoe UI" w:hAnsi="Segoe UI" w:cs="Segoe UI"/>
          <w:sz w:val="24"/>
          <w:szCs w:val="24"/>
          <w:lang w:val="es-SV"/>
        </w:rPr>
        <w:t>se determina que hubo subsanación por haber cometido una infracci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ón o, por el </w:t>
      </w:r>
      <w:r w:rsidRPr="005A3AEE">
        <w:rPr>
          <w:rFonts w:ascii="Segoe UI" w:hAnsi="Segoe UI" w:cs="Segoe UI"/>
          <w:sz w:val="24"/>
          <w:szCs w:val="24"/>
          <w:lang w:val="es-SV"/>
        </w:rPr>
        <w:t>contrario. si se remitiere a procedimiento sancionatorio, y en este últi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mo caso deberá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finalizar el procedimiento para conocer la resolución final.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</w:t>
      </w:r>
      <w:r w:rsidRPr="00C743EF">
        <w:rPr>
          <w:rFonts w:ascii="Segoe UI" w:hAnsi="Segoe UI" w:cs="Segoe UI"/>
          <w:b/>
          <w:sz w:val="24"/>
          <w:szCs w:val="24"/>
          <w:lang w:val="es-SV"/>
        </w:rPr>
        <w:t>DE LA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CONTRATISTA: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La Contratista expresamente declara: que para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recibir citaciones,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notificaciones y emplazamientos señala la siguiente dirección: Treinta y tres Avenida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Sur, </w:t>
      </w:r>
      <w:r w:rsidRPr="005A3AEE">
        <w:rPr>
          <w:rFonts w:ascii="Segoe UI" w:hAnsi="Segoe UI" w:cs="Segoe UI"/>
          <w:sz w:val="24"/>
          <w:szCs w:val="24"/>
          <w:lang w:val="es-SV"/>
        </w:rPr>
        <w:t>número novecientos veintidós, entre Calle Antigua Ferrocarril y Boulevard Venezuela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5A3AEE">
        <w:rPr>
          <w:rFonts w:ascii="Segoe UI" w:hAnsi="Segoe UI" w:cs="Segoe UI"/>
          <w:sz w:val="24"/>
          <w:szCs w:val="24"/>
          <w:lang w:val="es-SV"/>
        </w:rPr>
        <w:t>Colonia Cucumacayán, San Salvador; y mientras no comuni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que a la Contratante </w:t>
      </w:r>
      <w:r w:rsidRPr="005A3AEE">
        <w:rPr>
          <w:rFonts w:ascii="Segoe UI" w:hAnsi="Segoe UI" w:cs="Segoe UI"/>
          <w:sz w:val="24"/>
          <w:szCs w:val="24"/>
          <w:lang w:val="es-SV"/>
        </w:rPr>
        <w:t>cualquier cambio de dire</w:t>
      </w:r>
      <w:r w:rsidR="00EE49B1">
        <w:rPr>
          <w:rFonts w:ascii="Segoe UI" w:hAnsi="Segoe UI" w:cs="Segoe UI"/>
          <w:sz w:val="24"/>
          <w:szCs w:val="24"/>
          <w:lang w:val="es-SV"/>
        </w:rPr>
        <w:t>cción, todas las notificaciones,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 citaciones y emplazamientos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se hagan en la ya indicada dirección. tendrán plena validez.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</w:t>
      </w:r>
      <w:r w:rsidRPr="00C743EF">
        <w:rPr>
          <w:rFonts w:ascii="Segoe UI" w:hAnsi="Segoe UI" w:cs="Segoe UI"/>
          <w:b/>
          <w:sz w:val="24"/>
          <w:szCs w:val="24"/>
          <w:lang w:val="es-SV"/>
        </w:rPr>
        <w:t>DEL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se reserva la facultad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A3AEE">
        <w:rPr>
          <w:rFonts w:ascii="Segoe UI" w:hAnsi="Segoe UI" w:cs="Segoe UI"/>
          <w:sz w:val="24"/>
          <w:szCs w:val="24"/>
          <w:lang w:val="es-SV"/>
        </w:rPr>
        <w:t>interpretar el presente contrato. de conformidad a la Constitución de la República</w:t>
      </w:r>
      <w:r w:rsidR="00C743EF">
        <w:rPr>
          <w:rFonts w:ascii="Segoe UI" w:hAnsi="Segoe UI" w:cs="Segoe UI"/>
          <w:sz w:val="24"/>
          <w:szCs w:val="24"/>
          <w:lang w:val="es-SV"/>
        </w:rPr>
        <w:t>,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LACAP. el RELACAP, demás legislación aplicable y los Principios Generales del </w:t>
      </w:r>
      <w:r w:rsidR="00C743EF">
        <w:rPr>
          <w:rFonts w:ascii="Segoe UI" w:hAnsi="Segoe UI" w:cs="Segoe UI"/>
          <w:sz w:val="24"/>
          <w:szCs w:val="24"/>
          <w:lang w:val="es-SV"/>
        </w:rPr>
        <w:t xml:space="preserve">Derecho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Administrativo y de la forma que más convenga a los intereses de dicha institución,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respecto a la prestación objeto del presente instrumento, pudiendo en tal caso girar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instrucciones por escrito que al respecto considere convenientes.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Pr="005A3AEE">
        <w:rPr>
          <w:rFonts w:ascii="Segoe UI" w:hAnsi="Segoe UI" w:cs="Segoe UI"/>
          <w:sz w:val="24"/>
          <w:szCs w:val="24"/>
          <w:lang w:val="es-SV"/>
        </w:rPr>
        <w:t>expresamente acepta tal disposición y se obliga a dar estricto cumplimi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ento a las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instrucciones que al respecto dicte la Superintendencia del Sistema Financiero. </w:t>
      </w:r>
      <w:r w:rsidR="00CF4C95" w:rsidRPr="00CF4C95">
        <w:rPr>
          <w:rFonts w:ascii="Segoe UI" w:hAnsi="Segoe UI" w:cs="Segoe UI"/>
          <w:b/>
          <w:sz w:val="24"/>
          <w:szCs w:val="24"/>
          <w:lang w:val="es-SV"/>
        </w:rPr>
        <w:t>XVIII)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LEGAL: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El presente contrato queda sometido en todo a la LACAP,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el RELACAP,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la Constitución de la República, y en forma subsidiaria a las leyes de la República de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Salvador, aplicables al mismo.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Cualquier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conflicto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que surja con motivo de la interpretación o ejecución del contrato, </w:t>
      </w:r>
      <w:r w:rsidR="00CF4C95">
        <w:rPr>
          <w:rFonts w:ascii="Segoe UI" w:hAnsi="Segoe UI" w:cs="Segoe UI"/>
          <w:sz w:val="24"/>
          <w:szCs w:val="24"/>
          <w:lang w:val="es-SV"/>
        </w:rPr>
        <w:t>se resolverá en primer l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ugar por arreglo directo entre las partes, de conformidad al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procedimiento establecido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en la LACAP. Intentado y agotado el arreglo directo entre las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partes sin llegar a una </w:t>
      </w:r>
      <w:r w:rsidRPr="005A3AEE">
        <w:rPr>
          <w:rFonts w:ascii="Segoe UI" w:hAnsi="Segoe UI" w:cs="Segoe UI"/>
          <w:sz w:val="24"/>
          <w:szCs w:val="24"/>
          <w:lang w:val="es-SV"/>
        </w:rPr>
        <w:t>solución, el conflicto será sometido al conocimiento d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e árbitros nombrados de acuerdo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a lo que establece la Ley de Mediación, Conciliación y Arbitraje,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a cuyo texto se estará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sometiendo en cuanto a su procedimiento y fallo.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5A3AEE">
        <w:rPr>
          <w:rFonts w:ascii="Segoe UI" w:hAnsi="Segoe UI" w:cs="Segoe UI"/>
          <w:sz w:val="24"/>
          <w:szCs w:val="24"/>
          <w:lang w:val="es-SV"/>
        </w:rPr>
        <w:t>Para los efectos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legales de este contrato. ambas partes señalamos como nuestro domicilio especial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el de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esta ciudad, a la competencia de cuyos tribunales nos sometemos expresamente.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EN FE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sz w:val="24"/>
          <w:szCs w:val="24"/>
          <w:lang w:val="es-SV"/>
        </w:rPr>
        <w:t>de lo anterior, firmamos el presente contrato en la ciudad de San Salvador, a los veintidós</w:t>
      </w:r>
    </w:p>
    <w:p w:rsidR="005A3AEE" w:rsidRPr="005A3AEE" w:rsidRDefault="005A3AEE" w:rsidP="005A3AE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A3AEE">
        <w:rPr>
          <w:rFonts w:ascii="Segoe UI" w:hAnsi="Segoe UI" w:cs="Segoe UI"/>
          <w:sz w:val="24"/>
          <w:szCs w:val="24"/>
          <w:lang w:val="es-SV"/>
        </w:rPr>
        <w:t>días del mes de diciembre de dos mil veintidós.</w:t>
      </w:r>
    </w:p>
    <w:p w:rsidR="00CF4C95" w:rsidRDefault="00CF4C95" w:rsidP="005A3AE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i/>
          <w:iCs/>
          <w:sz w:val="24"/>
          <w:szCs w:val="24"/>
          <w:lang w:val="es-SV"/>
        </w:rPr>
      </w:pPr>
    </w:p>
    <w:p w:rsidR="001C3722" w:rsidRDefault="001C3722" w:rsidP="005A3AE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i/>
          <w:iCs/>
          <w:sz w:val="24"/>
          <w:szCs w:val="24"/>
          <w:lang w:val="es-SV"/>
        </w:rPr>
      </w:pPr>
    </w:p>
    <w:p w:rsidR="001C3722" w:rsidRDefault="001C3722" w:rsidP="005A3AE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i/>
          <w:iCs/>
          <w:sz w:val="24"/>
          <w:szCs w:val="24"/>
          <w:lang w:val="es-SV"/>
        </w:rPr>
      </w:pPr>
    </w:p>
    <w:p w:rsidR="00CF4C95" w:rsidRDefault="00CF4C95" w:rsidP="005A3AE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i/>
          <w:iCs/>
          <w:sz w:val="24"/>
          <w:szCs w:val="24"/>
          <w:lang w:val="es-SV"/>
        </w:rPr>
      </w:pPr>
    </w:p>
    <w:p w:rsidR="005A3AEE" w:rsidRPr="005A3AEE" w:rsidRDefault="00EE49B1" w:rsidP="005A3AE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la ciudad de San Salvador. a las dieciséis horas y treinta minutos del día veintidós de</w:t>
      </w:r>
      <w:r>
        <w:rPr>
          <w:rFonts w:ascii="Segoe UI" w:hAnsi="Segoe UI" w:cs="Segoe UI"/>
          <w:sz w:val="24"/>
          <w:szCs w:val="24"/>
          <w:lang w:val="es-SV"/>
        </w:rPr>
        <w:t xml:space="preserve"> dic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iembre de dos mil veintidós. Ante mí,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Pr="00EE49B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comparecen por una parte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Pr="00EE49B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, Ingeniero Civil, del domicilio de </w:t>
      </w:r>
      <w:r w:rsidRPr="00EE49B1">
        <w:rPr>
          <w:rFonts w:ascii="Segoe UI" w:hAnsi="Segoe UI" w:cs="Segoe UI"/>
          <w:sz w:val="24"/>
          <w:szCs w:val="24"/>
          <w:highlight w:val="lightGray"/>
          <w:lang w:val="es-SV"/>
        </w:rPr>
        <w:t>xxxxxxxxxx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9B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, a quien conozco e identifico por medio de su Documento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Único de Identidad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Pr="00EE49B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E49B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actuando en nombre y representación de la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Institución Autónoma, de Derecho Público, con Número de Identificació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n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Tributaria cero seiscientos catorce - cero veinte mil ochocientos once - ciento uno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-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siete, por medio de Delegación otorgada por el señor Superintendente del </w:t>
      </w:r>
      <w:r w:rsidR="00CF4C95">
        <w:rPr>
          <w:rFonts w:ascii="Segoe UI" w:hAnsi="Segoe UI" w:cs="Segoe UI"/>
          <w:sz w:val="24"/>
          <w:szCs w:val="24"/>
          <w:lang w:val="es-SV"/>
        </w:rPr>
        <w:t>Sistema Financiero,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y a la vez actuando en virtud del apoyo brindado al Comité de Apelacio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nes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del Sistema Financiero, en cumplimiento del artícul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o 65 de la Ley de Supervisión y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Re</w:t>
      </w:r>
      <w:r>
        <w:rPr>
          <w:rFonts w:ascii="Segoe UI" w:hAnsi="Segoe UI" w:cs="Segoe UI"/>
          <w:sz w:val="24"/>
          <w:szCs w:val="24"/>
          <w:lang w:val="es-SV"/>
        </w:rPr>
        <w:t>gulación del Sistema Financiero,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en adelante denominada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>"LA CONTRATANTE",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personería que doy </w:t>
      </w:r>
      <w:r>
        <w:rPr>
          <w:rFonts w:ascii="Segoe UI" w:hAnsi="Segoe UI" w:cs="Segoe UI"/>
          <w:sz w:val="24"/>
          <w:szCs w:val="24"/>
          <w:lang w:val="es-SV"/>
        </w:rPr>
        <w:t>fe de ser legítima y suficiente,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por haber tenido a la vista: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a) El Decreto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Legislativo número quinientos noventa y dos de fecha catorce de enero de dos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mil once,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publicado en el Diario Oficial número veintitrés, Tomo trescientos noventa, de fecha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dos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de febrero de dos mil once, el cual contiene la Ley de Supervisión y </w:t>
      </w:r>
      <w:r w:rsidR="00CF4C95">
        <w:rPr>
          <w:rFonts w:ascii="Segoe UI" w:hAnsi="Segoe UI" w:cs="Segoe UI"/>
          <w:sz w:val="24"/>
          <w:szCs w:val="24"/>
          <w:lang w:val="es-SV"/>
        </w:rPr>
        <w:t>Regulación del Sistema Financiero,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en cuyo artículo dieciocho se establece que el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Superintendente será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nombrado por el Presidente de la República para un período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de cinco años, y le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corresponde la representación legal, judicial y extrajudi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cial de la Superintendencia del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Sistema Financiero; b) Certificación extendida por el Secret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ario Jurídico de la Presidencia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de la República, l</w:t>
      </w:r>
      <w:r w:rsidR="00CF4C95">
        <w:rPr>
          <w:rFonts w:ascii="Segoe UI" w:hAnsi="Segoe UI" w:cs="Segoe UI"/>
          <w:sz w:val="24"/>
          <w:szCs w:val="24"/>
          <w:lang w:val="es-SV"/>
        </w:rPr>
        <w:t>icenciado Conan Tonathiu Castro,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el día </w:t>
      </w:r>
      <w:r w:rsidR="00CF4C95">
        <w:rPr>
          <w:rFonts w:ascii="Segoe UI" w:hAnsi="Segoe UI" w:cs="Segoe UI"/>
          <w:sz w:val="24"/>
          <w:szCs w:val="24"/>
          <w:lang w:val="es-SV"/>
        </w:rPr>
        <w:t>treinta y uno de agosto del año dos mil veintiuno,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del Acuerdo número trescientos setenta y dos, por medio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del cual el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señor Presidente de la </w:t>
      </w:r>
      <w:r w:rsidR="00CF4C95">
        <w:rPr>
          <w:rFonts w:ascii="Segoe UI" w:hAnsi="Segoe UI" w:cs="Segoe UI"/>
          <w:sz w:val="24"/>
          <w:szCs w:val="24"/>
          <w:lang w:val="es-SV"/>
        </w:rPr>
        <w:t>República nombró,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a partir del día primero de septiembre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de dos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mil veintiuno, al licenciado Mario Ernesto Menéndez Alvarado</w:t>
      </w:r>
      <w:r w:rsidR="00CF4C95">
        <w:rPr>
          <w:rFonts w:ascii="Segoe UI" w:hAnsi="Segoe UI" w:cs="Segoe UI"/>
          <w:sz w:val="24"/>
          <w:szCs w:val="24"/>
          <w:lang w:val="es-SV"/>
        </w:rPr>
        <w:t>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como Superintendente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Sistema Financiero, para terminar el período legal de funciones que finaliza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el día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dieciocho de junio del año dos mil veinticuatro; c) Certificación extendida por el referi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do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Secretari</w:t>
      </w:r>
      <w:r w:rsidR="00CF4C95">
        <w:rPr>
          <w:rFonts w:ascii="Segoe UI" w:hAnsi="Segoe UI" w:cs="Segoe UI"/>
          <w:sz w:val="24"/>
          <w:szCs w:val="24"/>
          <w:lang w:val="es-SV"/>
        </w:rPr>
        <w:t>o Jurídico,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de fecha treinta y uno de agosto de dos mil veintiuno, en la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que hace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constar que en el Libro de Actas de Juramentación de Funcionarios Públicos que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lleva la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Presidencia de la República, se encuentra el Acta en la que consta que en acto solemne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celebrado en Casa Presidencial, en esta ciudad, a las dieciocho horas del día treinta y uno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de agosto del año dos mil veintiuno, el licenciado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Mario Ernesto Menéndez Alvarado,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rindió la protesta Constitucional de ley; y d) La R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esolución Administrativa número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cuarenta/dos mil veintidós. pronunciada a las ocho horas y diez minutos del dí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a uno de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septiembre de dos mil veintidós, por medio de la cual se autoriza al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compareciente para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otorgar actos como el presente; y, por otra parte comparece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>JUAN RAMÓN MOLINA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HERNÁNDEZ, </w:t>
      </w:r>
      <w:r w:rsidR="000251E9" w:rsidRPr="000251E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</w:t>
      </w:r>
      <w:r w:rsidR="000251E9">
        <w:rPr>
          <w:rFonts w:ascii="Segoe UI" w:hAnsi="Segoe UI" w:cs="Segoe UI"/>
          <w:sz w:val="24"/>
          <w:szCs w:val="24"/>
          <w:lang w:val="es-SV"/>
        </w:rPr>
        <w:t>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Ingeniero Industrial,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del domicilio de </w:t>
      </w:r>
      <w:r w:rsidR="000251E9" w:rsidRPr="000251E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, a quien no conozco pero identifico por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medio de su Documento Único de Identidad número </w:t>
      </w:r>
      <w:r w:rsidR="000251E9" w:rsidRPr="000251E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</w:t>
      </w:r>
      <w:r w:rsidR="000251E9">
        <w:rPr>
          <w:rFonts w:ascii="Segoe UI" w:hAnsi="Segoe UI" w:cs="Segoe UI"/>
          <w:sz w:val="24"/>
          <w:szCs w:val="24"/>
          <w:lang w:val="es-SV"/>
        </w:rPr>
        <w:t>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actuando en su carácter de Directo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r Propietario y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Representante Legal de la sociedad </w:t>
      </w:r>
      <w:r w:rsidR="001C3722">
        <w:rPr>
          <w:rFonts w:ascii="Segoe UI" w:hAnsi="Segoe UI" w:cs="Segoe UI"/>
          <w:b/>
          <w:bCs/>
          <w:sz w:val="24"/>
          <w:szCs w:val="24"/>
          <w:lang w:val="es-SV"/>
        </w:rPr>
        <w:t>DP</w:t>
      </w:r>
      <w:r w:rsidR="000251E9">
        <w:rPr>
          <w:rFonts w:ascii="Segoe UI" w:hAnsi="Segoe UI" w:cs="Segoe UI"/>
          <w:b/>
          <w:bCs/>
          <w:sz w:val="24"/>
          <w:szCs w:val="24"/>
          <w:lang w:val="es-SV"/>
        </w:rPr>
        <w:t>G,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 SOCIEDAD ANÓNIMA DE CAPITAL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251E9">
        <w:rPr>
          <w:rFonts w:ascii="Segoe UI" w:hAnsi="Segoe UI" w:cs="Segoe UI"/>
          <w:b/>
          <w:bCs/>
          <w:sz w:val="24"/>
          <w:szCs w:val="24"/>
          <w:lang w:val="es-SV"/>
        </w:rPr>
        <w:t>VARIABLE,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="001C3722">
        <w:rPr>
          <w:rFonts w:ascii="Segoe UI" w:hAnsi="Segoe UI" w:cs="Segoe UI"/>
          <w:b/>
          <w:bCs/>
          <w:sz w:val="24"/>
          <w:szCs w:val="24"/>
          <w:lang w:val="es-SV"/>
        </w:rPr>
        <w:t>DP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>G, S.A.</w:t>
      </w:r>
      <w:r w:rsidR="001C3722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 DE C.V.,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del domicilio de Antiguo Cuscatl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án,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departamento de La Libertad, con Número de Identificac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ión Tributaria </w:t>
      </w:r>
      <w:r w:rsidR="000251E9" w:rsidRPr="000251E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251E9" w:rsidRPr="000251E9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, en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adelante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denominada </w:t>
      </w:r>
      <w:r w:rsidR="000251E9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LA CONTRATISTA",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personería que doy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fe de ser legítima y suficiente por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haber tenido a la vista fotocopias certificadas notarialmente de los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siguientes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documentos: a) Testimonio de Escritura Pública de Constitución de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Sociedad, otorgada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en esta ciudad, a las quince horas del día nueve de febrero de mil novecientos noventa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="000251E9">
        <w:rPr>
          <w:rFonts w:ascii="Segoe UI" w:hAnsi="Segoe UI" w:cs="Segoe UI"/>
          <w:sz w:val="24"/>
          <w:szCs w:val="24"/>
          <w:lang w:val="es-SV"/>
        </w:rPr>
        <w:t>cuatro,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ante los oficios notariales de Abelardo Zaldaña Baiza, inscrita en el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Registro de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Comercio el día diecinueve de abril de mil novecientos noventa y cuatro, en el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DIEZ, del Libro UN MIL QUINCE del Registro de Sociedades;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b) Testimonio de la Escritura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Pública de Modificación del Pacto Social de dicha Sociedad, que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contiene todas las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cláusulas que la rigen en la actualidad, otorgada en la ciudad de San Salvador,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a las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dieciséis horas del día veintidós de junio de dos mil cuatro, ante los oficios n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otariales de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Carlos Humberto Henríquez López, inscrita en el Registro de Comercio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el día cinco de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julio de dos mil cuatro, en el Número DIECISIETE del Libro UN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MIL NOVECIENTOS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TREINTA Y NUEVE del Registro de Sociedades, de la que consta que su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denominación,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naturaleza y domicilio son los antes expresados; que su plazo es por tiempo i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ndefinido;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que dentro de su finalidad se encuentra el otorgamiento de actos como el presente;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la representación judicial y extrajudicial de la Sociedad corresponden a los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miembros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pro</w:t>
      </w:r>
      <w:r w:rsidR="000251E9">
        <w:rPr>
          <w:rFonts w:ascii="Segoe UI" w:hAnsi="Segoe UI" w:cs="Segoe UI"/>
          <w:sz w:val="24"/>
          <w:szCs w:val="24"/>
          <w:lang w:val="es-SV"/>
        </w:rPr>
        <w:t>pietarios de la Junta Directiva,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actuando conjunta o separadamente, o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al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Administrador Único Propietario, en su caso, los cuales durarán en sus fu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nciones cinco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años; c) Certificación del Acuerdo del Punto Único del Acta número SETENTA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de Junta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General de Accio</w:t>
      </w:r>
      <w:r w:rsidR="000251E9">
        <w:rPr>
          <w:rFonts w:ascii="Segoe UI" w:hAnsi="Segoe UI" w:cs="Segoe UI"/>
          <w:sz w:val="24"/>
          <w:szCs w:val="24"/>
          <w:lang w:val="es-SV"/>
        </w:rPr>
        <w:t>nistas que lleva dicha Sociedad,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de la que consta que en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Junta General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Ordinaria de Accionistas, celebrada en esta ciudad, a las diez horas del día cinco de mar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zo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de dos mil diecinueve, se acordó elegir al ingeniero Juan Ramón Molina Hernán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dez, en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el cargo de Director Propietario, para el período de cinco </w:t>
      </w:r>
      <w:r w:rsidR="00CF4C95">
        <w:rPr>
          <w:rFonts w:ascii="Segoe UI" w:hAnsi="Segoe UI" w:cs="Segoe UI"/>
          <w:sz w:val="24"/>
          <w:szCs w:val="24"/>
          <w:lang w:val="es-SV"/>
        </w:rPr>
        <w:t>años,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contados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a partir del día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doce de abril de dos mil diecinueve al doce de abril de dos mil veinticuatro, credencial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expedida ese mismo día por la Secretaria de la Junta General Ordinaria de Accionistas de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 la Sociedad,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señora Ana Carolina del Socorro Alvergue Past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ore de Molina, e inscrita en el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Registro de Comercio el día once de marzo de dos mil diecinueve. bajo el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CIENTO DIECISIETE del Libro CUATRO MIL VEINTIOCHO del Registro de Sociedades;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en tal carácter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Que reconocen como suyas las firmas que calza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n el anterior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documento, por haber sido puestas por ellos de su puñ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o y letra, a mi presencia, este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mismo día, reconociendo además las obligacion</w:t>
      </w:r>
      <w:r w:rsidR="000251E9">
        <w:rPr>
          <w:rFonts w:ascii="Segoe UI" w:hAnsi="Segoe UI" w:cs="Segoe UI"/>
          <w:sz w:val="24"/>
          <w:szCs w:val="24"/>
          <w:lang w:val="es-SV"/>
        </w:rPr>
        <w:t>es que tal instrumento contiene,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en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cual los comparecientes otorgan </w:t>
      </w:r>
      <w:r w:rsidR="000251E9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="00CF4C95">
        <w:rPr>
          <w:rFonts w:ascii="Segoe UI" w:hAnsi="Segoe UI" w:cs="Segoe UI"/>
          <w:b/>
          <w:bCs/>
          <w:sz w:val="24"/>
          <w:szCs w:val="24"/>
          <w:lang w:val="es-SV"/>
        </w:rPr>
        <w:t>CO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>NTRATO DE ARRENDAMIENTO DE UN EQUIPO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>MULTINFUNCIONAL PARA EL COMITÉ DE APELACIONES DEL SISTEMA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>FINANCIERO</w:t>
      </w:r>
      <w:r w:rsidR="000251E9">
        <w:rPr>
          <w:rFonts w:ascii="Segoe UI" w:hAnsi="Segoe UI" w:cs="Segoe UI"/>
          <w:b/>
          <w:bCs/>
          <w:sz w:val="24"/>
          <w:szCs w:val="24"/>
          <w:lang w:val="es-SV"/>
        </w:rPr>
        <w:t>”,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el cual se regirá por las cláusulas que se transcriben a continuación: </w:t>
      </w:r>
      <w:r w:rsidR="000251E9">
        <w:rPr>
          <w:rFonts w:ascii="Segoe UI" w:hAnsi="Segoe UI" w:cs="Segoe UI"/>
          <w:b/>
          <w:bCs/>
          <w:sz w:val="24"/>
          <w:szCs w:val="24"/>
          <w:lang w:val="es-SV"/>
        </w:rPr>
        <w:t>“”</w:t>
      </w:r>
      <w:r w:rsidR="00CF4C95">
        <w:rPr>
          <w:rFonts w:ascii="Segoe UI" w:hAnsi="Segoe UI" w:cs="Segoe UI"/>
          <w:b/>
          <w:bCs/>
          <w:sz w:val="24"/>
          <w:szCs w:val="24"/>
          <w:lang w:val="es-SV"/>
        </w:rPr>
        <w:t>I)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OBJETO DEL CONTRATO: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Por medio de este </w:t>
      </w:r>
      <w:r w:rsidR="00CF4C95">
        <w:rPr>
          <w:rFonts w:ascii="Segoe UI" w:hAnsi="Segoe UI" w:cs="Segoe UI"/>
          <w:sz w:val="24"/>
          <w:szCs w:val="24"/>
          <w:lang w:val="es-SV"/>
        </w:rPr>
        <w:t>instrumento,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la Contratista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se obliga 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suministrar el servicio de arrendamiento de un equipo m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ultifuncional para el Comité de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Apelaciones del Sistema Financiero, de conformidad con lo establecido en el p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resente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instrumento, en los Términos de Referencia respectivos y en los demás document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="000251E9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Forman parte integral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del presente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contrato los siguientes documentos: a) Términos de referencia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del proceso de Libre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Gestión número once/dos mil veintitrés; b) Oferta Técnica y Económica de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y sus anexos, de fecha siete de diciembre de dos mil veintidós; e)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Acuerdo de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Nombramiento del Administrador del presente contrato; d) Las modifica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ciones o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prórrogas del contrato que en el futuro puedan pre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sentarse y que sean permitidas; e)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Notificaciones; f) Las garantías requeridas; y g) Cualquier otro documento que emanar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="000251E9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La Contratante pagará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Contratista por el servicio a que se refiere el presente contrato,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la cantidad de hasta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>CUATRO MIL QUINIENTOS VEINTE DÓLARES DE LOS ESTADOS UNIDOS DE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AMÉRICA. </w:t>
      </w:r>
      <w:r w:rsidR="00CF4C95">
        <w:rPr>
          <w:rFonts w:ascii="Segoe UI" w:hAnsi="Segoe UI" w:cs="Segoe UI"/>
          <w:b/>
          <w:bCs/>
          <w:sz w:val="24"/>
          <w:szCs w:val="24"/>
          <w:lang w:val="es-SV"/>
        </w:rPr>
        <w:t>(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$4,520.00),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que incluye el Impuesto a la Transferencia de Bienes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Muebles y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a la Prestación de Servicios. Los pagos derivados del presente contrato se realizarán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forma trimestral. El Contratista someterá al Administrador del Contrato la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factura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correspondiente, luego de haber cumplido con todas las obligaciones contractuales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Dicha factura, junto con el ac</w:t>
      </w:r>
      <w:r w:rsidR="000251E9">
        <w:rPr>
          <w:rFonts w:ascii="Segoe UI" w:hAnsi="Segoe UI" w:cs="Segoe UI"/>
          <w:sz w:val="24"/>
          <w:szCs w:val="24"/>
          <w:lang w:val="es-SV"/>
        </w:rPr>
        <w:t>ta de recepción correspondiente,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deberán contar con la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firma de aceptación de dicho Administrador y remitirse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 en original al Departamento de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Finanzas para iniciar el trámite de pago respectivo, de conformidad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al artículo setenta y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siete del RELACAP.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El plazo para la prestación del servicio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será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por el período comprendido del uno de enero al treinta y uno de di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ciembre de dos mil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veintitrés, ambas fechas inclusive.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El plazo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de vigencia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del presente contrato será a partir de la notificación de su legalización, hasta treinta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días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posteriores al plazo del servicio.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>VI</w:t>
      </w:r>
      <w:r w:rsidR="00CF4C95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 GARANTÍA DE CUMPLIMIENTO DE CONTRATO: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Para garantizar el fiel cumplimiento de este contrato, la Contratista deberá presentar 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más tardar quince días hábiles contados a partir del día si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guiente de notificada la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legalización del contrato, Garantía de Cumplimiento de Contrato a favor de la</w:t>
      </w:r>
      <w:r w:rsidR="00CF4C9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Contratante</w:t>
      </w:r>
      <w:r w:rsidR="00CF4C95">
        <w:rPr>
          <w:rFonts w:ascii="Segoe UI" w:hAnsi="Segoe UI" w:cs="Segoe UI"/>
          <w:sz w:val="24"/>
          <w:szCs w:val="24"/>
          <w:lang w:val="es-SV"/>
        </w:rPr>
        <w:t>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por un monto equivalente al diez por ciento del monto total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de este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contrato, la cual deberá ser otorgada por un Banco o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Sociedad de Seguros autorizados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por la Superintendencia del Sistema Financiero, o una garantía emitida por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una Sociedad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de Garantías Recíprocas (S.G.R.). cuya vigencia deberá ser la misma que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señala la cláusula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V del presente contrato. La garantía podrá hacerse efe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ctiva a favor de la Contratante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cuando así proceda, sin necesidad de requerimiento previo o notificación a la Contratista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;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tampoco será necesario para tal fin. que la Contratante inicie proceso judicial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ad</w:t>
      </w:r>
      <w:r w:rsidR="000251E9">
        <w:rPr>
          <w:rFonts w:ascii="Segoe UI" w:hAnsi="Segoe UI" w:cs="Segoe UI"/>
          <w:sz w:val="24"/>
          <w:szCs w:val="24"/>
          <w:lang w:val="es-SV"/>
        </w:rPr>
        <w:t>ministrativo de cualquier clase,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 siendo suficiente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una nota de la Contratante a la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Institución Financiera o de Seguros que otorgue la garantía para que ésta surta efecto.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caso de que la liquidación correspondiente no llegue al valor total de la garantía, la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misma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se hará efectiva por la cantidad a que asciende dicha liquidación.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>VII) NOMBRAMIENT</w:t>
      </w:r>
      <w:r w:rsidR="00BA289D">
        <w:rPr>
          <w:rFonts w:ascii="Segoe UI" w:hAnsi="Segoe UI" w:cs="Segoe UI"/>
          <w:b/>
          <w:bCs/>
          <w:sz w:val="24"/>
          <w:szCs w:val="24"/>
          <w:lang w:val="es-SV"/>
        </w:rPr>
        <w:t>O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ADMINISTRADOR DEL CONTRATO.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La Contratante, para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el seguimiento del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cumplimiento de las obligaciones contractuales, nombrará por medio de Acuerdo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al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Administrador del Contrato, ingeniero Enrique Vladimir Guerra López,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Colaborador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Informático del Comité de Apelaciones del Sistema Financiero, quien tendrá las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funciones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y responsabilidades que señala la Ley de Adquisiciones y Contrataciones de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Administración Pública y su Reglamento.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El presente contrato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podrá ser modificado o prorrogado durante su vigencia, de conformidad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a lo establecido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en los artículos ochenta y tres-A y ochenta y tres -B de la LACAP, para lo cual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Contratante emitirá la correspondiente resolución razonada, y la Contratista, en caso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ser necesario, deberá ampliar los plazos y montos de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 la Garantía de Cumplimiento de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Contrato, según lo indique la contratante y formará parte integral de este contrato.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>IX)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PRÓRROGA: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Previo al vencimiento del plazo pactado, el presente contrato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podrá ser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prorrogado de conformidad a lo establecido en el artículo ochenta y tres de la LACAP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setenta y cinco del RELACAP; en tal caso, se deberán m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odificar o ampliar los plazos y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montos de las garantías otorgadas; debiendo emitir la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 Contratante la correspondiente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resolución de prórroga.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La Contratista no podrá ceder,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transferir ni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gravar, bajo ningún título, los derechos y obligaciones que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le confiere e impone el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La Contratista se obliga a guardar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confidencialidad de toda información revelada por la contratante, independiente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mente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del medio empleado para transmitirla, ya sea en forma verbal o escrita y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se compromete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a no revelar dicha información a terceras personas, salvo que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la contratante lo autorice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en forma escrita. La Contratista se compromete a hacer del conocimiento únicamente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información que sea estrictamente indispensable para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la ejecución encomendada y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manejar la reserva de la misma, estableciendo las medidas necesarias para asegurar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la información revelada por la contratante se mantenga con carácter confidencial y que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no se utilice para ningún otro fin. El incumplimiento a lo antes estipulado será causal de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terminación del contrato, tal y como lo dispone la cláusula XIII del presente contrato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En caso de incumplimiento de cualquiera de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las obligaciones emanadas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del presente contrato, la Contratista expresament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e se somete a las sanciones que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establece la LACAP, las cuales serán impuestas siguiendo el debido proceso. Si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Contratista incurriere en mora en el cumplimiento de sus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 obligaciones contractuales por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causas imputables a la misma, la Contratante podrá declarar la caducidad del contrato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imponer el pago de una multa, de conformidad al artículo ochenta y cinco de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la LACAP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y además se atenderá lo preceptuado en el artículo treinta y seis de dicha Ley.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>XIII) OTRAS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CAUSALES DE EXTINCIÓN CONTRACTUAL: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Sin perjuicio de lo establecido en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la LACAP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y el RELACAP, el presente contrato podrá extinguirse, por las causas siguientes: a) Si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Contratista no cumpliere con algunas de las obligaciones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 contenidas en este contrato, y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b) Si se entablare alguna reclamación en contra de la Contratista que, a juicio de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Contratante, pudiere afectar el cumplimiento del contrato.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>XIV) TERMINACIÓN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BILATERAL: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Las partes contratantes podrán acordar l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a extinción de las obligaciones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contractuales en cualquier momento, siempre y c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uando no concurra otra causa de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terminación imputable a la Contratista y que por razones de interés público hagan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innecesario o inconveniente la vigencia del contrato, sin más responsabilidad que la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corresponda a los bienes entregados o recibidos.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>INFANTIL Y RESPETO DE LA NORMATIVA QUE PROTEGE LOS DERECHOS DE LA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PERSONA ADOLESCENTE TRABAJADORA: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Si durante la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ejecución del contrato se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comprobare por la Dirección General de Inspección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de Trabajo del Ministerio de Trabajo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y Previsión Social, incumplimiento por parte de la Contrat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ista a la normativa que prohíbe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el trabajo infantil y de protección de la persona adolescen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te trabajadora, se tramitará el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procedimiento sancionatorio que dispone el artículo c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iento sesenta de la LACAP, para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determinar el cometimiento o no durante la ejecución del contrato de la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conducta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tipificada como causal de inhabilitación por el artículo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 ciento cincuenta y ocho Romano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V, letra b) de dicho cuerpo legal, relativa a la invocación de hechos falsos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para obtener la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adjudicación de la contratación. Se tendrá por comprobado el incumplimiento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normativa por parte de la Dirección General de Inspección de Trabajo,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si durante el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trámite de re inspección se determina que hubo subsanación por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haber cometido una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infracción o, por el contrario, si se remitiere a procedi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miento sancionatorio, y en este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>XVI)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DECLARACIONES DE LA CONTRATISTA: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La Contratista expresamente declara: que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recibir citaciones, notificaciones y emplazamientos señala la siguiente dirección: Trei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nta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y tres Avenida Sur, número novecientos veintidós, en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tre Calle Antigua Ferrocarril y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Boulevard Venezuela, Colonia Cucumacayán, San Salv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ador; y mientras no comunique a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la Contratante cualquier cambio de dirección, todas las notificaciones, citaciones y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emplazamientos que se hagan en la ya indicada dirección, tendrán plena validez.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>XVII)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A3AEE"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INTERPRETACIÓN DEL CONTRATO: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La Superintend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encia del Sistema Financiero se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reserva la facultad de interpretar el presente contrato, d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e conformidad a la Constitución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de la República, la LACAP, el RELACAP, demás legislación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aplicable y los Principios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 xml:space="preserve">Generales del Derecho Administrativo y de la forma que más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convenga a los intereses de </w:t>
      </w:r>
      <w:r w:rsidR="005A3AEE" w:rsidRPr="005A3AEE">
        <w:rPr>
          <w:rFonts w:ascii="Segoe UI" w:hAnsi="Segoe UI" w:cs="Segoe UI"/>
          <w:sz w:val="24"/>
          <w:szCs w:val="24"/>
          <w:lang w:val="es-SV"/>
        </w:rPr>
        <w:t>dicha institución, con respecto a la prestación objeto del presente instrumento, pudiendo</w:t>
      </w:r>
    </w:p>
    <w:p w:rsidR="003D6ADB" w:rsidRPr="00BA289D" w:rsidRDefault="005A3AEE" w:rsidP="00BA2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A3AEE">
        <w:rPr>
          <w:rFonts w:ascii="Segoe UI" w:hAnsi="Segoe UI" w:cs="Segoe UI"/>
          <w:sz w:val="24"/>
          <w:szCs w:val="24"/>
          <w:lang w:val="es-SV"/>
        </w:rPr>
        <w:t xml:space="preserve">en tal caso girar las instrucciones por escrito que al respecto considere convenientes.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Contratista expresamente acepta tal disposición y se obliga a dar estricto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cumplimiento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a las instrucciones que al respecto dicte la Superintendencia del Sistema Financiero.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LEGAL: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El presente contrato queda sometido en todo a la LACAP,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el RELACAP,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la Constitución de la República, y en forma subsidiaria a las leyes de la República de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Salvador, aplicables al mismo.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5A3AEE">
        <w:rPr>
          <w:rFonts w:ascii="Segoe UI" w:hAnsi="Segoe UI" w:cs="Segoe UI"/>
          <w:sz w:val="24"/>
          <w:szCs w:val="24"/>
          <w:lang w:val="es-SV"/>
        </w:rPr>
        <w:t>Cualquier conflict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5A3AEE">
        <w:rPr>
          <w:rFonts w:ascii="Segoe UI" w:hAnsi="Segoe UI" w:cs="Segoe UI"/>
          <w:sz w:val="24"/>
          <w:szCs w:val="24"/>
          <w:lang w:val="es-SV"/>
        </w:rPr>
        <w:t>que surja con motivo de la interpretación o ejecución del contrato, se resolverá en pri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mer </w:t>
      </w:r>
      <w:r w:rsidRPr="005A3AEE">
        <w:rPr>
          <w:rFonts w:ascii="Segoe UI" w:hAnsi="Segoe UI" w:cs="Segoe UI"/>
          <w:sz w:val="24"/>
          <w:szCs w:val="24"/>
          <w:lang w:val="es-SV"/>
        </w:rPr>
        <w:t>lugar por arreglo directo entre las partes, de conformidad al procedimi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ento establecido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en la LACAP. Intentado y agotado el arreglo directo entre las partes sin llegar a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una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solución, el conflicto será sometido al conocimiento de árbitros nombrados de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acuerdo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a lo que establece la Ley de Mediación, Conciliación y Arbitraje, a cuyo texto se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estará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sometiendo en cuanto a su procedimiento y fallo.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Para los efectos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legales de este contrato, ambas partes señalamos como nuestro domicilio especial el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A3AEE">
        <w:rPr>
          <w:rFonts w:ascii="Segoe UI" w:hAnsi="Segoe UI" w:cs="Segoe UI"/>
          <w:sz w:val="24"/>
          <w:szCs w:val="24"/>
          <w:lang w:val="es-SV"/>
        </w:rPr>
        <w:t>esta ciudad, a la competencia de cuyos tribunales nos sometemos expresamente</w:t>
      </w:r>
      <w:r w:rsidR="000251E9">
        <w:rPr>
          <w:rFonts w:ascii="Segoe UI" w:hAnsi="Segoe UI" w:cs="Segoe UI"/>
          <w:sz w:val="24"/>
          <w:szCs w:val="24"/>
          <w:lang w:val="es-SV"/>
        </w:rPr>
        <w:t>””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Yo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el Notario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Que las firmas relacionadas son auténticas por haber sido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puestas de </w:t>
      </w:r>
      <w:r w:rsidRPr="005A3AEE">
        <w:rPr>
          <w:rFonts w:ascii="Segoe UI" w:hAnsi="Segoe UI" w:cs="Segoe UI"/>
          <w:sz w:val="24"/>
          <w:szCs w:val="24"/>
          <w:lang w:val="es-SV"/>
        </w:rPr>
        <w:t>su puño y letra, a mi presencia, por los comparecientes, qui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enes manifiestan además que </w:t>
      </w:r>
      <w:r w:rsidRPr="005A3AEE">
        <w:rPr>
          <w:rFonts w:ascii="Segoe UI" w:hAnsi="Segoe UI" w:cs="Segoe UI"/>
          <w:sz w:val="24"/>
          <w:szCs w:val="24"/>
          <w:lang w:val="es-SV"/>
        </w:rPr>
        <w:t>aceptan todas y cada una de las cláusulas establecidas en el presente contrato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Así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expresaron los comparecientes, a quienes expliqué los efectos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legales de esta acta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notarial, la cual está redactada en cuatro hojas útiles, y leída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que se las hube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íntegramente, en un solo acto ininterrumpido, manifiestan su conformidad, </w:t>
      </w:r>
      <w:r w:rsidR="00BA289D">
        <w:rPr>
          <w:rFonts w:ascii="Segoe UI" w:hAnsi="Segoe UI" w:cs="Segoe UI"/>
          <w:sz w:val="24"/>
          <w:szCs w:val="24"/>
          <w:lang w:val="es-SV"/>
        </w:rPr>
        <w:t xml:space="preserve">ratifican su </w:t>
      </w:r>
      <w:r w:rsidRPr="005A3AEE">
        <w:rPr>
          <w:rFonts w:ascii="Segoe UI" w:hAnsi="Segoe UI" w:cs="Segoe UI"/>
          <w:sz w:val="24"/>
          <w:szCs w:val="24"/>
          <w:lang w:val="es-SV"/>
        </w:rPr>
        <w:t xml:space="preserve">contenido y firmamos. </w:t>
      </w:r>
      <w:r w:rsidRPr="005A3AEE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  <w:bookmarkStart w:id="0" w:name="_GoBack"/>
      <w:bookmarkEnd w:id="0"/>
    </w:p>
    <w:sectPr w:rsidR="003D6ADB" w:rsidRPr="00BA28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GQT6aXKe6+JqlJi3kOCKsPHCw9uKJnNkj4psFDrVVlkMO08wxW5quaY9/WNmFmzM+iNaTIq0yawKhOKHlhAGg==" w:salt="Vsbn8O1oKPxESfF7YKIrlA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EE"/>
    <w:rsid w:val="000251E9"/>
    <w:rsid w:val="001C3722"/>
    <w:rsid w:val="00443A68"/>
    <w:rsid w:val="005A3AEE"/>
    <w:rsid w:val="00A8485E"/>
    <w:rsid w:val="00B20617"/>
    <w:rsid w:val="00BA289D"/>
    <w:rsid w:val="00C41464"/>
    <w:rsid w:val="00C743EF"/>
    <w:rsid w:val="00CF4C95"/>
    <w:rsid w:val="00DE234D"/>
    <w:rsid w:val="00EE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1A114"/>
  <w15:chartTrackingRefBased/>
  <w15:docId w15:val="{4CD7EBE3-5927-4DA4-AD10-D5367C21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4641</Words>
  <Characters>25531</Characters>
  <Application>Microsoft Office Word</Application>
  <DocSecurity>8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2023-02-16T14:18:00Z</dcterms:created>
  <dcterms:modified xsi:type="dcterms:W3CDTF">2023-03-08T19:50:00Z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22021916-55f4-4ada-8a68-538733d14970</vt:lpwstr>
  </property>
</Properties>
</file>