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181ECA" w:rsidRPr="00382CA8" w:rsidRDefault="00181ECA" w:rsidP="00181ECA">
      <w:pPr>
        <w:pStyle w:val="Sinespaciado"/>
        <w:rPr>
          <w:rFonts w:ascii="Bembo Std" w:hAnsi="Bembo Std" w:cs="Times New Roman"/>
          <w:u w:val="single"/>
          <w:lang w:eastAsia="es-SV" w:bidi="ar-SA"/>
        </w:rPr>
      </w:pPr>
      <w:r w:rsidRPr="00382CA8">
        <w:rPr>
          <w:rFonts w:ascii="Bembo Std" w:hAnsi="Bembo Std"/>
          <w:lang w:eastAsia="es-SV" w:bidi="ar-SA"/>
        </w:rPr>
        <w:t xml:space="preserve">                                                                   </w:t>
      </w:r>
      <w:r w:rsidRPr="00382CA8">
        <w:rPr>
          <w:rFonts w:ascii="Bembo Std" w:hAnsi="Bembo Std" w:cs="Times New Roman"/>
          <w:u w:val="single"/>
          <w:lang w:eastAsia="es-SV" w:bidi="ar-SA"/>
        </w:rPr>
        <w:t>ORDEN DE COMPRA</w:t>
      </w:r>
    </w:p>
    <w:p w:rsidR="00181ECA" w:rsidRPr="00382CA8" w:rsidRDefault="00181ECA" w:rsidP="00181ECA">
      <w:pPr>
        <w:widowControl/>
        <w:tabs>
          <w:tab w:val="left" w:pos="4440"/>
          <w:tab w:val="center" w:pos="4986"/>
        </w:tabs>
        <w:suppressAutoHyphens w:val="0"/>
        <w:spacing w:after="160" w:line="259" w:lineRule="auto"/>
        <w:rPr>
          <w:rFonts w:ascii="Bembo Std" w:eastAsia="Times New Roman" w:hAnsi="Bembo Std" w:cs="Arial"/>
          <w:b/>
          <w:kern w:val="0"/>
          <w:lang w:eastAsia="es-SV" w:bidi="ar-SA"/>
        </w:rPr>
      </w:pPr>
      <w:r w:rsidRPr="00382CA8">
        <w:rPr>
          <w:rFonts w:ascii="Bembo Std" w:eastAsia="Times New Roman" w:hAnsi="Bembo Std" w:cs="Arial"/>
          <w:b/>
          <w:kern w:val="0"/>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181ECA" w:rsidRPr="00382CA8" w:rsidTr="003F2EBF">
        <w:trPr>
          <w:trHeight w:val="1678"/>
          <w:jc w:val="center"/>
        </w:trPr>
        <w:tc>
          <w:tcPr>
            <w:tcW w:w="5387" w:type="dxa"/>
            <w:shd w:val="clear" w:color="auto" w:fill="auto"/>
          </w:tcPr>
          <w:p w:rsidR="00181ECA" w:rsidRPr="00382CA8" w:rsidRDefault="00181ECA" w:rsidP="003F2EBF">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0" w:name="_Hlk102640666"/>
            <w:bookmarkStart w:id="1" w:name="_Hlk106634238"/>
            <w:r w:rsidRPr="00382CA8">
              <w:rPr>
                <w:rFonts w:ascii="Bembo Std" w:eastAsia="Times New Roman" w:hAnsi="Bembo Std" w:cs="Times New Roman"/>
                <w:color w:val="000000"/>
                <w:kern w:val="0"/>
                <w:sz w:val="22"/>
                <w:szCs w:val="22"/>
                <w:lang w:eastAsia="es-SV" w:bidi="ar-SA"/>
              </w:rPr>
              <w:t>Señores</w:t>
            </w:r>
          </w:p>
          <w:bookmarkEnd w:id="0"/>
          <w:bookmarkEnd w:id="1"/>
          <w:p w:rsidR="00181ECA" w:rsidRPr="0061364D" w:rsidRDefault="00181ECA" w:rsidP="003F2EBF">
            <w:pPr>
              <w:rPr>
                <w:rFonts w:ascii="Bembo Std" w:hAnsi="Bembo Std" w:cs="Calibri"/>
                <w:b/>
                <w:sz w:val="22"/>
                <w:szCs w:val="22"/>
              </w:rPr>
            </w:pPr>
            <w:r w:rsidRPr="0061364D">
              <w:rPr>
                <w:b/>
                <w:bCs/>
              </w:rPr>
              <w:t>TK ELEVADORES DE CENTROAMERICA, SOCIEDAD ANÓNIMA</w:t>
            </w:r>
            <w:r w:rsidRPr="0061364D">
              <w:rPr>
                <w:rFonts w:ascii="Bembo Std" w:hAnsi="Bembo Std" w:cs="Calibri"/>
                <w:b/>
                <w:sz w:val="22"/>
                <w:szCs w:val="22"/>
              </w:rPr>
              <w:t xml:space="preserve"> </w:t>
            </w:r>
          </w:p>
          <w:p w:rsidR="00181ECA" w:rsidRPr="0067453B" w:rsidRDefault="00181ECA" w:rsidP="003F2EBF">
            <w:pPr>
              <w:rPr>
                <w:rFonts w:ascii="Bembo Std" w:hAnsi="Bembo Std" w:cs="Calibri"/>
                <w:sz w:val="22"/>
                <w:szCs w:val="22"/>
              </w:rPr>
            </w:pPr>
            <w:r w:rsidRPr="0067453B">
              <w:rPr>
                <w:rFonts w:ascii="Bembo Std" w:hAnsi="Bembo Std" w:cs="Calibri"/>
                <w:sz w:val="22"/>
                <w:szCs w:val="22"/>
              </w:rPr>
              <w:t>Dirección: 81 AV. Norte, entre 13 y 15 Calle Poniente, #818, Colonia Escalón, San Salvador.</w:t>
            </w:r>
          </w:p>
          <w:p w:rsidR="00181ECA" w:rsidRPr="0067453B" w:rsidRDefault="00181ECA" w:rsidP="003F2EBF">
            <w:pPr>
              <w:rPr>
                <w:rFonts w:ascii="Bembo Std" w:hAnsi="Bembo Std" w:cs="Calibri"/>
                <w:sz w:val="22"/>
                <w:szCs w:val="22"/>
              </w:rPr>
            </w:pPr>
            <w:r w:rsidRPr="0067453B">
              <w:rPr>
                <w:rFonts w:ascii="Bembo Std" w:hAnsi="Bembo Std" w:cs="Calibri"/>
                <w:sz w:val="22"/>
                <w:szCs w:val="22"/>
              </w:rPr>
              <w:t>Correo: soraida.beltran@tkelevator.com</w:t>
            </w:r>
          </w:p>
          <w:p w:rsidR="00181ECA" w:rsidRPr="0067453B" w:rsidRDefault="00181ECA" w:rsidP="003F2EBF">
            <w:pPr>
              <w:rPr>
                <w:rFonts w:ascii="Bembo Std" w:hAnsi="Bembo Std" w:cs="Calibri"/>
                <w:sz w:val="22"/>
                <w:szCs w:val="22"/>
              </w:rPr>
            </w:pPr>
            <w:r w:rsidRPr="0067453B">
              <w:rPr>
                <w:rFonts w:ascii="Bembo Std" w:hAnsi="Bembo Std" w:cs="Calibri"/>
                <w:sz w:val="22"/>
                <w:szCs w:val="22"/>
              </w:rPr>
              <w:t>Teléfono: 2525-7715 y 7792-9265</w:t>
            </w:r>
          </w:p>
          <w:p w:rsidR="00181ECA" w:rsidRPr="00382CA8" w:rsidRDefault="00181ECA" w:rsidP="003F2EBF">
            <w:pPr>
              <w:widowControl/>
              <w:suppressAutoHyphens w:val="0"/>
              <w:spacing w:line="259" w:lineRule="auto"/>
              <w:rPr>
                <w:rFonts w:ascii="Bembo Std" w:hAnsi="Bembo Std" w:cs="Calibri"/>
                <w:sz w:val="22"/>
                <w:szCs w:val="22"/>
              </w:rPr>
            </w:pPr>
            <w:r w:rsidRPr="0067453B">
              <w:rPr>
                <w:rFonts w:ascii="Bembo Std" w:hAnsi="Bembo Std" w:cs="Calibri"/>
                <w:sz w:val="22"/>
                <w:szCs w:val="22"/>
              </w:rPr>
              <w:t>NIT: 9483-190298-101-0</w:t>
            </w:r>
          </w:p>
          <w:p w:rsidR="00181ECA" w:rsidRPr="00382CA8" w:rsidRDefault="00181ECA" w:rsidP="003F2EBF">
            <w:pPr>
              <w:widowControl/>
              <w:suppressAutoHyphens w:val="0"/>
              <w:spacing w:line="259" w:lineRule="auto"/>
              <w:rPr>
                <w:rFonts w:ascii="Bembo Std" w:eastAsia="Times New Roman" w:hAnsi="Bembo Std" w:cs="Times New Roman"/>
                <w:color w:val="000000"/>
                <w:kern w:val="0"/>
                <w:sz w:val="22"/>
                <w:szCs w:val="22"/>
                <w:lang w:eastAsia="es-SV" w:bidi="ar-SA"/>
              </w:rPr>
            </w:pPr>
            <w:r w:rsidRPr="00382CA8">
              <w:rPr>
                <w:rFonts w:ascii="Bembo Std" w:eastAsia="Times New Roman" w:hAnsi="Bembo Std" w:cs="Times New Roman"/>
                <w:color w:val="000000"/>
                <w:kern w:val="0"/>
                <w:sz w:val="22"/>
                <w:szCs w:val="22"/>
                <w:lang w:eastAsia="es-SV" w:bidi="ar-SA"/>
              </w:rPr>
              <w:t>Presente.</w:t>
            </w:r>
          </w:p>
          <w:p w:rsidR="00181ECA" w:rsidRPr="00382CA8" w:rsidRDefault="00181ECA" w:rsidP="003F2EBF">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181ECA" w:rsidRPr="00382CA8" w:rsidRDefault="00181ECA" w:rsidP="003F2EBF">
            <w:pPr>
              <w:suppressLineNumbers/>
              <w:spacing w:line="259" w:lineRule="auto"/>
              <w:jc w:val="both"/>
              <w:rPr>
                <w:rFonts w:ascii="Bembo Std" w:eastAsia="Arial Unicode MS" w:hAnsi="Bembo Std"/>
                <w:b/>
                <w:bCs/>
                <w:sz w:val="22"/>
                <w:szCs w:val="22"/>
                <w:lang w:val="es-EC"/>
              </w:rPr>
            </w:pPr>
            <w:r w:rsidRPr="00382CA8">
              <w:rPr>
                <w:rFonts w:ascii="Bembo Std" w:eastAsia="Arial Unicode MS" w:hAnsi="Bembo Std"/>
                <w:b/>
                <w:bCs/>
                <w:color w:val="000000"/>
                <w:sz w:val="22"/>
                <w:szCs w:val="22"/>
                <w:lang w:val="es-EC"/>
              </w:rPr>
              <w:t xml:space="preserve">ORDEN DE COMPRA </w:t>
            </w:r>
            <w:proofErr w:type="spellStart"/>
            <w:r w:rsidRPr="00382CA8">
              <w:rPr>
                <w:rFonts w:ascii="Bembo Std" w:eastAsia="Arial Unicode MS" w:hAnsi="Bembo Std"/>
                <w:b/>
                <w:bCs/>
                <w:color w:val="000000"/>
                <w:sz w:val="22"/>
                <w:szCs w:val="22"/>
                <w:lang w:val="es-EC"/>
              </w:rPr>
              <w:t>N°</w:t>
            </w:r>
            <w:proofErr w:type="spellEnd"/>
            <w:r w:rsidRPr="00382CA8">
              <w:rPr>
                <w:rFonts w:ascii="Bembo Std" w:eastAsia="Arial Unicode MS" w:hAnsi="Bembo Std"/>
                <w:b/>
                <w:bCs/>
                <w:color w:val="000000"/>
                <w:sz w:val="22"/>
                <w:szCs w:val="22"/>
                <w:lang w:val="es-EC"/>
              </w:rPr>
              <w:t xml:space="preserve"> </w:t>
            </w:r>
            <w:r>
              <w:rPr>
                <w:rFonts w:ascii="Bembo Std" w:eastAsia="Arial Unicode MS" w:hAnsi="Bembo Std"/>
                <w:b/>
                <w:bCs/>
                <w:sz w:val="22"/>
                <w:szCs w:val="22"/>
                <w:lang w:val="es-EC"/>
              </w:rPr>
              <w:t>227</w:t>
            </w:r>
            <w:r w:rsidRPr="00382CA8">
              <w:rPr>
                <w:rFonts w:ascii="Bembo Std" w:eastAsia="Arial Unicode MS" w:hAnsi="Bembo Std"/>
                <w:b/>
                <w:bCs/>
                <w:sz w:val="22"/>
                <w:szCs w:val="22"/>
                <w:lang w:val="es-EC"/>
              </w:rPr>
              <w:t>/2022 ACP-UGP</w:t>
            </w:r>
          </w:p>
          <w:p w:rsidR="00181ECA" w:rsidRPr="00815961" w:rsidRDefault="00181ECA" w:rsidP="003F2EBF">
            <w:pPr>
              <w:suppressLineNumbers/>
              <w:spacing w:line="259" w:lineRule="auto"/>
              <w:jc w:val="both"/>
              <w:rPr>
                <w:rFonts w:ascii="Bembo Std" w:eastAsia="Times New Roman" w:hAnsi="Bembo Std" w:cs="Times New Roman"/>
                <w:color w:val="000000"/>
                <w:kern w:val="0"/>
                <w:sz w:val="22"/>
                <w:szCs w:val="22"/>
                <w:lang w:eastAsia="es-SV" w:bidi="ar-SA"/>
              </w:rPr>
            </w:pPr>
            <w:r w:rsidRPr="00815961">
              <w:rPr>
                <w:rFonts w:ascii="Bembo Std" w:hAnsi="Bembo Std" w:cs="Arial"/>
                <w:sz w:val="22"/>
                <w:szCs w:val="22"/>
              </w:rPr>
              <w:t>Comparación de Precios</w:t>
            </w:r>
            <w:r w:rsidRPr="00815961">
              <w:rPr>
                <w:sz w:val="22"/>
                <w:szCs w:val="22"/>
              </w:rPr>
              <w:t xml:space="preserve"> </w:t>
            </w:r>
            <w:r w:rsidRPr="00815961">
              <w:rPr>
                <w:rFonts w:ascii="Bembo Std" w:hAnsi="Bembo Std" w:cs="Arial"/>
                <w:sz w:val="22"/>
                <w:szCs w:val="22"/>
              </w:rPr>
              <w:t>No:</w:t>
            </w:r>
            <w:r w:rsidRPr="00815961">
              <w:rPr>
                <w:sz w:val="22"/>
                <w:szCs w:val="22"/>
              </w:rPr>
              <w:t xml:space="preserve"> </w:t>
            </w:r>
            <w:r w:rsidRPr="00815961">
              <w:rPr>
                <w:rFonts w:ascii="Bembo Std" w:hAnsi="Bembo Std" w:cs="Arial"/>
                <w:sz w:val="22"/>
                <w:szCs w:val="22"/>
              </w:rPr>
              <w:t>PRIDESII-400-CP-B-MINSAL denominado “SUMINISTRO, INSTALACIÓN Y PUESTA EN MARCHA DE PLATAFORMA DE ELEVACIÓN VERTICAL PARA UNIDAD DE TERAPIA DIALÍTICA EN HOSPITAL NACIONAL “DR. JORGE MAZZINI VILLACORTA, SONSONATE”</w:t>
            </w:r>
            <w:r w:rsidRPr="00815961">
              <w:rPr>
                <w:rFonts w:ascii="Bembo Std" w:eastAsia="Times New Roman" w:hAnsi="Bembo Std" w:cs="Times New Roman"/>
                <w:color w:val="000000"/>
                <w:kern w:val="0"/>
                <w:sz w:val="22"/>
                <w:szCs w:val="22"/>
                <w:lang w:eastAsia="es-SV" w:bidi="ar-SA"/>
              </w:rPr>
              <w:t xml:space="preserve"> </w:t>
            </w:r>
          </w:p>
          <w:p w:rsidR="00181ECA" w:rsidRPr="00382CA8" w:rsidRDefault="00181ECA" w:rsidP="003F2EBF">
            <w:pPr>
              <w:suppressLineNumbers/>
              <w:spacing w:line="259" w:lineRule="auto"/>
              <w:jc w:val="both"/>
              <w:rPr>
                <w:rFonts w:ascii="Bembo Std" w:eastAsia="Arial Unicode MS" w:hAnsi="Bembo Std"/>
                <w:sz w:val="22"/>
                <w:szCs w:val="22"/>
                <w:lang w:val="es-EC"/>
              </w:rPr>
            </w:pPr>
            <w:r w:rsidRPr="00382CA8">
              <w:rPr>
                <w:rFonts w:ascii="Bembo Std" w:eastAsia="Arial Unicode MS" w:hAnsi="Bembo Std"/>
                <w:color w:val="000000"/>
                <w:sz w:val="22"/>
                <w:szCs w:val="22"/>
                <w:lang w:val="es-EC"/>
              </w:rPr>
              <w:t>Fecha:</w:t>
            </w:r>
            <w:r w:rsidRPr="00382CA8">
              <w:rPr>
                <w:rFonts w:ascii="Bembo Std" w:eastAsia="Arial Unicode MS" w:hAnsi="Bembo Std"/>
                <w:sz w:val="22"/>
                <w:szCs w:val="22"/>
                <w:lang w:val="es-EC"/>
              </w:rPr>
              <w:t xml:space="preserve"> </w:t>
            </w:r>
            <w:r>
              <w:rPr>
                <w:rFonts w:ascii="Bembo Std" w:eastAsia="Arial Unicode MS" w:hAnsi="Bembo Std"/>
                <w:sz w:val="22"/>
                <w:szCs w:val="22"/>
                <w:lang w:val="es-EC"/>
              </w:rPr>
              <w:t>20 de diciembre</w:t>
            </w:r>
            <w:r w:rsidRPr="00382CA8">
              <w:rPr>
                <w:rFonts w:ascii="Bembo Std" w:eastAsia="Arial Unicode MS" w:hAnsi="Bembo Std"/>
                <w:sz w:val="22"/>
                <w:szCs w:val="22"/>
                <w:lang w:val="es-EC"/>
              </w:rPr>
              <w:t xml:space="preserve"> de 2022</w:t>
            </w:r>
          </w:p>
          <w:p w:rsidR="00181ECA" w:rsidRPr="00382CA8" w:rsidRDefault="00181ECA" w:rsidP="003F2EBF">
            <w:pPr>
              <w:suppressLineNumbers/>
              <w:spacing w:line="259" w:lineRule="auto"/>
              <w:jc w:val="both"/>
              <w:rPr>
                <w:rFonts w:ascii="Bembo Std" w:eastAsia="Arial Unicode MS" w:hAnsi="Bembo Std"/>
                <w:sz w:val="22"/>
                <w:szCs w:val="22"/>
                <w:lang w:val="es-EC"/>
              </w:rPr>
            </w:pPr>
          </w:p>
        </w:tc>
      </w:tr>
    </w:tbl>
    <w:p w:rsidR="00181ECA" w:rsidRPr="0020118A" w:rsidRDefault="00181ECA" w:rsidP="00181ECA">
      <w:pPr>
        <w:widowControl/>
        <w:tabs>
          <w:tab w:val="left" w:pos="9072"/>
          <w:tab w:val="left" w:pos="9781"/>
        </w:tabs>
        <w:suppressAutoHyphens w:val="0"/>
        <w:spacing w:after="160" w:line="259" w:lineRule="auto"/>
        <w:ind w:left="-709" w:right="-801"/>
        <w:jc w:val="both"/>
        <w:rPr>
          <w:rFonts w:ascii="Bembo Std" w:eastAsia="Times New Roman" w:hAnsi="Bembo Std" w:cs="Times New Roman"/>
          <w:color w:val="000000"/>
          <w:kern w:val="0"/>
          <w:sz w:val="22"/>
          <w:szCs w:val="22"/>
          <w:lang w:eastAsia="es-SV" w:bidi="ar-SA"/>
        </w:rPr>
      </w:pPr>
      <w:bookmarkStart w:id="2" w:name="_Hlk46239709"/>
      <w:r w:rsidRPr="00382CA8">
        <w:rPr>
          <w:rFonts w:ascii="Bembo Std" w:eastAsia="Times New Roman" w:hAnsi="Bembo Std" w:cs="Times New Roman"/>
          <w:color w:val="000000"/>
          <w:kern w:val="0"/>
          <w:sz w:val="22"/>
          <w:szCs w:val="22"/>
          <w:lang w:eastAsia="es-SV" w:bidi="ar-SA"/>
        </w:rPr>
        <w:t xml:space="preserve">Solicito a ustedes entregar los bienes, objeto de la presente Orden de Compra, por el plazo de </w:t>
      </w:r>
      <w:r w:rsidRPr="0020118A">
        <w:rPr>
          <w:rFonts w:ascii="Bembo Std" w:eastAsia="Times New Roman" w:hAnsi="Bembo Std" w:cs="Times New Roman"/>
          <w:b/>
          <w:color w:val="000000"/>
          <w:kern w:val="0"/>
          <w:sz w:val="22"/>
          <w:szCs w:val="22"/>
          <w:lang w:eastAsia="es-SV" w:bidi="ar-SA"/>
        </w:rPr>
        <w:t>CIENTO OCHENTA</w:t>
      </w:r>
      <w:r>
        <w:rPr>
          <w:rFonts w:ascii="Bembo Std" w:eastAsia="Times New Roman" w:hAnsi="Bembo Std" w:cs="Times New Roman"/>
          <w:color w:val="000000"/>
          <w:kern w:val="0"/>
          <w:sz w:val="22"/>
          <w:szCs w:val="22"/>
          <w:lang w:eastAsia="es-SV" w:bidi="ar-SA"/>
        </w:rPr>
        <w:t xml:space="preserve"> (</w:t>
      </w:r>
      <w:r w:rsidRPr="0020118A">
        <w:rPr>
          <w:rFonts w:ascii="Bembo Std" w:eastAsia="Times New Roman" w:hAnsi="Bembo Std" w:cs="Times New Roman"/>
          <w:b/>
          <w:color w:val="000000"/>
          <w:kern w:val="0"/>
          <w:sz w:val="22"/>
          <w:szCs w:val="22"/>
          <w:lang w:eastAsia="es-SV" w:bidi="ar-SA"/>
        </w:rPr>
        <w:t>180</w:t>
      </w:r>
      <w:r>
        <w:rPr>
          <w:rFonts w:ascii="Bembo Std" w:eastAsia="Times New Roman" w:hAnsi="Bembo Std" w:cs="Times New Roman"/>
          <w:b/>
          <w:color w:val="000000"/>
          <w:kern w:val="0"/>
          <w:sz w:val="22"/>
          <w:szCs w:val="22"/>
          <w:lang w:eastAsia="es-SV" w:bidi="ar-SA"/>
        </w:rPr>
        <w:t>)</w:t>
      </w:r>
      <w:r w:rsidRPr="0020118A">
        <w:rPr>
          <w:rFonts w:ascii="Bembo Std" w:eastAsia="Times New Roman" w:hAnsi="Bembo Std" w:cs="Times New Roman"/>
          <w:b/>
          <w:color w:val="000000"/>
          <w:kern w:val="0"/>
          <w:sz w:val="22"/>
          <w:szCs w:val="22"/>
          <w:lang w:eastAsia="es-SV" w:bidi="ar-SA"/>
        </w:rPr>
        <w:t xml:space="preserve"> días, después de distribuida la Orden de Compra</w:t>
      </w:r>
      <w:r w:rsidRPr="00382CA8">
        <w:rPr>
          <w:rFonts w:ascii="Bembo Std" w:eastAsia="Times New Roman" w:hAnsi="Bembo Std" w:cs="Times New Roman"/>
          <w:color w:val="000000"/>
          <w:kern w:val="0"/>
          <w:sz w:val="22"/>
          <w:szCs w:val="22"/>
          <w:lang w:eastAsia="es-SV" w:bidi="ar-SA"/>
        </w:rPr>
        <w:t>.</w:t>
      </w:r>
    </w:p>
    <w:tbl>
      <w:tblPr>
        <w:tblW w:w="1043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3"/>
        <w:gridCol w:w="1010"/>
        <w:gridCol w:w="3424"/>
        <w:gridCol w:w="1202"/>
        <w:gridCol w:w="613"/>
        <w:gridCol w:w="664"/>
        <w:gridCol w:w="10"/>
        <w:gridCol w:w="1225"/>
        <w:gridCol w:w="11"/>
        <w:gridCol w:w="1301"/>
        <w:gridCol w:w="16"/>
        <w:gridCol w:w="8"/>
      </w:tblGrid>
      <w:tr w:rsidR="00181ECA" w:rsidRPr="00382CA8" w:rsidTr="003F2EBF">
        <w:trPr>
          <w:gridAfter w:val="1"/>
          <w:wAfter w:w="13" w:type="dxa"/>
          <w:trHeight w:val="596"/>
        </w:trPr>
        <w:tc>
          <w:tcPr>
            <w:tcW w:w="6589" w:type="dxa"/>
            <w:gridSpan w:val="4"/>
            <w:tcBorders>
              <w:top w:val="single" w:sz="4" w:space="0" w:color="auto"/>
              <w:left w:val="single" w:sz="4" w:space="0" w:color="auto"/>
              <w:bottom w:val="single" w:sz="4" w:space="0" w:color="auto"/>
              <w:right w:val="single" w:sz="4" w:space="0" w:color="auto"/>
            </w:tcBorders>
          </w:tcPr>
          <w:p w:rsidR="00181ECA" w:rsidRPr="00F92216" w:rsidRDefault="00181ECA" w:rsidP="003F2EBF">
            <w:pPr>
              <w:pStyle w:val="Contenidodelatabla"/>
              <w:rPr>
                <w:rFonts w:ascii="Bembo Std" w:hAnsi="Bembo Std" w:cs="Arial"/>
                <w:color w:val="000000"/>
                <w:sz w:val="20"/>
                <w:szCs w:val="20"/>
              </w:rPr>
            </w:pPr>
            <w:r w:rsidRPr="00F92216">
              <w:rPr>
                <w:rFonts w:ascii="Bembo Std" w:hAnsi="Bembo Std"/>
                <w:b/>
                <w:bCs/>
                <w:color w:val="000000"/>
                <w:sz w:val="20"/>
                <w:szCs w:val="20"/>
              </w:rPr>
              <w:t>Dependencia solicitante:</w:t>
            </w:r>
            <w:r w:rsidRPr="00F92216">
              <w:rPr>
                <w:rFonts w:ascii="Bembo Std" w:hAnsi="Bembo Std"/>
                <w:color w:val="000000"/>
                <w:sz w:val="20"/>
                <w:szCs w:val="20"/>
              </w:rPr>
              <w:t xml:space="preserve"> </w:t>
            </w:r>
          </w:p>
          <w:p w:rsidR="00181ECA" w:rsidRPr="00F92216" w:rsidRDefault="00181ECA" w:rsidP="003F2EBF">
            <w:pPr>
              <w:pStyle w:val="Contenidodelatabla"/>
              <w:jc w:val="both"/>
              <w:rPr>
                <w:rFonts w:ascii="Bembo Std" w:hAnsi="Bembo Std" w:cs="Arial"/>
                <w:b/>
                <w:bCs/>
                <w:sz w:val="20"/>
                <w:szCs w:val="20"/>
              </w:rPr>
            </w:pPr>
            <w:r w:rsidRPr="00F92216">
              <w:rPr>
                <w:rFonts w:ascii="Bembo Std" w:hAnsi="Bembo Std" w:cs="Arial"/>
                <w:bCs/>
                <w:sz w:val="20"/>
                <w:szCs w:val="20"/>
              </w:rPr>
              <w:t>DIRECCIÓN NACIONAL DE HOSPITALES</w:t>
            </w:r>
          </w:p>
        </w:tc>
        <w:tc>
          <w:tcPr>
            <w:tcW w:w="3835" w:type="dxa"/>
            <w:gridSpan w:val="7"/>
            <w:tcBorders>
              <w:top w:val="single" w:sz="4" w:space="0" w:color="auto"/>
              <w:left w:val="single" w:sz="4" w:space="0" w:color="auto"/>
              <w:bottom w:val="single" w:sz="4" w:space="0" w:color="auto"/>
              <w:right w:val="single" w:sz="4" w:space="0" w:color="auto"/>
            </w:tcBorders>
          </w:tcPr>
          <w:p w:rsidR="00181ECA" w:rsidRPr="00F92216" w:rsidRDefault="00181ECA" w:rsidP="003F2EBF">
            <w:pPr>
              <w:pStyle w:val="Contenidodelatabla"/>
              <w:jc w:val="both"/>
              <w:rPr>
                <w:rFonts w:ascii="Bembo Std" w:hAnsi="Bembo Std" w:cs="Arial"/>
                <w:b/>
                <w:bCs/>
                <w:sz w:val="20"/>
                <w:szCs w:val="20"/>
              </w:rPr>
            </w:pPr>
            <w:r w:rsidRPr="00F92216">
              <w:rPr>
                <w:rFonts w:ascii="Bembo Std" w:hAnsi="Bembo Std" w:cs="Arial"/>
                <w:b/>
                <w:bCs/>
                <w:sz w:val="20"/>
                <w:szCs w:val="20"/>
              </w:rPr>
              <w:t>Forma de pago</w:t>
            </w:r>
            <w:r w:rsidRPr="00F92216">
              <w:rPr>
                <w:rFonts w:ascii="Bembo Std" w:hAnsi="Bembo Std" w:cs="Arial"/>
                <w:sz w:val="20"/>
                <w:szCs w:val="20"/>
              </w:rPr>
              <w:t>: 30 días como máximo, posterior a la presentación de la factura</w:t>
            </w:r>
          </w:p>
        </w:tc>
      </w:tr>
      <w:tr w:rsidR="00181ECA" w:rsidRPr="00382CA8" w:rsidTr="003F2EBF">
        <w:trPr>
          <w:gridAfter w:val="1"/>
          <w:wAfter w:w="13" w:type="dxa"/>
          <w:trHeight w:val="1012"/>
        </w:trPr>
        <w:tc>
          <w:tcPr>
            <w:tcW w:w="953" w:type="dxa"/>
            <w:shd w:val="clear" w:color="000000" w:fill="F2F2F2"/>
            <w:vAlign w:val="center"/>
          </w:tcPr>
          <w:p w:rsidR="00181ECA" w:rsidRPr="00DC0E4B" w:rsidRDefault="00181ECA" w:rsidP="003F2EBF">
            <w:pPr>
              <w:suppressAutoHyphens w:val="0"/>
              <w:jc w:val="center"/>
              <w:rPr>
                <w:rFonts w:ascii="Bembo" w:eastAsia="Times New Roman" w:hAnsi="Bembo"/>
                <w:sz w:val="20"/>
                <w:szCs w:val="20"/>
                <w:lang w:eastAsia="es-SV"/>
              </w:rPr>
            </w:pPr>
            <w:proofErr w:type="spellStart"/>
            <w:proofErr w:type="gramStart"/>
            <w:r w:rsidRPr="00DC0E4B">
              <w:rPr>
                <w:rFonts w:ascii="Bembo" w:eastAsia="Times New Roman" w:hAnsi="Bembo"/>
                <w:sz w:val="20"/>
                <w:szCs w:val="20"/>
                <w:lang w:eastAsia="es-SV"/>
              </w:rPr>
              <w:t>No.ITEM</w:t>
            </w:r>
            <w:proofErr w:type="spellEnd"/>
            <w:proofErr w:type="gramEnd"/>
          </w:p>
        </w:tc>
        <w:tc>
          <w:tcPr>
            <w:tcW w:w="1010" w:type="dxa"/>
            <w:shd w:val="clear" w:color="000000" w:fill="F2F2F2"/>
            <w:vAlign w:val="center"/>
          </w:tcPr>
          <w:p w:rsidR="00181ECA" w:rsidRPr="00DC0E4B" w:rsidRDefault="00181ECA" w:rsidP="003F2EBF">
            <w:pPr>
              <w:suppressAutoHyphens w:val="0"/>
              <w:jc w:val="center"/>
              <w:rPr>
                <w:rFonts w:ascii="Bembo" w:eastAsia="Times New Roman" w:hAnsi="Bembo"/>
                <w:sz w:val="20"/>
                <w:szCs w:val="20"/>
                <w:lang w:eastAsia="es-SV"/>
              </w:rPr>
            </w:pPr>
            <w:r w:rsidRPr="00DC0E4B">
              <w:rPr>
                <w:rFonts w:ascii="Bembo" w:eastAsia="Times New Roman" w:hAnsi="Bembo"/>
                <w:sz w:val="20"/>
                <w:szCs w:val="20"/>
                <w:lang w:eastAsia="es-SV"/>
              </w:rPr>
              <w:t xml:space="preserve">CÓDIGO </w:t>
            </w:r>
          </w:p>
        </w:tc>
        <w:tc>
          <w:tcPr>
            <w:tcW w:w="4626" w:type="dxa"/>
            <w:gridSpan w:val="2"/>
            <w:shd w:val="clear" w:color="000000" w:fill="F2F2F2"/>
            <w:vAlign w:val="center"/>
          </w:tcPr>
          <w:p w:rsidR="00181ECA" w:rsidRPr="00F92216" w:rsidRDefault="00181ECA" w:rsidP="003F2EBF">
            <w:pPr>
              <w:suppressAutoHyphens w:val="0"/>
              <w:jc w:val="center"/>
              <w:rPr>
                <w:rFonts w:ascii="Bembo Std" w:eastAsia="Times New Roman" w:hAnsi="Bembo Std"/>
                <w:sz w:val="20"/>
                <w:szCs w:val="20"/>
                <w:lang w:eastAsia="es-SV"/>
              </w:rPr>
            </w:pPr>
            <w:r w:rsidRPr="00F92216">
              <w:rPr>
                <w:rFonts w:ascii="Bembo Std" w:eastAsia="Times New Roman" w:hAnsi="Bembo Std"/>
                <w:sz w:val="20"/>
                <w:szCs w:val="20"/>
                <w:lang w:eastAsia="es-SV"/>
              </w:rPr>
              <w:t>DESCRIPCIÓN</w:t>
            </w:r>
          </w:p>
        </w:tc>
        <w:tc>
          <w:tcPr>
            <w:tcW w:w="1331" w:type="dxa"/>
            <w:gridSpan w:val="3"/>
            <w:shd w:val="clear" w:color="000000" w:fill="F2F2F2"/>
            <w:vAlign w:val="center"/>
          </w:tcPr>
          <w:p w:rsidR="00181ECA" w:rsidRPr="00F92216" w:rsidRDefault="00181ECA" w:rsidP="003F2EBF">
            <w:pPr>
              <w:suppressAutoHyphens w:val="0"/>
              <w:jc w:val="center"/>
              <w:rPr>
                <w:rFonts w:ascii="Bembo Std" w:eastAsia="Times New Roman" w:hAnsi="Bembo Std"/>
                <w:sz w:val="20"/>
                <w:szCs w:val="20"/>
                <w:lang w:eastAsia="es-SV"/>
              </w:rPr>
            </w:pPr>
            <w:r w:rsidRPr="00F92216">
              <w:rPr>
                <w:rFonts w:ascii="Bembo Std" w:eastAsia="Times New Roman" w:hAnsi="Bembo Std"/>
                <w:sz w:val="20"/>
                <w:szCs w:val="20"/>
                <w:lang w:eastAsia="es-SV"/>
              </w:rPr>
              <w:t>U/M</w:t>
            </w:r>
          </w:p>
        </w:tc>
        <w:tc>
          <w:tcPr>
            <w:tcW w:w="1225" w:type="dxa"/>
            <w:shd w:val="clear" w:color="000000" w:fill="F2F2F2"/>
            <w:vAlign w:val="center"/>
          </w:tcPr>
          <w:p w:rsidR="00181ECA" w:rsidRPr="00F92216" w:rsidRDefault="00181ECA" w:rsidP="003F2EBF">
            <w:pPr>
              <w:suppressAutoHyphens w:val="0"/>
              <w:jc w:val="center"/>
              <w:rPr>
                <w:rFonts w:ascii="Bembo Std" w:eastAsia="Times New Roman" w:hAnsi="Bembo Std"/>
                <w:sz w:val="20"/>
                <w:szCs w:val="20"/>
                <w:lang w:eastAsia="es-SV"/>
              </w:rPr>
            </w:pPr>
            <w:r w:rsidRPr="00F92216">
              <w:rPr>
                <w:rFonts w:ascii="Bembo Std" w:eastAsia="Times New Roman" w:hAnsi="Bembo Std"/>
                <w:sz w:val="20"/>
                <w:szCs w:val="20"/>
                <w:lang w:eastAsia="es-SV"/>
              </w:rPr>
              <w:t>CANTIDAD</w:t>
            </w:r>
          </w:p>
        </w:tc>
        <w:tc>
          <w:tcPr>
            <w:tcW w:w="1279" w:type="dxa"/>
            <w:gridSpan w:val="3"/>
            <w:shd w:val="clear" w:color="000000" w:fill="F2F2F2"/>
            <w:vAlign w:val="center"/>
          </w:tcPr>
          <w:p w:rsidR="00181ECA" w:rsidRPr="00F92216" w:rsidRDefault="00181ECA" w:rsidP="003F2EBF">
            <w:pPr>
              <w:suppressAutoHyphens w:val="0"/>
              <w:jc w:val="center"/>
              <w:rPr>
                <w:rFonts w:ascii="Bembo Std" w:eastAsia="Times New Roman" w:hAnsi="Bembo Std"/>
                <w:sz w:val="20"/>
                <w:szCs w:val="20"/>
                <w:lang w:eastAsia="es-SV"/>
              </w:rPr>
            </w:pPr>
            <w:r w:rsidRPr="00F92216">
              <w:rPr>
                <w:rFonts w:ascii="Bembo Std" w:eastAsia="Times New Roman" w:hAnsi="Bembo Std"/>
                <w:sz w:val="20"/>
                <w:szCs w:val="20"/>
                <w:lang w:eastAsia="es-SV"/>
              </w:rPr>
              <w:t>PRECIO UNITARIO (IVA INCLUIDO)</w:t>
            </w:r>
          </w:p>
        </w:tc>
      </w:tr>
      <w:tr w:rsidR="00181ECA" w:rsidRPr="00382CA8" w:rsidTr="003F2EBF">
        <w:trPr>
          <w:gridAfter w:val="1"/>
          <w:wAfter w:w="13" w:type="dxa"/>
          <w:trHeight w:val="1012"/>
        </w:trPr>
        <w:tc>
          <w:tcPr>
            <w:tcW w:w="953" w:type="dxa"/>
            <w:shd w:val="clear" w:color="auto" w:fill="auto"/>
          </w:tcPr>
          <w:p w:rsidR="00181ECA" w:rsidRPr="00DC0E4B" w:rsidRDefault="00181ECA" w:rsidP="003F2EBF">
            <w:pPr>
              <w:suppressAutoHyphens w:val="0"/>
              <w:jc w:val="center"/>
              <w:rPr>
                <w:rFonts w:ascii="Bembo" w:eastAsia="Times New Roman" w:hAnsi="Bembo"/>
                <w:sz w:val="20"/>
                <w:szCs w:val="20"/>
                <w:lang w:eastAsia="es-SV"/>
              </w:rPr>
            </w:pPr>
            <w:r w:rsidRPr="00DC0E4B">
              <w:rPr>
                <w:rFonts w:ascii="Bembo" w:eastAsia="Times New Roman" w:hAnsi="Bembo"/>
                <w:sz w:val="20"/>
                <w:szCs w:val="20"/>
                <w:lang w:eastAsia="es-SV"/>
              </w:rPr>
              <w:t>1</w:t>
            </w:r>
          </w:p>
        </w:tc>
        <w:tc>
          <w:tcPr>
            <w:tcW w:w="1010" w:type="dxa"/>
            <w:shd w:val="clear" w:color="auto" w:fill="auto"/>
          </w:tcPr>
          <w:p w:rsidR="00181ECA" w:rsidRPr="00DC0E4B" w:rsidRDefault="00181ECA" w:rsidP="003F2EBF">
            <w:pPr>
              <w:suppressAutoHyphens w:val="0"/>
              <w:jc w:val="center"/>
              <w:rPr>
                <w:rFonts w:ascii="Bembo" w:eastAsia="Times New Roman" w:hAnsi="Bembo"/>
                <w:color w:val="000000"/>
                <w:sz w:val="20"/>
                <w:szCs w:val="20"/>
                <w:lang w:eastAsia="es-SV"/>
              </w:rPr>
            </w:pPr>
            <w:r w:rsidRPr="00DC0E4B">
              <w:rPr>
                <w:rFonts w:ascii="Bembo" w:eastAsia="Times New Roman" w:hAnsi="Bembo"/>
                <w:color w:val="000000"/>
                <w:sz w:val="20"/>
                <w:szCs w:val="20"/>
                <w:lang w:eastAsia="es-SV"/>
              </w:rPr>
              <w:t>60901400</w:t>
            </w:r>
          </w:p>
        </w:tc>
        <w:tc>
          <w:tcPr>
            <w:tcW w:w="4626" w:type="dxa"/>
            <w:gridSpan w:val="2"/>
            <w:shd w:val="clear" w:color="000000" w:fill="FFFFFF"/>
            <w:vAlign w:val="center"/>
          </w:tcPr>
          <w:p w:rsidR="00181ECA" w:rsidRPr="00F92216" w:rsidRDefault="00181ECA" w:rsidP="003F2EBF">
            <w:pPr>
              <w:pBdr>
                <w:bottom w:val="single" w:sz="6" w:space="1" w:color="auto"/>
              </w:pBdr>
              <w:suppressAutoHyphens w:val="0"/>
              <w:jc w:val="both"/>
              <w:rPr>
                <w:rFonts w:ascii="Bembo Std" w:eastAsia="Times New Roman" w:hAnsi="Bembo Std"/>
                <w:b/>
                <w:bCs/>
                <w:color w:val="000000"/>
                <w:sz w:val="20"/>
                <w:szCs w:val="20"/>
                <w:lang w:eastAsia="es-SV"/>
              </w:rPr>
            </w:pPr>
            <w:r w:rsidRPr="00F92216">
              <w:rPr>
                <w:rFonts w:ascii="Bembo Std" w:eastAsia="Times New Roman" w:hAnsi="Bembo Std"/>
                <w:b/>
                <w:bCs/>
                <w:color w:val="000000"/>
                <w:sz w:val="20"/>
                <w:szCs w:val="20"/>
                <w:lang w:eastAsia="es-SV"/>
              </w:rPr>
              <w:t>PLATAFORMA DE ELEVACION VERTICAL</w:t>
            </w:r>
          </w:p>
          <w:p w:rsidR="00181ECA" w:rsidRPr="00F92216" w:rsidRDefault="00181ECA" w:rsidP="003F2EBF">
            <w:pPr>
              <w:suppressAutoHyphens w:val="0"/>
              <w:jc w:val="both"/>
              <w:rPr>
                <w:rFonts w:ascii="Bembo Std" w:eastAsia="Times New Roman" w:hAnsi="Bembo Std"/>
                <w:color w:val="000000"/>
                <w:sz w:val="20"/>
                <w:szCs w:val="20"/>
                <w:lang w:eastAsia="es-SV"/>
              </w:rPr>
            </w:pPr>
            <w:r w:rsidRPr="00F92216">
              <w:rPr>
                <w:rFonts w:ascii="Bembo Std" w:eastAsia="Times New Roman" w:hAnsi="Bembo Std"/>
                <w:color w:val="000000"/>
                <w:sz w:val="20"/>
                <w:szCs w:val="20"/>
                <w:lang w:eastAsia="es-SV"/>
              </w:rPr>
              <w:t>Marca: TKE</w:t>
            </w:r>
          </w:p>
          <w:p w:rsidR="00181ECA" w:rsidRPr="00F92216" w:rsidRDefault="00181ECA" w:rsidP="003F2EBF">
            <w:pPr>
              <w:suppressAutoHyphens w:val="0"/>
              <w:jc w:val="both"/>
              <w:rPr>
                <w:rFonts w:ascii="Bembo Std" w:eastAsia="Times New Roman" w:hAnsi="Bembo Std"/>
                <w:color w:val="000000"/>
                <w:sz w:val="20"/>
                <w:szCs w:val="20"/>
                <w:lang w:eastAsia="es-SV"/>
              </w:rPr>
            </w:pPr>
            <w:r w:rsidRPr="00F92216">
              <w:rPr>
                <w:rFonts w:ascii="Bembo Std" w:eastAsia="Times New Roman" w:hAnsi="Bembo Std"/>
                <w:color w:val="000000"/>
                <w:sz w:val="20"/>
                <w:szCs w:val="20"/>
                <w:lang w:eastAsia="es-SV"/>
              </w:rPr>
              <w:t>Modelo: VEH-20</w:t>
            </w:r>
          </w:p>
          <w:p w:rsidR="00181ECA" w:rsidRPr="00F92216" w:rsidRDefault="00181ECA" w:rsidP="003F2EBF">
            <w:pPr>
              <w:suppressAutoHyphens w:val="0"/>
              <w:jc w:val="both"/>
              <w:rPr>
                <w:rFonts w:ascii="Bembo Std" w:eastAsia="Times New Roman" w:hAnsi="Bembo Std"/>
                <w:color w:val="000000"/>
                <w:sz w:val="20"/>
                <w:szCs w:val="20"/>
                <w:lang w:eastAsia="es-SV"/>
              </w:rPr>
            </w:pPr>
            <w:r w:rsidRPr="00F92216">
              <w:rPr>
                <w:rFonts w:ascii="Bembo Std" w:eastAsia="Times New Roman" w:hAnsi="Bembo Std"/>
                <w:color w:val="000000"/>
                <w:sz w:val="20"/>
                <w:szCs w:val="20"/>
                <w:lang w:eastAsia="es-SV"/>
              </w:rPr>
              <w:t>País de origen: Brasil</w:t>
            </w:r>
          </w:p>
        </w:tc>
        <w:tc>
          <w:tcPr>
            <w:tcW w:w="1331" w:type="dxa"/>
            <w:gridSpan w:val="3"/>
            <w:shd w:val="clear" w:color="000000" w:fill="FFFFFF"/>
          </w:tcPr>
          <w:p w:rsidR="00181ECA" w:rsidRPr="00F92216" w:rsidRDefault="00181ECA" w:rsidP="003F2EBF">
            <w:pPr>
              <w:suppressAutoHyphens w:val="0"/>
              <w:jc w:val="center"/>
              <w:rPr>
                <w:rFonts w:ascii="Bembo Std" w:eastAsia="Times New Roman" w:hAnsi="Bembo Std"/>
                <w:sz w:val="20"/>
                <w:szCs w:val="20"/>
                <w:lang w:eastAsia="es-SV"/>
              </w:rPr>
            </w:pPr>
            <w:r w:rsidRPr="00F92216">
              <w:rPr>
                <w:rFonts w:ascii="Bembo Std" w:eastAsia="Times New Roman" w:hAnsi="Bembo Std"/>
                <w:sz w:val="20"/>
                <w:szCs w:val="20"/>
                <w:lang w:eastAsia="es-SV"/>
              </w:rPr>
              <w:t>c/u</w:t>
            </w:r>
          </w:p>
        </w:tc>
        <w:tc>
          <w:tcPr>
            <w:tcW w:w="1225" w:type="dxa"/>
            <w:shd w:val="clear" w:color="000000" w:fill="FFFFFF"/>
          </w:tcPr>
          <w:p w:rsidR="00181ECA" w:rsidRPr="00F92216" w:rsidRDefault="00181ECA" w:rsidP="003F2EBF">
            <w:pPr>
              <w:suppressAutoHyphens w:val="0"/>
              <w:jc w:val="center"/>
              <w:rPr>
                <w:rFonts w:ascii="Bembo Std" w:eastAsia="Times New Roman" w:hAnsi="Bembo Std"/>
                <w:sz w:val="20"/>
                <w:szCs w:val="20"/>
                <w:lang w:eastAsia="es-SV"/>
              </w:rPr>
            </w:pPr>
            <w:r w:rsidRPr="00F92216">
              <w:rPr>
                <w:rFonts w:ascii="Bembo Std" w:eastAsia="Times New Roman" w:hAnsi="Bembo Std"/>
                <w:sz w:val="20"/>
                <w:szCs w:val="20"/>
                <w:lang w:eastAsia="es-SV"/>
              </w:rPr>
              <w:t>1</w:t>
            </w:r>
          </w:p>
        </w:tc>
        <w:tc>
          <w:tcPr>
            <w:tcW w:w="1279" w:type="dxa"/>
            <w:gridSpan w:val="3"/>
            <w:shd w:val="clear" w:color="auto" w:fill="auto"/>
          </w:tcPr>
          <w:p w:rsidR="00181ECA" w:rsidRPr="00F92216" w:rsidRDefault="00181ECA" w:rsidP="003F2EBF">
            <w:pPr>
              <w:suppressAutoHyphens w:val="0"/>
              <w:jc w:val="right"/>
              <w:rPr>
                <w:rFonts w:ascii="Bembo Std" w:eastAsia="Times New Roman" w:hAnsi="Bembo Std"/>
                <w:color w:val="000000"/>
                <w:sz w:val="20"/>
                <w:szCs w:val="20"/>
                <w:lang w:eastAsia="es-SV"/>
              </w:rPr>
            </w:pPr>
            <w:r w:rsidRPr="00F92216">
              <w:rPr>
                <w:rFonts w:ascii="Bembo Std" w:eastAsia="Times New Roman" w:hAnsi="Bembo Std"/>
                <w:color w:val="000000"/>
                <w:sz w:val="20"/>
                <w:szCs w:val="20"/>
                <w:lang w:eastAsia="es-SV"/>
              </w:rPr>
              <w:t>US$29,627.00</w:t>
            </w:r>
          </w:p>
        </w:tc>
      </w:tr>
      <w:tr w:rsidR="00181ECA" w:rsidRPr="00382CA8" w:rsidTr="003F2EBF">
        <w:trPr>
          <w:gridAfter w:val="1"/>
          <w:wAfter w:w="13" w:type="dxa"/>
          <w:trHeight w:val="4703"/>
        </w:trPr>
        <w:tc>
          <w:tcPr>
            <w:tcW w:w="10424" w:type="dxa"/>
            <w:gridSpan w:val="11"/>
            <w:shd w:val="clear" w:color="auto" w:fill="auto"/>
          </w:tcPr>
          <w:p w:rsidR="00181ECA" w:rsidRPr="00F92216" w:rsidRDefault="00181ECA" w:rsidP="003F2EBF">
            <w:pPr>
              <w:tabs>
                <w:tab w:val="left" w:pos="0"/>
              </w:tabs>
              <w:suppressAutoHyphens w:val="0"/>
              <w:spacing w:after="120" w:line="259" w:lineRule="auto"/>
              <w:jc w:val="both"/>
              <w:rPr>
                <w:rFonts w:ascii="Bembo Std" w:eastAsia="Times New Roman" w:hAnsi="Bembo Std"/>
                <w:b/>
                <w:spacing w:val="-3"/>
                <w:sz w:val="22"/>
                <w:szCs w:val="22"/>
                <w:lang w:val="es-ES_tradnl" w:eastAsia="en-US"/>
              </w:rPr>
            </w:pPr>
            <w:r w:rsidRPr="00F92216">
              <w:rPr>
                <w:rFonts w:ascii="Bembo Std" w:eastAsia="Times New Roman" w:hAnsi="Bembo Std"/>
                <w:b/>
                <w:spacing w:val="-3"/>
                <w:sz w:val="22"/>
                <w:szCs w:val="22"/>
                <w:lang w:val="es-ES_tradnl" w:eastAsia="en-US"/>
              </w:rPr>
              <w:t>Lista de Precios de servicios conexos-Servicios de Mantenimiento</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46"/>
              <w:gridCol w:w="3544"/>
              <w:gridCol w:w="1275"/>
              <w:gridCol w:w="993"/>
              <w:gridCol w:w="1275"/>
              <w:gridCol w:w="1418"/>
            </w:tblGrid>
            <w:tr w:rsidR="00181ECA" w:rsidRPr="00F92216" w:rsidTr="003F2EBF">
              <w:trPr>
                <w:trHeight w:val="706"/>
                <w:jc w:val="center"/>
              </w:trPr>
              <w:tc>
                <w:tcPr>
                  <w:tcW w:w="846" w:type="dxa"/>
                  <w:shd w:val="clear" w:color="auto" w:fill="auto"/>
                </w:tcPr>
                <w:p w:rsidR="00181ECA" w:rsidRPr="00F92216" w:rsidRDefault="00181ECA" w:rsidP="003F2EBF">
                  <w:pPr>
                    <w:suppressAutoHyphens w:val="0"/>
                    <w:spacing w:after="120" w:line="259" w:lineRule="auto"/>
                    <w:jc w:val="both"/>
                    <w:rPr>
                      <w:rFonts w:ascii="Bembo Std" w:eastAsia="Times New Roman" w:hAnsi="Bembo Std" w:cs="Calibri"/>
                      <w:b/>
                      <w:sz w:val="18"/>
                      <w:szCs w:val="18"/>
                      <w:lang w:val="es-MX" w:eastAsia="es-SV"/>
                    </w:rPr>
                  </w:pPr>
                </w:p>
              </w:tc>
              <w:tc>
                <w:tcPr>
                  <w:tcW w:w="3544" w:type="dxa"/>
                  <w:shd w:val="clear" w:color="auto" w:fill="auto"/>
                </w:tcPr>
                <w:p w:rsidR="00181ECA" w:rsidRPr="00F92216" w:rsidRDefault="00181ECA" w:rsidP="003F2EBF">
                  <w:pPr>
                    <w:suppressAutoHyphens w:val="0"/>
                    <w:spacing w:after="120" w:line="259" w:lineRule="auto"/>
                    <w:jc w:val="center"/>
                    <w:rPr>
                      <w:rFonts w:ascii="Bembo Std" w:eastAsia="Times New Roman" w:hAnsi="Bembo Std" w:cs="Calibri"/>
                      <w:b/>
                      <w:sz w:val="18"/>
                      <w:szCs w:val="18"/>
                      <w:lang w:val="es-MX" w:eastAsia="es-SV"/>
                    </w:rPr>
                  </w:pPr>
                  <w:r w:rsidRPr="00F92216">
                    <w:rPr>
                      <w:rFonts w:ascii="Bembo Std" w:eastAsia="Times New Roman" w:hAnsi="Bembo Std" w:cs="Calibri"/>
                      <w:b/>
                      <w:sz w:val="18"/>
                      <w:szCs w:val="18"/>
                      <w:lang w:val="es-MX" w:eastAsia="es-SV"/>
                    </w:rPr>
                    <w:t>DESCRIPCIÓN</w:t>
                  </w:r>
                </w:p>
                <w:p w:rsidR="00181ECA" w:rsidRPr="00F92216" w:rsidRDefault="00181ECA" w:rsidP="003F2EBF">
                  <w:pPr>
                    <w:suppressAutoHyphens w:val="0"/>
                    <w:spacing w:after="120" w:line="259" w:lineRule="auto"/>
                    <w:jc w:val="both"/>
                    <w:rPr>
                      <w:rFonts w:ascii="Bembo Std" w:eastAsia="Times New Roman" w:hAnsi="Bembo Std" w:cs="Calibri"/>
                      <w:b/>
                      <w:sz w:val="18"/>
                      <w:szCs w:val="18"/>
                      <w:lang w:val="es-MX" w:eastAsia="es-SV"/>
                    </w:rPr>
                  </w:pPr>
                </w:p>
              </w:tc>
              <w:tc>
                <w:tcPr>
                  <w:tcW w:w="1275" w:type="dxa"/>
                  <w:shd w:val="clear" w:color="auto" w:fill="auto"/>
                </w:tcPr>
                <w:p w:rsidR="00181ECA" w:rsidRPr="00F92216" w:rsidRDefault="00181ECA" w:rsidP="003F2EBF">
                  <w:pPr>
                    <w:suppressAutoHyphens w:val="0"/>
                    <w:spacing w:after="120" w:line="259" w:lineRule="auto"/>
                    <w:jc w:val="both"/>
                    <w:rPr>
                      <w:rFonts w:ascii="Bembo Std" w:eastAsia="Times New Roman" w:hAnsi="Bembo Std" w:cs="Calibri"/>
                      <w:b/>
                      <w:sz w:val="18"/>
                      <w:szCs w:val="18"/>
                      <w:lang w:val="es-MX" w:eastAsia="es-SV"/>
                    </w:rPr>
                  </w:pPr>
                  <w:r w:rsidRPr="00F92216">
                    <w:rPr>
                      <w:rFonts w:ascii="Bembo Std" w:eastAsia="Times New Roman" w:hAnsi="Bembo Std" w:cs="Calibri"/>
                      <w:b/>
                      <w:sz w:val="18"/>
                      <w:szCs w:val="18"/>
                      <w:lang w:val="es-MX" w:eastAsia="es-SV"/>
                    </w:rPr>
                    <w:t>CANTIDAD</w:t>
                  </w:r>
                </w:p>
              </w:tc>
              <w:tc>
                <w:tcPr>
                  <w:tcW w:w="993" w:type="dxa"/>
                  <w:shd w:val="clear" w:color="auto" w:fill="auto"/>
                </w:tcPr>
                <w:p w:rsidR="00181ECA" w:rsidRPr="00F92216" w:rsidRDefault="00181ECA" w:rsidP="003F2EBF">
                  <w:pPr>
                    <w:suppressAutoHyphens w:val="0"/>
                    <w:spacing w:after="120" w:line="259" w:lineRule="auto"/>
                    <w:jc w:val="both"/>
                    <w:rPr>
                      <w:rFonts w:ascii="Bembo Std" w:eastAsia="Times New Roman" w:hAnsi="Bembo Std" w:cs="Calibri"/>
                      <w:b/>
                      <w:sz w:val="18"/>
                      <w:szCs w:val="18"/>
                      <w:lang w:val="es-MX" w:eastAsia="es-SV"/>
                    </w:rPr>
                  </w:pPr>
                  <w:r w:rsidRPr="00F92216">
                    <w:rPr>
                      <w:rFonts w:ascii="Bembo Std" w:eastAsia="Times New Roman" w:hAnsi="Bembo Std" w:cs="Calibri"/>
                      <w:b/>
                      <w:sz w:val="18"/>
                      <w:szCs w:val="18"/>
                      <w:lang w:val="es-MX" w:eastAsia="es-SV"/>
                    </w:rPr>
                    <w:t>UNIDAD DE MEDIDA</w:t>
                  </w:r>
                </w:p>
              </w:tc>
              <w:tc>
                <w:tcPr>
                  <w:tcW w:w="1275" w:type="dxa"/>
                  <w:shd w:val="clear" w:color="auto" w:fill="auto"/>
                </w:tcPr>
                <w:p w:rsidR="00181ECA" w:rsidRPr="00F92216" w:rsidRDefault="00181ECA" w:rsidP="003F2EBF">
                  <w:pPr>
                    <w:suppressAutoHyphens w:val="0"/>
                    <w:spacing w:after="120" w:line="259" w:lineRule="auto"/>
                    <w:jc w:val="both"/>
                    <w:rPr>
                      <w:rFonts w:ascii="Bembo Std" w:eastAsia="Times New Roman" w:hAnsi="Bembo Std" w:cs="Calibri"/>
                      <w:b/>
                      <w:sz w:val="18"/>
                      <w:szCs w:val="18"/>
                      <w:lang w:val="es-MX" w:eastAsia="es-SV"/>
                    </w:rPr>
                  </w:pPr>
                  <w:r w:rsidRPr="00F92216">
                    <w:rPr>
                      <w:rFonts w:ascii="Bembo Std" w:eastAsia="Times New Roman" w:hAnsi="Bembo Std" w:cs="Calibri"/>
                      <w:b/>
                      <w:sz w:val="18"/>
                      <w:szCs w:val="18"/>
                      <w:lang w:val="es-MX" w:eastAsia="es-SV"/>
                    </w:rPr>
                    <w:t>PRECIO UNITARIO (IVA incluido)</w:t>
                  </w:r>
                </w:p>
              </w:tc>
              <w:tc>
                <w:tcPr>
                  <w:tcW w:w="1418" w:type="dxa"/>
                  <w:shd w:val="clear" w:color="auto" w:fill="auto"/>
                </w:tcPr>
                <w:p w:rsidR="00181ECA" w:rsidRPr="00F92216" w:rsidRDefault="00181ECA" w:rsidP="003F2EBF">
                  <w:pPr>
                    <w:suppressAutoHyphens w:val="0"/>
                    <w:spacing w:after="120" w:line="259" w:lineRule="auto"/>
                    <w:jc w:val="both"/>
                    <w:rPr>
                      <w:rFonts w:ascii="Bembo Std" w:eastAsia="Times New Roman" w:hAnsi="Bembo Std" w:cs="Calibri"/>
                      <w:b/>
                      <w:sz w:val="18"/>
                      <w:szCs w:val="18"/>
                      <w:lang w:val="es-MX" w:eastAsia="es-SV"/>
                    </w:rPr>
                  </w:pPr>
                  <w:r w:rsidRPr="00F92216">
                    <w:rPr>
                      <w:rFonts w:ascii="Bembo Std" w:eastAsia="Times New Roman" w:hAnsi="Bembo Std" w:cs="Calibri"/>
                      <w:b/>
                      <w:sz w:val="18"/>
                      <w:szCs w:val="18"/>
                      <w:lang w:val="es-MX" w:eastAsia="es-SV"/>
                    </w:rPr>
                    <w:t>PRECIO TOTAL (IVA incluido)</w:t>
                  </w:r>
                </w:p>
              </w:tc>
            </w:tr>
            <w:tr w:rsidR="00181ECA" w:rsidRPr="00F92216" w:rsidTr="003F2EBF">
              <w:trPr>
                <w:trHeight w:val="316"/>
                <w:jc w:val="center"/>
              </w:trPr>
              <w:tc>
                <w:tcPr>
                  <w:tcW w:w="846" w:type="dxa"/>
                </w:tcPr>
                <w:p w:rsidR="00181ECA" w:rsidRPr="00F92216" w:rsidRDefault="00181ECA" w:rsidP="003F2EBF">
                  <w:pPr>
                    <w:suppressAutoHyphens w:val="0"/>
                    <w:spacing w:after="120" w:line="259" w:lineRule="auto"/>
                    <w:jc w:val="both"/>
                    <w:rPr>
                      <w:rFonts w:ascii="Bembo Std" w:eastAsia="Times New Roman" w:hAnsi="Bembo Std" w:cs="Calibri"/>
                      <w:sz w:val="20"/>
                      <w:szCs w:val="20"/>
                      <w:lang w:val="es-MX" w:eastAsia="es-SV"/>
                    </w:rPr>
                  </w:pPr>
                  <w:r w:rsidRPr="00F92216">
                    <w:rPr>
                      <w:rFonts w:ascii="Bembo Std" w:eastAsia="Times New Roman" w:hAnsi="Bembo Std" w:cs="Calibri"/>
                      <w:sz w:val="20"/>
                      <w:szCs w:val="20"/>
                      <w:lang w:val="es-MX" w:eastAsia="es-SV"/>
                    </w:rPr>
                    <w:t>ITEM 1</w:t>
                  </w:r>
                </w:p>
              </w:tc>
              <w:tc>
                <w:tcPr>
                  <w:tcW w:w="3544" w:type="dxa"/>
                </w:tcPr>
                <w:p w:rsidR="00181ECA" w:rsidRPr="00F92216" w:rsidRDefault="00181ECA" w:rsidP="003F2EBF">
                  <w:pPr>
                    <w:tabs>
                      <w:tab w:val="center" w:pos="646"/>
                    </w:tabs>
                    <w:spacing w:after="120"/>
                    <w:ind w:hanging="720"/>
                    <w:jc w:val="center"/>
                    <w:rPr>
                      <w:rFonts w:ascii="Bembo Std" w:eastAsia="Times New Roman" w:hAnsi="Bembo Std" w:cs="Calibri"/>
                      <w:spacing w:val="-3"/>
                      <w:sz w:val="20"/>
                      <w:szCs w:val="20"/>
                      <w:lang w:val="es-MX" w:eastAsia="en-US"/>
                    </w:rPr>
                  </w:pPr>
                  <w:r w:rsidRPr="00F92216">
                    <w:rPr>
                      <w:rFonts w:ascii="Bembo Std" w:eastAsia="Times New Roman" w:hAnsi="Bembo Std" w:cs="Calibri"/>
                      <w:spacing w:val="-3"/>
                      <w:sz w:val="20"/>
                      <w:szCs w:val="20"/>
                      <w:lang w:val="es-MX" w:eastAsia="en-US"/>
                    </w:rPr>
                    <w:t xml:space="preserve">          SERVICIO DE MANTENIMIENTO</w:t>
                  </w:r>
                </w:p>
              </w:tc>
              <w:tc>
                <w:tcPr>
                  <w:tcW w:w="1275" w:type="dxa"/>
                </w:tcPr>
                <w:p w:rsidR="00181ECA" w:rsidRPr="00F92216" w:rsidRDefault="00181ECA" w:rsidP="003F2EBF">
                  <w:pPr>
                    <w:suppressAutoHyphens w:val="0"/>
                    <w:spacing w:after="120" w:line="259" w:lineRule="auto"/>
                    <w:jc w:val="center"/>
                    <w:rPr>
                      <w:rFonts w:ascii="Bembo Std" w:eastAsia="Times New Roman" w:hAnsi="Bembo Std" w:cs="Calibri"/>
                      <w:b/>
                      <w:sz w:val="22"/>
                      <w:szCs w:val="22"/>
                      <w:lang w:val="es-MX" w:eastAsia="es-SV"/>
                    </w:rPr>
                  </w:pPr>
                  <w:r w:rsidRPr="00F92216">
                    <w:rPr>
                      <w:rFonts w:ascii="Bembo Std" w:eastAsia="Times New Roman" w:hAnsi="Bembo Std" w:cs="Calibri"/>
                      <w:b/>
                      <w:sz w:val="22"/>
                      <w:szCs w:val="22"/>
                      <w:lang w:val="es-MX" w:eastAsia="es-SV"/>
                    </w:rPr>
                    <w:t>2</w:t>
                  </w:r>
                </w:p>
              </w:tc>
              <w:tc>
                <w:tcPr>
                  <w:tcW w:w="993" w:type="dxa"/>
                </w:tcPr>
                <w:p w:rsidR="00181ECA" w:rsidRPr="00F92216" w:rsidRDefault="00181ECA" w:rsidP="003F2EBF">
                  <w:pPr>
                    <w:suppressAutoHyphens w:val="0"/>
                    <w:spacing w:after="120" w:line="259" w:lineRule="auto"/>
                    <w:jc w:val="both"/>
                    <w:rPr>
                      <w:rFonts w:ascii="Bembo Std" w:eastAsia="Times New Roman" w:hAnsi="Bembo Std" w:cs="Calibri"/>
                      <w:b/>
                      <w:sz w:val="22"/>
                      <w:szCs w:val="22"/>
                      <w:lang w:val="es-MX" w:eastAsia="es-SV"/>
                    </w:rPr>
                  </w:pPr>
                  <w:r w:rsidRPr="00F92216">
                    <w:rPr>
                      <w:rFonts w:ascii="Bembo Std" w:eastAsia="Times New Roman" w:hAnsi="Bembo Std" w:cs="Calibri"/>
                      <w:b/>
                      <w:sz w:val="22"/>
                      <w:szCs w:val="22"/>
                      <w:lang w:val="es-MX" w:eastAsia="es-SV"/>
                    </w:rPr>
                    <w:t>años</w:t>
                  </w:r>
                </w:p>
              </w:tc>
              <w:tc>
                <w:tcPr>
                  <w:tcW w:w="1275" w:type="dxa"/>
                </w:tcPr>
                <w:p w:rsidR="00181ECA" w:rsidRPr="00F92216" w:rsidRDefault="00181ECA" w:rsidP="003F2EBF">
                  <w:pPr>
                    <w:suppressAutoHyphens w:val="0"/>
                    <w:spacing w:after="120" w:line="259" w:lineRule="auto"/>
                    <w:jc w:val="center"/>
                    <w:rPr>
                      <w:rFonts w:ascii="Bembo Std" w:eastAsia="Times New Roman" w:hAnsi="Bembo Std" w:cs="Calibri"/>
                      <w:sz w:val="20"/>
                      <w:szCs w:val="20"/>
                      <w:lang w:val="es-MX" w:eastAsia="es-SV"/>
                    </w:rPr>
                  </w:pPr>
                  <w:r w:rsidRPr="00F92216">
                    <w:rPr>
                      <w:rFonts w:ascii="Bembo Std" w:eastAsia="Times New Roman" w:hAnsi="Bembo Std" w:cs="Calibri"/>
                      <w:sz w:val="20"/>
                      <w:szCs w:val="20"/>
                      <w:lang w:val="es-MX" w:eastAsia="es-SV"/>
                    </w:rPr>
                    <w:t>US$1,186.50</w:t>
                  </w:r>
                </w:p>
              </w:tc>
              <w:tc>
                <w:tcPr>
                  <w:tcW w:w="1418" w:type="dxa"/>
                </w:tcPr>
                <w:p w:rsidR="00181ECA" w:rsidRPr="00F92216" w:rsidRDefault="00181ECA" w:rsidP="003F2EBF">
                  <w:pPr>
                    <w:suppressAutoHyphens w:val="0"/>
                    <w:spacing w:after="120" w:line="259" w:lineRule="auto"/>
                    <w:jc w:val="center"/>
                    <w:rPr>
                      <w:rFonts w:ascii="Bembo Std" w:eastAsia="Times New Roman" w:hAnsi="Bembo Std" w:cs="Calibri"/>
                      <w:sz w:val="20"/>
                      <w:szCs w:val="20"/>
                      <w:lang w:val="es-MX" w:eastAsia="es-SV"/>
                    </w:rPr>
                  </w:pPr>
                  <w:r w:rsidRPr="00F92216">
                    <w:rPr>
                      <w:rFonts w:ascii="Bembo Std" w:eastAsia="Times New Roman" w:hAnsi="Bembo Std" w:cs="Calibri"/>
                      <w:sz w:val="20"/>
                      <w:szCs w:val="20"/>
                      <w:lang w:val="es-MX" w:eastAsia="es-SV"/>
                    </w:rPr>
                    <w:t>US$2,373.00</w:t>
                  </w:r>
                </w:p>
              </w:tc>
            </w:tr>
            <w:tr w:rsidR="00181ECA" w:rsidRPr="00F92216" w:rsidTr="003F2EBF">
              <w:trPr>
                <w:trHeight w:val="316"/>
                <w:jc w:val="center"/>
              </w:trPr>
              <w:tc>
                <w:tcPr>
                  <w:tcW w:w="846" w:type="dxa"/>
                </w:tcPr>
                <w:p w:rsidR="00181ECA" w:rsidRPr="00F92216" w:rsidRDefault="00181ECA" w:rsidP="003F2EBF">
                  <w:pPr>
                    <w:suppressAutoHyphens w:val="0"/>
                    <w:spacing w:after="120" w:line="259" w:lineRule="auto"/>
                    <w:jc w:val="both"/>
                    <w:rPr>
                      <w:rFonts w:ascii="Bembo Std" w:eastAsia="Times New Roman" w:hAnsi="Bembo Std" w:cs="Calibri"/>
                      <w:sz w:val="22"/>
                      <w:szCs w:val="22"/>
                      <w:lang w:val="es-MX" w:eastAsia="es-SV"/>
                    </w:rPr>
                  </w:pPr>
                </w:p>
              </w:tc>
              <w:tc>
                <w:tcPr>
                  <w:tcW w:w="3544" w:type="dxa"/>
                </w:tcPr>
                <w:p w:rsidR="00181ECA" w:rsidRPr="00F92216" w:rsidRDefault="00181ECA" w:rsidP="003F2EBF">
                  <w:pPr>
                    <w:tabs>
                      <w:tab w:val="center" w:pos="1577"/>
                    </w:tabs>
                    <w:spacing w:after="120"/>
                    <w:ind w:hanging="720"/>
                    <w:rPr>
                      <w:rFonts w:ascii="Bembo Std" w:eastAsia="Times New Roman" w:hAnsi="Bembo Std" w:cs="Calibri"/>
                      <w:spacing w:val="-3"/>
                      <w:sz w:val="22"/>
                      <w:lang w:val="es-MX" w:eastAsia="en-US"/>
                    </w:rPr>
                  </w:pPr>
                  <w:r w:rsidRPr="00F92216">
                    <w:rPr>
                      <w:rFonts w:ascii="Bembo Std" w:eastAsia="Times New Roman" w:hAnsi="Bembo Std" w:cs="Calibri"/>
                      <w:spacing w:val="-3"/>
                      <w:sz w:val="22"/>
                      <w:lang w:val="es-MX" w:eastAsia="en-US"/>
                    </w:rPr>
                    <w:t>TO</w:t>
                  </w:r>
                  <w:r w:rsidRPr="00F92216">
                    <w:rPr>
                      <w:rFonts w:ascii="Bembo Std" w:eastAsia="Times New Roman" w:hAnsi="Bembo Std" w:cs="Calibri"/>
                      <w:spacing w:val="-3"/>
                      <w:sz w:val="22"/>
                      <w:lang w:val="es-MX" w:eastAsia="en-US"/>
                    </w:rPr>
                    <w:tab/>
                  </w:r>
                  <w:r w:rsidRPr="00F92216">
                    <w:rPr>
                      <w:rFonts w:ascii="Bembo Std" w:eastAsia="Times New Roman" w:hAnsi="Bembo Std" w:cs="Calibri"/>
                      <w:spacing w:val="-3"/>
                      <w:sz w:val="22"/>
                      <w:lang w:val="es-MX" w:eastAsia="en-US"/>
                    </w:rPr>
                    <w:tab/>
                    <w:t>TOTAL</w:t>
                  </w:r>
                </w:p>
              </w:tc>
              <w:tc>
                <w:tcPr>
                  <w:tcW w:w="1275" w:type="dxa"/>
                </w:tcPr>
                <w:p w:rsidR="00181ECA" w:rsidRPr="00F92216" w:rsidRDefault="00181ECA" w:rsidP="003F2EBF">
                  <w:pPr>
                    <w:suppressAutoHyphens w:val="0"/>
                    <w:spacing w:after="120" w:line="259" w:lineRule="auto"/>
                    <w:jc w:val="both"/>
                    <w:rPr>
                      <w:rFonts w:ascii="Bembo Std" w:eastAsia="Times New Roman" w:hAnsi="Bembo Std" w:cs="Calibri"/>
                      <w:b/>
                      <w:color w:val="548DD4"/>
                      <w:sz w:val="22"/>
                      <w:szCs w:val="22"/>
                      <w:lang w:val="es-MX" w:eastAsia="es-SV"/>
                    </w:rPr>
                  </w:pPr>
                </w:p>
              </w:tc>
              <w:tc>
                <w:tcPr>
                  <w:tcW w:w="993" w:type="dxa"/>
                </w:tcPr>
                <w:p w:rsidR="00181ECA" w:rsidRPr="00F92216" w:rsidRDefault="00181ECA" w:rsidP="003F2EBF">
                  <w:pPr>
                    <w:suppressAutoHyphens w:val="0"/>
                    <w:spacing w:after="120" w:line="259" w:lineRule="auto"/>
                    <w:jc w:val="both"/>
                    <w:rPr>
                      <w:rFonts w:ascii="Bembo Std" w:eastAsia="Times New Roman" w:hAnsi="Bembo Std" w:cs="Calibri"/>
                      <w:b/>
                      <w:sz w:val="22"/>
                      <w:szCs w:val="22"/>
                      <w:lang w:val="es-MX" w:eastAsia="es-SV"/>
                    </w:rPr>
                  </w:pPr>
                </w:p>
              </w:tc>
              <w:tc>
                <w:tcPr>
                  <w:tcW w:w="1275" w:type="dxa"/>
                </w:tcPr>
                <w:p w:rsidR="00181ECA" w:rsidRPr="00F92216" w:rsidRDefault="00181ECA" w:rsidP="003F2EBF">
                  <w:pPr>
                    <w:suppressAutoHyphens w:val="0"/>
                    <w:spacing w:after="120" w:line="259" w:lineRule="auto"/>
                    <w:jc w:val="both"/>
                    <w:rPr>
                      <w:rFonts w:ascii="Bembo Std" w:eastAsia="Times New Roman" w:hAnsi="Bembo Std" w:cs="Calibri"/>
                      <w:sz w:val="22"/>
                      <w:szCs w:val="22"/>
                      <w:lang w:val="es-MX" w:eastAsia="es-SV"/>
                    </w:rPr>
                  </w:pPr>
                </w:p>
              </w:tc>
              <w:tc>
                <w:tcPr>
                  <w:tcW w:w="1418" w:type="dxa"/>
                </w:tcPr>
                <w:p w:rsidR="00181ECA" w:rsidRPr="00F92216" w:rsidRDefault="00181ECA" w:rsidP="003F2EBF">
                  <w:pPr>
                    <w:suppressAutoHyphens w:val="0"/>
                    <w:spacing w:after="120" w:line="259" w:lineRule="auto"/>
                    <w:jc w:val="center"/>
                    <w:rPr>
                      <w:rFonts w:ascii="Bembo Std" w:eastAsia="Times New Roman" w:hAnsi="Bembo Std" w:cs="Calibri"/>
                      <w:b/>
                      <w:bCs/>
                      <w:sz w:val="22"/>
                      <w:szCs w:val="22"/>
                      <w:lang w:val="es-MX" w:eastAsia="es-SV"/>
                    </w:rPr>
                  </w:pPr>
                  <w:r w:rsidRPr="00F92216">
                    <w:rPr>
                      <w:rFonts w:ascii="Bembo Std" w:eastAsia="Times New Roman" w:hAnsi="Bembo Std" w:cs="Calibri"/>
                      <w:b/>
                      <w:bCs/>
                      <w:sz w:val="22"/>
                      <w:szCs w:val="22"/>
                      <w:lang w:val="es-MX" w:eastAsia="es-SV"/>
                    </w:rPr>
                    <w:t>US$2,373.00</w:t>
                  </w:r>
                </w:p>
              </w:tc>
            </w:tr>
          </w:tbl>
          <w:p w:rsidR="00181ECA" w:rsidRPr="00F92216" w:rsidRDefault="00181ECA" w:rsidP="003F2EBF">
            <w:pPr>
              <w:tabs>
                <w:tab w:val="left" w:pos="0"/>
              </w:tabs>
              <w:suppressAutoHyphens w:val="0"/>
              <w:spacing w:after="120" w:line="259" w:lineRule="auto"/>
              <w:jc w:val="both"/>
              <w:rPr>
                <w:rFonts w:ascii="Bembo Std" w:eastAsia="Times New Roman" w:hAnsi="Bembo Std"/>
                <w:bCs/>
                <w:spacing w:val="-3"/>
                <w:sz w:val="22"/>
                <w:szCs w:val="22"/>
                <w:lang w:val="es-ES_tradnl" w:eastAsia="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576"/>
            </w:tblGrid>
            <w:tr w:rsidR="00181ECA" w:rsidRPr="00F92216" w:rsidTr="003F2EBF">
              <w:tc>
                <w:tcPr>
                  <w:tcW w:w="7938" w:type="dxa"/>
                  <w:shd w:val="clear" w:color="auto" w:fill="auto"/>
                </w:tcPr>
                <w:p w:rsidR="00181ECA" w:rsidRPr="00F92216" w:rsidRDefault="00181ECA" w:rsidP="003F2EBF">
                  <w:pPr>
                    <w:tabs>
                      <w:tab w:val="left" w:pos="0"/>
                    </w:tabs>
                    <w:suppressAutoHyphens w:val="0"/>
                    <w:spacing w:after="120" w:line="259" w:lineRule="auto"/>
                    <w:jc w:val="both"/>
                    <w:rPr>
                      <w:rFonts w:ascii="Bembo Std" w:eastAsia="Times New Roman" w:hAnsi="Bembo Std"/>
                      <w:bCs/>
                      <w:spacing w:val="-3"/>
                      <w:sz w:val="22"/>
                      <w:szCs w:val="22"/>
                      <w:lang w:val="es-ES_tradnl" w:eastAsia="en-US"/>
                    </w:rPr>
                  </w:pPr>
                  <w:r w:rsidRPr="00F92216">
                    <w:rPr>
                      <w:rFonts w:ascii="Bembo Std" w:eastAsia="Times New Roman" w:hAnsi="Bembo Std"/>
                      <w:bCs/>
                      <w:spacing w:val="-3"/>
                      <w:sz w:val="22"/>
                      <w:szCs w:val="22"/>
                      <w:lang w:val="es-ES_tradnl" w:eastAsia="en-US"/>
                    </w:rPr>
                    <w:t>Descripción</w:t>
                  </w:r>
                </w:p>
              </w:tc>
              <w:tc>
                <w:tcPr>
                  <w:tcW w:w="1531" w:type="dxa"/>
                  <w:shd w:val="clear" w:color="auto" w:fill="auto"/>
                </w:tcPr>
                <w:p w:rsidR="00181ECA" w:rsidRPr="00F92216" w:rsidRDefault="00181ECA" w:rsidP="003F2EBF">
                  <w:pPr>
                    <w:tabs>
                      <w:tab w:val="left" w:pos="0"/>
                    </w:tabs>
                    <w:suppressAutoHyphens w:val="0"/>
                    <w:spacing w:after="120" w:line="259" w:lineRule="auto"/>
                    <w:jc w:val="center"/>
                    <w:rPr>
                      <w:rFonts w:ascii="Bembo Std" w:eastAsia="Times New Roman" w:hAnsi="Bembo Std"/>
                      <w:bCs/>
                      <w:spacing w:val="-3"/>
                      <w:sz w:val="22"/>
                      <w:szCs w:val="22"/>
                      <w:lang w:val="es-ES_tradnl" w:eastAsia="en-US"/>
                    </w:rPr>
                  </w:pPr>
                  <w:r w:rsidRPr="00F92216">
                    <w:rPr>
                      <w:rFonts w:ascii="Bembo Std" w:eastAsia="Times New Roman" w:hAnsi="Bembo Std"/>
                      <w:bCs/>
                      <w:spacing w:val="-3"/>
                      <w:sz w:val="22"/>
                      <w:szCs w:val="22"/>
                      <w:lang w:val="es-ES_tradnl" w:eastAsia="en-US"/>
                    </w:rPr>
                    <w:t>Precio</w:t>
                  </w:r>
                </w:p>
              </w:tc>
            </w:tr>
            <w:tr w:rsidR="00181ECA" w:rsidRPr="00F92216" w:rsidTr="003F2EBF">
              <w:tc>
                <w:tcPr>
                  <w:tcW w:w="7938" w:type="dxa"/>
                  <w:shd w:val="clear" w:color="auto" w:fill="auto"/>
                </w:tcPr>
                <w:p w:rsidR="00181ECA" w:rsidRPr="00F92216" w:rsidRDefault="00181ECA" w:rsidP="003F2EBF">
                  <w:pPr>
                    <w:tabs>
                      <w:tab w:val="left" w:pos="0"/>
                    </w:tabs>
                    <w:suppressAutoHyphens w:val="0"/>
                    <w:spacing w:after="120" w:line="259" w:lineRule="auto"/>
                    <w:jc w:val="both"/>
                    <w:rPr>
                      <w:rFonts w:ascii="Bembo Std" w:eastAsia="Times New Roman" w:hAnsi="Bembo Std"/>
                      <w:bCs/>
                      <w:spacing w:val="-3"/>
                      <w:sz w:val="22"/>
                      <w:szCs w:val="22"/>
                      <w:lang w:val="es-ES_tradnl" w:eastAsia="en-US"/>
                    </w:rPr>
                  </w:pPr>
                  <w:r w:rsidRPr="00F92216">
                    <w:rPr>
                      <w:rFonts w:ascii="Bembo Std" w:eastAsia="Times New Roman" w:hAnsi="Bembo Std"/>
                      <w:bCs/>
                      <w:spacing w:val="-3"/>
                      <w:sz w:val="22"/>
                      <w:szCs w:val="22"/>
                      <w:lang w:val="es-ES_tradnl" w:eastAsia="en-US"/>
                    </w:rPr>
                    <w:t>Lista de Precios de bienes (IVA incluido)</w:t>
                  </w:r>
                </w:p>
              </w:tc>
              <w:tc>
                <w:tcPr>
                  <w:tcW w:w="1531" w:type="dxa"/>
                  <w:shd w:val="clear" w:color="auto" w:fill="auto"/>
                </w:tcPr>
                <w:p w:rsidR="00181ECA" w:rsidRPr="00F92216" w:rsidRDefault="00181ECA" w:rsidP="003F2EBF">
                  <w:pPr>
                    <w:tabs>
                      <w:tab w:val="left" w:pos="0"/>
                    </w:tabs>
                    <w:suppressAutoHyphens w:val="0"/>
                    <w:spacing w:after="120" w:line="259" w:lineRule="auto"/>
                    <w:jc w:val="right"/>
                    <w:rPr>
                      <w:rFonts w:ascii="Bembo Std" w:eastAsia="Times New Roman" w:hAnsi="Bembo Std"/>
                      <w:bCs/>
                      <w:spacing w:val="-3"/>
                      <w:sz w:val="22"/>
                      <w:szCs w:val="22"/>
                      <w:lang w:val="es-ES_tradnl" w:eastAsia="en-US"/>
                    </w:rPr>
                  </w:pPr>
                  <w:r w:rsidRPr="00F92216">
                    <w:rPr>
                      <w:rFonts w:ascii="Bembo Std" w:eastAsia="Times New Roman" w:hAnsi="Bembo Std"/>
                      <w:bCs/>
                      <w:spacing w:val="-3"/>
                      <w:sz w:val="22"/>
                      <w:szCs w:val="22"/>
                      <w:lang w:val="es-ES_tradnl" w:eastAsia="en-US"/>
                    </w:rPr>
                    <w:t>US$29,627.00</w:t>
                  </w:r>
                </w:p>
              </w:tc>
            </w:tr>
            <w:tr w:rsidR="00181ECA" w:rsidRPr="00F92216" w:rsidTr="003F2EBF">
              <w:tc>
                <w:tcPr>
                  <w:tcW w:w="7938" w:type="dxa"/>
                  <w:shd w:val="clear" w:color="auto" w:fill="auto"/>
                </w:tcPr>
                <w:p w:rsidR="00181ECA" w:rsidRPr="00F92216" w:rsidRDefault="00181ECA" w:rsidP="003F2EBF">
                  <w:pPr>
                    <w:tabs>
                      <w:tab w:val="left" w:pos="0"/>
                    </w:tabs>
                    <w:suppressAutoHyphens w:val="0"/>
                    <w:spacing w:after="120" w:line="259" w:lineRule="auto"/>
                    <w:jc w:val="both"/>
                    <w:rPr>
                      <w:rFonts w:ascii="Bembo Std" w:eastAsia="Times New Roman" w:hAnsi="Bembo Std"/>
                      <w:bCs/>
                      <w:spacing w:val="-3"/>
                      <w:sz w:val="22"/>
                      <w:szCs w:val="22"/>
                      <w:lang w:val="es-ES_tradnl" w:eastAsia="en-US"/>
                    </w:rPr>
                  </w:pPr>
                  <w:r w:rsidRPr="00F92216">
                    <w:rPr>
                      <w:rFonts w:ascii="Bembo Std" w:eastAsia="Times New Roman" w:hAnsi="Bembo Std"/>
                      <w:bCs/>
                      <w:spacing w:val="-3"/>
                      <w:sz w:val="22"/>
                      <w:szCs w:val="22"/>
                      <w:lang w:val="es-ES_tradnl" w:eastAsia="en-US"/>
                    </w:rPr>
                    <w:t>Lista de Precios de servicios conexos-Servicios de Mantenimiento (IVA incluido)</w:t>
                  </w:r>
                </w:p>
              </w:tc>
              <w:tc>
                <w:tcPr>
                  <w:tcW w:w="1531" w:type="dxa"/>
                  <w:shd w:val="clear" w:color="auto" w:fill="auto"/>
                </w:tcPr>
                <w:p w:rsidR="00181ECA" w:rsidRPr="00F92216" w:rsidRDefault="00181ECA" w:rsidP="003F2EBF">
                  <w:pPr>
                    <w:tabs>
                      <w:tab w:val="left" w:pos="0"/>
                    </w:tabs>
                    <w:suppressAutoHyphens w:val="0"/>
                    <w:spacing w:after="120" w:line="259" w:lineRule="auto"/>
                    <w:jc w:val="right"/>
                    <w:rPr>
                      <w:rFonts w:ascii="Bembo Std" w:eastAsia="Times New Roman" w:hAnsi="Bembo Std"/>
                      <w:bCs/>
                      <w:spacing w:val="-3"/>
                      <w:sz w:val="22"/>
                      <w:szCs w:val="22"/>
                      <w:lang w:val="es-ES_tradnl" w:eastAsia="en-US"/>
                    </w:rPr>
                  </w:pPr>
                  <w:r w:rsidRPr="00F92216">
                    <w:rPr>
                      <w:rFonts w:ascii="Bembo Std" w:eastAsia="Times New Roman" w:hAnsi="Bembo Std"/>
                      <w:bCs/>
                      <w:spacing w:val="-3"/>
                      <w:sz w:val="22"/>
                      <w:szCs w:val="22"/>
                      <w:lang w:val="es-ES_tradnl" w:eastAsia="en-US"/>
                    </w:rPr>
                    <w:t>US$2,373.00</w:t>
                  </w:r>
                </w:p>
              </w:tc>
            </w:tr>
            <w:tr w:rsidR="00181ECA" w:rsidRPr="00F92216" w:rsidTr="003F2EBF">
              <w:tc>
                <w:tcPr>
                  <w:tcW w:w="7938" w:type="dxa"/>
                  <w:shd w:val="clear" w:color="auto" w:fill="auto"/>
                </w:tcPr>
                <w:p w:rsidR="00181ECA" w:rsidRPr="00F92216" w:rsidRDefault="00181ECA" w:rsidP="003F2EBF">
                  <w:pPr>
                    <w:tabs>
                      <w:tab w:val="left" w:pos="0"/>
                    </w:tabs>
                    <w:suppressAutoHyphens w:val="0"/>
                    <w:spacing w:after="120" w:line="259" w:lineRule="auto"/>
                    <w:jc w:val="both"/>
                    <w:rPr>
                      <w:rFonts w:ascii="Bembo Std" w:eastAsia="Times New Roman" w:hAnsi="Bembo Std"/>
                      <w:bCs/>
                      <w:spacing w:val="-3"/>
                      <w:sz w:val="22"/>
                      <w:szCs w:val="22"/>
                      <w:lang w:val="es-ES_tradnl" w:eastAsia="en-US"/>
                    </w:rPr>
                  </w:pPr>
                  <w:proofErr w:type="gramStart"/>
                  <w:r w:rsidRPr="00F92216">
                    <w:rPr>
                      <w:rFonts w:ascii="Bembo Std" w:eastAsia="Times New Roman" w:hAnsi="Bembo Std"/>
                      <w:bCs/>
                      <w:spacing w:val="-3"/>
                      <w:sz w:val="22"/>
                      <w:szCs w:val="22"/>
                      <w:lang w:val="es-ES_tradnl" w:eastAsia="en-US"/>
                    </w:rPr>
                    <w:t>Total</w:t>
                  </w:r>
                  <w:proofErr w:type="gramEnd"/>
                  <w:r w:rsidRPr="00F92216">
                    <w:rPr>
                      <w:rFonts w:ascii="Bembo Std" w:eastAsia="Times New Roman" w:hAnsi="Bembo Std"/>
                      <w:bCs/>
                      <w:spacing w:val="-3"/>
                      <w:sz w:val="22"/>
                      <w:szCs w:val="22"/>
                      <w:lang w:val="es-ES_tradnl" w:eastAsia="en-US"/>
                    </w:rPr>
                    <w:t xml:space="preserve"> de la oferta</w:t>
                  </w:r>
                </w:p>
              </w:tc>
              <w:tc>
                <w:tcPr>
                  <w:tcW w:w="1531" w:type="dxa"/>
                  <w:shd w:val="clear" w:color="auto" w:fill="auto"/>
                </w:tcPr>
                <w:p w:rsidR="00181ECA" w:rsidRPr="00F92216" w:rsidRDefault="00181ECA" w:rsidP="003F2EBF">
                  <w:pPr>
                    <w:tabs>
                      <w:tab w:val="left" w:pos="0"/>
                    </w:tabs>
                    <w:suppressAutoHyphens w:val="0"/>
                    <w:spacing w:after="120" w:line="259" w:lineRule="auto"/>
                    <w:jc w:val="right"/>
                    <w:rPr>
                      <w:rFonts w:ascii="Bembo Std" w:eastAsia="Times New Roman" w:hAnsi="Bembo Std"/>
                      <w:b/>
                      <w:spacing w:val="-3"/>
                      <w:sz w:val="22"/>
                      <w:szCs w:val="22"/>
                      <w:lang w:val="es-ES_tradnl" w:eastAsia="en-US"/>
                    </w:rPr>
                  </w:pPr>
                  <w:r w:rsidRPr="00F92216">
                    <w:rPr>
                      <w:rFonts w:ascii="Bembo Std" w:eastAsia="Times New Roman" w:hAnsi="Bembo Std"/>
                      <w:b/>
                      <w:spacing w:val="-3"/>
                      <w:sz w:val="22"/>
                      <w:szCs w:val="22"/>
                      <w:lang w:val="es-ES_tradnl" w:eastAsia="en-US"/>
                    </w:rPr>
                    <w:t>US$32,000.00</w:t>
                  </w:r>
                </w:p>
              </w:tc>
            </w:tr>
          </w:tbl>
          <w:p w:rsidR="00181ECA" w:rsidRPr="00F92216" w:rsidRDefault="00181ECA" w:rsidP="003F2EBF">
            <w:pPr>
              <w:suppressAutoHyphens w:val="0"/>
              <w:jc w:val="right"/>
              <w:rPr>
                <w:rFonts w:ascii="Bembo Std" w:eastAsia="Times New Roman" w:hAnsi="Bembo Std"/>
                <w:color w:val="000000"/>
                <w:sz w:val="18"/>
                <w:szCs w:val="18"/>
                <w:lang w:eastAsia="es-SV"/>
              </w:rPr>
            </w:pPr>
          </w:p>
        </w:tc>
      </w:tr>
      <w:tr w:rsidR="00181ECA" w:rsidRPr="00382CA8" w:rsidTr="003F2EBF">
        <w:trPr>
          <w:gridAfter w:val="2"/>
          <w:wAfter w:w="28" w:type="dxa"/>
          <w:trHeight w:val="446"/>
        </w:trPr>
        <w:tc>
          <w:tcPr>
            <w:tcW w:w="6589" w:type="dxa"/>
            <w:gridSpan w:val="4"/>
            <w:shd w:val="clear" w:color="FFFFFF" w:fill="FFFFFF"/>
            <w:noWrap/>
          </w:tcPr>
          <w:p w:rsidR="00181ECA" w:rsidRPr="00F92216" w:rsidRDefault="00181ECA" w:rsidP="003F2EBF">
            <w:pPr>
              <w:widowControl/>
              <w:suppressAutoHyphens w:val="0"/>
              <w:spacing w:before="1"/>
              <w:jc w:val="both"/>
              <w:rPr>
                <w:rFonts w:ascii="Bembo Std" w:eastAsia="Calibri" w:hAnsi="Bembo Std" w:cs="Calibri"/>
                <w:b/>
                <w:spacing w:val="1"/>
                <w:kern w:val="0"/>
                <w:sz w:val="22"/>
                <w:szCs w:val="22"/>
                <w:lang w:eastAsia="en-US" w:bidi="ar-SA"/>
              </w:rPr>
            </w:pPr>
            <w:r w:rsidRPr="00F92216">
              <w:rPr>
                <w:rFonts w:ascii="Bembo Std" w:eastAsia="Calibri" w:hAnsi="Bembo Std" w:cs="Calibri"/>
                <w:b/>
                <w:spacing w:val="1"/>
                <w:kern w:val="0"/>
                <w:sz w:val="22"/>
                <w:szCs w:val="22"/>
                <w:lang w:eastAsia="en-US" w:bidi="ar-SA"/>
              </w:rPr>
              <w:t xml:space="preserve">FORMA DE PAGO: </w:t>
            </w:r>
          </w:p>
          <w:p w:rsidR="00181ECA" w:rsidRPr="00F92216" w:rsidRDefault="00181ECA" w:rsidP="003F2EBF">
            <w:pPr>
              <w:widowControl/>
              <w:suppressAutoHyphens w:val="0"/>
              <w:spacing w:before="1"/>
              <w:jc w:val="both"/>
              <w:rPr>
                <w:rFonts w:ascii="Bembo Std" w:eastAsia="Calibri" w:hAnsi="Bembo Std" w:cs="Calibri"/>
                <w:b/>
                <w:spacing w:val="1"/>
                <w:kern w:val="0"/>
                <w:sz w:val="22"/>
                <w:szCs w:val="22"/>
                <w:lang w:eastAsia="en-US" w:bidi="ar-SA"/>
              </w:rPr>
            </w:pPr>
            <w:r w:rsidRPr="00F92216">
              <w:rPr>
                <w:rFonts w:ascii="Bembo Std" w:hAnsi="Bembo Std"/>
              </w:rPr>
              <w:t xml:space="preserve">El pago de los bienes y servicios suministrados se efectuarán según el siguiente detalle: Primer pago, el cual se realizará al </w:t>
            </w:r>
            <w:r w:rsidRPr="00F92216">
              <w:rPr>
                <w:rFonts w:ascii="Bembo Std" w:hAnsi="Bembo Std"/>
              </w:rPr>
              <w:lastRenderedPageBreak/>
              <w:t>recibir el equipo en la ubicación indicada a entera satisfacción del Administrador de Contrato y corresponderá al 60% del valor del contrato</w:t>
            </w:r>
          </w:p>
          <w:p w:rsidR="00181ECA" w:rsidRPr="00F92216" w:rsidRDefault="00181ECA" w:rsidP="003F2EBF">
            <w:pPr>
              <w:widowControl/>
              <w:tabs>
                <w:tab w:val="left" w:pos="0"/>
              </w:tabs>
              <w:suppressAutoHyphens w:val="0"/>
              <w:spacing w:after="120" w:line="259" w:lineRule="auto"/>
              <w:jc w:val="both"/>
              <w:rPr>
                <w:rFonts w:ascii="Bembo Std" w:eastAsia="Times New Roman" w:hAnsi="Bembo Std" w:cs="Times New Roman"/>
                <w:kern w:val="0"/>
                <w:sz w:val="22"/>
                <w:szCs w:val="22"/>
                <w:lang w:eastAsia="es-SV" w:bidi="ar-SA"/>
              </w:rPr>
            </w:pPr>
            <w:r w:rsidRPr="00F92216">
              <w:rPr>
                <w:rFonts w:ascii="Bembo Std" w:eastAsia="Times New Roman" w:hAnsi="Bembo Std" w:cs="Times New Roman"/>
                <w:kern w:val="0"/>
                <w:sz w:val="22"/>
                <w:szCs w:val="22"/>
                <w:lang w:eastAsia="es-SV" w:bidi="ar-SA"/>
              </w:rPr>
              <w:t>Segundo pago, se realizará al completar la instalación y puesta en marcha del equipo, según lo establecido en el apartado de Servicios Conexos de estas Especificaciones Técnicas y a entera satisfacción del Administrador de Contrato, corresponderá al 35% del valor del contrato.</w:t>
            </w:r>
          </w:p>
          <w:p w:rsidR="00181ECA" w:rsidRPr="00F92216" w:rsidRDefault="00181ECA" w:rsidP="003F2EBF">
            <w:pPr>
              <w:widowControl/>
              <w:tabs>
                <w:tab w:val="left" w:pos="0"/>
              </w:tabs>
              <w:suppressAutoHyphens w:val="0"/>
              <w:spacing w:after="120" w:line="259" w:lineRule="auto"/>
              <w:jc w:val="both"/>
              <w:rPr>
                <w:rFonts w:ascii="Bembo Std" w:eastAsia="Times New Roman" w:hAnsi="Bembo Std" w:cs="Times New Roman"/>
                <w:kern w:val="0"/>
                <w:sz w:val="22"/>
                <w:szCs w:val="22"/>
                <w:lang w:eastAsia="es-SV" w:bidi="ar-SA"/>
              </w:rPr>
            </w:pPr>
            <w:r w:rsidRPr="00F92216">
              <w:rPr>
                <w:rFonts w:ascii="Bembo Std" w:eastAsia="Times New Roman" w:hAnsi="Bembo Std" w:cs="Times New Roman"/>
                <w:kern w:val="0"/>
                <w:sz w:val="22"/>
                <w:szCs w:val="22"/>
                <w:lang w:eastAsia="es-SV" w:bidi="ar-SA"/>
              </w:rPr>
              <w:t>Tercer pago: una vez se haya impartido la capacitación y adiestramiento al personal y que el Administrador de Contrato reciba a su entera satisfacción la documentación técnica requerida en estas Especificaciones Técnicas, corresponderá al 5% del valor del contrato.</w:t>
            </w:r>
          </w:p>
          <w:p w:rsidR="00181ECA" w:rsidRPr="00F92216" w:rsidRDefault="00181ECA" w:rsidP="003F2EBF">
            <w:pPr>
              <w:widowControl/>
              <w:tabs>
                <w:tab w:val="left" w:pos="0"/>
              </w:tabs>
              <w:suppressAutoHyphens w:val="0"/>
              <w:spacing w:after="120" w:line="259" w:lineRule="auto"/>
              <w:jc w:val="both"/>
              <w:rPr>
                <w:rFonts w:ascii="Bembo Std" w:eastAsia="Times New Roman" w:hAnsi="Bembo Std" w:cs="Times New Roman"/>
                <w:kern w:val="0"/>
                <w:sz w:val="22"/>
                <w:szCs w:val="22"/>
                <w:lang w:eastAsia="es-SV" w:bidi="ar-SA"/>
              </w:rPr>
            </w:pPr>
            <w:r w:rsidRPr="00F92216">
              <w:rPr>
                <w:rFonts w:ascii="Bembo Std" w:eastAsia="Times New Roman" w:hAnsi="Bembo Std" w:cs="Times New Roman"/>
                <w:kern w:val="0"/>
                <w:sz w:val="22"/>
                <w:szCs w:val="22"/>
                <w:lang w:eastAsia="es-SV" w:bidi="ar-SA"/>
              </w:rPr>
              <w:t xml:space="preserve">El </w:t>
            </w:r>
            <w:r w:rsidRPr="00F92216">
              <w:rPr>
                <w:rFonts w:ascii="Bembo Std" w:eastAsia="Times New Roman" w:hAnsi="Bembo Std" w:cs="Times New Roman"/>
                <w:b/>
                <w:bCs/>
                <w:kern w:val="0"/>
                <w:sz w:val="22"/>
                <w:szCs w:val="22"/>
                <w:lang w:eastAsia="es-SV" w:bidi="ar-SA"/>
              </w:rPr>
              <w:t>Mantenimiento Preventivo para los bienes</w:t>
            </w:r>
            <w:r w:rsidRPr="00F92216">
              <w:rPr>
                <w:rFonts w:ascii="Bembo Std" w:eastAsia="Times New Roman" w:hAnsi="Bembo Std" w:cs="Times New Roman"/>
                <w:kern w:val="0"/>
                <w:sz w:val="22"/>
                <w:szCs w:val="22"/>
                <w:lang w:eastAsia="es-SV" w:bidi="ar-SA"/>
              </w:rPr>
              <w:t xml:space="preserve"> que lo requieran: se pagará junto con los bienes, previa presentación de una GARANTÍA/FIANZA DE BUENA CALIDAD DEL SERVICIO.</w:t>
            </w:r>
          </w:p>
          <w:p w:rsidR="00181ECA" w:rsidRPr="00F92216" w:rsidRDefault="00181ECA" w:rsidP="003F2EBF">
            <w:pPr>
              <w:widowControl/>
              <w:tabs>
                <w:tab w:val="left" w:pos="0"/>
              </w:tabs>
              <w:suppressAutoHyphens w:val="0"/>
              <w:spacing w:after="120" w:line="259" w:lineRule="auto"/>
              <w:jc w:val="both"/>
              <w:rPr>
                <w:rFonts w:ascii="Bembo Std" w:eastAsia="Times New Roman" w:hAnsi="Bembo Std" w:cs="Times New Roman"/>
                <w:kern w:val="0"/>
                <w:sz w:val="22"/>
                <w:szCs w:val="22"/>
                <w:lang w:eastAsia="es-SV" w:bidi="ar-SA"/>
              </w:rPr>
            </w:pPr>
            <w:r w:rsidRPr="00F92216">
              <w:rPr>
                <w:rFonts w:ascii="Bembo Std" w:eastAsia="Times New Roman" w:hAnsi="Bembo Std" w:cs="Times New Roman"/>
                <w:kern w:val="0"/>
                <w:sz w:val="22"/>
                <w:szCs w:val="22"/>
                <w:lang w:eastAsia="es-SV" w:bidi="ar-SA"/>
              </w:rPr>
              <w:t>El Proveedor presentará a la Tesorería de la Unidad Financiera Institucional, factura de consumidor final en duplicado cliente a nombre del MINSAL/PROGRAMA INTEGRADO DE SALUD II, Contrato de Préstamo N°3608/OC-ES, adjuntando acta de recepción a satisfacción por parte de la Unidad solicitante o a la que esta delegue y copia del contrato. En la factura correspondiente, en el apartado de la descripción de los bienes deberá hacer referencia al número y concepto del Contrato o la Orden de Compra suscrito con el Ministerio de Salud, cifrado presupuestario, Categoría de Inversión, detalle del pago menos las retenciones correspondientes según la ley y líquido a pagar.</w:t>
            </w:r>
          </w:p>
          <w:p w:rsidR="00181ECA" w:rsidRPr="00F92216" w:rsidRDefault="00181ECA" w:rsidP="003F2EBF">
            <w:pPr>
              <w:widowControl/>
              <w:tabs>
                <w:tab w:val="left" w:pos="0"/>
              </w:tabs>
              <w:suppressAutoHyphens w:val="0"/>
              <w:spacing w:after="120" w:line="259" w:lineRule="auto"/>
              <w:jc w:val="both"/>
              <w:rPr>
                <w:rFonts w:ascii="Bembo Std" w:eastAsia="Times New Roman" w:hAnsi="Bembo Std" w:cs="Times New Roman"/>
                <w:kern w:val="0"/>
                <w:sz w:val="22"/>
                <w:szCs w:val="22"/>
                <w:lang w:eastAsia="es-SV" w:bidi="ar-SA"/>
              </w:rPr>
            </w:pPr>
            <w:r w:rsidRPr="00F92216">
              <w:rPr>
                <w:rFonts w:ascii="Bembo Std" w:eastAsia="Times New Roman" w:hAnsi="Bembo Std" w:cs="Times New Roman"/>
                <w:kern w:val="0"/>
                <w:sz w:val="22"/>
                <w:szCs w:val="22"/>
                <w:lang w:eastAsia="es-SV" w:bidi="ar-SA"/>
              </w:rPr>
              <w:t>El pago se hará mediante cheque o transferencia bancaria a la cuenta establecida por el proveedor según la declaración jurada firmada por el mismo, adjunto al contrato.</w:t>
            </w:r>
          </w:p>
          <w:p w:rsidR="00181ECA" w:rsidRPr="00F92216" w:rsidRDefault="00181ECA" w:rsidP="003F2EBF">
            <w:pPr>
              <w:widowControl/>
              <w:tabs>
                <w:tab w:val="left" w:pos="0"/>
              </w:tabs>
              <w:suppressAutoHyphens w:val="0"/>
              <w:spacing w:after="120" w:line="259" w:lineRule="auto"/>
              <w:jc w:val="both"/>
              <w:rPr>
                <w:rFonts w:ascii="Bembo Std" w:eastAsia="Times New Roman" w:hAnsi="Bembo Std" w:cs="Times New Roman"/>
                <w:kern w:val="0"/>
                <w:sz w:val="22"/>
                <w:szCs w:val="22"/>
                <w:lang w:eastAsia="es-SV" w:bidi="ar-SA"/>
              </w:rPr>
            </w:pPr>
            <w:r w:rsidRPr="00F92216">
              <w:rPr>
                <w:rFonts w:ascii="Bembo Std" w:eastAsia="Times New Roman" w:hAnsi="Bembo Std" w:cs="Times New Roman"/>
                <w:kern w:val="0"/>
                <w:sz w:val="22"/>
                <w:szCs w:val="22"/>
                <w:lang w:eastAsia="es-SV" w:bidi="ar-SA"/>
              </w:rPr>
              <w:t>Los pagos en virtud del contrato serán efectuados en un período no mayor a 30 días posterior a la fecha determinada para cada pago.</w:t>
            </w:r>
          </w:p>
          <w:p w:rsidR="00181ECA" w:rsidRPr="00F92216" w:rsidRDefault="00181ECA" w:rsidP="003F2EBF">
            <w:pPr>
              <w:widowControl/>
              <w:tabs>
                <w:tab w:val="left" w:pos="0"/>
              </w:tabs>
              <w:suppressAutoHyphens w:val="0"/>
              <w:spacing w:after="120" w:line="259" w:lineRule="auto"/>
              <w:jc w:val="both"/>
              <w:rPr>
                <w:rFonts w:ascii="Bembo Std" w:eastAsia="Times New Roman" w:hAnsi="Bembo Std" w:cs="Times New Roman"/>
                <w:kern w:val="0"/>
                <w:sz w:val="22"/>
                <w:szCs w:val="22"/>
                <w:lang w:eastAsia="es-SV" w:bidi="ar-SA"/>
              </w:rPr>
            </w:pPr>
            <w:r w:rsidRPr="00F92216">
              <w:rPr>
                <w:rFonts w:ascii="Bembo Std" w:eastAsia="Times New Roman" w:hAnsi="Bembo Std" w:cs="Times New Roman"/>
                <w:kern w:val="0"/>
                <w:sz w:val="22"/>
                <w:szCs w:val="22"/>
                <w:lang w:val="es-ES" w:eastAsia="es-ES"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r w:rsidRPr="00F92216">
              <w:rPr>
                <w:rFonts w:ascii="Bembo Std" w:eastAsia="Times New Roman" w:hAnsi="Bembo Std" w:cs="Times New Roman"/>
                <w:kern w:val="0"/>
                <w:sz w:val="22"/>
                <w:szCs w:val="22"/>
                <w:lang w:eastAsia="es-SV" w:bidi="ar-SA"/>
              </w:rPr>
              <w:t>.</w:t>
            </w:r>
          </w:p>
          <w:p w:rsidR="00181ECA" w:rsidRPr="00F92216" w:rsidRDefault="00181ECA" w:rsidP="003F2EBF">
            <w:pPr>
              <w:widowControl/>
              <w:tabs>
                <w:tab w:val="left" w:pos="0"/>
              </w:tabs>
              <w:suppressAutoHyphens w:val="0"/>
              <w:spacing w:after="120" w:line="259" w:lineRule="auto"/>
              <w:jc w:val="both"/>
              <w:rPr>
                <w:rFonts w:ascii="Bembo Std" w:eastAsia="Times New Roman" w:hAnsi="Bembo Std" w:cs="Times New Roman"/>
                <w:kern w:val="0"/>
                <w:sz w:val="22"/>
                <w:szCs w:val="22"/>
                <w:lang w:val="es-CO" w:eastAsia="es-SV" w:bidi="ar-SA"/>
              </w:rPr>
            </w:pPr>
            <w:r w:rsidRPr="00F92216">
              <w:rPr>
                <w:rFonts w:ascii="Bembo Std" w:eastAsia="Times New Roman" w:hAnsi="Bembo Std" w:cs="Times New Roman"/>
                <w:b/>
                <w:i/>
                <w:kern w:val="0"/>
                <w:sz w:val="22"/>
                <w:szCs w:val="22"/>
                <w:lang w:val="es-CO" w:eastAsia="es-SV" w:bidi="ar-SA"/>
              </w:rPr>
              <w:t xml:space="preserve">Impuestos: </w:t>
            </w:r>
            <w:r w:rsidRPr="00F92216">
              <w:rPr>
                <w:rFonts w:ascii="Bembo Std" w:eastAsia="Times New Roman" w:hAnsi="Bembo Std" w:cs="Times New Roman"/>
                <w:kern w:val="0"/>
                <w:sz w:val="22"/>
                <w:szCs w:val="22"/>
                <w:lang w:val="es-CO" w:eastAsia="es-SV" w:bidi="ar-SA"/>
              </w:rPr>
              <w:t xml:space="preserve">El precio deberá incluir todos los tributos, impuesto y/o cargos, comisiones, etc. y cualquier gravamen que pueda recaer sobre el bien a proveer o la actividad del PROVEEDOR, </w:t>
            </w:r>
            <w:r w:rsidRPr="00F92216">
              <w:rPr>
                <w:rFonts w:ascii="Bembo Std" w:eastAsia="Times New Roman" w:hAnsi="Bembo Std" w:cs="Times New Roman"/>
                <w:bCs/>
                <w:spacing w:val="-3"/>
                <w:kern w:val="0"/>
                <w:sz w:val="22"/>
                <w:szCs w:val="22"/>
                <w:lang w:val="es-ES_tradnl" w:eastAsia="en-US" w:bidi="ar-SA"/>
              </w:rPr>
              <w:t xml:space="preserve">incluido el IVA; </w:t>
            </w:r>
            <w:r w:rsidRPr="00F92216">
              <w:rPr>
                <w:rFonts w:ascii="Bembo Std" w:eastAsia="Times New Roman" w:hAnsi="Bembo Std" w:cs="Times New Roman"/>
                <w:kern w:val="0"/>
                <w:sz w:val="22"/>
                <w:szCs w:val="22"/>
                <w:lang w:val="es-CO" w:eastAsia="es-SV" w:bidi="ar-SA"/>
              </w:rPr>
              <w:t xml:space="preserve">En </w:t>
            </w:r>
            <w:r w:rsidRPr="00F92216">
              <w:rPr>
                <w:rFonts w:ascii="Bembo Std" w:eastAsia="Times New Roman" w:hAnsi="Bembo Std" w:cs="Times New Roman"/>
                <w:kern w:val="0"/>
                <w:sz w:val="22"/>
                <w:szCs w:val="22"/>
                <w:lang w:val="es-CO" w:eastAsia="es-SV" w:bidi="ar-SA"/>
              </w:rPr>
              <w:lastRenderedPageBreak/>
              <w:t>consecuencia, el PROVEEDOR será el único responsable de los mismos</w:t>
            </w:r>
          </w:p>
        </w:tc>
        <w:tc>
          <w:tcPr>
            <w:tcW w:w="613" w:type="dxa"/>
            <w:shd w:val="clear" w:color="FFFFFF" w:fill="FFFFFF"/>
          </w:tcPr>
          <w:p w:rsidR="00181ECA" w:rsidRPr="00F92216" w:rsidRDefault="00181ECA" w:rsidP="003F2EBF">
            <w:pPr>
              <w:widowControl/>
              <w:suppressAutoHyphens w:val="0"/>
              <w:jc w:val="center"/>
              <w:rPr>
                <w:rFonts w:ascii="Bembo Std" w:eastAsia="Times New Roman" w:hAnsi="Bembo Std" w:cs="Times New Roman"/>
                <w:kern w:val="0"/>
                <w:sz w:val="22"/>
                <w:szCs w:val="22"/>
                <w:lang w:val="es-EC" w:eastAsia="es-SV" w:bidi="ar-SA"/>
              </w:rPr>
            </w:pPr>
          </w:p>
        </w:tc>
        <w:tc>
          <w:tcPr>
            <w:tcW w:w="708" w:type="dxa"/>
            <w:shd w:val="clear" w:color="FFFFFF" w:fill="FFFFFF"/>
          </w:tcPr>
          <w:p w:rsidR="00181ECA" w:rsidRPr="00F92216" w:rsidRDefault="00181ECA" w:rsidP="003F2EBF">
            <w:pPr>
              <w:widowControl/>
              <w:suppressAutoHyphens w:val="0"/>
              <w:jc w:val="center"/>
              <w:rPr>
                <w:rFonts w:ascii="Bembo Std" w:eastAsia="Times New Roman" w:hAnsi="Bembo Std" w:cs="Times New Roman"/>
                <w:kern w:val="0"/>
                <w:sz w:val="22"/>
                <w:szCs w:val="22"/>
                <w:lang w:val="es-EC" w:eastAsia="es-SV" w:bidi="ar-SA"/>
              </w:rPr>
            </w:pPr>
          </w:p>
        </w:tc>
        <w:tc>
          <w:tcPr>
            <w:tcW w:w="1245" w:type="dxa"/>
            <w:gridSpan w:val="3"/>
            <w:shd w:val="clear" w:color="FFFFFF" w:fill="FFFFFF"/>
          </w:tcPr>
          <w:p w:rsidR="00181ECA" w:rsidRPr="00F92216" w:rsidRDefault="00181ECA" w:rsidP="003F2EBF">
            <w:pPr>
              <w:widowControl/>
              <w:suppressAutoHyphens w:val="0"/>
              <w:jc w:val="center"/>
              <w:rPr>
                <w:rFonts w:ascii="Bembo Std" w:eastAsia="Times New Roman" w:hAnsi="Bembo Std" w:cs="Times New Roman"/>
                <w:kern w:val="0"/>
                <w:sz w:val="22"/>
                <w:szCs w:val="22"/>
                <w:lang w:val="es-EC" w:eastAsia="es-SV" w:bidi="ar-SA"/>
              </w:rPr>
            </w:pPr>
          </w:p>
        </w:tc>
        <w:tc>
          <w:tcPr>
            <w:tcW w:w="1254" w:type="dxa"/>
            <w:shd w:val="clear" w:color="FFFFFF" w:fill="FFFFFF"/>
          </w:tcPr>
          <w:p w:rsidR="00181ECA" w:rsidRPr="00382CA8" w:rsidRDefault="00181ECA" w:rsidP="003F2EBF">
            <w:pPr>
              <w:widowControl/>
              <w:suppressAutoHyphens w:val="0"/>
              <w:jc w:val="center"/>
              <w:rPr>
                <w:rFonts w:ascii="Bembo Std" w:eastAsia="Times New Roman" w:hAnsi="Bembo Std" w:cs="Times New Roman"/>
                <w:kern w:val="0"/>
                <w:sz w:val="22"/>
                <w:szCs w:val="22"/>
                <w:lang w:val="es-EC" w:eastAsia="es-SV" w:bidi="ar-SA"/>
              </w:rPr>
            </w:pPr>
          </w:p>
        </w:tc>
      </w:tr>
      <w:tr w:rsidR="00181ECA" w:rsidRPr="00382CA8" w:rsidTr="003F2EBF">
        <w:trPr>
          <w:gridAfter w:val="2"/>
          <w:wAfter w:w="28" w:type="dxa"/>
          <w:trHeight w:val="446"/>
        </w:trPr>
        <w:tc>
          <w:tcPr>
            <w:tcW w:w="6589" w:type="dxa"/>
            <w:gridSpan w:val="4"/>
            <w:shd w:val="clear" w:color="FFFFFF" w:fill="FFFFFF"/>
            <w:noWrap/>
          </w:tcPr>
          <w:p w:rsidR="00181ECA" w:rsidRPr="00F92216" w:rsidRDefault="00181ECA" w:rsidP="003F2EBF">
            <w:pPr>
              <w:jc w:val="both"/>
              <w:rPr>
                <w:rFonts w:ascii="Bembo Std" w:eastAsia="Times New Roman" w:hAnsi="Bembo Std" w:cs="Calibri"/>
                <w:bCs/>
                <w:color w:val="000000"/>
                <w:sz w:val="22"/>
                <w:szCs w:val="22"/>
                <w:lang w:eastAsia="es-SV"/>
              </w:rPr>
            </w:pPr>
            <w:r w:rsidRPr="00F92216">
              <w:rPr>
                <w:rFonts w:ascii="Bembo Std" w:eastAsia="Times New Roman" w:hAnsi="Bembo Std" w:cs="Times New Roman"/>
                <w:b/>
                <w:kern w:val="0"/>
                <w:sz w:val="22"/>
                <w:szCs w:val="22"/>
                <w:lang w:val="es-EC" w:eastAsia="es-SV" w:bidi="ar-SA"/>
              </w:rPr>
              <w:lastRenderedPageBreak/>
              <w:t xml:space="preserve">LUGAR DE ENTREGA: </w:t>
            </w:r>
            <w:r w:rsidRPr="00F92216">
              <w:rPr>
                <w:rFonts w:ascii="Bembo Std" w:hAnsi="Bembo Std" w:cs="Times New Roman"/>
                <w:sz w:val="22"/>
                <w:szCs w:val="22"/>
              </w:rPr>
              <w:t>“Clínica de Diálisis Peritoneal” del Hospital Nacional Dr. Jorge Mazzini Villacorta, final calle Alberto Masferrer #3-1, Sonsonate</w:t>
            </w:r>
          </w:p>
          <w:p w:rsidR="00181ECA" w:rsidRPr="00F92216" w:rsidRDefault="00181ECA" w:rsidP="003F2EBF">
            <w:pPr>
              <w:jc w:val="both"/>
              <w:rPr>
                <w:rFonts w:ascii="Bembo Std" w:eastAsia="Times New Roman" w:hAnsi="Bembo Std" w:cs="Calibri"/>
                <w:bCs/>
                <w:color w:val="000000"/>
                <w:sz w:val="22"/>
                <w:szCs w:val="22"/>
                <w:lang w:eastAsia="es-SV"/>
              </w:rPr>
            </w:pPr>
          </w:p>
        </w:tc>
        <w:tc>
          <w:tcPr>
            <w:tcW w:w="613" w:type="dxa"/>
            <w:shd w:val="clear" w:color="FFFFFF" w:fill="FFFFFF"/>
          </w:tcPr>
          <w:p w:rsidR="00181ECA" w:rsidRPr="00F92216" w:rsidRDefault="00181ECA" w:rsidP="003F2EBF">
            <w:pPr>
              <w:widowControl/>
              <w:suppressAutoHyphens w:val="0"/>
              <w:jc w:val="center"/>
              <w:rPr>
                <w:rFonts w:ascii="Bembo Std" w:eastAsia="Times New Roman" w:hAnsi="Bembo Std" w:cs="Times New Roman"/>
                <w:kern w:val="0"/>
                <w:sz w:val="22"/>
                <w:szCs w:val="22"/>
                <w:lang w:val="es-EC" w:eastAsia="es-SV" w:bidi="ar-SA"/>
              </w:rPr>
            </w:pPr>
          </w:p>
        </w:tc>
        <w:tc>
          <w:tcPr>
            <w:tcW w:w="708" w:type="dxa"/>
            <w:shd w:val="clear" w:color="FFFFFF" w:fill="FFFFFF"/>
          </w:tcPr>
          <w:p w:rsidR="00181ECA" w:rsidRPr="00F92216" w:rsidRDefault="00181ECA" w:rsidP="003F2EBF">
            <w:pPr>
              <w:widowControl/>
              <w:suppressAutoHyphens w:val="0"/>
              <w:jc w:val="center"/>
              <w:rPr>
                <w:rFonts w:ascii="Bembo Std" w:eastAsia="Times New Roman" w:hAnsi="Bembo Std" w:cs="Times New Roman"/>
                <w:kern w:val="0"/>
                <w:sz w:val="22"/>
                <w:szCs w:val="22"/>
                <w:lang w:val="es-EC" w:eastAsia="es-SV" w:bidi="ar-SA"/>
              </w:rPr>
            </w:pPr>
          </w:p>
        </w:tc>
        <w:tc>
          <w:tcPr>
            <w:tcW w:w="1245" w:type="dxa"/>
            <w:gridSpan w:val="3"/>
            <w:shd w:val="clear" w:color="FFFFFF" w:fill="FFFFFF"/>
          </w:tcPr>
          <w:p w:rsidR="00181ECA" w:rsidRPr="00F92216" w:rsidRDefault="00181ECA" w:rsidP="003F2EBF">
            <w:pPr>
              <w:widowControl/>
              <w:suppressAutoHyphens w:val="0"/>
              <w:jc w:val="center"/>
              <w:rPr>
                <w:rFonts w:ascii="Bembo Std" w:eastAsia="Times New Roman" w:hAnsi="Bembo Std" w:cs="Times New Roman"/>
                <w:kern w:val="0"/>
                <w:sz w:val="22"/>
                <w:szCs w:val="22"/>
                <w:lang w:val="es-EC" w:eastAsia="es-SV" w:bidi="ar-SA"/>
              </w:rPr>
            </w:pPr>
          </w:p>
        </w:tc>
        <w:tc>
          <w:tcPr>
            <w:tcW w:w="1254" w:type="dxa"/>
            <w:shd w:val="clear" w:color="FFFFFF" w:fill="FFFFFF"/>
          </w:tcPr>
          <w:p w:rsidR="00181ECA" w:rsidRPr="00382CA8" w:rsidRDefault="00181ECA" w:rsidP="003F2EBF">
            <w:pPr>
              <w:widowControl/>
              <w:suppressAutoHyphens w:val="0"/>
              <w:jc w:val="center"/>
              <w:rPr>
                <w:rFonts w:ascii="Bembo Std" w:eastAsia="Times New Roman" w:hAnsi="Bembo Std" w:cs="Times New Roman"/>
                <w:kern w:val="0"/>
                <w:sz w:val="22"/>
                <w:szCs w:val="22"/>
                <w:lang w:val="es-EC" w:eastAsia="es-SV" w:bidi="ar-SA"/>
              </w:rPr>
            </w:pPr>
          </w:p>
        </w:tc>
      </w:tr>
      <w:tr w:rsidR="00181ECA" w:rsidRPr="00382CA8" w:rsidTr="003F2EBF">
        <w:trPr>
          <w:gridAfter w:val="2"/>
          <w:wAfter w:w="28" w:type="dxa"/>
          <w:trHeight w:val="446"/>
        </w:trPr>
        <w:tc>
          <w:tcPr>
            <w:tcW w:w="6589" w:type="dxa"/>
            <w:gridSpan w:val="4"/>
            <w:shd w:val="clear" w:color="FFFFFF" w:fill="FFFFFF"/>
            <w:noWrap/>
          </w:tcPr>
          <w:p w:rsidR="00181ECA" w:rsidRPr="00F92216" w:rsidRDefault="00181ECA" w:rsidP="003F2EBF">
            <w:pPr>
              <w:widowControl/>
              <w:suppressAutoHyphens w:val="0"/>
              <w:jc w:val="both"/>
              <w:rPr>
                <w:rFonts w:ascii="Bembo Std" w:eastAsia="Times New Roman" w:hAnsi="Bembo Std" w:cs="Times New Roman"/>
                <w:kern w:val="0"/>
                <w:sz w:val="22"/>
                <w:szCs w:val="22"/>
                <w:lang w:val="es-EC" w:eastAsia="es-SV" w:bidi="ar-SA"/>
              </w:rPr>
            </w:pPr>
            <w:r w:rsidRPr="00F92216">
              <w:rPr>
                <w:rFonts w:ascii="Bembo Std" w:eastAsia="Times New Roman" w:hAnsi="Bembo Std" w:cs="Times New Roman"/>
                <w:b/>
                <w:kern w:val="0"/>
                <w:sz w:val="22"/>
                <w:szCs w:val="22"/>
                <w:lang w:val="es-EC" w:eastAsia="es-SV" w:bidi="ar-SA"/>
              </w:rPr>
              <w:t>ADMINISTRACIÓN Y SEGUIMIENTO:</w:t>
            </w:r>
            <w:r w:rsidRPr="00F92216">
              <w:rPr>
                <w:rFonts w:ascii="Bembo Std" w:eastAsia="Times New Roman" w:hAnsi="Bembo Std" w:cs="Times New Roman"/>
                <w:kern w:val="0"/>
                <w:sz w:val="22"/>
                <w:szCs w:val="22"/>
                <w:lang w:val="es-EC" w:eastAsia="es-SV" w:bidi="ar-SA"/>
              </w:rPr>
              <w:t xml:space="preserve">  La Unidad Solicitante ha delegado </w:t>
            </w:r>
            <w:bookmarkStart w:id="3" w:name="_Hlk54610073"/>
            <w:r w:rsidRPr="00F92216">
              <w:rPr>
                <w:rFonts w:ascii="Bembo Std" w:eastAsia="Times New Roman" w:hAnsi="Bembo Std" w:cs="Times New Roman"/>
                <w:kern w:val="0"/>
                <w:sz w:val="22"/>
                <w:szCs w:val="22"/>
                <w:lang w:val="es-EC" w:eastAsia="es-SV" w:bidi="ar-SA"/>
              </w:rPr>
              <w:t xml:space="preserve">a </w:t>
            </w:r>
            <w:r w:rsidRPr="00F92216">
              <w:rPr>
                <w:rFonts w:ascii="Bembo Std" w:eastAsia="Times New Roman" w:hAnsi="Bembo Std" w:cs="Times New Roman"/>
                <w:b/>
                <w:kern w:val="0"/>
                <w:sz w:val="22"/>
                <w:szCs w:val="22"/>
                <w:lang w:val="es-EC" w:eastAsia="es-SV" w:bidi="ar-SA"/>
              </w:rPr>
              <w:t>JOSE OSCAR ORDOÑEZ AYALA</w:t>
            </w:r>
            <w:r w:rsidRPr="00F92216">
              <w:rPr>
                <w:rFonts w:ascii="Bembo Std" w:eastAsia="Times New Roman" w:hAnsi="Bembo Std" w:cs="Times New Roman"/>
                <w:kern w:val="0"/>
                <w:sz w:val="22"/>
                <w:szCs w:val="22"/>
                <w:lang w:val="es-EC" w:eastAsia="es-SV" w:bidi="ar-SA"/>
              </w:rPr>
              <w:t xml:space="preserve"> con cargo de </w:t>
            </w:r>
            <w:bookmarkEnd w:id="3"/>
            <w:r w:rsidRPr="00F92216">
              <w:rPr>
                <w:rFonts w:ascii="Bembo Std" w:eastAsia="Times New Roman" w:hAnsi="Bembo Std" w:cs="Times New Roman"/>
                <w:kern w:val="0"/>
                <w:sz w:val="22"/>
                <w:szCs w:val="22"/>
                <w:lang w:val="es-EC" w:eastAsia="es-SV" w:bidi="ar-SA"/>
              </w:rPr>
              <w:t>Jefe de Unidad de Conservación y Mantenimiento (UCYM</w:t>
            </w:r>
            <w:proofErr w:type="gramStart"/>
            <w:r w:rsidRPr="00F92216">
              <w:rPr>
                <w:rFonts w:ascii="Bembo Std" w:eastAsia="Times New Roman" w:hAnsi="Bembo Std" w:cs="Times New Roman"/>
                <w:kern w:val="0"/>
                <w:sz w:val="22"/>
                <w:szCs w:val="22"/>
                <w:lang w:val="es-EC" w:eastAsia="es-SV" w:bidi="ar-SA"/>
              </w:rPr>
              <w:t>) ,</w:t>
            </w:r>
            <w:proofErr w:type="gramEnd"/>
            <w:r w:rsidRPr="00F92216">
              <w:rPr>
                <w:rFonts w:ascii="Bembo Std" w:eastAsia="Times New Roman" w:hAnsi="Bembo Std" w:cs="Times New Roman"/>
                <w:kern w:val="0"/>
                <w:sz w:val="22"/>
                <w:szCs w:val="22"/>
                <w:lang w:val="es-EC" w:eastAsia="es-SV" w:bidi="ar-SA"/>
              </w:rPr>
              <w:t xml:space="preserve"> Teléfono:</w:t>
            </w:r>
            <w:r>
              <w:rPr>
                <w:rFonts w:ascii="Bembo Std" w:eastAsia="Times New Roman" w:hAnsi="Bembo Std" w:cs="Times New Roman"/>
                <w:kern w:val="0"/>
                <w:sz w:val="22"/>
                <w:szCs w:val="22"/>
                <w:lang w:val="es-EC" w:eastAsia="es-SV" w:bidi="ar-SA"/>
              </w:rPr>
              <w:t xml:space="preserve">      </w:t>
            </w:r>
            <w:r w:rsidRPr="00F92216">
              <w:rPr>
                <w:rFonts w:ascii="Bembo Std" w:eastAsia="Times New Roman" w:hAnsi="Bembo Std" w:cs="Times New Roman"/>
                <w:kern w:val="0"/>
                <w:sz w:val="22"/>
                <w:szCs w:val="22"/>
                <w:lang w:val="es-EC" w:eastAsia="es-SV" w:bidi="ar-SA"/>
              </w:rPr>
              <w:t xml:space="preserve">; correo: </w:t>
            </w:r>
            <w:hyperlink r:id="rId10" w:history="1"/>
            <w:r>
              <w:rPr>
                <w:rFonts w:ascii="Bembo Std" w:hAnsi="Bembo Std"/>
              </w:rPr>
              <w:t xml:space="preserve">                        </w:t>
            </w:r>
            <w:r w:rsidRPr="00F92216">
              <w:rPr>
                <w:rFonts w:ascii="Bembo Std" w:eastAsia="Times New Roman" w:hAnsi="Bembo Std" w:cs="Times New Roman"/>
                <w:kern w:val="0"/>
                <w:sz w:val="22"/>
                <w:szCs w:val="22"/>
                <w:lang w:val="es-EC" w:eastAsia="es-SV" w:bidi="ar-SA"/>
              </w:rPr>
              <w:t xml:space="preserve"> como responsable de la Administración de la Orden de Compra.</w:t>
            </w:r>
          </w:p>
          <w:p w:rsidR="00181ECA" w:rsidRPr="00F92216" w:rsidRDefault="00181ECA" w:rsidP="003F2EBF">
            <w:pPr>
              <w:widowControl/>
              <w:suppressAutoHyphens w:val="0"/>
              <w:jc w:val="both"/>
              <w:rPr>
                <w:rFonts w:ascii="Bembo Std" w:eastAsia="Times New Roman" w:hAnsi="Bembo Std" w:cs="Times New Roman"/>
                <w:kern w:val="0"/>
                <w:sz w:val="22"/>
                <w:szCs w:val="22"/>
                <w:lang w:val="es-EC" w:eastAsia="es-SV" w:bidi="ar-SA"/>
              </w:rPr>
            </w:pPr>
          </w:p>
        </w:tc>
        <w:tc>
          <w:tcPr>
            <w:tcW w:w="613" w:type="dxa"/>
            <w:shd w:val="clear" w:color="FFFFFF" w:fill="FFFFFF"/>
          </w:tcPr>
          <w:p w:rsidR="00181ECA" w:rsidRPr="00F92216" w:rsidRDefault="00181ECA" w:rsidP="003F2EBF">
            <w:pPr>
              <w:widowControl/>
              <w:suppressAutoHyphens w:val="0"/>
              <w:jc w:val="center"/>
              <w:rPr>
                <w:rFonts w:ascii="Bembo Std" w:eastAsia="Times New Roman" w:hAnsi="Bembo Std" w:cs="Times New Roman"/>
                <w:kern w:val="0"/>
                <w:sz w:val="22"/>
                <w:szCs w:val="22"/>
                <w:lang w:val="es-EC" w:eastAsia="es-SV" w:bidi="ar-SA"/>
              </w:rPr>
            </w:pPr>
          </w:p>
        </w:tc>
        <w:tc>
          <w:tcPr>
            <w:tcW w:w="708" w:type="dxa"/>
            <w:shd w:val="clear" w:color="FFFFFF" w:fill="FFFFFF"/>
          </w:tcPr>
          <w:p w:rsidR="00181ECA" w:rsidRPr="00F92216" w:rsidRDefault="00181ECA" w:rsidP="003F2EBF">
            <w:pPr>
              <w:widowControl/>
              <w:suppressAutoHyphens w:val="0"/>
              <w:jc w:val="center"/>
              <w:rPr>
                <w:rFonts w:ascii="Bembo Std" w:eastAsia="Times New Roman" w:hAnsi="Bembo Std" w:cs="Times New Roman"/>
                <w:kern w:val="0"/>
                <w:sz w:val="22"/>
                <w:szCs w:val="22"/>
                <w:lang w:val="es-EC" w:eastAsia="es-SV" w:bidi="ar-SA"/>
              </w:rPr>
            </w:pPr>
          </w:p>
        </w:tc>
        <w:tc>
          <w:tcPr>
            <w:tcW w:w="1245" w:type="dxa"/>
            <w:gridSpan w:val="3"/>
            <w:shd w:val="clear" w:color="FFFFFF" w:fill="FFFFFF"/>
          </w:tcPr>
          <w:p w:rsidR="00181ECA" w:rsidRPr="00F92216" w:rsidRDefault="00181ECA" w:rsidP="003F2EBF">
            <w:pPr>
              <w:widowControl/>
              <w:suppressAutoHyphens w:val="0"/>
              <w:jc w:val="center"/>
              <w:rPr>
                <w:rFonts w:ascii="Bembo Std" w:eastAsia="Times New Roman" w:hAnsi="Bembo Std" w:cs="Times New Roman"/>
                <w:kern w:val="0"/>
                <w:sz w:val="22"/>
                <w:szCs w:val="22"/>
                <w:lang w:val="es-EC" w:eastAsia="es-SV" w:bidi="ar-SA"/>
              </w:rPr>
            </w:pPr>
          </w:p>
        </w:tc>
        <w:tc>
          <w:tcPr>
            <w:tcW w:w="1254" w:type="dxa"/>
            <w:shd w:val="clear" w:color="FFFFFF" w:fill="FFFFFF"/>
          </w:tcPr>
          <w:p w:rsidR="00181ECA" w:rsidRPr="00382CA8" w:rsidRDefault="00181ECA" w:rsidP="003F2EBF">
            <w:pPr>
              <w:widowControl/>
              <w:suppressAutoHyphens w:val="0"/>
              <w:jc w:val="center"/>
              <w:rPr>
                <w:rFonts w:ascii="Bembo Std" w:eastAsia="Times New Roman" w:hAnsi="Bembo Std" w:cs="Times New Roman"/>
                <w:kern w:val="0"/>
                <w:sz w:val="22"/>
                <w:szCs w:val="22"/>
                <w:lang w:val="es-EC" w:eastAsia="es-SV" w:bidi="ar-SA"/>
              </w:rPr>
            </w:pPr>
          </w:p>
        </w:tc>
      </w:tr>
      <w:tr w:rsidR="00181ECA" w:rsidRPr="00382CA8" w:rsidTr="003F2EBF">
        <w:trPr>
          <w:gridAfter w:val="1"/>
          <w:wAfter w:w="13" w:type="dxa"/>
          <w:trHeight w:val="446"/>
        </w:trPr>
        <w:tc>
          <w:tcPr>
            <w:tcW w:w="6589" w:type="dxa"/>
            <w:gridSpan w:val="4"/>
            <w:shd w:val="clear" w:color="FFFFFF" w:fill="FFFFFF"/>
            <w:noWrap/>
          </w:tcPr>
          <w:p w:rsidR="00181ECA" w:rsidRPr="00382CA8" w:rsidRDefault="00181ECA" w:rsidP="003F2EBF">
            <w:pPr>
              <w:widowControl/>
              <w:suppressAutoHyphens w:val="0"/>
              <w:jc w:val="both"/>
              <w:rPr>
                <w:rFonts w:ascii="Bembo Std" w:eastAsia="Times New Roman" w:hAnsi="Bembo Std" w:cs="Times New Roman"/>
                <w:kern w:val="0"/>
                <w:sz w:val="22"/>
                <w:szCs w:val="22"/>
                <w:lang w:val="es-EC" w:eastAsia="es-SV" w:bidi="ar-SA"/>
              </w:rPr>
            </w:pPr>
            <w:r w:rsidRPr="00382CA8">
              <w:rPr>
                <w:rFonts w:ascii="Bembo Std" w:eastAsia="Times New Roman" w:hAnsi="Bembo Std" w:cs="Times New Roman"/>
                <w:b/>
                <w:kern w:val="0"/>
                <w:sz w:val="22"/>
                <w:szCs w:val="22"/>
                <w:lang w:val="es-EC" w:eastAsia="es-SV" w:bidi="ar-SA"/>
              </w:rPr>
              <w:t>MONTO TOTAL ORDEN DE COMPRA IMPUESTOS INCLUIDOS</w:t>
            </w:r>
            <w:r w:rsidRPr="00382CA8">
              <w:rPr>
                <w:rFonts w:ascii="Bembo Std" w:eastAsia="Times New Roman" w:hAnsi="Bembo Std" w:cs="Times New Roman"/>
                <w:kern w:val="0"/>
                <w:sz w:val="22"/>
                <w:szCs w:val="22"/>
                <w:lang w:val="es-EC" w:eastAsia="es-SV" w:bidi="ar-SA"/>
              </w:rPr>
              <w:t>.</w:t>
            </w:r>
          </w:p>
        </w:tc>
        <w:tc>
          <w:tcPr>
            <w:tcW w:w="3835" w:type="dxa"/>
            <w:gridSpan w:val="7"/>
            <w:shd w:val="clear" w:color="FFFFFF" w:fill="FFFFFF"/>
          </w:tcPr>
          <w:p w:rsidR="00181ECA" w:rsidRDefault="00181ECA" w:rsidP="003F2EBF">
            <w:pPr>
              <w:widowControl/>
              <w:suppressAutoHyphens w:val="0"/>
              <w:jc w:val="center"/>
              <w:rPr>
                <w:rFonts w:ascii="Bembo Std" w:eastAsia="Times New Roman" w:hAnsi="Bembo Std" w:cs="Times New Roman"/>
                <w:b/>
                <w:kern w:val="0"/>
                <w:sz w:val="22"/>
                <w:szCs w:val="22"/>
                <w:lang w:val="es-EC" w:eastAsia="es-SV" w:bidi="ar-SA"/>
              </w:rPr>
            </w:pPr>
            <w:r w:rsidRPr="00382CA8">
              <w:rPr>
                <w:rFonts w:ascii="Bembo Std" w:eastAsia="Times New Roman" w:hAnsi="Bembo Std" w:cs="Times New Roman"/>
                <w:kern w:val="0"/>
                <w:sz w:val="22"/>
                <w:szCs w:val="22"/>
                <w:lang w:val="es-EC" w:eastAsia="es-SV" w:bidi="ar-SA"/>
              </w:rPr>
              <w:t xml:space="preserve">     </w:t>
            </w:r>
            <w:r w:rsidRPr="00187CDD">
              <w:rPr>
                <w:rFonts w:ascii="Bembo Std" w:eastAsia="Times New Roman" w:hAnsi="Bembo Std" w:cs="Times New Roman"/>
                <w:b/>
                <w:kern w:val="0"/>
                <w:sz w:val="22"/>
                <w:szCs w:val="22"/>
                <w:lang w:val="es-EC" w:eastAsia="es-SV" w:bidi="ar-SA"/>
              </w:rPr>
              <w:t>US$32,000.00</w:t>
            </w:r>
          </w:p>
          <w:p w:rsidR="00181ECA" w:rsidRPr="00382CA8" w:rsidRDefault="00181ECA" w:rsidP="003F2EBF">
            <w:pPr>
              <w:widowControl/>
              <w:suppressAutoHyphens w:val="0"/>
              <w:jc w:val="center"/>
              <w:rPr>
                <w:rFonts w:ascii="Bembo Std" w:eastAsia="Times New Roman" w:hAnsi="Bembo Std" w:cs="Times New Roman"/>
                <w:b/>
                <w:kern w:val="0"/>
                <w:sz w:val="22"/>
                <w:szCs w:val="22"/>
                <w:lang w:val="es-EC" w:eastAsia="es-SV" w:bidi="ar-SA"/>
              </w:rPr>
            </w:pPr>
          </w:p>
        </w:tc>
      </w:tr>
      <w:tr w:rsidR="00181ECA" w:rsidRPr="00382CA8" w:rsidTr="003F2EBF">
        <w:trPr>
          <w:trHeight w:val="268"/>
        </w:trPr>
        <w:tc>
          <w:tcPr>
            <w:tcW w:w="10437" w:type="dxa"/>
            <w:gridSpan w:val="12"/>
            <w:tcBorders>
              <w:top w:val="single" w:sz="4" w:space="0" w:color="auto"/>
              <w:left w:val="single" w:sz="4" w:space="0" w:color="auto"/>
              <w:bottom w:val="single" w:sz="4" w:space="0" w:color="auto"/>
              <w:right w:val="single" w:sz="4" w:space="0" w:color="auto"/>
            </w:tcBorders>
            <w:noWrap/>
          </w:tcPr>
          <w:p w:rsidR="00181ECA" w:rsidRDefault="00181ECA" w:rsidP="003F2EBF">
            <w:pPr>
              <w:suppressLineNumbers/>
              <w:spacing w:line="259" w:lineRule="auto"/>
              <w:jc w:val="both"/>
              <w:rPr>
                <w:rFonts w:ascii="Bembo Std" w:eastAsia="Arial Unicode MS" w:hAnsi="Bembo Std" w:cs="Arial"/>
                <w:b/>
                <w:bCs/>
                <w:sz w:val="22"/>
                <w:szCs w:val="22"/>
                <w:lang w:val="es-EC"/>
              </w:rPr>
            </w:pPr>
            <w:r>
              <w:rPr>
                <w:rFonts w:ascii="Bembo Std" w:eastAsia="Arial Unicode MS" w:hAnsi="Bembo Std" w:cs="Arial"/>
                <w:b/>
                <w:bCs/>
                <w:sz w:val="22"/>
                <w:szCs w:val="22"/>
                <w:lang w:val="es-EC"/>
              </w:rPr>
              <w:t xml:space="preserve">TREINTA Y DOS MIL </w:t>
            </w:r>
            <w:r w:rsidRPr="00382CA8">
              <w:rPr>
                <w:rFonts w:ascii="Bembo Std" w:eastAsia="Arial Unicode MS" w:hAnsi="Bembo Std" w:cs="Arial"/>
                <w:b/>
                <w:bCs/>
                <w:sz w:val="22"/>
                <w:szCs w:val="22"/>
                <w:lang w:val="es-EC"/>
              </w:rPr>
              <w:t xml:space="preserve"> </w:t>
            </w:r>
            <w:r>
              <w:rPr>
                <w:rFonts w:ascii="Bembo Std" w:eastAsia="Arial Unicode MS" w:hAnsi="Bembo Std" w:cs="Arial"/>
                <w:b/>
                <w:bCs/>
                <w:sz w:val="22"/>
                <w:szCs w:val="22"/>
                <w:lang w:val="es-EC"/>
              </w:rPr>
              <w:t>00</w:t>
            </w:r>
            <w:r w:rsidRPr="00382CA8">
              <w:rPr>
                <w:rFonts w:ascii="Bembo Std" w:eastAsia="Arial Unicode MS" w:hAnsi="Bembo Std" w:cs="Arial"/>
                <w:b/>
                <w:bCs/>
                <w:sz w:val="22"/>
                <w:szCs w:val="22"/>
                <w:lang w:val="es-EC"/>
              </w:rPr>
              <w:t>/100 DÓLARES DE LOS ESTADOS UNIDOS DE AMÉRICA</w:t>
            </w:r>
          </w:p>
          <w:p w:rsidR="00181ECA" w:rsidRPr="00382CA8" w:rsidRDefault="00181ECA" w:rsidP="003F2EBF">
            <w:pPr>
              <w:suppressLineNumbers/>
              <w:spacing w:line="259" w:lineRule="auto"/>
              <w:jc w:val="both"/>
              <w:rPr>
                <w:rFonts w:ascii="Bembo Std" w:eastAsia="Arial Unicode MS" w:hAnsi="Bembo Std" w:cs="Arial"/>
                <w:b/>
                <w:bCs/>
                <w:sz w:val="22"/>
                <w:szCs w:val="22"/>
                <w:lang w:val="es-EC"/>
              </w:rPr>
            </w:pPr>
            <w:r w:rsidRPr="00382CA8">
              <w:rPr>
                <w:rFonts w:ascii="Bembo Std" w:eastAsia="Arial Unicode MS" w:hAnsi="Bembo Std" w:cs="Arial"/>
                <w:b/>
                <w:bCs/>
                <w:sz w:val="22"/>
                <w:szCs w:val="22"/>
                <w:lang w:val="es-EC"/>
              </w:rPr>
              <w:t xml:space="preserve"> </w:t>
            </w:r>
          </w:p>
        </w:tc>
      </w:tr>
      <w:tr w:rsidR="00181ECA" w:rsidRPr="00382CA8" w:rsidTr="003F2EBF">
        <w:trPr>
          <w:trHeight w:val="988"/>
        </w:trPr>
        <w:tc>
          <w:tcPr>
            <w:tcW w:w="10437" w:type="dxa"/>
            <w:gridSpan w:val="12"/>
            <w:tcBorders>
              <w:top w:val="single" w:sz="4" w:space="0" w:color="auto"/>
              <w:left w:val="single" w:sz="4" w:space="0" w:color="auto"/>
              <w:bottom w:val="single" w:sz="4" w:space="0" w:color="auto"/>
              <w:right w:val="single" w:sz="4" w:space="0" w:color="auto"/>
            </w:tcBorders>
            <w:noWrap/>
          </w:tcPr>
          <w:p w:rsidR="00181ECA" w:rsidRDefault="00181ECA" w:rsidP="003F2EBF">
            <w:pPr>
              <w:pStyle w:val="Standard"/>
              <w:spacing w:line="276" w:lineRule="auto"/>
              <w:ind w:left="71"/>
              <w:jc w:val="both"/>
              <w:rPr>
                <w:rFonts w:ascii="Bembo Std" w:hAnsi="Bembo Std"/>
                <w:bCs/>
                <w:sz w:val="22"/>
                <w:szCs w:val="22"/>
                <w:lang w:val="es-ES_tradnl"/>
              </w:rPr>
            </w:pPr>
            <w:r w:rsidRPr="00382CA8">
              <w:rPr>
                <w:rFonts w:ascii="Bembo Std" w:eastAsia="Arial Unicode MS" w:hAnsi="Bembo Std" w:cs="Arial"/>
                <w:b/>
                <w:bCs/>
                <w:sz w:val="22"/>
                <w:szCs w:val="22"/>
                <w:lang w:val="es-EC"/>
              </w:rPr>
              <w:t>FUENTE DE FINANCIAMIENTO</w:t>
            </w:r>
            <w:r w:rsidRPr="00382CA8">
              <w:rPr>
                <w:rFonts w:ascii="Bembo Std" w:hAnsi="Bembo Std"/>
                <w:bCs/>
                <w:sz w:val="22"/>
                <w:szCs w:val="22"/>
                <w:lang w:val="es-ES_tradnl"/>
              </w:rPr>
              <w:t>:</w:t>
            </w:r>
            <w:r w:rsidRPr="00382CA8">
              <w:rPr>
                <w:rFonts w:ascii="Bembo Std" w:hAnsi="Bembo Std"/>
              </w:rPr>
              <w:t xml:space="preserve"> </w:t>
            </w:r>
          </w:p>
          <w:p w:rsidR="00181ECA" w:rsidRPr="00382CA8" w:rsidRDefault="00181ECA" w:rsidP="003F2EBF">
            <w:pPr>
              <w:pStyle w:val="Standard"/>
              <w:spacing w:line="276" w:lineRule="auto"/>
              <w:jc w:val="both"/>
              <w:rPr>
                <w:rFonts w:ascii="Bembo Std" w:hAnsi="Bembo Std"/>
                <w:bCs/>
                <w:sz w:val="22"/>
                <w:szCs w:val="22"/>
                <w:lang w:val="es-ES_tradnl"/>
              </w:rPr>
            </w:pPr>
            <w:r w:rsidRPr="00187CDD">
              <w:rPr>
                <w:rFonts w:ascii="Bembo Std" w:hAnsi="Bembo Std"/>
                <w:bCs/>
                <w:sz w:val="22"/>
                <w:szCs w:val="22"/>
                <w:lang w:val="es-ES_tradnl"/>
              </w:rPr>
              <w:t>PRÉSTAMOS EXTERNOS, CONTRATO DE PRÉSTAMO BID 3608/OC-ES, CATEGORIA DE INVERSIÓN: 1 FORTALECIMIENTO DE LA RED DE ATENCIÓN AMBULATORIA, SUB CATEGORÍA: 1.3 APOYO AL FUNCIONAMIENTO DE LA RED DEL PRIMER NIVEL DE ATENCIÓN. PROYECTO 6300. Cifrado Presupuestario:2022-3200-3-09-02-22-3-61102.</w:t>
            </w:r>
          </w:p>
        </w:tc>
      </w:tr>
      <w:bookmarkEnd w:id="2"/>
      <w:tr w:rsidR="00181ECA" w:rsidRPr="00382CA8" w:rsidTr="003F2EBF">
        <w:tblPrEx>
          <w:tblCellMar>
            <w:left w:w="108" w:type="dxa"/>
            <w:right w:w="108" w:type="dxa"/>
          </w:tblCellMar>
        </w:tblPrEx>
        <w:trPr>
          <w:trHeight w:val="335"/>
        </w:trPr>
        <w:tc>
          <w:tcPr>
            <w:tcW w:w="5387" w:type="dxa"/>
            <w:gridSpan w:val="3"/>
            <w:shd w:val="clear" w:color="auto" w:fill="auto"/>
          </w:tcPr>
          <w:p w:rsidR="00181ECA" w:rsidRPr="00382CA8" w:rsidRDefault="00181ECA" w:rsidP="003F2EBF">
            <w:pPr>
              <w:widowControl/>
              <w:suppressAutoHyphens w:val="0"/>
              <w:jc w:val="center"/>
              <w:rPr>
                <w:rFonts w:ascii="Bembo Std" w:eastAsia="Times New Roman" w:hAnsi="Bembo Std" w:cs="Calibri"/>
                <w:kern w:val="0"/>
                <w:sz w:val="20"/>
                <w:szCs w:val="20"/>
                <w:lang w:eastAsia="es-SV" w:bidi="ar-SA"/>
              </w:rPr>
            </w:pPr>
            <w:r w:rsidRPr="00382CA8">
              <w:rPr>
                <w:rFonts w:ascii="Bembo Std" w:eastAsia="Times New Roman" w:hAnsi="Bembo Std" w:cs="Calibri"/>
                <w:b/>
                <w:bCs/>
                <w:kern w:val="0"/>
                <w:sz w:val="20"/>
                <w:szCs w:val="20"/>
                <w:lang w:eastAsia="es-SV" w:bidi="ar-SA"/>
              </w:rPr>
              <w:t>Autoriza por contratante MINSAL</w:t>
            </w:r>
          </w:p>
        </w:tc>
        <w:tc>
          <w:tcPr>
            <w:tcW w:w="5050" w:type="dxa"/>
            <w:gridSpan w:val="9"/>
            <w:shd w:val="clear" w:color="auto" w:fill="auto"/>
          </w:tcPr>
          <w:p w:rsidR="00181ECA" w:rsidRPr="00382CA8" w:rsidRDefault="00181ECA" w:rsidP="003F2EBF">
            <w:pPr>
              <w:widowControl/>
              <w:suppressAutoHyphens w:val="0"/>
              <w:jc w:val="center"/>
              <w:rPr>
                <w:rFonts w:ascii="Bembo Std" w:eastAsia="Times New Roman" w:hAnsi="Bembo Std" w:cs="Calibri"/>
                <w:kern w:val="0"/>
                <w:sz w:val="20"/>
                <w:szCs w:val="20"/>
                <w:lang w:eastAsia="es-SV" w:bidi="ar-SA"/>
              </w:rPr>
            </w:pPr>
            <w:r w:rsidRPr="00382CA8">
              <w:rPr>
                <w:rFonts w:ascii="Bembo Std" w:eastAsia="Times New Roman" w:hAnsi="Bembo Std" w:cs="Calibri"/>
                <w:b/>
                <w:bCs/>
                <w:kern w:val="0"/>
                <w:sz w:val="20"/>
                <w:szCs w:val="20"/>
                <w:lang w:eastAsia="es-SV" w:bidi="ar-SA"/>
              </w:rPr>
              <w:t xml:space="preserve">Por </w:t>
            </w:r>
            <w:proofErr w:type="spellStart"/>
            <w:r w:rsidRPr="00382CA8">
              <w:rPr>
                <w:rFonts w:ascii="Bembo Std" w:eastAsia="Times New Roman" w:hAnsi="Bembo Std" w:cs="Calibri"/>
                <w:b/>
                <w:bCs/>
                <w:kern w:val="0"/>
                <w:sz w:val="20"/>
                <w:szCs w:val="20"/>
                <w:lang w:eastAsia="es-SV" w:bidi="ar-SA"/>
              </w:rPr>
              <w:t>suministrante</w:t>
            </w:r>
            <w:proofErr w:type="spellEnd"/>
          </w:p>
        </w:tc>
      </w:tr>
      <w:tr w:rsidR="00181ECA" w:rsidRPr="00382CA8" w:rsidTr="00181ECA">
        <w:tblPrEx>
          <w:tblCellMar>
            <w:left w:w="108" w:type="dxa"/>
            <w:right w:w="108" w:type="dxa"/>
          </w:tblCellMar>
        </w:tblPrEx>
        <w:trPr>
          <w:trHeight w:val="186"/>
        </w:trPr>
        <w:tc>
          <w:tcPr>
            <w:tcW w:w="5387" w:type="dxa"/>
            <w:gridSpan w:val="3"/>
            <w:shd w:val="clear" w:color="auto" w:fill="auto"/>
            <w:vAlign w:val="bottom"/>
          </w:tcPr>
          <w:p w:rsidR="00181ECA" w:rsidRPr="00382CA8" w:rsidRDefault="00181ECA" w:rsidP="003F2EBF">
            <w:pPr>
              <w:widowControl/>
              <w:suppressAutoHyphens w:val="0"/>
              <w:spacing w:after="160" w:line="360" w:lineRule="auto"/>
              <w:rPr>
                <w:rFonts w:ascii="Bembo Std" w:eastAsia="Times New Roman" w:hAnsi="Bembo Std" w:cs="Calibri"/>
                <w:kern w:val="0"/>
                <w:sz w:val="16"/>
                <w:szCs w:val="16"/>
                <w:lang w:eastAsia="es-SV" w:bidi="ar-SA"/>
              </w:rPr>
            </w:pPr>
            <w:r w:rsidRPr="00382CA8">
              <w:rPr>
                <w:rFonts w:ascii="Bembo Std" w:eastAsia="Times New Roman" w:hAnsi="Bembo Std" w:cs="Calibri"/>
                <w:kern w:val="0"/>
                <w:sz w:val="16"/>
                <w:szCs w:val="16"/>
                <w:lang w:eastAsia="es-SV" w:bidi="ar-SA"/>
              </w:rPr>
              <w:t>F.</w:t>
            </w:r>
          </w:p>
        </w:tc>
        <w:tc>
          <w:tcPr>
            <w:tcW w:w="5050" w:type="dxa"/>
            <w:gridSpan w:val="9"/>
            <w:shd w:val="clear" w:color="auto" w:fill="auto"/>
            <w:vAlign w:val="bottom"/>
          </w:tcPr>
          <w:p w:rsidR="00181ECA" w:rsidRPr="00382CA8" w:rsidRDefault="00181ECA" w:rsidP="003F2EBF">
            <w:pPr>
              <w:widowControl/>
              <w:suppressAutoHyphens w:val="0"/>
              <w:spacing w:after="160" w:line="360" w:lineRule="auto"/>
              <w:rPr>
                <w:rFonts w:ascii="Bembo Std" w:eastAsia="Times New Roman" w:hAnsi="Bembo Std" w:cs="Calibri"/>
                <w:kern w:val="0"/>
                <w:sz w:val="16"/>
                <w:szCs w:val="16"/>
                <w:lang w:eastAsia="es-SV" w:bidi="ar-SA"/>
              </w:rPr>
            </w:pPr>
          </w:p>
          <w:p w:rsidR="00181ECA" w:rsidRPr="00382CA8" w:rsidRDefault="00181ECA" w:rsidP="003F2EBF">
            <w:pPr>
              <w:widowControl/>
              <w:suppressAutoHyphens w:val="0"/>
              <w:spacing w:after="160" w:line="360" w:lineRule="auto"/>
              <w:rPr>
                <w:rFonts w:ascii="Bembo Std" w:eastAsia="Times New Roman" w:hAnsi="Bembo Std" w:cs="Calibri"/>
                <w:kern w:val="0"/>
                <w:sz w:val="16"/>
                <w:szCs w:val="16"/>
                <w:lang w:eastAsia="es-SV" w:bidi="ar-SA"/>
              </w:rPr>
            </w:pPr>
            <w:r w:rsidRPr="00382CA8">
              <w:rPr>
                <w:rFonts w:ascii="Bembo Std" w:eastAsia="Times New Roman" w:hAnsi="Bembo Std" w:cs="Calibri"/>
                <w:kern w:val="0"/>
                <w:sz w:val="16"/>
                <w:szCs w:val="16"/>
                <w:lang w:eastAsia="es-SV" w:bidi="ar-SA"/>
              </w:rPr>
              <w:t xml:space="preserve"> </w:t>
            </w:r>
          </w:p>
          <w:p w:rsidR="00181ECA" w:rsidRPr="00382CA8" w:rsidRDefault="00181ECA" w:rsidP="003F2EBF">
            <w:pPr>
              <w:widowControl/>
              <w:suppressAutoHyphens w:val="0"/>
              <w:spacing w:after="160" w:line="360" w:lineRule="auto"/>
              <w:rPr>
                <w:rFonts w:ascii="Bembo Std" w:eastAsia="Times New Roman" w:hAnsi="Bembo Std" w:cs="Calibri"/>
                <w:kern w:val="0"/>
                <w:sz w:val="16"/>
                <w:szCs w:val="16"/>
                <w:lang w:eastAsia="es-SV" w:bidi="ar-SA"/>
              </w:rPr>
            </w:pPr>
          </w:p>
          <w:p w:rsidR="00181ECA" w:rsidRPr="00382CA8" w:rsidRDefault="00181ECA" w:rsidP="003F2EBF">
            <w:pPr>
              <w:widowControl/>
              <w:suppressAutoHyphens w:val="0"/>
              <w:spacing w:after="160" w:line="360" w:lineRule="auto"/>
              <w:rPr>
                <w:rFonts w:ascii="Bembo Std" w:eastAsia="Times New Roman" w:hAnsi="Bembo Std" w:cs="Calibri"/>
                <w:kern w:val="0"/>
                <w:sz w:val="16"/>
                <w:szCs w:val="16"/>
                <w:lang w:eastAsia="es-SV" w:bidi="ar-SA"/>
              </w:rPr>
            </w:pPr>
          </w:p>
          <w:p w:rsidR="00181ECA" w:rsidRPr="00382CA8" w:rsidRDefault="00181ECA" w:rsidP="003F2EBF">
            <w:pPr>
              <w:widowControl/>
              <w:suppressAutoHyphens w:val="0"/>
              <w:spacing w:after="160" w:line="360" w:lineRule="auto"/>
              <w:rPr>
                <w:rFonts w:ascii="Bembo Std" w:eastAsia="Times New Roman" w:hAnsi="Bembo Std" w:cs="Calibri"/>
                <w:kern w:val="0"/>
                <w:sz w:val="16"/>
                <w:szCs w:val="16"/>
                <w:lang w:eastAsia="es-SV" w:bidi="ar-SA"/>
              </w:rPr>
            </w:pPr>
          </w:p>
          <w:p w:rsidR="00181ECA" w:rsidRPr="00382CA8" w:rsidRDefault="00181ECA" w:rsidP="003F2EBF">
            <w:pPr>
              <w:widowControl/>
              <w:suppressAutoHyphens w:val="0"/>
              <w:spacing w:after="160" w:line="360" w:lineRule="auto"/>
              <w:rPr>
                <w:rFonts w:ascii="Bembo Std" w:eastAsia="Times New Roman" w:hAnsi="Bembo Std" w:cs="Calibri"/>
                <w:kern w:val="0"/>
                <w:sz w:val="16"/>
                <w:szCs w:val="16"/>
                <w:lang w:eastAsia="es-SV" w:bidi="ar-SA"/>
              </w:rPr>
            </w:pPr>
          </w:p>
        </w:tc>
      </w:tr>
      <w:tr w:rsidR="00181ECA" w:rsidRPr="00382CA8" w:rsidTr="00181ECA">
        <w:tblPrEx>
          <w:tblCellMar>
            <w:left w:w="108" w:type="dxa"/>
            <w:right w:w="108" w:type="dxa"/>
          </w:tblCellMar>
        </w:tblPrEx>
        <w:trPr>
          <w:trHeight w:val="209"/>
        </w:trPr>
        <w:tc>
          <w:tcPr>
            <w:tcW w:w="5387" w:type="dxa"/>
            <w:gridSpan w:val="3"/>
            <w:shd w:val="clear" w:color="auto" w:fill="auto"/>
          </w:tcPr>
          <w:p w:rsidR="00181ECA" w:rsidRPr="00382CA8" w:rsidRDefault="00181ECA" w:rsidP="003F2EBF">
            <w:pPr>
              <w:jc w:val="center"/>
              <w:rPr>
                <w:rFonts w:ascii="Bembo Std" w:hAnsi="Bembo Std" w:cs="Calibri"/>
                <w:b/>
                <w:bCs/>
                <w:sz w:val="20"/>
                <w:szCs w:val="20"/>
              </w:rPr>
            </w:pPr>
            <w:r w:rsidRPr="00382CA8">
              <w:rPr>
                <w:rFonts w:ascii="Bembo Std" w:hAnsi="Bembo Std" w:cs="Calibri"/>
                <w:b/>
                <w:bCs/>
                <w:sz w:val="20"/>
                <w:szCs w:val="20"/>
              </w:rPr>
              <w:t>DRA. PATRICIA FIGUEROA DE QUINTEROS</w:t>
            </w:r>
          </w:p>
          <w:p w:rsidR="00181ECA" w:rsidRPr="00382CA8" w:rsidRDefault="00181ECA" w:rsidP="003F2EBF">
            <w:pPr>
              <w:jc w:val="center"/>
              <w:rPr>
                <w:rFonts w:ascii="Bembo Std" w:hAnsi="Bembo Std" w:cs="Calibri"/>
                <w:sz w:val="20"/>
                <w:szCs w:val="20"/>
              </w:rPr>
            </w:pPr>
            <w:r w:rsidRPr="00382CA8">
              <w:rPr>
                <w:rFonts w:ascii="Bembo Std" w:hAnsi="Bembo Std" w:cs="Calibri"/>
                <w:b/>
                <w:bCs/>
                <w:sz w:val="20"/>
                <w:szCs w:val="20"/>
              </w:rPr>
              <w:t>COORDINADORA DE LA UGP PRIDESII</w:t>
            </w:r>
          </w:p>
        </w:tc>
        <w:tc>
          <w:tcPr>
            <w:tcW w:w="5050" w:type="dxa"/>
            <w:gridSpan w:val="9"/>
            <w:shd w:val="clear" w:color="auto" w:fill="auto"/>
          </w:tcPr>
          <w:p w:rsidR="00181ECA" w:rsidRDefault="00181ECA" w:rsidP="003F2EBF">
            <w:pPr>
              <w:widowControl/>
              <w:suppressAutoHyphens w:val="0"/>
              <w:spacing w:line="259" w:lineRule="auto"/>
              <w:rPr>
                <w:rFonts w:ascii="Bembo Std" w:hAnsi="Bembo Std" w:cs="Calibri"/>
                <w:b/>
                <w:sz w:val="20"/>
                <w:szCs w:val="20"/>
                <w:lang w:val="pt-BR"/>
              </w:rPr>
            </w:pPr>
            <w:proofErr w:type="spellStart"/>
            <w:r w:rsidRPr="00382CA8">
              <w:rPr>
                <w:rFonts w:ascii="Bembo Std" w:hAnsi="Bembo Std" w:cs="Calibri"/>
                <w:b/>
                <w:sz w:val="20"/>
                <w:szCs w:val="20"/>
                <w:lang w:val="pt-BR"/>
              </w:rPr>
              <w:t>Nombre</w:t>
            </w:r>
            <w:r>
              <w:rPr>
                <w:rFonts w:ascii="Bembo Std" w:hAnsi="Bembo Std" w:cs="Calibri"/>
                <w:b/>
                <w:sz w:val="20"/>
                <w:szCs w:val="20"/>
                <w:lang w:val="pt-BR"/>
              </w:rPr>
              <w:t>s</w:t>
            </w:r>
            <w:proofErr w:type="spellEnd"/>
            <w:r w:rsidRPr="00382CA8">
              <w:rPr>
                <w:rFonts w:ascii="Bembo Std" w:hAnsi="Bembo Std" w:cs="Calibri"/>
                <w:b/>
                <w:sz w:val="20"/>
                <w:szCs w:val="20"/>
                <w:lang w:val="pt-BR"/>
              </w:rPr>
              <w:t xml:space="preserve">: </w:t>
            </w:r>
          </w:p>
          <w:p w:rsidR="00181ECA" w:rsidRDefault="00181ECA" w:rsidP="003F2EBF">
            <w:pPr>
              <w:widowControl/>
              <w:suppressAutoHyphens w:val="0"/>
              <w:spacing w:line="259" w:lineRule="auto"/>
              <w:rPr>
                <w:rFonts w:ascii="Bembo Std" w:hAnsi="Bembo Std" w:cs="Calibri"/>
                <w:b/>
                <w:sz w:val="20"/>
                <w:szCs w:val="20"/>
                <w:lang w:val="pt-BR"/>
              </w:rPr>
            </w:pPr>
          </w:p>
          <w:p w:rsidR="00181ECA" w:rsidRDefault="00181ECA" w:rsidP="003F2EBF">
            <w:pPr>
              <w:widowControl/>
              <w:suppressAutoHyphens w:val="0"/>
              <w:spacing w:line="259" w:lineRule="auto"/>
              <w:rPr>
                <w:rFonts w:ascii="Bembo Std" w:hAnsi="Bembo Std" w:cs="Calibri"/>
                <w:b/>
                <w:sz w:val="20"/>
                <w:szCs w:val="20"/>
                <w:lang w:val="pt-BR"/>
              </w:rPr>
            </w:pPr>
          </w:p>
          <w:p w:rsidR="00181ECA" w:rsidRDefault="00181ECA" w:rsidP="003F2EBF">
            <w:pPr>
              <w:widowControl/>
              <w:suppressAutoHyphens w:val="0"/>
              <w:spacing w:line="259" w:lineRule="auto"/>
              <w:rPr>
                <w:rFonts w:ascii="Bembo Std" w:hAnsi="Bembo Std" w:cs="Calibri"/>
                <w:b/>
                <w:sz w:val="20"/>
                <w:szCs w:val="20"/>
                <w:lang w:val="pt-BR"/>
              </w:rPr>
            </w:pPr>
            <w:proofErr w:type="spellStart"/>
            <w:r>
              <w:rPr>
                <w:rFonts w:ascii="Bembo Std" w:hAnsi="Bembo Std" w:cs="Calibri"/>
                <w:b/>
                <w:sz w:val="20"/>
                <w:szCs w:val="20"/>
                <w:lang w:val="pt-BR"/>
              </w:rPr>
              <w:t>En</w:t>
            </w:r>
            <w:proofErr w:type="spellEnd"/>
            <w:r>
              <w:rPr>
                <w:rFonts w:ascii="Bembo Std" w:hAnsi="Bembo Std" w:cs="Calibri"/>
                <w:b/>
                <w:sz w:val="20"/>
                <w:szCs w:val="20"/>
                <w:lang w:val="pt-BR"/>
              </w:rPr>
              <w:t xml:space="preserve"> </w:t>
            </w:r>
            <w:proofErr w:type="spellStart"/>
            <w:r>
              <w:rPr>
                <w:rFonts w:ascii="Bembo Std" w:hAnsi="Bembo Std" w:cs="Calibri"/>
                <w:b/>
                <w:sz w:val="20"/>
                <w:szCs w:val="20"/>
                <w:lang w:val="pt-BR"/>
              </w:rPr>
              <w:t>calidad</w:t>
            </w:r>
            <w:proofErr w:type="spellEnd"/>
            <w:r>
              <w:rPr>
                <w:rFonts w:ascii="Bembo Std" w:hAnsi="Bembo Std" w:cs="Calibri"/>
                <w:b/>
                <w:sz w:val="20"/>
                <w:szCs w:val="20"/>
                <w:lang w:val="pt-BR"/>
              </w:rPr>
              <w:t xml:space="preserve"> de: </w:t>
            </w:r>
          </w:p>
          <w:p w:rsidR="00181ECA" w:rsidRDefault="00181ECA" w:rsidP="003F2EBF">
            <w:pPr>
              <w:widowControl/>
              <w:suppressAutoHyphens w:val="0"/>
              <w:spacing w:line="259" w:lineRule="auto"/>
              <w:rPr>
                <w:rFonts w:ascii="Bembo Std" w:hAnsi="Bembo Std" w:cs="Calibri"/>
                <w:b/>
                <w:sz w:val="20"/>
                <w:szCs w:val="20"/>
                <w:lang w:val="pt-BR"/>
              </w:rPr>
            </w:pPr>
          </w:p>
          <w:p w:rsidR="00181ECA" w:rsidRDefault="00181ECA" w:rsidP="003F2EBF">
            <w:pPr>
              <w:widowControl/>
              <w:suppressAutoHyphens w:val="0"/>
              <w:spacing w:line="259" w:lineRule="auto"/>
              <w:rPr>
                <w:rFonts w:ascii="Bembo Std" w:hAnsi="Bembo Std" w:cs="Calibri"/>
                <w:b/>
                <w:sz w:val="20"/>
                <w:szCs w:val="20"/>
                <w:lang w:val="pt-BR"/>
              </w:rPr>
            </w:pPr>
          </w:p>
          <w:p w:rsidR="00181ECA" w:rsidRDefault="00181ECA" w:rsidP="003F2EBF">
            <w:pPr>
              <w:widowControl/>
              <w:suppressAutoHyphens w:val="0"/>
              <w:spacing w:line="259" w:lineRule="auto"/>
              <w:rPr>
                <w:rFonts w:ascii="Bembo Std" w:hAnsi="Bembo Std" w:cs="Calibri"/>
                <w:b/>
                <w:sz w:val="20"/>
                <w:szCs w:val="20"/>
                <w:lang w:val="pt-BR"/>
              </w:rPr>
            </w:pPr>
            <w:proofErr w:type="spellStart"/>
            <w:r>
              <w:rPr>
                <w:rFonts w:ascii="Bembo Std" w:hAnsi="Bembo Std" w:cs="Calibri"/>
                <w:b/>
                <w:sz w:val="20"/>
                <w:szCs w:val="20"/>
                <w:lang w:val="pt-BR"/>
              </w:rPr>
              <w:t>En</w:t>
            </w:r>
            <w:proofErr w:type="spellEnd"/>
            <w:r>
              <w:rPr>
                <w:rFonts w:ascii="Bembo Std" w:hAnsi="Bembo Std" w:cs="Calibri"/>
                <w:b/>
                <w:sz w:val="20"/>
                <w:szCs w:val="20"/>
                <w:lang w:val="pt-BR"/>
              </w:rPr>
              <w:t xml:space="preserve"> </w:t>
            </w:r>
            <w:proofErr w:type="spellStart"/>
            <w:r>
              <w:rPr>
                <w:rFonts w:ascii="Bembo Std" w:hAnsi="Bembo Std" w:cs="Calibri"/>
                <w:b/>
                <w:sz w:val="20"/>
                <w:szCs w:val="20"/>
                <w:lang w:val="pt-BR"/>
              </w:rPr>
              <w:t>calidad</w:t>
            </w:r>
            <w:proofErr w:type="spellEnd"/>
            <w:r>
              <w:rPr>
                <w:rFonts w:ascii="Bembo Std" w:hAnsi="Bembo Std" w:cs="Calibri"/>
                <w:b/>
                <w:sz w:val="20"/>
                <w:szCs w:val="20"/>
                <w:lang w:val="pt-BR"/>
              </w:rPr>
              <w:t xml:space="preserve"> de: </w:t>
            </w:r>
          </w:p>
          <w:p w:rsidR="00181ECA" w:rsidRPr="00382CA8" w:rsidRDefault="00181ECA" w:rsidP="003F2EBF">
            <w:pPr>
              <w:widowControl/>
              <w:suppressAutoHyphens w:val="0"/>
              <w:spacing w:line="259" w:lineRule="auto"/>
              <w:rPr>
                <w:rFonts w:ascii="Bembo Std" w:hAnsi="Bembo Std" w:cs="Calibri"/>
                <w:b/>
                <w:sz w:val="20"/>
                <w:szCs w:val="20"/>
                <w:lang w:val="pt-BR"/>
              </w:rPr>
            </w:pPr>
          </w:p>
          <w:p w:rsidR="00181ECA" w:rsidRPr="00382CA8" w:rsidRDefault="00181ECA" w:rsidP="003F2EBF">
            <w:pPr>
              <w:widowControl/>
              <w:suppressAutoHyphens w:val="0"/>
              <w:spacing w:line="259" w:lineRule="auto"/>
              <w:rPr>
                <w:rFonts w:ascii="Bembo Std" w:eastAsia="Times New Roman" w:hAnsi="Bembo Std" w:cs="Calibri"/>
                <w:kern w:val="0"/>
                <w:sz w:val="20"/>
                <w:szCs w:val="20"/>
                <w:lang w:val="pt-BR" w:eastAsia="es-SV" w:bidi="ar-SA"/>
              </w:rPr>
            </w:pPr>
          </w:p>
        </w:tc>
      </w:tr>
    </w:tbl>
    <w:p w:rsidR="00181ECA" w:rsidRPr="00382CA8" w:rsidRDefault="00181ECA" w:rsidP="00181ECA">
      <w:pPr>
        <w:widowControl/>
        <w:suppressAutoHyphens w:val="0"/>
        <w:ind w:right="-801"/>
        <w:jc w:val="both"/>
        <w:rPr>
          <w:rFonts w:ascii="Bembo Std" w:eastAsia="Times New Roman" w:hAnsi="Bembo Std" w:cs="Calibri"/>
          <w:b/>
          <w:kern w:val="0"/>
          <w:sz w:val="22"/>
          <w:szCs w:val="22"/>
          <w:u w:val="single"/>
          <w:lang w:eastAsia="es-SV" w:bidi="ar-SA"/>
        </w:rPr>
      </w:pPr>
    </w:p>
    <w:p w:rsidR="00181ECA" w:rsidRDefault="00181ECA" w:rsidP="00181ECA">
      <w:pPr>
        <w:widowControl/>
        <w:suppressAutoHyphens w:val="0"/>
        <w:ind w:left="-851" w:right="-801"/>
        <w:jc w:val="both"/>
        <w:rPr>
          <w:rFonts w:ascii="Bembo Std" w:eastAsia="Times New Roman" w:hAnsi="Bembo Std" w:cs="Calibri"/>
          <w:b/>
          <w:kern w:val="0"/>
          <w:sz w:val="22"/>
          <w:szCs w:val="22"/>
          <w:u w:val="single"/>
          <w:lang w:eastAsia="es-SV" w:bidi="ar-SA"/>
        </w:rPr>
      </w:pPr>
    </w:p>
    <w:p w:rsidR="00181ECA" w:rsidRDefault="00181ECA" w:rsidP="00181ECA">
      <w:pPr>
        <w:widowControl/>
        <w:suppressAutoHyphens w:val="0"/>
        <w:ind w:left="-851" w:right="-801"/>
        <w:jc w:val="both"/>
        <w:rPr>
          <w:rFonts w:ascii="Bembo Std" w:eastAsia="Times New Roman" w:hAnsi="Bembo Std" w:cs="Calibri"/>
          <w:b/>
          <w:kern w:val="0"/>
          <w:sz w:val="22"/>
          <w:szCs w:val="22"/>
          <w:u w:val="single"/>
          <w:lang w:eastAsia="es-SV" w:bidi="ar-SA"/>
        </w:rPr>
      </w:pPr>
    </w:p>
    <w:p w:rsidR="00181ECA" w:rsidRDefault="00181ECA" w:rsidP="00181ECA">
      <w:pPr>
        <w:widowControl/>
        <w:suppressAutoHyphens w:val="0"/>
        <w:ind w:left="-851" w:right="-801"/>
        <w:jc w:val="both"/>
        <w:rPr>
          <w:rFonts w:ascii="Bembo Std" w:eastAsia="Times New Roman" w:hAnsi="Bembo Std" w:cs="Calibri"/>
          <w:b/>
          <w:kern w:val="0"/>
          <w:sz w:val="22"/>
          <w:szCs w:val="22"/>
          <w:u w:val="single"/>
          <w:lang w:eastAsia="es-SV" w:bidi="ar-SA"/>
        </w:rPr>
      </w:pPr>
    </w:p>
    <w:p w:rsidR="00181ECA" w:rsidRDefault="00181ECA" w:rsidP="00181ECA">
      <w:pPr>
        <w:widowControl/>
        <w:suppressAutoHyphens w:val="0"/>
        <w:ind w:left="-851" w:right="-801"/>
        <w:jc w:val="both"/>
        <w:rPr>
          <w:rFonts w:ascii="Bembo Std" w:eastAsia="Times New Roman" w:hAnsi="Bembo Std" w:cs="Calibri"/>
          <w:b/>
          <w:kern w:val="0"/>
          <w:sz w:val="22"/>
          <w:szCs w:val="22"/>
          <w:u w:val="single"/>
          <w:lang w:eastAsia="es-SV" w:bidi="ar-SA"/>
        </w:rPr>
      </w:pPr>
    </w:p>
    <w:p w:rsidR="00181ECA" w:rsidRDefault="00181ECA" w:rsidP="00181ECA">
      <w:pPr>
        <w:widowControl/>
        <w:suppressAutoHyphens w:val="0"/>
        <w:ind w:left="-851" w:right="-801"/>
        <w:jc w:val="both"/>
        <w:rPr>
          <w:rFonts w:ascii="Bembo Std" w:eastAsia="Times New Roman" w:hAnsi="Bembo Std" w:cs="Calibri"/>
          <w:b/>
          <w:kern w:val="0"/>
          <w:sz w:val="22"/>
          <w:szCs w:val="22"/>
          <w:u w:val="single"/>
          <w:lang w:eastAsia="es-SV" w:bidi="ar-SA"/>
        </w:rPr>
      </w:pPr>
    </w:p>
    <w:p w:rsidR="00181ECA" w:rsidRDefault="00181ECA" w:rsidP="00181ECA">
      <w:pPr>
        <w:widowControl/>
        <w:suppressAutoHyphens w:val="0"/>
        <w:ind w:left="-851" w:right="-801"/>
        <w:jc w:val="both"/>
        <w:rPr>
          <w:rFonts w:ascii="Bembo Std" w:eastAsia="Times New Roman" w:hAnsi="Bembo Std" w:cs="Calibri"/>
          <w:b/>
          <w:kern w:val="0"/>
          <w:sz w:val="22"/>
          <w:szCs w:val="22"/>
          <w:u w:val="single"/>
          <w:lang w:eastAsia="es-SV" w:bidi="ar-SA"/>
        </w:rPr>
      </w:pPr>
    </w:p>
    <w:p w:rsidR="00181ECA" w:rsidRDefault="00181ECA" w:rsidP="00181ECA">
      <w:pPr>
        <w:widowControl/>
        <w:suppressAutoHyphens w:val="0"/>
        <w:ind w:left="-851" w:right="-801"/>
        <w:jc w:val="both"/>
        <w:rPr>
          <w:rFonts w:ascii="Bembo Std" w:eastAsia="Times New Roman" w:hAnsi="Bembo Std" w:cs="Calibri"/>
          <w:b/>
          <w:kern w:val="0"/>
          <w:sz w:val="22"/>
          <w:szCs w:val="22"/>
          <w:u w:val="single"/>
          <w:lang w:eastAsia="es-SV" w:bidi="ar-SA"/>
        </w:rPr>
      </w:pPr>
    </w:p>
    <w:p w:rsidR="00181ECA" w:rsidRDefault="00181ECA" w:rsidP="00181ECA">
      <w:pPr>
        <w:widowControl/>
        <w:suppressAutoHyphens w:val="0"/>
        <w:ind w:left="-851" w:right="-801"/>
        <w:jc w:val="center"/>
        <w:rPr>
          <w:rFonts w:ascii="Bembo Std" w:eastAsia="Times New Roman" w:hAnsi="Bembo Std" w:cs="Calibri"/>
          <w:b/>
          <w:kern w:val="0"/>
          <w:sz w:val="22"/>
          <w:szCs w:val="22"/>
          <w:u w:val="single"/>
          <w:lang w:eastAsia="es-SV" w:bidi="ar-SA"/>
        </w:rPr>
      </w:pPr>
      <w:bookmarkStart w:id="4" w:name="_GoBack"/>
      <w:r w:rsidRPr="00181ECA">
        <w:rPr>
          <w:rFonts w:ascii="Bembo Std" w:eastAsia="Times New Roman" w:hAnsi="Bembo Std" w:cs="Calibri"/>
          <w:b/>
          <w:kern w:val="0"/>
          <w:sz w:val="22"/>
          <w:szCs w:val="22"/>
          <w:u w:val="single"/>
          <w:lang w:eastAsia="es-SV" w:bidi="ar-SA"/>
        </w:rPr>
        <w:drawing>
          <wp:inline distT="0" distB="0" distL="0" distR="0" wp14:anchorId="61D74565" wp14:editId="3B584EBC">
            <wp:extent cx="6332220" cy="48475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4847590"/>
                    </a:xfrm>
                    <a:prstGeom prst="rect">
                      <a:avLst/>
                    </a:prstGeom>
                  </pic:spPr>
                </pic:pic>
              </a:graphicData>
            </a:graphic>
          </wp:inline>
        </w:drawing>
      </w:r>
      <w:bookmarkEnd w:id="4"/>
    </w:p>
    <w:p w:rsidR="00181ECA" w:rsidRDefault="00181ECA" w:rsidP="00181ECA">
      <w:pPr>
        <w:widowControl/>
        <w:suppressAutoHyphens w:val="0"/>
        <w:ind w:left="-851" w:right="-801"/>
        <w:jc w:val="both"/>
        <w:rPr>
          <w:rFonts w:ascii="Bembo Std" w:eastAsia="Times New Roman" w:hAnsi="Bembo Std" w:cs="Calibri"/>
          <w:b/>
          <w:kern w:val="0"/>
          <w:sz w:val="22"/>
          <w:szCs w:val="22"/>
          <w:u w:val="single"/>
          <w:lang w:eastAsia="es-SV" w:bidi="ar-SA"/>
        </w:rPr>
      </w:pPr>
    </w:p>
    <w:p w:rsidR="00181ECA" w:rsidRDefault="00181ECA" w:rsidP="00181ECA">
      <w:pPr>
        <w:widowControl/>
        <w:suppressAutoHyphens w:val="0"/>
        <w:ind w:left="-851" w:right="-801"/>
        <w:jc w:val="both"/>
        <w:rPr>
          <w:rFonts w:ascii="Bembo Std" w:eastAsia="Times New Roman" w:hAnsi="Bembo Std" w:cs="Calibri"/>
          <w:b/>
          <w:kern w:val="0"/>
          <w:sz w:val="22"/>
          <w:szCs w:val="22"/>
          <w:u w:val="single"/>
          <w:lang w:eastAsia="es-SV" w:bidi="ar-SA"/>
        </w:rPr>
      </w:pPr>
    </w:p>
    <w:p w:rsidR="00181ECA" w:rsidRDefault="00181ECA" w:rsidP="00181ECA">
      <w:pPr>
        <w:widowControl/>
        <w:suppressAutoHyphens w:val="0"/>
        <w:ind w:left="-851" w:right="-801"/>
        <w:jc w:val="both"/>
        <w:rPr>
          <w:rFonts w:ascii="Bembo Std" w:eastAsia="Times New Roman" w:hAnsi="Bembo Std" w:cs="Calibri"/>
          <w:b/>
          <w:kern w:val="0"/>
          <w:sz w:val="22"/>
          <w:szCs w:val="22"/>
          <w:u w:val="single"/>
          <w:lang w:eastAsia="es-SV" w:bidi="ar-SA"/>
        </w:rPr>
      </w:pP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b/>
          <w:kern w:val="0"/>
          <w:sz w:val="22"/>
          <w:szCs w:val="22"/>
          <w:u w:val="single"/>
          <w:lang w:eastAsia="es-SV" w:bidi="ar-SA"/>
        </w:rPr>
        <w:t>PRÁCTICAS PROHIBIDAS</w:t>
      </w:r>
      <w:r w:rsidRPr="00382CA8">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382CA8">
        <w:rPr>
          <w:rFonts w:ascii="Bembo Std" w:eastAsia="Times New Roman" w:hAnsi="Bembo Std" w:cs="Calibri"/>
          <w:kern w:val="0"/>
          <w:sz w:val="22"/>
          <w:szCs w:val="22"/>
          <w:lang w:eastAsia="es-SV" w:bidi="ar-SA"/>
        </w:rPr>
        <w:t>subconsultores</w:t>
      </w:r>
      <w:proofErr w:type="spellEnd"/>
      <w:r w:rsidRPr="00382CA8">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382CA8">
        <w:rPr>
          <w:rFonts w:ascii="Bembo Std" w:eastAsia="Times New Roman" w:hAnsi="Bembo Std" w:cs="Calibri"/>
          <w:kern w:val="0"/>
          <w:sz w:val="22"/>
          <w:szCs w:val="22"/>
          <w:lang w:eastAsia="es-SV" w:bidi="ar-SA"/>
        </w:rPr>
        <w:t>ii</w:t>
      </w:r>
      <w:proofErr w:type="spellEnd"/>
      <w:r w:rsidRPr="00382CA8">
        <w:rPr>
          <w:rFonts w:ascii="Bembo Std" w:eastAsia="Times New Roman" w:hAnsi="Bembo Std" w:cs="Calibri"/>
          <w:kern w:val="0"/>
          <w:sz w:val="22"/>
          <w:szCs w:val="22"/>
          <w:lang w:eastAsia="es-SV" w:bidi="ar-SA"/>
        </w:rPr>
        <w:t>) prácticas fraudulentas; (</w:t>
      </w:r>
      <w:proofErr w:type="spellStart"/>
      <w:r w:rsidRPr="00382CA8">
        <w:rPr>
          <w:rFonts w:ascii="Bembo Std" w:eastAsia="Times New Roman" w:hAnsi="Bembo Std" w:cs="Calibri"/>
          <w:kern w:val="0"/>
          <w:sz w:val="22"/>
          <w:szCs w:val="22"/>
          <w:lang w:eastAsia="es-SV" w:bidi="ar-SA"/>
        </w:rPr>
        <w:t>iii</w:t>
      </w:r>
      <w:proofErr w:type="spellEnd"/>
      <w:r w:rsidRPr="00382CA8">
        <w:rPr>
          <w:rFonts w:ascii="Bembo Std" w:eastAsia="Times New Roman" w:hAnsi="Bembo Std" w:cs="Calibri"/>
          <w:kern w:val="0"/>
          <w:sz w:val="22"/>
          <w:szCs w:val="22"/>
          <w:lang w:eastAsia="es-SV" w:bidi="ar-SA"/>
        </w:rPr>
        <w:t>) prácticas coercitivas; (</w:t>
      </w:r>
      <w:proofErr w:type="spellStart"/>
      <w:r w:rsidRPr="00382CA8">
        <w:rPr>
          <w:rFonts w:ascii="Bembo Std" w:eastAsia="Times New Roman" w:hAnsi="Bembo Std" w:cs="Calibri"/>
          <w:kern w:val="0"/>
          <w:sz w:val="22"/>
          <w:szCs w:val="22"/>
          <w:lang w:eastAsia="es-SV" w:bidi="ar-SA"/>
        </w:rPr>
        <w:t>iv</w:t>
      </w:r>
      <w:proofErr w:type="spellEnd"/>
      <w:r w:rsidRPr="00382CA8">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lastRenderedPageBreak/>
        <w:tab/>
        <w:t xml:space="preserve">(i) Una práctica corrupta consiste en ofrecer, dar, recibir, o solicitar, directa o indirectamente, cualquier cosa de valor para influenciar indebidamente las acciones de otra parte;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w:t>
      </w:r>
      <w:proofErr w:type="spellStart"/>
      <w:r w:rsidRPr="00382CA8">
        <w:rPr>
          <w:rFonts w:ascii="Bembo Std" w:eastAsia="Times New Roman" w:hAnsi="Bembo Std" w:cs="Calibri"/>
          <w:kern w:val="0"/>
          <w:sz w:val="22"/>
          <w:szCs w:val="22"/>
          <w:lang w:eastAsia="es-SV" w:bidi="ar-SA"/>
        </w:rPr>
        <w:t>ii</w:t>
      </w:r>
      <w:proofErr w:type="spellEnd"/>
      <w:r w:rsidRPr="00382CA8">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w:t>
      </w:r>
      <w:proofErr w:type="spellStart"/>
      <w:r w:rsidRPr="00382CA8">
        <w:rPr>
          <w:rFonts w:ascii="Bembo Std" w:eastAsia="Times New Roman" w:hAnsi="Bembo Std" w:cs="Calibri"/>
          <w:kern w:val="0"/>
          <w:sz w:val="22"/>
          <w:szCs w:val="22"/>
          <w:lang w:eastAsia="es-SV" w:bidi="ar-SA"/>
        </w:rPr>
        <w:t>iii</w:t>
      </w:r>
      <w:proofErr w:type="spellEnd"/>
      <w:r w:rsidRPr="00382CA8">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w:t>
      </w:r>
      <w:proofErr w:type="spellStart"/>
      <w:r w:rsidRPr="00382CA8">
        <w:rPr>
          <w:rFonts w:ascii="Bembo Std" w:eastAsia="Times New Roman" w:hAnsi="Bembo Std" w:cs="Calibri"/>
          <w:kern w:val="0"/>
          <w:sz w:val="22"/>
          <w:szCs w:val="22"/>
          <w:lang w:eastAsia="es-SV" w:bidi="ar-SA"/>
        </w:rPr>
        <w:t>iv</w:t>
      </w:r>
      <w:proofErr w:type="spellEnd"/>
      <w:r w:rsidRPr="00382CA8">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 xml:space="preserve">(v) Una práctica obstructiva consiste en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w:t>
      </w:r>
      <w:proofErr w:type="spellStart"/>
      <w:r w:rsidRPr="00382CA8">
        <w:rPr>
          <w:rFonts w:ascii="Bembo Std" w:eastAsia="Times New Roman" w:hAnsi="Bembo Std" w:cs="Calibri"/>
          <w:kern w:val="0"/>
          <w:sz w:val="22"/>
          <w:szCs w:val="22"/>
          <w:lang w:eastAsia="es-SV" w:bidi="ar-SA"/>
        </w:rPr>
        <w:t>ii</w:t>
      </w:r>
      <w:proofErr w:type="spellEnd"/>
      <w:r w:rsidRPr="00382CA8">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w:t>
      </w:r>
      <w:proofErr w:type="spellStart"/>
      <w:r w:rsidRPr="00382CA8">
        <w:rPr>
          <w:rFonts w:ascii="Bembo Std" w:eastAsia="Times New Roman" w:hAnsi="Bembo Std" w:cs="Calibri"/>
          <w:kern w:val="0"/>
          <w:sz w:val="22"/>
          <w:szCs w:val="22"/>
          <w:lang w:eastAsia="es-SV" w:bidi="ar-SA"/>
        </w:rPr>
        <w:t>iii</w:t>
      </w:r>
      <w:proofErr w:type="spellEnd"/>
      <w:r w:rsidRPr="00382CA8">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382CA8">
        <w:rPr>
          <w:rFonts w:ascii="Bembo Std" w:eastAsia="Times New Roman" w:hAnsi="Bembo Std" w:cs="Calibri"/>
          <w:kern w:val="0"/>
          <w:sz w:val="22"/>
          <w:szCs w:val="22"/>
          <w:lang w:eastAsia="es-SV" w:bidi="ar-SA"/>
        </w:rPr>
        <w:t>subconsultores</w:t>
      </w:r>
      <w:proofErr w:type="spellEnd"/>
      <w:r w:rsidRPr="00382CA8">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w:t>
      </w:r>
      <w:proofErr w:type="spellStart"/>
      <w:r w:rsidRPr="00382CA8">
        <w:rPr>
          <w:rFonts w:ascii="Bembo Std" w:eastAsia="Times New Roman" w:hAnsi="Bembo Std" w:cs="Calibri"/>
          <w:kern w:val="0"/>
          <w:sz w:val="22"/>
          <w:szCs w:val="22"/>
          <w:lang w:eastAsia="es-SV" w:bidi="ar-SA"/>
        </w:rPr>
        <w:t>ii</w:t>
      </w:r>
      <w:proofErr w:type="spellEnd"/>
      <w:r w:rsidRPr="00382CA8">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w:t>
      </w:r>
      <w:proofErr w:type="spellStart"/>
      <w:r w:rsidRPr="00382CA8">
        <w:rPr>
          <w:rFonts w:ascii="Bembo Std" w:eastAsia="Times New Roman" w:hAnsi="Bembo Std" w:cs="Calibri"/>
          <w:kern w:val="0"/>
          <w:sz w:val="22"/>
          <w:szCs w:val="22"/>
          <w:lang w:eastAsia="es-SV" w:bidi="ar-SA"/>
        </w:rPr>
        <w:t>iii</w:t>
      </w:r>
      <w:proofErr w:type="spellEnd"/>
      <w:r w:rsidRPr="00382CA8">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w:t>
      </w:r>
      <w:proofErr w:type="spellStart"/>
      <w:r w:rsidRPr="00382CA8">
        <w:rPr>
          <w:rFonts w:ascii="Bembo Std" w:eastAsia="Times New Roman" w:hAnsi="Bembo Std" w:cs="Calibri"/>
          <w:kern w:val="0"/>
          <w:sz w:val="22"/>
          <w:szCs w:val="22"/>
          <w:lang w:eastAsia="es-SV" w:bidi="ar-SA"/>
        </w:rPr>
        <w:t>iv</w:t>
      </w:r>
      <w:proofErr w:type="spellEnd"/>
      <w:r w:rsidRPr="00382CA8">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382CA8">
        <w:rPr>
          <w:rFonts w:ascii="Bembo Std" w:eastAsia="Times New Roman" w:hAnsi="Bembo Std" w:cs="Calibri"/>
          <w:kern w:val="0"/>
          <w:sz w:val="22"/>
          <w:szCs w:val="22"/>
          <w:lang w:eastAsia="es-SV" w:bidi="ar-SA"/>
        </w:rPr>
        <w:t>ii</w:t>
      </w:r>
      <w:proofErr w:type="spellEnd"/>
      <w:r w:rsidRPr="00382CA8">
        <w:rPr>
          <w:rFonts w:ascii="Bembo Std" w:eastAsia="Times New Roman" w:hAnsi="Bembo Std" w:cs="Calibri"/>
          <w:kern w:val="0"/>
          <w:sz w:val="22"/>
          <w:szCs w:val="22"/>
          <w:lang w:eastAsia="es-SV" w:bidi="ar-SA"/>
        </w:rPr>
        <w:t xml:space="preserve">) sea designado13 </w:t>
      </w:r>
      <w:proofErr w:type="spellStart"/>
      <w:r w:rsidRPr="00382CA8">
        <w:rPr>
          <w:rFonts w:ascii="Bembo Std" w:eastAsia="Times New Roman" w:hAnsi="Bembo Std" w:cs="Calibri"/>
          <w:kern w:val="0"/>
          <w:sz w:val="22"/>
          <w:szCs w:val="22"/>
          <w:lang w:eastAsia="es-SV" w:bidi="ar-SA"/>
        </w:rPr>
        <w:t>subconsultor</w:t>
      </w:r>
      <w:proofErr w:type="spellEnd"/>
      <w:r w:rsidRPr="00382CA8">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w:t>
      </w:r>
      <w:proofErr w:type="spellStart"/>
      <w:r w:rsidRPr="00382CA8">
        <w:rPr>
          <w:rFonts w:ascii="Bembo Std" w:eastAsia="Times New Roman" w:hAnsi="Bembo Std" w:cs="Calibri"/>
          <w:kern w:val="0"/>
          <w:sz w:val="22"/>
          <w:szCs w:val="22"/>
          <w:lang w:eastAsia="es-SV" w:bidi="ar-SA"/>
        </w:rPr>
        <w:t>vii</w:t>
      </w:r>
      <w:proofErr w:type="spellEnd"/>
      <w:r w:rsidRPr="00382CA8">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(c) Lo dispuesto en los incisos (i) y (</w:t>
      </w:r>
      <w:proofErr w:type="spellStart"/>
      <w:r w:rsidRPr="00382CA8">
        <w:rPr>
          <w:rFonts w:ascii="Bembo Std" w:eastAsia="Times New Roman" w:hAnsi="Bembo Std" w:cs="Calibri"/>
          <w:kern w:val="0"/>
          <w:sz w:val="22"/>
          <w:szCs w:val="22"/>
          <w:lang w:eastAsia="es-SV" w:bidi="ar-SA"/>
        </w:rPr>
        <w:t>ii</w:t>
      </w:r>
      <w:proofErr w:type="spellEnd"/>
      <w:r w:rsidRPr="00382CA8">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382CA8">
        <w:rPr>
          <w:rFonts w:ascii="Bembo Std" w:eastAsia="Times New Roman" w:hAnsi="Bembo Std" w:cs="Calibri"/>
          <w:kern w:val="0"/>
          <w:sz w:val="22"/>
          <w:szCs w:val="22"/>
          <w:lang w:eastAsia="es-SV" w:bidi="ar-SA"/>
        </w:rPr>
        <w:t>subconsultores</w:t>
      </w:r>
      <w:proofErr w:type="spellEnd"/>
      <w:r w:rsidRPr="00382CA8">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w:t>
      </w:r>
      <w:r w:rsidRPr="00382CA8">
        <w:rPr>
          <w:rFonts w:ascii="Bembo Std" w:eastAsia="Times New Roman" w:hAnsi="Bembo Std" w:cs="Calibri"/>
          <w:kern w:val="0"/>
          <w:sz w:val="22"/>
          <w:szCs w:val="22"/>
          <w:lang w:eastAsia="es-SV" w:bidi="ar-SA"/>
        </w:rPr>
        <w:lastRenderedPageBreak/>
        <w:t>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382CA8">
        <w:rPr>
          <w:rFonts w:ascii="Bembo Std" w:eastAsia="Times New Roman" w:hAnsi="Bembo Std" w:cs="Calibri"/>
          <w:kern w:val="0"/>
          <w:sz w:val="22"/>
          <w:szCs w:val="22"/>
          <w:lang w:eastAsia="es-SV" w:bidi="ar-SA"/>
        </w:rPr>
        <w:t>subconsultores</w:t>
      </w:r>
      <w:proofErr w:type="spellEnd"/>
      <w:r w:rsidRPr="00382CA8">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382CA8">
        <w:rPr>
          <w:rFonts w:ascii="Bembo Std" w:eastAsia="Times New Roman" w:hAnsi="Bembo Std" w:cs="Calibri"/>
          <w:kern w:val="0"/>
          <w:sz w:val="22"/>
          <w:szCs w:val="22"/>
          <w:lang w:eastAsia="es-SV" w:bidi="ar-SA"/>
        </w:rPr>
        <w:t>subconsultor</w:t>
      </w:r>
      <w:proofErr w:type="spellEnd"/>
      <w:r w:rsidRPr="00382CA8">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382CA8">
        <w:rPr>
          <w:rFonts w:ascii="Bembo Std" w:eastAsia="Times New Roman" w:hAnsi="Bembo Std" w:cs="Calibri"/>
          <w:kern w:val="0"/>
          <w:sz w:val="22"/>
          <w:szCs w:val="22"/>
          <w:lang w:eastAsia="es-SV" w:bidi="ar-SA"/>
        </w:rPr>
        <w:t>subconsultores</w:t>
      </w:r>
      <w:proofErr w:type="spellEnd"/>
      <w:r w:rsidRPr="00382CA8">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382CA8">
        <w:rPr>
          <w:rFonts w:ascii="Bembo Std" w:eastAsia="Times New Roman" w:hAnsi="Bembo Std" w:cs="Calibri"/>
          <w:kern w:val="0"/>
          <w:sz w:val="22"/>
          <w:szCs w:val="22"/>
          <w:lang w:eastAsia="es-SV" w:bidi="ar-SA"/>
        </w:rPr>
        <w:t>ii</w:t>
      </w:r>
      <w:proofErr w:type="spellEnd"/>
      <w:r w:rsidRPr="00382CA8">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382CA8">
        <w:rPr>
          <w:rFonts w:ascii="Bembo Std" w:eastAsia="Times New Roman" w:hAnsi="Bembo Std" w:cs="Calibri"/>
          <w:kern w:val="0"/>
          <w:sz w:val="22"/>
          <w:szCs w:val="22"/>
          <w:lang w:eastAsia="es-SV" w:bidi="ar-SA"/>
        </w:rPr>
        <w:t>subconsultores</w:t>
      </w:r>
      <w:proofErr w:type="spellEnd"/>
      <w:r w:rsidRPr="00382CA8">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382CA8">
        <w:rPr>
          <w:rFonts w:ascii="Bembo Std" w:eastAsia="Times New Roman" w:hAnsi="Bembo Std" w:cs="Calibri"/>
          <w:kern w:val="0"/>
          <w:sz w:val="22"/>
          <w:szCs w:val="22"/>
          <w:lang w:eastAsia="es-SV" w:bidi="ar-SA"/>
        </w:rPr>
        <w:t>subconsultor</w:t>
      </w:r>
      <w:proofErr w:type="spellEnd"/>
      <w:r w:rsidRPr="00382CA8">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382CA8">
        <w:rPr>
          <w:rFonts w:ascii="Bembo Std" w:eastAsia="Times New Roman" w:hAnsi="Bembo Std" w:cs="Calibri"/>
          <w:kern w:val="0"/>
          <w:sz w:val="22"/>
          <w:szCs w:val="22"/>
          <w:lang w:eastAsia="es-SV" w:bidi="ar-SA"/>
        </w:rPr>
        <w:t>subconsultor</w:t>
      </w:r>
      <w:proofErr w:type="spellEnd"/>
      <w:r w:rsidRPr="00382CA8">
        <w:rPr>
          <w:rFonts w:ascii="Bembo Std" w:eastAsia="Times New Roman" w:hAnsi="Bembo Std" w:cs="Calibri"/>
          <w:kern w:val="0"/>
          <w:sz w:val="22"/>
          <w:szCs w:val="22"/>
          <w:lang w:eastAsia="es-SV" w:bidi="ar-SA"/>
        </w:rPr>
        <w:t xml:space="preserve">, proveedor de servicios o concesionario. </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382CA8">
        <w:rPr>
          <w:rFonts w:ascii="Bembo Std" w:eastAsia="Times New Roman" w:hAnsi="Bembo Std" w:cs="Calibri"/>
          <w:kern w:val="0"/>
          <w:sz w:val="22"/>
          <w:szCs w:val="22"/>
          <w:lang w:eastAsia="es-SV" w:bidi="ar-SA"/>
        </w:rPr>
        <w:t>subconsultores</w:t>
      </w:r>
      <w:proofErr w:type="spellEnd"/>
      <w:r w:rsidRPr="00382CA8">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1.2.</w:t>
      </w:r>
      <w:r w:rsidRPr="00382CA8">
        <w:rPr>
          <w:rFonts w:ascii="Bembo Std" w:eastAsia="Times New Roman" w:hAnsi="Bembo Std" w:cs="Calibri"/>
          <w:kern w:val="0"/>
          <w:sz w:val="22"/>
          <w:szCs w:val="22"/>
          <w:lang w:eastAsia="es-SV" w:bidi="ar-SA"/>
        </w:rPr>
        <w:tab/>
        <w:t>Los Oferentes, al presentar sus ofertas, declaran y garantizan:</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(i)</w:t>
      </w:r>
      <w:r w:rsidRPr="00382CA8">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w:t>
      </w:r>
      <w:proofErr w:type="spellStart"/>
      <w:r w:rsidRPr="00382CA8">
        <w:rPr>
          <w:rFonts w:ascii="Bembo Std" w:eastAsia="Times New Roman" w:hAnsi="Bembo Std" w:cs="Calibri"/>
          <w:kern w:val="0"/>
          <w:sz w:val="22"/>
          <w:szCs w:val="22"/>
          <w:lang w:eastAsia="es-SV" w:bidi="ar-SA"/>
        </w:rPr>
        <w:t>ii</w:t>
      </w:r>
      <w:proofErr w:type="spellEnd"/>
      <w:r w:rsidRPr="00382CA8">
        <w:rPr>
          <w:rFonts w:ascii="Bembo Std" w:eastAsia="Times New Roman" w:hAnsi="Bembo Std" w:cs="Calibri"/>
          <w:kern w:val="0"/>
          <w:sz w:val="22"/>
          <w:szCs w:val="22"/>
          <w:lang w:eastAsia="es-SV" w:bidi="ar-SA"/>
        </w:rPr>
        <w:t>)</w:t>
      </w:r>
      <w:r w:rsidRPr="00382CA8">
        <w:rPr>
          <w:rFonts w:ascii="Bembo Std" w:eastAsia="Times New Roman" w:hAnsi="Bembo Std" w:cs="Calibri"/>
          <w:kern w:val="0"/>
          <w:sz w:val="22"/>
          <w:szCs w:val="22"/>
          <w:lang w:eastAsia="es-SV" w:bidi="ar-SA"/>
        </w:rPr>
        <w:tab/>
        <w:t>que no han incurrido en ninguna Práctica Prohibida descrita en este documento;</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w:t>
      </w:r>
      <w:proofErr w:type="spellStart"/>
      <w:r w:rsidRPr="00382CA8">
        <w:rPr>
          <w:rFonts w:ascii="Bembo Std" w:eastAsia="Times New Roman" w:hAnsi="Bembo Std" w:cs="Calibri"/>
          <w:kern w:val="0"/>
          <w:sz w:val="22"/>
          <w:szCs w:val="22"/>
          <w:lang w:eastAsia="es-SV" w:bidi="ar-SA"/>
        </w:rPr>
        <w:t>iii</w:t>
      </w:r>
      <w:proofErr w:type="spellEnd"/>
      <w:r w:rsidRPr="00382CA8">
        <w:rPr>
          <w:rFonts w:ascii="Bembo Std" w:eastAsia="Times New Roman" w:hAnsi="Bembo Std" w:cs="Calibri"/>
          <w:kern w:val="0"/>
          <w:sz w:val="22"/>
          <w:szCs w:val="22"/>
          <w:lang w:eastAsia="es-SV" w:bidi="ar-SA"/>
        </w:rPr>
        <w:t>)</w:t>
      </w:r>
      <w:r w:rsidRPr="00382CA8">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w:t>
      </w:r>
      <w:proofErr w:type="spellStart"/>
      <w:r w:rsidRPr="00382CA8">
        <w:rPr>
          <w:rFonts w:ascii="Bembo Std" w:eastAsia="Times New Roman" w:hAnsi="Bembo Std" w:cs="Calibri"/>
          <w:kern w:val="0"/>
          <w:sz w:val="22"/>
          <w:szCs w:val="22"/>
          <w:lang w:eastAsia="es-SV" w:bidi="ar-SA"/>
        </w:rPr>
        <w:t>iv</w:t>
      </w:r>
      <w:proofErr w:type="spellEnd"/>
      <w:r w:rsidRPr="00382CA8">
        <w:rPr>
          <w:rFonts w:ascii="Bembo Std" w:eastAsia="Times New Roman" w:hAnsi="Bembo Std" w:cs="Calibri"/>
          <w:kern w:val="0"/>
          <w:sz w:val="22"/>
          <w:szCs w:val="22"/>
          <w:lang w:eastAsia="es-SV" w:bidi="ar-SA"/>
        </w:rPr>
        <w:t>)</w:t>
      </w:r>
      <w:r w:rsidRPr="00382CA8">
        <w:rPr>
          <w:rFonts w:ascii="Bembo Std" w:eastAsia="Times New Roman" w:hAnsi="Bembo Std" w:cs="Calibri"/>
          <w:kern w:val="0"/>
          <w:sz w:val="22"/>
          <w:szCs w:val="22"/>
          <w:lang w:eastAsia="es-SV" w:bidi="ar-SA"/>
        </w:rPr>
        <w:tab/>
        <w:t xml:space="preserve">que ni ellos ni sus agentes, personal, subcontratistas, </w:t>
      </w:r>
      <w:proofErr w:type="spellStart"/>
      <w:r w:rsidRPr="00382CA8">
        <w:rPr>
          <w:rFonts w:ascii="Bembo Std" w:eastAsia="Times New Roman" w:hAnsi="Bembo Std" w:cs="Calibri"/>
          <w:kern w:val="0"/>
          <w:sz w:val="22"/>
          <w:szCs w:val="22"/>
          <w:lang w:eastAsia="es-SV" w:bidi="ar-SA"/>
        </w:rPr>
        <w:t>subconsultores</w:t>
      </w:r>
      <w:proofErr w:type="spellEnd"/>
      <w:r w:rsidRPr="00382CA8">
        <w:rPr>
          <w:rFonts w:ascii="Bembo Std" w:eastAsia="Times New Roman" w:hAnsi="Bembo Std" w:cs="Calibri"/>
          <w:kern w:val="0"/>
          <w:sz w:val="22"/>
          <w:szCs w:val="22"/>
          <w:lang w:eastAsia="es-SV" w:bidi="ar-SA"/>
        </w:rPr>
        <w:t xml:space="preserve">, directores, funcionarios o accionistas principales han sido declarados por el Banco o por otra Institución Financiera Internacional (IFI) con la cual el Banco haya </w:t>
      </w:r>
      <w:r w:rsidRPr="00382CA8">
        <w:rPr>
          <w:rFonts w:ascii="Bembo Std" w:eastAsia="Times New Roman" w:hAnsi="Bembo Std" w:cs="Calibri"/>
          <w:kern w:val="0"/>
          <w:sz w:val="22"/>
          <w:szCs w:val="22"/>
          <w:lang w:eastAsia="es-SV" w:bidi="ar-SA"/>
        </w:rPr>
        <w:lastRenderedPageBreak/>
        <w:t>suscrito un acuerdo para el reconocimiento recíproco de sanciones, inelegibles para que   se les adjudiquen contratos financiados por el Banco o por dicha IFI, o culpables de delitos vinculados con la comisión de Prácticas Prohibidas;</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(v)</w:t>
      </w:r>
      <w:r w:rsidRPr="00382CA8">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(vi)</w:t>
      </w:r>
      <w:r w:rsidRPr="00382CA8">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181ECA" w:rsidRPr="00382CA8" w:rsidRDefault="00181ECA" w:rsidP="00181ECA">
      <w:pPr>
        <w:widowControl/>
        <w:suppressAutoHyphens w:val="0"/>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w:t>
      </w:r>
      <w:proofErr w:type="spellStart"/>
      <w:r w:rsidRPr="00382CA8">
        <w:rPr>
          <w:rFonts w:ascii="Bembo Std" w:eastAsia="Times New Roman" w:hAnsi="Bembo Std" w:cs="Calibri"/>
          <w:kern w:val="0"/>
          <w:sz w:val="22"/>
          <w:szCs w:val="22"/>
          <w:lang w:eastAsia="es-SV" w:bidi="ar-SA"/>
        </w:rPr>
        <w:t>vii</w:t>
      </w:r>
      <w:proofErr w:type="spellEnd"/>
      <w:r w:rsidRPr="00382CA8">
        <w:rPr>
          <w:rFonts w:ascii="Bembo Std" w:eastAsia="Times New Roman" w:hAnsi="Bembo Std" w:cs="Calibri"/>
          <w:kern w:val="0"/>
          <w:sz w:val="22"/>
          <w:szCs w:val="22"/>
          <w:lang w:eastAsia="es-SV" w:bidi="ar-SA"/>
        </w:rPr>
        <w:t>)</w:t>
      </w:r>
      <w:r w:rsidRPr="00382CA8">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181ECA" w:rsidRPr="00382CA8" w:rsidRDefault="00181ECA" w:rsidP="00181ECA">
      <w:pPr>
        <w:widowControl/>
        <w:suppressAutoHyphens w:val="0"/>
        <w:ind w:left="-851"/>
        <w:rPr>
          <w:rFonts w:ascii="Bembo Std" w:eastAsia="Times New Roman" w:hAnsi="Bembo Std" w:cs="Calibri"/>
          <w:b/>
          <w:kern w:val="0"/>
          <w:sz w:val="22"/>
          <w:szCs w:val="22"/>
          <w:lang w:eastAsia="es-SV" w:bidi="ar-SA"/>
        </w:rPr>
      </w:pPr>
    </w:p>
    <w:p w:rsidR="00181ECA" w:rsidRPr="00382CA8" w:rsidRDefault="00181ECA" w:rsidP="00181ECA">
      <w:pPr>
        <w:widowControl/>
        <w:suppressAutoHyphens w:val="0"/>
        <w:spacing w:line="259" w:lineRule="auto"/>
        <w:ind w:left="-851" w:right="-801"/>
        <w:rPr>
          <w:rFonts w:ascii="Bembo Std" w:eastAsia="Times New Roman" w:hAnsi="Bembo Std" w:cs="Calibri"/>
          <w:b/>
          <w:kern w:val="0"/>
          <w:sz w:val="22"/>
          <w:szCs w:val="22"/>
          <w:lang w:eastAsia="es-SV" w:bidi="ar-SA"/>
        </w:rPr>
      </w:pPr>
      <w:r w:rsidRPr="00382CA8">
        <w:rPr>
          <w:rFonts w:ascii="Bembo Std" w:eastAsia="Times New Roman" w:hAnsi="Bembo Std" w:cs="Calibri"/>
          <w:b/>
          <w:kern w:val="0"/>
          <w:sz w:val="22"/>
          <w:szCs w:val="22"/>
          <w:lang w:eastAsia="es-SV" w:bidi="ar-SA"/>
        </w:rPr>
        <w:t>CONDICIONES DEL SUMINISTRO</w:t>
      </w:r>
    </w:p>
    <w:p w:rsidR="00181ECA" w:rsidRPr="00382CA8" w:rsidRDefault="00181ECA" w:rsidP="00181ECA">
      <w:pPr>
        <w:widowControl/>
        <w:suppressAutoHyphens w:val="0"/>
        <w:spacing w:line="259" w:lineRule="auto"/>
        <w:ind w:left="-851" w:right="-801"/>
        <w:rPr>
          <w:rFonts w:ascii="Bembo Std" w:eastAsia="Times New Roman" w:hAnsi="Bembo Std" w:cs="Calibri"/>
          <w:b/>
          <w:kern w:val="0"/>
          <w:sz w:val="22"/>
          <w:szCs w:val="22"/>
          <w:lang w:eastAsia="es-SV" w:bidi="ar-SA"/>
        </w:rPr>
      </w:pPr>
    </w:p>
    <w:p w:rsidR="00181ECA" w:rsidRPr="00382CA8" w:rsidRDefault="00181ECA" w:rsidP="00181ECA">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382CA8">
        <w:rPr>
          <w:rFonts w:ascii="Bembo Std" w:eastAsia="Times New Roman" w:hAnsi="Bembo Std" w:cs="Calibri"/>
          <w:b/>
          <w:kern w:val="0"/>
          <w:sz w:val="22"/>
          <w:szCs w:val="22"/>
          <w:u w:val="single"/>
          <w:lang w:eastAsia="es-SV" w:bidi="ar-SA"/>
        </w:rPr>
        <w:t>OBLIGACIONES DEL SUMINISTRANTE</w:t>
      </w:r>
    </w:p>
    <w:p w:rsidR="00181ECA" w:rsidRPr="00382CA8" w:rsidRDefault="00181ECA" w:rsidP="00181EC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 xml:space="preserve">1-Someterse a las disposiciones legales del </w:t>
      </w:r>
      <w:r w:rsidRPr="00382CA8">
        <w:rPr>
          <w:rFonts w:ascii="Bembo Std" w:eastAsia="Times New Roman" w:hAnsi="Bembo Std" w:cs="Calibri"/>
          <w:color w:val="0000FF"/>
          <w:kern w:val="0"/>
          <w:sz w:val="22"/>
          <w:szCs w:val="22"/>
          <w:lang w:eastAsia="es-SV" w:bidi="ar-SA"/>
        </w:rPr>
        <w:t>Contrato de Préstamo No. 3608/OC-ES</w:t>
      </w:r>
      <w:r w:rsidRPr="00382CA8">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181ECA" w:rsidRPr="00382CA8" w:rsidRDefault="00181ECA" w:rsidP="00181EC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382CA8">
        <w:rPr>
          <w:rFonts w:ascii="Bembo Std" w:eastAsia="Times New Roman" w:hAnsi="Bembo Std" w:cs="Calibri"/>
          <w:color w:val="0000FF"/>
          <w:kern w:val="0"/>
          <w:sz w:val="22"/>
          <w:szCs w:val="22"/>
          <w:lang w:eastAsia="es-SV" w:bidi="ar-SA"/>
        </w:rPr>
        <w:t>Contrato de Préstamo No. 3608/OC-ES</w:t>
      </w:r>
      <w:r w:rsidRPr="00382CA8">
        <w:rPr>
          <w:rFonts w:ascii="Bembo Std" w:eastAsia="Times New Roman" w:hAnsi="Bembo Std" w:cs="Calibri"/>
          <w:kern w:val="0"/>
          <w:sz w:val="22"/>
          <w:szCs w:val="22"/>
          <w:lang w:eastAsia="es-SV" w:bidi="ar-SA"/>
        </w:rPr>
        <w:t xml:space="preserve">, Manual de Operaciones y las </w:t>
      </w:r>
      <w:r w:rsidRPr="00382CA8">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181ECA" w:rsidRPr="00382CA8" w:rsidRDefault="00181ECA" w:rsidP="00181ECA">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181ECA" w:rsidRPr="00382CA8" w:rsidRDefault="00181ECA" w:rsidP="00181ECA">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382CA8">
        <w:rPr>
          <w:rFonts w:ascii="Bembo Std" w:eastAsia="Times New Roman" w:hAnsi="Bembo Std" w:cs="Calibri"/>
          <w:b/>
          <w:kern w:val="0"/>
          <w:sz w:val="22"/>
          <w:szCs w:val="22"/>
          <w:u w:val="single"/>
          <w:lang w:eastAsia="es-SV" w:bidi="ar-SA"/>
        </w:rPr>
        <w:t>OBLIGACIONES DEL GOBIERNO</w:t>
      </w:r>
    </w:p>
    <w:p w:rsidR="00181ECA" w:rsidRPr="00382CA8" w:rsidRDefault="00181ECA" w:rsidP="00181EC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382CA8">
        <w:rPr>
          <w:rFonts w:ascii="Bembo Std" w:eastAsia="Times New Roman" w:hAnsi="Bembo Std" w:cs="Calibri"/>
          <w:bCs/>
          <w:color w:val="000000"/>
          <w:kern w:val="0"/>
          <w:sz w:val="22"/>
          <w:szCs w:val="22"/>
          <w:lang w:eastAsia="es-SV" w:bidi="ar-SA"/>
        </w:rPr>
        <w:t>1-</w:t>
      </w:r>
      <w:r w:rsidRPr="00382CA8">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181ECA" w:rsidRPr="00382CA8" w:rsidRDefault="00181ECA" w:rsidP="00181EC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382CA8">
        <w:rPr>
          <w:rFonts w:ascii="Bembo Std" w:eastAsia="Times New Roman" w:hAnsi="Bembo Std" w:cs="Calibri"/>
          <w:bCs/>
          <w:color w:val="000000"/>
          <w:kern w:val="0"/>
          <w:sz w:val="22"/>
          <w:szCs w:val="22"/>
          <w:lang w:eastAsia="es-SV" w:bidi="ar-SA"/>
        </w:rPr>
        <w:t>2-</w:t>
      </w:r>
      <w:r w:rsidRPr="00382CA8">
        <w:rPr>
          <w:rFonts w:ascii="Bembo Std" w:eastAsia="Times New Roman" w:hAnsi="Bembo Std" w:cs="Calibri"/>
          <w:color w:val="000000"/>
          <w:kern w:val="0"/>
          <w:sz w:val="22"/>
          <w:szCs w:val="22"/>
          <w:lang w:eastAsia="es-SV" w:bidi="ar-SA"/>
        </w:rPr>
        <w:t xml:space="preserve"> La Unidad Solicitante</w:t>
      </w:r>
      <w:r w:rsidRPr="00382CA8">
        <w:rPr>
          <w:rFonts w:ascii="Bembo Std" w:eastAsia="Times New Roman" w:hAnsi="Bembo Std" w:cs="Calibri"/>
          <w:color w:val="0000FF"/>
          <w:kern w:val="0"/>
          <w:sz w:val="22"/>
          <w:szCs w:val="22"/>
          <w:lang w:eastAsia="es-SV" w:bidi="ar-SA"/>
        </w:rPr>
        <w:t xml:space="preserve"> </w:t>
      </w:r>
      <w:r w:rsidRPr="00382CA8">
        <w:rPr>
          <w:rFonts w:ascii="Bembo Std" w:eastAsia="Times New Roman" w:hAnsi="Bembo Std" w:cs="Calibri"/>
          <w:color w:val="000000"/>
          <w:kern w:val="0"/>
          <w:sz w:val="22"/>
          <w:szCs w:val="22"/>
          <w:lang w:eastAsia="es-SV" w:bidi="ar-SA"/>
        </w:rPr>
        <w:t xml:space="preserve">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181ECA" w:rsidRPr="00382CA8" w:rsidRDefault="00181ECA" w:rsidP="00181EC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382CA8">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181ECA" w:rsidRPr="00382CA8" w:rsidRDefault="00181ECA" w:rsidP="00181EC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bCs/>
          <w:kern w:val="0"/>
          <w:sz w:val="22"/>
          <w:szCs w:val="22"/>
          <w:lang w:eastAsia="es-SV" w:bidi="ar-SA"/>
        </w:rPr>
        <w:t>b)</w:t>
      </w:r>
      <w:r w:rsidRPr="00382CA8">
        <w:rPr>
          <w:rFonts w:ascii="Bembo Std" w:eastAsia="Times New Roman" w:hAnsi="Bembo Std" w:cs="Calibri"/>
          <w:b/>
          <w:bCs/>
          <w:kern w:val="0"/>
          <w:sz w:val="22"/>
          <w:szCs w:val="22"/>
          <w:lang w:eastAsia="es-SV" w:bidi="ar-SA"/>
        </w:rPr>
        <w:t xml:space="preserve"> </w:t>
      </w:r>
      <w:r w:rsidRPr="00382CA8">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181ECA" w:rsidRPr="00382CA8" w:rsidRDefault="00181ECA" w:rsidP="00181EC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bCs/>
          <w:kern w:val="0"/>
          <w:sz w:val="22"/>
          <w:szCs w:val="22"/>
          <w:lang w:eastAsia="es-SV" w:bidi="ar-SA"/>
        </w:rPr>
        <w:t>c)</w:t>
      </w:r>
      <w:r w:rsidRPr="00382CA8">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181ECA" w:rsidRPr="00382CA8" w:rsidRDefault="00181ECA" w:rsidP="00181EC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bCs/>
          <w:kern w:val="0"/>
          <w:sz w:val="22"/>
          <w:szCs w:val="22"/>
          <w:lang w:eastAsia="es-SV" w:bidi="ar-SA"/>
        </w:rPr>
        <w:t>d)</w:t>
      </w:r>
      <w:r w:rsidRPr="00382CA8">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181ECA" w:rsidRPr="00382CA8" w:rsidRDefault="00181ECA" w:rsidP="00181ECA">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382CA8">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382CA8">
        <w:rPr>
          <w:rFonts w:ascii="Bembo Std" w:eastAsia="Times New Roman" w:hAnsi="Bembo Std" w:cs="Arial"/>
          <w:bCs/>
          <w:kern w:val="0"/>
          <w:sz w:val="22"/>
          <w:szCs w:val="22"/>
          <w:lang w:eastAsia="es-SV" w:bidi="ar-SA"/>
        </w:rPr>
        <w:t>)</w:t>
      </w:r>
    </w:p>
    <w:p w:rsidR="00181ECA" w:rsidRPr="00382CA8" w:rsidRDefault="00181ECA" w:rsidP="00181ECA">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382CA8">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181ECA" w:rsidRPr="00382CA8" w:rsidRDefault="00181ECA" w:rsidP="00181ECA">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382CA8">
        <w:rPr>
          <w:rFonts w:ascii="Bembo Std" w:eastAsia="Times New Roman" w:hAnsi="Bembo Std" w:cs="Calibri"/>
          <w:bCs/>
          <w:kern w:val="0"/>
          <w:sz w:val="22"/>
          <w:szCs w:val="22"/>
          <w:lang w:eastAsia="es-SV" w:bidi="ar-SA"/>
        </w:rPr>
        <w:lastRenderedPageBreak/>
        <w:t xml:space="preserve">g)  Informar oportunamente a la </w:t>
      </w:r>
      <w:r w:rsidRPr="00382CA8">
        <w:rPr>
          <w:rFonts w:ascii="Bembo Std" w:eastAsia="Times New Roman" w:hAnsi="Bembo Std" w:cs="Calibri"/>
          <w:kern w:val="0"/>
          <w:sz w:val="22"/>
          <w:szCs w:val="22"/>
          <w:lang w:eastAsia="es-SV" w:bidi="ar-SA"/>
        </w:rPr>
        <w:t>UGP/ACP de MINSAL</w:t>
      </w:r>
      <w:r w:rsidRPr="00382CA8">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181ECA" w:rsidRPr="00382CA8" w:rsidRDefault="00181ECA" w:rsidP="00181EC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bCs/>
          <w:kern w:val="0"/>
          <w:sz w:val="22"/>
          <w:szCs w:val="22"/>
          <w:lang w:eastAsia="es-SV" w:bidi="ar-SA"/>
        </w:rPr>
        <w:t>h) Gestionar</w:t>
      </w:r>
      <w:r w:rsidRPr="00382CA8">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181ECA" w:rsidRPr="00382CA8" w:rsidRDefault="00181ECA" w:rsidP="00181EC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382CA8">
        <w:rPr>
          <w:rFonts w:ascii="Bembo Std" w:eastAsia="Times New Roman" w:hAnsi="Bembo Std" w:cs="Calibri"/>
          <w:kern w:val="0"/>
          <w:sz w:val="22"/>
          <w:szCs w:val="22"/>
          <w:lang w:eastAsia="es-SV" w:bidi="ar-SA"/>
        </w:rPr>
        <w:t>i) Cualquier otra responsabilidad que establezca el convenio de préstamo y documentos contractuales.</w:t>
      </w:r>
    </w:p>
    <w:p w:rsidR="00181ECA" w:rsidRPr="00382CA8" w:rsidRDefault="00181ECA" w:rsidP="00181ECA">
      <w:pPr>
        <w:widowControl/>
        <w:suppressAutoHyphens w:val="0"/>
        <w:ind w:right="-801"/>
        <w:jc w:val="both"/>
        <w:rPr>
          <w:rFonts w:ascii="Bembo Std" w:eastAsia="Times New Roman" w:hAnsi="Bembo Std" w:cs="Calibri"/>
          <w:b/>
          <w:kern w:val="0"/>
          <w:sz w:val="22"/>
          <w:szCs w:val="22"/>
          <w:u w:val="single"/>
          <w:lang w:eastAsia="es-SV" w:bidi="ar-SA"/>
        </w:rPr>
      </w:pPr>
    </w:p>
    <w:p w:rsidR="00181ECA" w:rsidRPr="00382CA8" w:rsidRDefault="00181ECA" w:rsidP="00181ECA">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382CA8">
        <w:rPr>
          <w:rFonts w:ascii="Bembo Std" w:eastAsia="Times New Roman" w:hAnsi="Bembo Std" w:cs="Calibri"/>
          <w:b/>
          <w:kern w:val="0"/>
          <w:sz w:val="22"/>
          <w:szCs w:val="22"/>
          <w:u w:val="single"/>
          <w:lang w:eastAsia="es-SV" w:bidi="ar-SA"/>
        </w:rPr>
        <w:t>OTRAS CONDICIONES DEL SUMINISTRO</w:t>
      </w:r>
    </w:p>
    <w:p w:rsidR="00181ECA" w:rsidRPr="00382CA8" w:rsidRDefault="00181ECA" w:rsidP="00181ECA">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181ECA" w:rsidRPr="00382CA8" w:rsidRDefault="00181ECA" w:rsidP="00181EC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382CA8">
        <w:rPr>
          <w:rFonts w:ascii="Bembo Std" w:eastAsia="Times New Roman" w:hAnsi="Bembo Std" w:cs="Calibri"/>
          <w:bCs/>
          <w:color w:val="000000"/>
          <w:kern w:val="0"/>
          <w:sz w:val="22"/>
          <w:szCs w:val="22"/>
          <w:lang w:eastAsia="es-SV" w:bidi="ar-SA"/>
        </w:rPr>
        <w:t>1.</w:t>
      </w:r>
      <w:r w:rsidRPr="00382CA8">
        <w:rPr>
          <w:rFonts w:ascii="Bembo Std" w:eastAsia="Times New Roman" w:hAnsi="Bembo Std" w:cs="Calibri"/>
          <w:color w:val="000000"/>
          <w:kern w:val="0"/>
          <w:sz w:val="22"/>
          <w:szCs w:val="22"/>
          <w:lang w:eastAsia="es-SV" w:bidi="ar-SA"/>
        </w:rPr>
        <w:t xml:space="preserve"> La fecha de entrega del suministro</w:t>
      </w:r>
      <w:r w:rsidRPr="00382CA8">
        <w:rPr>
          <w:rFonts w:ascii="Bembo Std" w:eastAsia="Times New Roman" w:hAnsi="Bembo Std" w:cs="Calibri"/>
          <w:b/>
          <w:color w:val="000000"/>
          <w:kern w:val="0"/>
          <w:sz w:val="22"/>
          <w:szCs w:val="22"/>
          <w:lang w:eastAsia="es-SV" w:bidi="ar-SA"/>
        </w:rPr>
        <w:t xml:space="preserve">, </w:t>
      </w:r>
      <w:r w:rsidRPr="00382CA8">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181ECA" w:rsidRPr="00382CA8" w:rsidRDefault="00181ECA" w:rsidP="00181EC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382CA8">
        <w:rPr>
          <w:rFonts w:ascii="Bembo Std" w:eastAsia="Times New Roman" w:hAnsi="Bembo Std" w:cs="Calibri"/>
          <w:bCs/>
          <w:color w:val="000000"/>
          <w:kern w:val="0"/>
          <w:sz w:val="22"/>
          <w:szCs w:val="22"/>
          <w:lang w:eastAsia="es-SV" w:bidi="ar-SA"/>
        </w:rPr>
        <w:t>2.</w:t>
      </w:r>
      <w:r w:rsidRPr="00382CA8">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181ECA" w:rsidRPr="00382CA8" w:rsidRDefault="00181ECA" w:rsidP="00181ECA">
      <w:pPr>
        <w:widowControl/>
        <w:suppressAutoHyphens w:val="0"/>
        <w:spacing w:line="259" w:lineRule="auto"/>
        <w:ind w:left="-851" w:right="-801"/>
        <w:jc w:val="both"/>
        <w:rPr>
          <w:rFonts w:ascii="Bembo Std" w:eastAsia="Times New Roman" w:hAnsi="Bembo Std" w:cs="Times New Roman"/>
          <w:color w:val="000000"/>
          <w:kern w:val="0"/>
          <w:sz w:val="22"/>
          <w:szCs w:val="22"/>
          <w:lang w:eastAsia="es-SV" w:bidi="ar-SA"/>
        </w:rPr>
      </w:pPr>
      <w:r w:rsidRPr="00382CA8">
        <w:rPr>
          <w:rFonts w:ascii="Bembo Std" w:eastAsia="Times New Roman" w:hAnsi="Bembo Std" w:cs="Times New Roman"/>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382CA8">
        <w:rPr>
          <w:rFonts w:ascii="Bembo Std" w:eastAsia="Times New Roman" w:hAnsi="Bembo Std" w:cs="Times New Roman"/>
          <w:color w:val="000000"/>
          <w:kern w:val="0"/>
          <w:sz w:val="22"/>
          <w:szCs w:val="22"/>
          <w:lang w:eastAsia="es-SV" w:bidi="ar-SA"/>
        </w:rPr>
        <w:t>Delegado</w:t>
      </w:r>
      <w:proofErr w:type="gramEnd"/>
      <w:r w:rsidRPr="00382CA8">
        <w:rPr>
          <w:rFonts w:ascii="Bembo Std" w:eastAsia="Times New Roman" w:hAnsi="Bembo Std" w:cs="Times New Roman"/>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181ECA" w:rsidRPr="00382CA8" w:rsidRDefault="00181ECA" w:rsidP="00181ECA">
      <w:pPr>
        <w:widowControl/>
        <w:suppressAutoHyphens w:val="0"/>
        <w:spacing w:line="259" w:lineRule="auto"/>
        <w:ind w:left="-851" w:right="-801"/>
        <w:jc w:val="both"/>
        <w:rPr>
          <w:rFonts w:ascii="Bembo Std" w:eastAsia="Times New Roman" w:hAnsi="Bembo Std" w:cs="Times New Roman"/>
          <w:color w:val="000000"/>
          <w:kern w:val="0"/>
          <w:sz w:val="22"/>
          <w:szCs w:val="22"/>
          <w:lang w:eastAsia="es-SV" w:bidi="ar-SA"/>
        </w:rPr>
      </w:pPr>
      <w:r w:rsidRPr="00382CA8">
        <w:rPr>
          <w:rFonts w:ascii="Bembo Std" w:eastAsia="Times New Roman" w:hAnsi="Bembo Std" w:cs="Times New Roman"/>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382CA8">
        <w:rPr>
          <w:rFonts w:ascii="Bembo Std" w:eastAsia="Times New Roman" w:hAnsi="Bembo Std" w:cs="Times New Roman"/>
          <w:color w:val="000000"/>
          <w:kern w:val="0"/>
          <w:sz w:val="22"/>
          <w:szCs w:val="22"/>
          <w:lang w:eastAsia="es-SV" w:bidi="ar-SA"/>
        </w:rPr>
        <w:t>N°</w:t>
      </w:r>
      <w:proofErr w:type="spellEnd"/>
      <w:r w:rsidRPr="00382CA8">
        <w:rPr>
          <w:rFonts w:ascii="Bembo Std" w:eastAsia="Times New Roman" w:hAnsi="Bembo Std" w:cs="Times New Roman"/>
          <w:color w:val="000000"/>
          <w:kern w:val="0"/>
          <w:sz w:val="22"/>
          <w:szCs w:val="22"/>
          <w:lang w:eastAsia="es-SV" w:bidi="ar-SA"/>
        </w:rPr>
        <w:t xml:space="preserve"> 33, San Salvador, Teléfono: 2591-8293, e-mail: acp_ugp@salud.gob.sv; dicha solicitud deberá presentarse 10 días antes expirar el plazo de la entrega contratada.</w:t>
      </w:r>
    </w:p>
    <w:p w:rsidR="00181ECA" w:rsidRPr="00382CA8" w:rsidRDefault="00181ECA" w:rsidP="00181ECA">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382CA8">
        <w:rPr>
          <w:rFonts w:ascii="Bembo Std" w:eastAsia="Times New Roman" w:hAnsi="Bembo Std" w:cs="Calibri"/>
          <w:bCs/>
          <w:color w:val="000000"/>
          <w:kern w:val="0"/>
          <w:sz w:val="22"/>
          <w:szCs w:val="22"/>
          <w:lang w:eastAsia="es-SV" w:bidi="ar-SA"/>
        </w:rPr>
        <w:t>4.</w:t>
      </w:r>
      <w:r w:rsidRPr="00382CA8">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382CA8">
        <w:rPr>
          <w:rFonts w:ascii="Bembo Std" w:eastAsia="Times New Roman" w:hAnsi="Bembo Std" w:cs="Calibri"/>
          <w:color w:val="000000"/>
          <w:kern w:val="0"/>
          <w:sz w:val="22"/>
          <w:szCs w:val="22"/>
          <w:lang w:eastAsia="es-SV" w:bidi="ar-SA"/>
        </w:rPr>
        <w:t>suministrante</w:t>
      </w:r>
      <w:proofErr w:type="spellEnd"/>
      <w:r w:rsidRPr="00382CA8">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382CA8">
        <w:rPr>
          <w:rFonts w:ascii="Bembo Std" w:eastAsia="Times New Roman" w:hAnsi="Bembo Std" w:cs="Arial"/>
          <w:color w:val="000000"/>
          <w:kern w:val="0"/>
          <w:sz w:val="22"/>
          <w:szCs w:val="22"/>
          <w:lang w:eastAsia="es-SV" w:bidi="ar-SA"/>
        </w:rPr>
        <w:t>.</w:t>
      </w:r>
    </w:p>
    <w:p w:rsidR="00181ECA" w:rsidRPr="00382CA8" w:rsidRDefault="00181ECA" w:rsidP="00181EC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382CA8">
        <w:rPr>
          <w:rFonts w:ascii="Bembo Std" w:eastAsia="Times New Roman" w:hAnsi="Bembo Std" w:cs="Calibri"/>
          <w:bCs/>
          <w:color w:val="000000"/>
          <w:kern w:val="0"/>
          <w:sz w:val="22"/>
          <w:szCs w:val="22"/>
          <w:lang w:eastAsia="es-SV" w:bidi="ar-SA"/>
        </w:rPr>
        <w:t xml:space="preserve">5. </w:t>
      </w:r>
      <w:r w:rsidRPr="00A83DB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hubieren dejado de entregar o por lo que se entregaron fuera del plazo contractual. El valor acumulado por dicha multa no podrá ser mayor al 10% del valor total contratado</w:t>
      </w:r>
      <w:r w:rsidRPr="00382CA8">
        <w:rPr>
          <w:rFonts w:ascii="Bembo Std" w:eastAsia="Times New Roman" w:hAnsi="Bembo Std" w:cs="Calibri"/>
          <w:color w:val="000000"/>
          <w:kern w:val="0"/>
          <w:sz w:val="22"/>
          <w:szCs w:val="22"/>
          <w:lang w:eastAsia="es-SV" w:bidi="ar-SA"/>
        </w:rPr>
        <w:t>.</w:t>
      </w:r>
    </w:p>
    <w:p w:rsidR="00181ECA" w:rsidRPr="00382CA8" w:rsidRDefault="00181ECA" w:rsidP="00181EC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rsidR="00181ECA" w:rsidRPr="00382CA8" w:rsidRDefault="00181ECA" w:rsidP="00181EC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382CA8">
        <w:rPr>
          <w:rFonts w:ascii="Bembo Std" w:eastAsia="Times New Roman" w:hAnsi="Bembo Std" w:cs="Calibri"/>
          <w:b/>
          <w:color w:val="000000"/>
          <w:kern w:val="0"/>
          <w:sz w:val="22"/>
          <w:szCs w:val="22"/>
          <w:lang w:eastAsia="es-SV" w:bidi="ar-SA"/>
        </w:rPr>
        <w:t>SOLUCIÓN DE CONTROVERSIAS.</w:t>
      </w:r>
      <w:r w:rsidRPr="00382CA8">
        <w:rPr>
          <w:rFonts w:ascii="Bembo Std" w:eastAsia="Times New Roman" w:hAnsi="Bembo Std" w:cs="Calibri"/>
          <w:color w:val="000000"/>
          <w:kern w:val="0"/>
          <w:sz w:val="22"/>
          <w:szCs w:val="22"/>
          <w:lang w:eastAsia="es-SV" w:bidi="ar-SA"/>
        </w:rPr>
        <w:t xml:space="preserve">  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181ECA" w:rsidRPr="00382CA8" w:rsidRDefault="00181ECA" w:rsidP="00181EC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382CA8">
        <w:rPr>
          <w:rFonts w:ascii="Bembo Std" w:eastAsia="Times New Roman" w:hAnsi="Bembo Std" w:cs="Calibri"/>
          <w:color w:val="000000"/>
          <w:kern w:val="0"/>
          <w:sz w:val="22"/>
          <w:szCs w:val="22"/>
          <w:lang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181ECA" w:rsidRPr="00382CA8" w:rsidRDefault="00181ECA" w:rsidP="00181EC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rsidR="00181ECA" w:rsidRPr="00843108" w:rsidRDefault="00181ECA" w:rsidP="00181ECA">
      <w:pPr>
        <w:widowControl/>
        <w:suppressAutoHyphens w:val="0"/>
        <w:spacing w:after="120" w:line="259" w:lineRule="auto"/>
        <w:ind w:left="-709" w:hanging="142"/>
        <w:jc w:val="both"/>
        <w:rPr>
          <w:rFonts w:ascii="Bembo Std" w:eastAsia="Courier New" w:hAnsi="Bembo Std" w:cs="Arial"/>
          <w:b/>
          <w:kern w:val="0"/>
          <w:sz w:val="22"/>
          <w:szCs w:val="22"/>
          <w:lang w:val="es-CO" w:eastAsia="es-SV" w:bidi="ar-SA"/>
        </w:rPr>
      </w:pPr>
      <w:r w:rsidRPr="00382CA8">
        <w:rPr>
          <w:rFonts w:ascii="Bembo Std" w:hAnsi="Bembo Std" w:cs="Calibri"/>
          <w:b/>
          <w:color w:val="000000"/>
          <w:sz w:val="22"/>
          <w:szCs w:val="22"/>
        </w:rPr>
        <w:t xml:space="preserve">  </w:t>
      </w:r>
      <w:r w:rsidRPr="00843108">
        <w:rPr>
          <w:rFonts w:ascii="Bembo Std" w:eastAsia="Courier New" w:hAnsi="Bembo Std" w:cs="Arial"/>
          <w:b/>
          <w:kern w:val="0"/>
          <w:sz w:val="22"/>
          <w:szCs w:val="22"/>
          <w:lang w:val="es-CO" w:eastAsia="es-SV" w:bidi="ar-SA"/>
        </w:rPr>
        <w:t xml:space="preserve">CADUCIDAD DE LA ORDEN DE COMPRA </w:t>
      </w:r>
    </w:p>
    <w:p w:rsidR="00181ECA" w:rsidRPr="00843108" w:rsidRDefault="00181ECA" w:rsidP="00181ECA">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El Contratante tendrá derecho a caducar la Orden de Compra, por cualquiera de las siguientes razones:</w:t>
      </w:r>
    </w:p>
    <w:p w:rsidR="00181ECA" w:rsidRPr="00843108" w:rsidRDefault="00181ECA" w:rsidP="00181ECA">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Actúe con dolo, culpa grave o reiterada negligencia en el cumplimiento de sus obligaciones.</w:t>
      </w:r>
    </w:p>
    <w:p w:rsidR="00181ECA" w:rsidRPr="00843108" w:rsidRDefault="00181ECA" w:rsidP="00181ECA">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lastRenderedPageBreak/>
        <w:t>A juicio del Contratante haya empleado prácticas prohibidas en la ejecución de la Orden de Compra conforme lo dispuesto en el presente documento.</w:t>
      </w:r>
    </w:p>
    <w:p w:rsidR="00181ECA" w:rsidRPr="00843108" w:rsidRDefault="00181ECA" w:rsidP="00181ECA">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La mora DEL PROVEEDOR en el cumplimiento del plazo de entrega del bien o servicio o de cualquier otra obligación de la Orden de Compra, no obstante encontrarse dentro del plazo de imposición de multa.</w:t>
      </w:r>
    </w:p>
    <w:p w:rsidR="00181ECA" w:rsidRDefault="00181ECA" w:rsidP="00181ECA">
      <w:pPr>
        <w:widowControl/>
        <w:suppressAutoHyphens w:val="0"/>
        <w:spacing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EL PROVEEDOR entregue el bien o servicio en inferior calidad a lo ofertado o no cumpla con las condiciones pactadas en la Orden de Compra.</w:t>
      </w:r>
    </w:p>
    <w:p w:rsidR="00181ECA" w:rsidRPr="00FA4630" w:rsidRDefault="00181ECA" w:rsidP="00181ECA">
      <w:pPr>
        <w:widowControl/>
        <w:suppressAutoHyphens w:val="0"/>
        <w:spacing w:line="259" w:lineRule="auto"/>
        <w:ind w:left="-709" w:right="-801" w:hanging="142"/>
        <w:jc w:val="both"/>
        <w:rPr>
          <w:rFonts w:ascii="Bembo Std" w:eastAsia="Courier New" w:hAnsi="Bembo Std" w:cs="Arial"/>
          <w:kern w:val="0"/>
          <w:sz w:val="22"/>
          <w:szCs w:val="22"/>
          <w:lang w:val="es-CO" w:eastAsia="es-SV" w:bidi="ar-SA"/>
        </w:rPr>
      </w:pPr>
    </w:p>
    <w:p w:rsidR="00181ECA" w:rsidRPr="00843108" w:rsidRDefault="00181ECA" w:rsidP="00181ECA">
      <w:pPr>
        <w:widowControl/>
        <w:suppressAutoHyphens w:val="0"/>
        <w:spacing w:line="259" w:lineRule="auto"/>
        <w:ind w:left="-851"/>
        <w:jc w:val="both"/>
        <w:rPr>
          <w:rFonts w:ascii="Bembo Std" w:eastAsia="Courier New" w:hAnsi="Bembo Std" w:cs="Arial"/>
          <w:b/>
          <w:kern w:val="0"/>
          <w:sz w:val="22"/>
          <w:szCs w:val="22"/>
          <w:lang w:val="es-CO" w:eastAsia="es-SV" w:bidi="ar-SA"/>
        </w:rPr>
      </w:pPr>
      <w:r w:rsidRPr="00843108">
        <w:rPr>
          <w:rFonts w:ascii="Bembo Std" w:eastAsia="Courier New" w:hAnsi="Bembo Std" w:cs="Arial"/>
          <w:b/>
          <w:kern w:val="0"/>
          <w:sz w:val="22"/>
          <w:szCs w:val="22"/>
          <w:lang w:val="es-CO" w:eastAsia="es-SV" w:bidi="ar-SA"/>
        </w:rPr>
        <w:t xml:space="preserve">EXTINCIÓN DE LA ORDEN DE COMPRA </w:t>
      </w:r>
    </w:p>
    <w:p w:rsidR="00181ECA" w:rsidRDefault="00181ECA" w:rsidP="00181ECA">
      <w:pPr>
        <w:widowControl/>
        <w:suppressAutoHyphens w:val="0"/>
        <w:spacing w:line="259" w:lineRule="auto"/>
        <w:ind w:left="-851"/>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Por mutuo acuerdo entre ambas partes.</w:t>
      </w:r>
    </w:p>
    <w:p w:rsidR="00181ECA" w:rsidRDefault="00181ECA" w:rsidP="00181ECA">
      <w:pPr>
        <w:widowControl/>
        <w:suppressAutoHyphens w:val="0"/>
        <w:spacing w:line="259" w:lineRule="auto"/>
        <w:ind w:left="-851"/>
        <w:jc w:val="both"/>
        <w:rPr>
          <w:rFonts w:ascii="Bembo Std" w:eastAsia="Courier New" w:hAnsi="Bembo Std" w:cs="Arial"/>
          <w:kern w:val="0"/>
          <w:sz w:val="22"/>
          <w:szCs w:val="22"/>
          <w:lang w:val="es-CO" w:eastAsia="es-SV" w:bidi="ar-SA"/>
        </w:rPr>
      </w:pPr>
    </w:p>
    <w:p w:rsidR="00181ECA" w:rsidRPr="00717694" w:rsidRDefault="00181ECA" w:rsidP="00181ECA">
      <w:pPr>
        <w:widowControl/>
        <w:suppressAutoHyphens w:val="0"/>
        <w:spacing w:before="240" w:after="120" w:line="259" w:lineRule="auto"/>
        <w:ind w:left="-851"/>
        <w:jc w:val="both"/>
        <w:rPr>
          <w:rFonts w:ascii="Bembo Std" w:eastAsia="Times New Roman" w:hAnsi="Bembo Std" w:cs="Calibri"/>
          <w:b/>
          <w:kern w:val="0"/>
          <w:sz w:val="22"/>
          <w:szCs w:val="22"/>
          <w:lang w:eastAsia="es-SV" w:bidi="ar-SA"/>
        </w:rPr>
      </w:pPr>
      <w:r w:rsidRPr="00717694">
        <w:rPr>
          <w:rFonts w:ascii="Bembo Std" w:eastAsia="Times New Roman" w:hAnsi="Bembo Std" w:cs="Calibri"/>
          <w:b/>
          <w:kern w:val="0"/>
          <w:sz w:val="22"/>
          <w:szCs w:val="22"/>
          <w:lang w:eastAsia="es-SV" w:bidi="ar-SA"/>
        </w:rPr>
        <w:t>GARANTIA DE CUMPLIMIENTO DE LA ORDEN DE COMPRA.</w:t>
      </w:r>
    </w:p>
    <w:p w:rsidR="00181ECA" w:rsidRDefault="00181ECA" w:rsidP="00181ECA">
      <w:pPr>
        <w:widowControl/>
        <w:suppressAutoHyphens w:val="0"/>
        <w:spacing w:after="120" w:line="259" w:lineRule="auto"/>
        <w:ind w:left="-851"/>
        <w:jc w:val="both"/>
        <w:rPr>
          <w:rFonts w:ascii="Bembo Std" w:eastAsia="Times New Roman" w:hAnsi="Bembo Std" w:cs="Calibri"/>
          <w:kern w:val="0"/>
          <w:sz w:val="22"/>
          <w:szCs w:val="22"/>
          <w:lang w:eastAsia="es-SV" w:bidi="ar-SA"/>
        </w:rPr>
      </w:pPr>
      <w:r w:rsidRPr="006B40DB">
        <w:rPr>
          <w:rFonts w:ascii="Bembo Std" w:eastAsia="Times New Roman" w:hAnsi="Bembo Std" w:cs="Calibri"/>
          <w:kern w:val="0"/>
          <w:sz w:val="22"/>
          <w:szCs w:val="22"/>
          <w:lang w:eastAsia="es-SV" w:bidi="ar-SA"/>
        </w:rPr>
        <w:t xml:space="preserve">Dentro de un máximo de quince (15) días siguientes a la distribución de la Orden de Compra, deberá presentar en la ACP/UGP una Garantía de Cumplimiento equivalente al diez por ciento (10%) del valor de la orden de compra. Esta garantía deberá mantener su vigencia por </w:t>
      </w:r>
      <w:r>
        <w:rPr>
          <w:rFonts w:ascii="Bembo Std" w:eastAsia="Times New Roman" w:hAnsi="Bembo Std" w:cs="Calibri"/>
          <w:kern w:val="0"/>
          <w:sz w:val="22"/>
          <w:szCs w:val="22"/>
          <w:lang w:eastAsia="es-SV" w:bidi="ar-SA"/>
        </w:rPr>
        <w:t>270</w:t>
      </w:r>
      <w:r w:rsidRPr="006B40DB">
        <w:rPr>
          <w:rFonts w:ascii="Bembo Std" w:eastAsia="Times New Roman" w:hAnsi="Bembo Std" w:cs="Calibri"/>
          <w:kern w:val="0"/>
          <w:sz w:val="22"/>
          <w:szCs w:val="22"/>
          <w:lang w:eastAsia="es-SV" w:bidi="ar-SA"/>
        </w:rPr>
        <w:t xml:space="preserve"> días calendario, contados a partir de la distribución de la orden de compra. La garantía/fianza deberá ser extendida a favor del Ministerio de Salud, emitida por entidad financiera debidamente autorizada por la Superintendencia del Sistema Financiero de El Salvador.</w:t>
      </w:r>
    </w:p>
    <w:p w:rsidR="00181ECA" w:rsidRPr="00A01E10" w:rsidRDefault="00181ECA" w:rsidP="00181ECA">
      <w:pPr>
        <w:widowControl/>
        <w:suppressAutoHyphens w:val="0"/>
        <w:spacing w:after="120" w:line="259" w:lineRule="auto"/>
        <w:ind w:left="-851"/>
        <w:jc w:val="both"/>
        <w:rPr>
          <w:rFonts w:ascii="Bembo Std" w:eastAsia="Times New Roman" w:hAnsi="Bembo Std" w:cs="Times New Roman"/>
          <w:b/>
          <w:kern w:val="0"/>
          <w:sz w:val="22"/>
          <w:szCs w:val="22"/>
          <w:lang w:val="es-CO" w:eastAsia="es-SV" w:bidi="ar-SA"/>
        </w:rPr>
      </w:pPr>
      <w:r w:rsidRPr="0009132F">
        <w:rPr>
          <w:rFonts w:ascii="Bembo Std" w:eastAsia="Times New Roman" w:hAnsi="Bembo Std" w:cs="Times New Roman"/>
          <w:b/>
          <w:kern w:val="0"/>
          <w:sz w:val="22"/>
          <w:szCs w:val="22"/>
          <w:lang w:val="es-CO" w:eastAsia="es-SV" w:bidi="ar-SA"/>
        </w:rPr>
        <w:t>GARANTÍA/FIANZA DE BUENA CALIDAD DEL SERVICIO.</w:t>
      </w:r>
    </w:p>
    <w:p w:rsidR="00181ECA" w:rsidRPr="0009132F" w:rsidRDefault="00181ECA" w:rsidP="00181ECA">
      <w:pPr>
        <w:widowControl/>
        <w:suppressAutoHyphens w:val="0"/>
        <w:spacing w:after="120" w:line="259" w:lineRule="auto"/>
        <w:ind w:left="-851"/>
        <w:jc w:val="both"/>
        <w:rPr>
          <w:rFonts w:ascii="Bembo Std" w:eastAsia="Times New Roman" w:hAnsi="Bembo Std" w:cs="Calibri"/>
          <w:kern w:val="0"/>
          <w:sz w:val="22"/>
          <w:szCs w:val="22"/>
          <w:lang w:eastAsia="es-SV" w:bidi="ar-SA"/>
        </w:rPr>
      </w:pPr>
      <w:r w:rsidRPr="0009132F">
        <w:rPr>
          <w:rFonts w:ascii="Bembo Std" w:eastAsia="Times New Roman" w:hAnsi="Bembo Std" w:cs="Times New Roman"/>
          <w:bCs/>
          <w:iCs/>
          <w:kern w:val="0"/>
          <w:sz w:val="22"/>
          <w:szCs w:val="22"/>
          <w:lang w:eastAsia="es-SV" w:bidi="ar-SA"/>
        </w:rPr>
        <w:t>El Contratista deberá extender una Garantía/Fianza de Buena Calidad del Servicio por el 5% del valor total del servicio conexo (Mantenimiento Preventivo). La Garantía deberá ser entregada dentro de los 15 días calendario siguientes a la fecha de recepción de los bienes a entera satisfacción del Administrador del Contrato. La vigencia de esta garantía será de dos años contados a partir de la fecha de recepción de los bienes. Posterior a la fecha del último servicio será devuelta al Proveedor. Dicha garantía/fianza se emitirá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p w:rsidR="00181ECA" w:rsidRDefault="00181ECA" w:rsidP="00181ECA">
      <w:pPr>
        <w:tabs>
          <w:tab w:val="left" w:pos="-720"/>
          <w:tab w:val="center" w:pos="1710"/>
        </w:tabs>
        <w:ind w:left="-993"/>
        <w:jc w:val="both"/>
        <w:rPr>
          <w:rFonts w:ascii="Bembo Std" w:hAnsi="Bembo Std"/>
          <w:b/>
          <w:bCs/>
          <w:sz w:val="22"/>
          <w:szCs w:val="22"/>
        </w:rPr>
      </w:pPr>
    </w:p>
    <w:p w:rsidR="00181ECA" w:rsidRPr="00382CA8" w:rsidRDefault="00181ECA" w:rsidP="00181ECA">
      <w:pPr>
        <w:tabs>
          <w:tab w:val="left" w:pos="-720"/>
          <w:tab w:val="center" w:pos="1710"/>
        </w:tabs>
        <w:ind w:left="-851"/>
        <w:jc w:val="both"/>
        <w:rPr>
          <w:rFonts w:ascii="Bembo Std" w:hAnsi="Bembo Std"/>
          <w:sz w:val="22"/>
          <w:szCs w:val="22"/>
        </w:rPr>
      </w:pPr>
      <w:r w:rsidRPr="00382CA8">
        <w:rPr>
          <w:rFonts w:ascii="Bembo Std" w:hAnsi="Bembo Std"/>
          <w:b/>
          <w:bCs/>
          <w:sz w:val="22"/>
          <w:szCs w:val="22"/>
        </w:rPr>
        <w:t>VIGENCIA.</w:t>
      </w:r>
      <w:r w:rsidRPr="00382CA8">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181ECA" w:rsidRPr="00382CA8" w:rsidRDefault="00181ECA" w:rsidP="00181ECA">
      <w:pPr>
        <w:widowControl/>
        <w:tabs>
          <w:tab w:val="left" w:pos="-720"/>
        </w:tabs>
        <w:suppressAutoHyphens w:val="0"/>
        <w:spacing w:after="160" w:line="259" w:lineRule="auto"/>
        <w:ind w:left="-567"/>
        <w:jc w:val="both"/>
        <w:rPr>
          <w:rFonts w:ascii="Bembo Std" w:hAnsi="Bembo Std" w:cs="Calibri"/>
          <w:color w:val="000000"/>
          <w:sz w:val="22"/>
          <w:szCs w:val="22"/>
        </w:rPr>
      </w:pPr>
    </w:p>
    <w:p w:rsidR="00181ECA" w:rsidRPr="00382CA8" w:rsidRDefault="00181ECA" w:rsidP="00181ECA">
      <w:pPr>
        <w:widowControl/>
        <w:tabs>
          <w:tab w:val="left" w:pos="-720"/>
        </w:tabs>
        <w:suppressAutoHyphens w:val="0"/>
        <w:spacing w:after="160" w:line="259" w:lineRule="auto"/>
        <w:ind w:left="-567"/>
        <w:jc w:val="both"/>
        <w:rPr>
          <w:rFonts w:ascii="Bembo Std" w:hAnsi="Bembo Std" w:cs="Calibri"/>
          <w:color w:val="000000"/>
          <w:sz w:val="22"/>
          <w:szCs w:val="22"/>
        </w:rPr>
      </w:pPr>
    </w:p>
    <w:p w:rsidR="00181ECA" w:rsidRPr="00382CA8" w:rsidRDefault="00181ECA" w:rsidP="00181ECA">
      <w:pPr>
        <w:widowControl/>
        <w:tabs>
          <w:tab w:val="left" w:pos="-720"/>
        </w:tabs>
        <w:suppressAutoHyphens w:val="0"/>
        <w:spacing w:after="160" w:line="259" w:lineRule="auto"/>
        <w:ind w:left="-567"/>
        <w:rPr>
          <w:rFonts w:ascii="Bembo Std" w:hAnsi="Bembo Std" w:cs="Calibri"/>
          <w:color w:val="000000"/>
          <w:sz w:val="22"/>
          <w:szCs w:val="22"/>
        </w:rPr>
      </w:pPr>
    </w:p>
    <w:p w:rsidR="00181ECA" w:rsidRDefault="00181ECA" w:rsidP="00181ECA">
      <w:pPr>
        <w:jc w:val="center"/>
        <w:rPr>
          <w:rFonts w:ascii="Bembo Std" w:hAnsi="Bembo Std" w:cs="Calibri"/>
          <w:color w:val="000000"/>
          <w:sz w:val="22"/>
          <w:szCs w:val="22"/>
        </w:rPr>
      </w:pPr>
    </w:p>
    <w:p w:rsidR="00181ECA" w:rsidRDefault="00181ECA" w:rsidP="00181ECA">
      <w:pPr>
        <w:jc w:val="center"/>
        <w:rPr>
          <w:rFonts w:ascii="Bembo Std" w:hAnsi="Bembo Std"/>
          <w:b/>
          <w:sz w:val="22"/>
          <w:szCs w:val="22"/>
        </w:rPr>
      </w:pPr>
    </w:p>
    <w:p w:rsidR="00181ECA" w:rsidRDefault="00181ECA" w:rsidP="00181ECA">
      <w:pPr>
        <w:jc w:val="center"/>
        <w:rPr>
          <w:rFonts w:ascii="Bembo Std" w:hAnsi="Bembo Std"/>
          <w:b/>
          <w:sz w:val="22"/>
          <w:szCs w:val="22"/>
        </w:rPr>
      </w:pPr>
    </w:p>
    <w:p w:rsidR="00181ECA" w:rsidRDefault="00181ECA" w:rsidP="00181ECA">
      <w:pPr>
        <w:jc w:val="center"/>
        <w:rPr>
          <w:rFonts w:ascii="Bembo Std" w:hAnsi="Bembo Std"/>
          <w:b/>
          <w:sz w:val="22"/>
          <w:szCs w:val="22"/>
        </w:rPr>
      </w:pPr>
    </w:p>
    <w:p w:rsidR="00181ECA" w:rsidRDefault="00181ECA" w:rsidP="00181ECA">
      <w:pPr>
        <w:jc w:val="center"/>
        <w:rPr>
          <w:rFonts w:ascii="Bembo Std" w:hAnsi="Bembo Std"/>
          <w:b/>
          <w:sz w:val="22"/>
          <w:szCs w:val="22"/>
        </w:rPr>
      </w:pPr>
    </w:p>
    <w:p w:rsidR="00181ECA" w:rsidRDefault="00181ECA" w:rsidP="00181ECA">
      <w:pPr>
        <w:jc w:val="center"/>
        <w:rPr>
          <w:rFonts w:ascii="Bembo Std" w:hAnsi="Bembo Std"/>
          <w:b/>
          <w:sz w:val="22"/>
          <w:szCs w:val="22"/>
        </w:rPr>
      </w:pPr>
    </w:p>
    <w:p w:rsidR="00181ECA" w:rsidRDefault="00181ECA" w:rsidP="00181ECA">
      <w:pPr>
        <w:jc w:val="center"/>
        <w:rPr>
          <w:rFonts w:ascii="Bembo Std" w:hAnsi="Bembo Std"/>
          <w:b/>
          <w:sz w:val="22"/>
          <w:szCs w:val="22"/>
        </w:rPr>
      </w:pPr>
    </w:p>
    <w:p w:rsidR="00181ECA" w:rsidRDefault="00181ECA" w:rsidP="00181ECA">
      <w:pPr>
        <w:jc w:val="center"/>
        <w:rPr>
          <w:rFonts w:ascii="Bembo Std" w:hAnsi="Bembo Std"/>
          <w:b/>
          <w:sz w:val="22"/>
          <w:szCs w:val="22"/>
        </w:rPr>
      </w:pPr>
    </w:p>
    <w:p w:rsidR="00181ECA" w:rsidRDefault="00181ECA" w:rsidP="00181ECA">
      <w:pPr>
        <w:jc w:val="center"/>
        <w:rPr>
          <w:rFonts w:ascii="Bembo Std" w:hAnsi="Bembo Std"/>
          <w:b/>
          <w:sz w:val="22"/>
          <w:szCs w:val="22"/>
        </w:rPr>
      </w:pPr>
    </w:p>
    <w:p w:rsidR="00181ECA" w:rsidRDefault="00181ECA" w:rsidP="00181ECA">
      <w:pPr>
        <w:jc w:val="center"/>
        <w:rPr>
          <w:rFonts w:ascii="Bembo Std" w:hAnsi="Bembo Std"/>
          <w:b/>
          <w:sz w:val="22"/>
          <w:szCs w:val="22"/>
        </w:rPr>
      </w:pPr>
    </w:p>
    <w:p w:rsidR="00181ECA" w:rsidRDefault="00181ECA" w:rsidP="00181ECA">
      <w:pPr>
        <w:jc w:val="center"/>
        <w:rPr>
          <w:rFonts w:ascii="Bembo Std" w:hAnsi="Bembo Std"/>
          <w:b/>
          <w:sz w:val="22"/>
          <w:szCs w:val="22"/>
        </w:rPr>
      </w:pPr>
    </w:p>
    <w:p w:rsidR="00181ECA" w:rsidRDefault="00181ECA" w:rsidP="00181ECA">
      <w:pPr>
        <w:jc w:val="center"/>
        <w:rPr>
          <w:rFonts w:ascii="Bembo Std" w:hAnsi="Bembo Std"/>
          <w:b/>
          <w:sz w:val="22"/>
          <w:szCs w:val="22"/>
        </w:rPr>
      </w:pPr>
      <w:r w:rsidRPr="00382CA8">
        <w:rPr>
          <w:rFonts w:ascii="Bembo Std" w:hAnsi="Bembo Std"/>
          <w:b/>
          <w:sz w:val="22"/>
          <w:szCs w:val="22"/>
        </w:rPr>
        <w:t xml:space="preserve">ESPECIFICACIONES TÉCNICAS CONTRATADAS </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31"/>
      </w:tblGrid>
      <w:tr w:rsidR="00181ECA" w:rsidRPr="00A01E10" w:rsidTr="003F2EBF">
        <w:trPr>
          <w:trHeight w:val="495"/>
          <w:jc w:val="center"/>
        </w:trPr>
        <w:tc>
          <w:tcPr>
            <w:tcW w:w="9331" w:type="dxa"/>
            <w:vMerge w:val="restart"/>
            <w:shd w:val="clear" w:color="000000" w:fill="F2F2F2"/>
            <w:vAlign w:val="center"/>
            <w:hideMark/>
          </w:tcPr>
          <w:p w:rsidR="00181ECA" w:rsidRPr="00A01E10" w:rsidRDefault="00181ECA" w:rsidP="003F2EBF">
            <w:pPr>
              <w:jc w:val="center"/>
              <w:rPr>
                <w:rFonts w:ascii="Bembo Std" w:eastAsia="Times New Roman" w:hAnsi="Bembo Std"/>
                <w:sz w:val="22"/>
                <w:szCs w:val="22"/>
                <w:lang w:eastAsia="es-SV"/>
              </w:rPr>
            </w:pPr>
            <w:bookmarkStart w:id="5" w:name="_Hlk85119726"/>
            <w:r w:rsidRPr="00A01E10">
              <w:rPr>
                <w:rFonts w:ascii="Bembo Std" w:eastAsia="Times New Roman" w:hAnsi="Bembo Std"/>
                <w:sz w:val="22"/>
                <w:szCs w:val="22"/>
                <w:lang w:eastAsia="es-SV"/>
              </w:rPr>
              <w:t>DESCRIPCIÓN</w:t>
            </w:r>
          </w:p>
        </w:tc>
      </w:tr>
      <w:tr w:rsidR="00181ECA" w:rsidRPr="00A01E10" w:rsidTr="003F2EBF">
        <w:trPr>
          <w:trHeight w:val="555"/>
          <w:jc w:val="center"/>
        </w:trPr>
        <w:tc>
          <w:tcPr>
            <w:tcW w:w="9331" w:type="dxa"/>
            <w:vMerge/>
            <w:vAlign w:val="center"/>
            <w:hideMark/>
          </w:tcPr>
          <w:p w:rsidR="00181ECA" w:rsidRPr="00A01E10" w:rsidRDefault="00181ECA" w:rsidP="003F2EBF">
            <w:pPr>
              <w:jc w:val="both"/>
              <w:rPr>
                <w:rFonts w:ascii="Bembo Std" w:eastAsia="Times New Roman" w:hAnsi="Bembo Std"/>
                <w:sz w:val="22"/>
                <w:szCs w:val="22"/>
                <w:lang w:eastAsia="es-SV"/>
              </w:rPr>
            </w:pPr>
          </w:p>
        </w:tc>
      </w:tr>
      <w:tr w:rsidR="00181ECA" w:rsidRPr="00A01E10" w:rsidTr="003F2EBF">
        <w:trPr>
          <w:trHeight w:val="748"/>
          <w:jc w:val="center"/>
        </w:trPr>
        <w:tc>
          <w:tcPr>
            <w:tcW w:w="9331" w:type="dxa"/>
            <w:shd w:val="clear" w:color="000000" w:fill="FFFFFF"/>
            <w:vAlign w:val="center"/>
          </w:tcPr>
          <w:p w:rsidR="00181ECA" w:rsidRPr="00A01E10" w:rsidRDefault="00181ECA" w:rsidP="003F2EBF">
            <w:pPr>
              <w:pBdr>
                <w:bottom w:val="single" w:sz="6" w:space="1" w:color="auto"/>
              </w:pBdr>
              <w:jc w:val="both"/>
              <w:rPr>
                <w:rFonts w:ascii="Bembo Std" w:eastAsia="Times New Roman" w:hAnsi="Bembo Std"/>
                <w:b/>
                <w:bCs/>
                <w:color w:val="000000"/>
                <w:sz w:val="22"/>
                <w:szCs w:val="22"/>
                <w:lang w:eastAsia="es-SV"/>
              </w:rPr>
            </w:pPr>
            <w:r w:rsidRPr="00A01E10">
              <w:rPr>
                <w:rFonts w:ascii="Bembo Std" w:eastAsia="Times New Roman" w:hAnsi="Bembo Std"/>
                <w:b/>
                <w:bCs/>
                <w:color w:val="000000"/>
                <w:sz w:val="22"/>
                <w:szCs w:val="22"/>
                <w:lang w:eastAsia="es-SV"/>
              </w:rPr>
              <w:t>PLATAFORMA DE ELEVACION VERTICAL</w:t>
            </w:r>
          </w:p>
          <w:p w:rsidR="00181ECA" w:rsidRPr="00A01E10" w:rsidRDefault="00181ECA" w:rsidP="003F2EBF">
            <w:pPr>
              <w:jc w:val="both"/>
              <w:rPr>
                <w:rFonts w:ascii="Bembo Std" w:eastAsia="Times New Roman" w:hAnsi="Bembo Std"/>
                <w:color w:val="000000"/>
                <w:sz w:val="22"/>
                <w:szCs w:val="22"/>
                <w:lang w:eastAsia="es-SV"/>
              </w:rPr>
            </w:pPr>
            <w:r w:rsidRPr="00A01E10">
              <w:rPr>
                <w:rFonts w:ascii="Bembo Std" w:eastAsia="Times New Roman" w:hAnsi="Bembo Std"/>
                <w:color w:val="000000"/>
                <w:sz w:val="22"/>
                <w:szCs w:val="22"/>
                <w:lang w:eastAsia="es-SV"/>
              </w:rPr>
              <w:t>Marca: TKE</w:t>
            </w:r>
          </w:p>
          <w:p w:rsidR="00181ECA" w:rsidRPr="00A01E10" w:rsidRDefault="00181ECA" w:rsidP="003F2EBF">
            <w:pPr>
              <w:jc w:val="both"/>
              <w:rPr>
                <w:rFonts w:ascii="Bembo Std" w:eastAsia="Times New Roman" w:hAnsi="Bembo Std"/>
                <w:color w:val="000000"/>
                <w:sz w:val="22"/>
                <w:szCs w:val="22"/>
                <w:lang w:eastAsia="es-SV"/>
              </w:rPr>
            </w:pPr>
            <w:r w:rsidRPr="00A01E10">
              <w:rPr>
                <w:rFonts w:ascii="Bembo Std" w:eastAsia="Times New Roman" w:hAnsi="Bembo Std"/>
                <w:color w:val="000000"/>
                <w:sz w:val="22"/>
                <w:szCs w:val="22"/>
                <w:lang w:eastAsia="es-SV"/>
              </w:rPr>
              <w:t>Modelo: VEH-20</w:t>
            </w:r>
          </w:p>
          <w:p w:rsidR="00181ECA" w:rsidRPr="00A01E10" w:rsidRDefault="00181ECA" w:rsidP="003F2EBF">
            <w:pPr>
              <w:jc w:val="both"/>
              <w:rPr>
                <w:rFonts w:ascii="Bembo Std" w:eastAsia="Times New Roman" w:hAnsi="Bembo Std"/>
                <w:color w:val="000000"/>
                <w:sz w:val="22"/>
                <w:szCs w:val="22"/>
                <w:lang w:eastAsia="es-SV"/>
              </w:rPr>
            </w:pPr>
            <w:r w:rsidRPr="00A01E10">
              <w:rPr>
                <w:rFonts w:ascii="Bembo Std" w:eastAsia="Times New Roman" w:hAnsi="Bembo Std"/>
                <w:color w:val="000000"/>
                <w:sz w:val="22"/>
                <w:szCs w:val="22"/>
                <w:lang w:eastAsia="es-SV"/>
              </w:rPr>
              <w:t>País de origen: Brasil</w:t>
            </w:r>
          </w:p>
          <w:p w:rsidR="00181ECA" w:rsidRPr="00A01E10" w:rsidRDefault="00181ECA" w:rsidP="003F2EBF">
            <w:pPr>
              <w:jc w:val="both"/>
              <w:rPr>
                <w:rFonts w:ascii="Bembo Std" w:eastAsia="Times New Roman" w:hAnsi="Bembo Std"/>
                <w:b/>
                <w:bCs/>
                <w:color w:val="000000"/>
                <w:sz w:val="22"/>
                <w:szCs w:val="22"/>
                <w:lang w:eastAsia="es-SV"/>
              </w:rPr>
            </w:pPr>
            <w:r w:rsidRPr="00A01E10">
              <w:rPr>
                <w:rFonts w:ascii="Bembo Std" w:eastAsia="Times New Roman" w:hAnsi="Bembo Std"/>
                <w:b/>
                <w:bCs/>
                <w:color w:val="000000"/>
                <w:sz w:val="22"/>
                <w:szCs w:val="22"/>
                <w:lang w:eastAsia="es-SV"/>
              </w:rPr>
              <w:t>Descripción</w:t>
            </w:r>
            <w:r w:rsidRPr="00A01E10">
              <w:rPr>
                <w:rFonts w:ascii="Bembo Std" w:eastAsia="Times New Roman" w:hAnsi="Bembo Std"/>
                <w:b/>
                <w:bCs/>
                <w:color w:val="000000"/>
                <w:sz w:val="22"/>
                <w:szCs w:val="22"/>
                <w:lang w:eastAsia="es-SV"/>
              </w:rPr>
              <w:tab/>
            </w:r>
            <w:r w:rsidRPr="00A01E10">
              <w:rPr>
                <w:rFonts w:ascii="Bembo Std" w:eastAsia="Times New Roman" w:hAnsi="Bembo Std"/>
                <w:b/>
                <w:bCs/>
                <w:color w:val="000000"/>
                <w:sz w:val="22"/>
                <w:szCs w:val="22"/>
                <w:lang w:eastAsia="es-SV"/>
              </w:rPr>
              <w:tab/>
            </w:r>
          </w:p>
          <w:p w:rsidR="00181ECA" w:rsidRPr="00A01E10" w:rsidRDefault="00181ECA" w:rsidP="00181ECA">
            <w:pPr>
              <w:pStyle w:val="Prrafodelista"/>
              <w:numPr>
                <w:ilvl w:val="0"/>
                <w:numId w:val="3"/>
              </w:numPr>
              <w:spacing w:after="0" w:line="240" w:lineRule="auto"/>
              <w:jc w:val="both"/>
              <w:rPr>
                <w:rFonts w:ascii="Bembo Std" w:hAnsi="Bembo Std"/>
                <w:color w:val="000000"/>
              </w:rPr>
            </w:pPr>
            <w:r w:rsidRPr="00A01E10">
              <w:rPr>
                <w:rFonts w:ascii="Bembo Std" w:hAnsi="Bembo Std"/>
                <w:color w:val="000000"/>
              </w:rPr>
              <w:t>Plataforma Vertical con capacidad de 275 Kg, dos (2) niveles, con configuración de acceso a 180°, con ducto de lámina y vidrio laminado y media cabina.</w:t>
            </w:r>
          </w:p>
          <w:p w:rsidR="00181ECA" w:rsidRPr="00A01E10" w:rsidRDefault="00181ECA" w:rsidP="003F2EBF">
            <w:pPr>
              <w:jc w:val="both"/>
              <w:rPr>
                <w:rFonts w:ascii="Bembo Std" w:eastAsia="Times New Roman" w:hAnsi="Bembo Std"/>
                <w:b/>
                <w:bCs/>
                <w:color w:val="000000"/>
                <w:sz w:val="22"/>
                <w:szCs w:val="22"/>
                <w:lang w:eastAsia="es-SV"/>
              </w:rPr>
            </w:pPr>
            <w:r w:rsidRPr="00A01E10">
              <w:rPr>
                <w:rFonts w:ascii="Bembo Std" w:eastAsia="Times New Roman" w:hAnsi="Bembo Std"/>
                <w:b/>
                <w:bCs/>
                <w:color w:val="000000"/>
                <w:sz w:val="22"/>
                <w:szCs w:val="22"/>
                <w:lang w:eastAsia="es-SV"/>
              </w:rPr>
              <w:t>Características Eléctricas.</w:t>
            </w:r>
          </w:p>
          <w:p w:rsidR="00181ECA" w:rsidRPr="00A01E10" w:rsidRDefault="00181ECA" w:rsidP="00181ECA">
            <w:pPr>
              <w:pStyle w:val="Prrafodelista"/>
              <w:numPr>
                <w:ilvl w:val="0"/>
                <w:numId w:val="1"/>
              </w:numPr>
              <w:spacing w:after="0" w:line="240" w:lineRule="auto"/>
              <w:jc w:val="both"/>
              <w:rPr>
                <w:rFonts w:ascii="Bembo Std" w:hAnsi="Bembo Std"/>
                <w:color w:val="000000"/>
              </w:rPr>
            </w:pPr>
            <w:r w:rsidRPr="00A01E10">
              <w:rPr>
                <w:rFonts w:ascii="Bembo Std" w:hAnsi="Bembo Std"/>
                <w:color w:val="000000"/>
              </w:rPr>
              <w:t>Circuito de Control 120 V/1 fase /60Hz.</w:t>
            </w:r>
          </w:p>
          <w:p w:rsidR="00181ECA" w:rsidRPr="00A01E10" w:rsidRDefault="00181ECA" w:rsidP="00181ECA">
            <w:pPr>
              <w:pStyle w:val="Prrafodelista"/>
              <w:numPr>
                <w:ilvl w:val="0"/>
                <w:numId w:val="1"/>
              </w:numPr>
              <w:spacing w:after="0" w:line="240" w:lineRule="auto"/>
              <w:jc w:val="both"/>
              <w:rPr>
                <w:rFonts w:ascii="Bembo Std" w:hAnsi="Bembo Std"/>
                <w:color w:val="000000"/>
              </w:rPr>
            </w:pPr>
            <w:r w:rsidRPr="00A01E10">
              <w:rPr>
                <w:rFonts w:ascii="Bembo Std" w:hAnsi="Bembo Std"/>
                <w:color w:val="000000"/>
              </w:rPr>
              <w:t>Circuito de Potencia 220 V/1 fases/60Hz, con polarización.</w:t>
            </w:r>
          </w:p>
          <w:p w:rsidR="00181ECA" w:rsidRPr="00A01E10" w:rsidRDefault="00181ECA" w:rsidP="003F2EBF">
            <w:pPr>
              <w:jc w:val="both"/>
              <w:rPr>
                <w:rFonts w:ascii="Bembo Std" w:eastAsia="Times New Roman" w:hAnsi="Bembo Std"/>
                <w:b/>
                <w:bCs/>
                <w:color w:val="000000"/>
                <w:sz w:val="22"/>
                <w:szCs w:val="22"/>
                <w:lang w:eastAsia="es-SV"/>
              </w:rPr>
            </w:pPr>
            <w:r w:rsidRPr="00A01E10">
              <w:rPr>
                <w:rFonts w:ascii="Bembo Std" w:eastAsia="Times New Roman" w:hAnsi="Bembo Std"/>
                <w:b/>
                <w:bCs/>
                <w:color w:val="000000"/>
                <w:sz w:val="22"/>
                <w:szCs w:val="22"/>
                <w:lang w:eastAsia="es-SV"/>
              </w:rPr>
              <w:t>Características electromecánicas</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Capacidad: 275 Kg.</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Accionamiento: hidráulico con aceite dinámico.</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Controles: Pulsadores de baja tensión y presión constante.</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Condiciones de Instalación y recepción.</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Instalación: Exterior</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Recorrido: 1.60 m.</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Velocidad: 6,0 m/min.</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Paradas: una</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Configuración de acceso: doble acceso a 180°</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Operación: dentro y fuera del equipo.</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Color: a definir por el propietario.</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Nivel de ruido: bajo.</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Fácil operación.</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Dimensión de cabina: 0.90 m. x 1.40 m.</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Ancho de puerta: 0.90 m.</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Dimensiones mínimas de ductos (internas): 1.44 m. x 1.55 m.</w:t>
            </w:r>
          </w:p>
          <w:p w:rsidR="00181ECA" w:rsidRPr="00A01E10" w:rsidRDefault="00181ECA" w:rsidP="00181ECA">
            <w:pPr>
              <w:pStyle w:val="Prrafodelista"/>
              <w:numPr>
                <w:ilvl w:val="0"/>
                <w:numId w:val="2"/>
              </w:numPr>
              <w:spacing w:after="0" w:line="240" w:lineRule="auto"/>
              <w:jc w:val="both"/>
              <w:rPr>
                <w:rFonts w:ascii="Bembo Std" w:hAnsi="Bembo Std"/>
                <w:color w:val="000000"/>
              </w:rPr>
            </w:pPr>
            <w:r w:rsidRPr="00A01E10">
              <w:rPr>
                <w:rFonts w:ascii="Bembo Std" w:hAnsi="Bembo Std"/>
                <w:color w:val="000000"/>
              </w:rPr>
              <w:t>Profundidad de foso de 100 mm</w:t>
            </w:r>
          </w:p>
          <w:p w:rsidR="00181ECA" w:rsidRPr="00A01E10" w:rsidRDefault="00181ECA" w:rsidP="003F2EBF">
            <w:pPr>
              <w:jc w:val="both"/>
              <w:rPr>
                <w:rFonts w:ascii="Bembo Std" w:eastAsia="Times New Roman" w:hAnsi="Bembo Std"/>
                <w:b/>
                <w:bCs/>
                <w:color w:val="000000"/>
                <w:sz w:val="22"/>
                <w:szCs w:val="22"/>
                <w:lang w:eastAsia="es-SV"/>
              </w:rPr>
            </w:pPr>
            <w:r w:rsidRPr="00A01E10">
              <w:rPr>
                <w:rFonts w:ascii="Bembo Std" w:eastAsia="Times New Roman" w:hAnsi="Bembo Std"/>
                <w:b/>
                <w:bCs/>
                <w:color w:val="000000"/>
                <w:sz w:val="22"/>
                <w:szCs w:val="22"/>
                <w:lang w:eastAsia="es-SV"/>
              </w:rPr>
              <w:t>Información Técnica Requerida</w:t>
            </w:r>
          </w:p>
          <w:p w:rsidR="00181ECA" w:rsidRPr="00A01E10" w:rsidRDefault="00181ECA" w:rsidP="003F2EBF">
            <w:pPr>
              <w:jc w:val="both"/>
              <w:rPr>
                <w:rFonts w:ascii="Bembo Std" w:eastAsia="Times New Roman" w:hAnsi="Bembo Std"/>
                <w:color w:val="000000"/>
                <w:sz w:val="22"/>
                <w:szCs w:val="22"/>
                <w:lang w:eastAsia="es-SV"/>
              </w:rPr>
            </w:pPr>
            <w:r w:rsidRPr="00A01E10">
              <w:rPr>
                <w:rFonts w:ascii="Bembo Std" w:eastAsia="Times New Roman" w:hAnsi="Bembo Std"/>
                <w:color w:val="000000"/>
                <w:sz w:val="22"/>
                <w:szCs w:val="22"/>
                <w:lang w:eastAsia="es-SV"/>
              </w:rPr>
              <w:t>En caso de ser adjudicados se presentarán los manuales solicitados, las rutinas de mantenimiento y protocolos de prueba y puesta en marcha.</w:t>
            </w:r>
          </w:p>
          <w:p w:rsidR="00181ECA" w:rsidRPr="00A01E10" w:rsidRDefault="00181ECA" w:rsidP="003F2EBF">
            <w:pPr>
              <w:jc w:val="both"/>
              <w:rPr>
                <w:rFonts w:ascii="Bembo Std" w:eastAsia="Times New Roman" w:hAnsi="Bembo Std"/>
                <w:color w:val="000000"/>
                <w:sz w:val="22"/>
                <w:szCs w:val="22"/>
                <w:lang w:eastAsia="es-SV"/>
              </w:rPr>
            </w:pPr>
          </w:p>
          <w:p w:rsidR="00181ECA" w:rsidRPr="00A01E10" w:rsidRDefault="00181ECA" w:rsidP="003F2EBF">
            <w:pPr>
              <w:jc w:val="both"/>
              <w:rPr>
                <w:rFonts w:ascii="Bembo Std" w:eastAsia="Times New Roman" w:hAnsi="Bembo Std"/>
                <w:b/>
                <w:bCs/>
                <w:color w:val="000000"/>
                <w:sz w:val="22"/>
                <w:szCs w:val="22"/>
                <w:lang w:eastAsia="es-SV"/>
              </w:rPr>
            </w:pPr>
            <w:r w:rsidRPr="00A01E10">
              <w:rPr>
                <w:rFonts w:ascii="Bembo Std" w:eastAsia="Times New Roman" w:hAnsi="Bembo Std"/>
                <w:b/>
                <w:bCs/>
                <w:color w:val="000000"/>
                <w:sz w:val="22"/>
                <w:szCs w:val="22"/>
                <w:lang w:eastAsia="es-SV"/>
              </w:rPr>
              <w:t>Servicios conexos.</w:t>
            </w:r>
          </w:p>
          <w:p w:rsidR="00181ECA" w:rsidRPr="00A01E10" w:rsidRDefault="00181ECA" w:rsidP="003F2EBF">
            <w:pPr>
              <w:jc w:val="both"/>
              <w:rPr>
                <w:rFonts w:ascii="Bembo Std" w:eastAsia="Times New Roman" w:hAnsi="Bembo Std"/>
                <w:color w:val="000000"/>
                <w:sz w:val="22"/>
                <w:szCs w:val="22"/>
                <w:lang w:eastAsia="es-SV"/>
              </w:rPr>
            </w:pPr>
            <w:r w:rsidRPr="00A01E10">
              <w:rPr>
                <w:rFonts w:ascii="Bembo Std" w:eastAsia="Times New Roman" w:hAnsi="Bembo Std"/>
                <w:color w:val="000000"/>
                <w:sz w:val="22"/>
                <w:szCs w:val="22"/>
                <w:lang w:eastAsia="es-SV"/>
              </w:rPr>
              <w:t xml:space="preserve">Se realizará Obra Civil de construcción de foso de 100 </w:t>
            </w:r>
            <w:proofErr w:type="spellStart"/>
            <w:r w:rsidRPr="00A01E10">
              <w:rPr>
                <w:rFonts w:ascii="Bembo Std" w:eastAsia="Times New Roman" w:hAnsi="Bembo Std"/>
                <w:color w:val="000000"/>
                <w:sz w:val="22"/>
                <w:szCs w:val="22"/>
                <w:lang w:eastAsia="es-SV"/>
              </w:rPr>
              <w:t>mm.</w:t>
            </w:r>
            <w:proofErr w:type="spellEnd"/>
          </w:p>
          <w:p w:rsidR="00181ECA" w:rsidRPr="00A01E10" w:rsidRDefault="00181ECA" w:rsidP="003F2EBF">
            <w:pPr>
              <w:jc w:val="both"/>
              <w:rPr>
                <w:rFonts w:ascii="Bembo Std" w:eastAsia="Times New Roman" w:hAnsi="Bembo Std"/>
                <w:color w:val="000000"/>
                <w:sz w:val="22"/>
                <w:szCs w:val="22"/>
                <w:lang w:eastAsia="es-SV"/>
              </w:rPr>
            </w:pPr>
          </w:p>
          <w:p w:rsidR="00181ECA" w:rsidRPr="00A01E10" w:rsidRDefault="00181ECA" w:rsidP="003F2EBF">
            <w:pPr>
              <w:jc w:val="both"/>
              <w:rPr>
                <w:rFonts w:ascii="Bembo Std" w:eastAsia="Times New Roman" w:hAnsi="Bembo Std"/>
                <w:color w:val="000000"/>
                <w:sz w:val="22"/>
                <w:szCs w:val="22"/>
                <w:lang w:eastAsia="es-SV"/>
              </w:rPr>
            </w:pPr>
            <w:r w:rsidRPr="00A01E10">
              <w:rPr>
                <w:rFonts w:ascii="Bembo Std" w:eastAsia="Times New Roman" w:hAnsi="Bembo Std"/>
                <w:color w:val="000000"/>
                <w:sz w:val="22"/>
                <w:szCs w:val="22"/>
                <w:lang w:eastAsia="es-SV"/>
              </w:rPr>
              <w:t>Se realizarán conexiones eléctricas partiendo del punto de conexión que el cliente dejará a no más de cinco (5) metros del equipo</w:t>
            </w:r>
          </w:p>
          <w:p w:rsidR="00181ECA" w:rsidRPr="00A01E10" w:rsidRDefault="00181ECA" w:rsidP="003F2EBF">
            <w:pPr>
              <w:jc w:val="both"/>
              <w:rPr>
                <w:rFonts w:ascii="Bembo Std" w:eastAsia="Times New Roman" w:hAnsi="Bembo Std"/>
                <w:color w:val="000000"/>
                <w:sz w:val="22"/>
                <w:szCs w:val="22"/>
                <w:lang w:eastAsia="es-SV"/>
              </w:rPr>
            </w:pPr>
            <w:r w:rsidRPr="00A01E10">
              <w:rPr>
                <w:rFonts w:ascii="Bembo Std" w:eastAsia="Times New Roman" w:hAnsi="Bembo Std"/>
                <w:color w:val="000000"/>
                <w:sz w:val="22"/>
                <w:szCs w:val="22"/>
                <w:lang w:eastAsia="es-SV"/>
              </w:rPr>
              <w:t xml:space="preserve">Se presentará el manual de instalación y los protocolos de prueba y puesta en marcha. (Para la prueba del equipo mecánico, el proveedor o contratista elaborará un protocolo de las pruebas y puesta en marcha a realizar de acuerdo a lo indicado por el fabricante, durante la prueba se irán verificando cada uno de los requerimientos indicados en dicho protocolo, se dará la recepción </w:t>
            </w:r>
            <w:r w:rsidRPr="00A01E10">
              <w:rPr>
                <w:rFonts w:ascii="Bembo Std" w:eastAsia="Times New Roman" w:hAnsi="Bembo Std"/>
                <w:color w:val="000000"/>
                <w:sz w:val="22"/>
                <w:szCs w:val="22"/>
                <w:lang w:eastAsia="es-SV"/>
              </w:rPr>
              <w:lastRenderedPageBreak/>
              <w:t>solamente si se da cumplimiento con el 100% de las pruebas según el protocolo.)</w:t>
            </w:r>
          </w:p>
          <w:p w:rsidR="00181ECA" w:rsidRPr="00A01E10" w:rsidRDefault="00181ECA" w:rsidP="003F2EBF">
            <w:pPr>
              <w:jc w:val="both"/>
              <w:rPr>
                <w:rFonts w:ascii="Bembo Std" w:eastAsia="Times New Roman" w:hAnsi="Bembo Std"/>
                <w:color w:val="000000"/>
                <w:sz w:val="22"/>
                <w:szCs w:val="22"/>
                <w:lang w:eastAsia="es-SV"/>
              </w:rPr>
            </w:pPr>
          </w:p>
          <w:p w:rsidR="00181ECA" w:rsidRPr="00A01E10" w:rsidRDefault="00181ECA" w:rsidP="003F2EBF">
            <w:pPr>
              <w:jc w:val="both"/>
              <w:rPr>
                <w:rFonts w:ascii="Bembo Std" w:eastAsia="Times New Roman" w:hAnsi="Bembo Std"/>
                <w:color w:val="000000"/>
                <w:sz w:val="22"/>
                <w:szCs w:val="22"/>
                <w:lang w:eastAsia="es-SV"/>
              </w:rPr>
            </w:pPr>
            <w:r w:rsidRPr="00A01E10">
              <w:rPr>
                <w:rFonts w:ascii="Bembo Std" w:eastAsia="Times New Roman" w:hAnsi="Bembo Std"/>
                <w:color w:val="000000"/>
                <w:sz w:val="22"/>
                <w:szCs w:val="22"/>
                <w:lang w:eastAsia="es-SV"/>
              </w:rPr>
              <w:t>Cumple normativa: ABNT-NBR- ISO-9386 1</w:t>
            </w:r>
          </w:p>
          <w:p w:rsidR="00181ECA" w:rsidRPr="00A01E10" w:rsidRDefault="00181ECA" w:rsidP="003F2EBF">
            <w:pPr>
              <w:jc w:val="both"/>
              <w:rPr>
                <w:rFonts w:ascii="Bembo Std" w:eastAsia="Times New Roman" w:hAnsi="Bembo Std"/>
                <w:color w:val="000000"/>
                <w:sz w:val="22"/>
                <w:szCs w:val="22"/>
                <w:lang w:eastAsia="es-SV"/>
              </w:rPr>
            </w:pPr>
          </w:p>
          <w:p w:rsidR="00181ECA" w:rsidRPr="00A01E10" w:rsidRDefault="00181ECA" w:rsidP="003F2EBF">
            <w:pPr>
              <w:jc w:val="both"/>
              <w:rPr>
                <w:rFonts w:ascii="Bembo Std" w:eastAsia="Times New Roman" w:hAnsi="Bembo Std"/>
                <w:b/>
                <w:bCs/>
                <w:color w:val="000000"/>
                <w:sz w:val="22"/>
                <w:szCs w:val="22"/>
                <w:lang w:eastAsia="es-SV"/>
              </w:rPr>
            </w:pPr>
            <w:r w:rsidRPr="00A01E10">
              <w:rPr>
                <w:rFonts w:ascii="Bembo Std" w:eastAsia="Times New Roman" w:hAnsi="Bembo Std"/>
                <w:b/>
                <w:bCs/>
                <w:color w:val="000000"/>
                <w:sz w:val="22"/>
                <w:szCs w:val="22"/>
                <w:lang w:eastAsia="es-SV"/>
              </w:rPr>
              <w:t>Capacitación y adiestramiento.</w:t>
            </w:r>
          </w:p>
          <w:p w:rsidR="00181ECA" w:rsidRPr="00A01E10" w:rsidRDefault="00181ECA" w:rsidP="003F2EBF">
            <w:pPr>
              <w:jc w:val="both"/>
              <w:rPr>
                <w:rFonts w:ascii="Bembo Std" w:eastAsia="Times New Roman" w:hAnsi="Bembo Std"/>
                <w:color w:val="000000"/>
                <w:sz w:val="22"/>
                <w:szCs w:val="22"/>
                <w:lang w:eastAsia="es-SV"/>
              </w:rPr>
            </w:pPr>
            <w:r w:rsidRPr="00A01E10">
              <w:rPr>
                <w:rFonts w:ascii="Bembo Std" w:eastAsia="Times New Roman" w:hAnsi="Bembo Std"/>
                <w:color w:val="000000"/>
                <w:sz w:val="22"/>
                <w:szCs w:val="22"/>
                <w:lang w:eastAsia="es-SV"/>
              </w:rPr>
              <w:t>Se presentará el material con las actividades de la capacitación. (Para la capacitación el proveedor o contratista desarrollará un programa que involucre al personal técnico del Hospital que en un futuro operará el equipo, el cual deberá ser impartido por personal técnico certificado por la empresa fabricante del equipo.</w:t>
            </w:r>
          </w:p>
          <w:p w:rsidR="00181ECA" w:rsidRPr="00A01E10" w:rsidRDefault="00181ECA" w:rsidP="003F2EBF">
            <w:pPr>
              <w:jc w:val="both"/>
              <w:rPr>
                <w:rFonts w:ascii="Bembo Std" w:eastAsia="Times New Roman" w:hAnsi="Bembo Std"/>
                <w:color w:val="000000"/>
                <w:sz w:val="22"/>
                <w:szCs w:val="22"/>
                <w:lang w:eastAsia="es-SV"/>
              </w:rPr>
            </w:pPr>
            <w:r w:rsidRPr="00A01E10">
              <w:rPr>
                <w:rFonts w:ascii="Bembo Std" w:eastAsia="Times New Roman" w:hAnsi="Bembo Std"/>
                <w:color w:val="000000"/>
                <w:sz w:val="22"/>
                <w:szCs w:val="22"/>
                <w:lang w:eastAsia="es-SV"/>
              </w:rPr>
              <w:t xml:space="preserve">Para tal efecto, siete (7) días antes de concluir los trabajos, el contratista entregará a la supervisión o administrador de contrato la información sobre las actividades a realizar al respecto, describiendo la metodología por emplear. Dicha capacitación tendrá un componente teórico de cuatro (4) horas clases y un componente práctico de adiestramiento de cuatro (4) que se realizará mediante la observación directa de la operación del equipo. </w:t>
            </w:r>
          </w:p>
          <w:p w:rsidR="00181ECA" w:rsidRPr="00A01E10" w:rsidRDefault="00181ECA" w:rsidP="003F2EBF">
            <w:pPr>
              <w:jc w:val="both"/>
              <w:rPr>
                <w:rFonts w:ascii="Bembo Std" w:eastAsia="Times New Roman" w:hAnsi="Bembo Std"/>
                <w:color w:val="000000"/>
                <w:sz w:val="22"/>
                <w:szCs w:val="22"/>
                <w:lang w:eastAsia="es-SV"/>
              </w:rPr>
            </w:pPr>
            <w:r w:rsidRPr="00A01E10">
              <w:rPr>
                <w:rFonts w:ascii="Bembo Std" w:eastAsia="Times New Roman" w:hAnsi="Bembo Std"/>
                <w:color w:val="000000"/>
                <w:sz w:val="22"/>
                <w:szCs w:val="22"/>
                <w:lang w:eastAsia="es-SV"/>
              </w:rPr>
              <w:t>La capacitación se iniciará una semana después de haberse recibido formalmente la obra.)</w:t>
            </w:r>
          </w:p>
          <w:p w:rsidR="00181ECA" w:rsidRPr="00A01E10" w:rsidRDefault="00181ECA" w:rsidP="003F2EBF">
            <w:pPr>
              <w:jc w:val="both"/>
              <w:rPr>
                <w:rFonts w:ascii="Bembo Std" w:eastAsia="Times New Roman" w:hAnsi="Bembo Std"/>
                <w:color w:val="000000"/>
                <w:sz w:val="22"/>
                <w:szCs w:val="22"/>
                <w:lang w:eastAsia="es-SV"/>
              </w:rPr>
            </w:pPr>
          </w:p>
          <w:p w:rsidR="00181ECA" w:rsidRPr="00A01E10" w:rsidRDefault="00181ECA" w:rsidP="003F2EBF">
            <w:pPr>
              <w:jc w:val="both"/>
              <w:rPr>
                <w:rFonts w:ascii="Bembo Std" w:eastAsia="Times New Roman" w:hAnsi="Bembo Std"/>
                <w:b/>
                <w:bCs/>
                <w:color w:val="000000"/>
                <w:sz w:val="22"/>
                <w:szCs w:val="22"/>
                <w:lang w:eastAsia="es-SV"/>
              </w:rPr>
            </w:pPr>
            <w:r w:rsidRPr="00A01E10">
              <w:rPr>
                <w:rFonts w:ascii="Bembo Std" w:eastAsia="Times New Roman" w:hAnsi="Bembo Std"/>
                <w:b/>
                <w:bCs/>
                <w:color w:val="000000"/>
                <w:sz w:val="22"/>
                <w:szCs w:val="22"/>
                <w:lang w:eastAsia="es-SV"/>
              </w:rPr>
              <w:t>Mantenimiento preventivo.</w:t>
            </w:r>
          </w:p>
          <w:p w:rsidR="00181ECA" w:rsidRPr="00A01E10" w:rsidRDefault="00181ECA" w:rsidP="003F2EBF">
            <w:pPr>
              <w:jc w:val="both"/>
              <w:rPr>
                <w:rFonts w:ascii="Bembo Std" w:eastAsia="Times New Roman" w:hAnsi="Bembo Std"/>
                <w:color w:val="000000"/>
                <w:sz w:val="22"/>
                <w:szCs w:val="22"/>
                <w:lang w:eastAsia="es-SV"/>
              </w:rPr>
            </w:pPr>
            <w:r w:rsidRPr="00A01E10">
              <w:rPr>
                <w:rFonts w:ascii="Bembo Std" w:eastAsia="Times New Roman" w:hAnsi="Bembo Std"/>
                <w:color w:val="000000"/>
                <w:sz w:val="22"/>
                <w:szCs w:val="22"/>
                <w:lang w:eastAsia="es-SV"/>
              </w:rPr>
              <w:t>Se presenta programa de Mantenimiento preventivo durante 2 años.</w:t>
            </w:r>
          </w:p>
          <w:p w:rsidR="00181ECA" w:rsidRPr="00A01E10" w:rsidRDefault="00181ECA" w:rsidP="003F2EBF">
            <w:pPr>
              <w:jc w:val="both"/>
              <w:rPr>
                <w:rFonts w:ascii="Bembo Std" w:eastAsia="Times New Roman" w:hAnsi="Bembo Std"/>
                <w:color w:val="000000"/>
                <w:sz w:val="22"/>
                <w:szCs w:val="22"/>
                <w:lang w:eastAsia="es-SV"/>
              </w:rPr>
            </w:pPr>
          </w:p>
          <w:p w:rsidR="00181ECA" w:rsidRPr="00A01E10" w:rsidRDefault="00181ECA" w:rsidP="003F2EBF">
            <w:pPr>
              <w:jc w:val="both"/>
              <w:rPr>
                <w:rFonts w:ascii="Bembo Std" w:eastAsia="Times New Roman" w:hAnsi="Bembo Std"/>
                <w:color w:val="000000"/>
                <w:sz w:val="22"/>
                <w:szCs w:val="22"/>
                <w:lang w:eastAsia="es-SV"/>
              </w:rPr>
            </w:pPr>
            <w:r w:rsidRPr="00A01E10">
              <w:rPr>
                <w:rFonts w:ascii="Bembo Std" w:eastAsia="Times New Roman" w:hAnsi="Bembo Std"/>
                <w:color w:val="000000"/>
                <w:sz w:val="22"/>
                <w:szCs w:val="22"/>
                <w:lang w:eastAsia="es-SV"/>
              </w:rPr>
              <w:t>Se presentar certificado de exclusividad de representación de marca.</w:t>
            </w:r>
          </w:p>
          <w:p w:rsidR="00181ECA" w:rsidRPr="00A01E10" w:rsidRDefault="00181ECA" w:rsidP="003F2EBF">
            <w:pPr>
              <w:jc w:val="both"/>
              <w:rPr>
                <w:rFonts w:ascii="Bembo Std" w:eastAsia="Times New Roman" w:hAnsi="Bembo Std"/>
                <w:color w:val="000000"/>
                <w:sz w:val="22"/>
                <w:szCs w:val="22"/>
                <w:lang w:eastAsia="es-SV"/>
              </w:rPr>
            </w:pPr>
          </w:p>
          <w:p w:rsidR="00181ECA" w:rsidRPr="00A01E10" w:rsidRDefault="00181ECA" w:rsidP="003F2EBF">
            <w:pPr>
              <w:jc w:val="both"/>
              <w:rPr>
                <w:rFonts w:ascii="Bembo Std" w:eastAsia="Times New Roman" w:hAnsi="Bembo Std"/>
                <w:b/>
                <w:bCs/>
                <w:color w:val="000000"/>
                <w:sz w:val="22"/>
                <w:szCs w:val="22"/>
                <w:lang w:eastAsia="es-SV"/>
              </w:rPr>
            </w:pPr>
            <w:r w:rsidRPr="00A01E10">
              <w:rPr>
                <w:rFonts w:ascii="Bembo Std" w:eastAsia="Times New Roman" w:hAnsi="Bembo Std"/>
                <w:b/>
                <w:bCs/>
                <w:color w:val="000000"/>
                <w:sz w:val="22"/>
                <w:szCs w:val="22"/>
                <w:lang w:eastAsia="es-SV"/>
              </w:rPr>
              <w:t>Garantía.</w:t>
            </w:r>
          </w:p>
          <w:p w:rsidR="00181ECA" w:rsidRPr="00A01E10" w:rsidRDefault="00181ECA" w:rsidP="003F2EBF">
            <w:pPr>
              <w:jc w:val="both"/>
              <w:rPr>
                <w:rFonts w:ascii="Bembo Std" w:eastAsia="Times New Roman" w:hAnsi="Bembo Std"/>
                <w:color w:val="000000"/>
                <w:sz w:val="22"/>
                <w:szCs w:val="22"/>
                <w:lang w:eastAsia="es-SV"/>
              </w:rPr>
            </w:pPr>
            <w:r w:rsidRPr="00A01E10">
              <w:rPr>
                <w:rFonts w:ascii="Bembo Std" w:eastAsia="Times New Roman" w:hAnsi="Bembo Std"/>
                <w:color w:val="000000"/>
                <w:sz w:val="22"/>
                <w:szCs w:val="22"/>
                <w:lang w:eastAsia="es-SV"/>
              </w:rPr>
              <w:t>24 meses</w:t>
            </w:r>
          </w:p>
        </w:tc>
      </w:tr>
      <w:bookmarkEnd w:id="5"/>
    </w:tbl>
    <w:p w:rsidR="00181ECA" w:rsidRPr="00382CA8" w:rsidRDefault="00181ECA" w:rsidP="00181ECA">
      <w:pPr>
        <w:jc w:val="center"/>
        <w:rPr>
          <w:rFonts w:ascii="Bembo Std" w:hAnsi="Bembo Std"/>
          <w:b/>
          <w:sz w:val="22"/>
          <w:szCs w:val="22"/>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AA0" w:rsidRDefault="00D00AA0" w:rsidP="001C6613">
      <w:pPr>
        <w:rPr>
          <w:rFonts w:hint="eastAsia"/>
        </w:rPr>
      </w:pPr>
      <w:r>
        <w:separator/>
      </w:r>
    </w:p>
  </w:endnote>
  <w:endnote w:type="continuationSeparator" w:id="0">
    <w:p w:rsidR="00D00AA0" w:rsidRDefault="00D00AA0"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D00AA0">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AA0" w:rsidRDefault="00D00AA0" w:rsidP="001C6613">
      <w:pPr>
        <w:rPr>
          <w:rFonts w:hint="eastAsia"/>
        </w:rPr>
      </w:pPr>
      <w:r>
        <w:separator/>
      </w:r>
    </w:p>
  </w:footnote>
  <w:footnote w:type="continuationSeparator" w:id="0">
    <w:p w:rsidR="00D00AA0" w:rsidRDefault="00D00AA0"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181ECA">
      <w:rPr>
        <w:rFonts w:ascii="Bembo Std" w:eastAsia="Times New Roman" w:hAnsi="Bembo Std" w:cs="Times New Roman"/>
        <w:b/>
        <w:bCs/>
        <w:color w:val="000000"/>
        <w:kern w:val="0"/>
        <w:sz w:val="16"/>
        <w:szCs w:val="16"/>
        <w:lang w:val="es-EC" w:eastAsia="es-SV" w:bidi="ar-SA"/>
      </w:rPr>
      <w:t>227</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181ECA" w:rsidP="00F94903">
    <w:pPr>
      <w:pStyle w:val="Encabezado"/>
      <w:jc w:val="right"/>
      <w:rPr>
        <w:rFonts w:ascii="Bembo Std" w:eastAsia="Times New Roman" w:hAnsi="Bembo Std" w:cs="Times New Roman"/>
        <w:b/>
        <w:bCs/>
        <w:color w:val="000000"/>
        <w:kern w:val="0"/>
        <w:sz w:val="16"/>
        <w:szCs w:val="16"/>
        <w:lang w:val="es-EC" w:eastAsia="es-SV" w:bidi="ar-SA"/>
      </w:rPr>
    </w:pPr>
    <w:r w:rsidRPr="00181ECA">
      <w:rPr>
        <w:rFonts w:ascii="Bembo Std" w:eastAsia="Times New Roman" w:hAnsi="Bembo Std" w:cs="Times New Roman"/>
        <w:b/>
        <w:bCs/>
        <w:color w:val="000000"/>
        <w:kern w:val="0"/>
        <w:sz w:val="16"/>
        <w:szCs w:val="16"/>
        <w:lang w:val="es-EC" w:eastAsia="es-SV" w:bidi="ar-SA"/>
      </w:rPr>
      <w:t>Comparación de Precios No: PRIDESII-400-CP-B-MINSAL</w:t>
    </w:r>
  </w:p>
  <w:p w:rsidR="007027BA" w:rsidRDefault="00D00AA0" w:rsidP="00FC7E2C">
    <w:pPr>
      <w:pStyle w:val="Encabezado"/>
      <w:jc w:val="center"/>
      <w:rPr>
        <w:rFonts w:hint="eastAsia"/>
        <w:b/>
        <w:sz w:val="18"/>
        <w:szCs w:val="18"/>
      </w:rPr>
    </w:pPr>
  </w:p>
  <w:p w:rsidR="007027BA" w:rsidRDefault="00D00AA0" w:rsidP="00FC7E2C">
    <w:pPr>
      <w:pStyle w:val="Encabezado"/>
      <w:jc w:val="center"/>
      <w:rPr>
        <w:rFonts w:hint="eastAsia"/>
        <w:b/>
        <w:sz w:val="18"/>
        <w:szCs w:val="18"/>
      </w:rPr>
    </w:pPr>
  </w:p>
  <w:p w:rsidR="00FC7E2C" w:rsidRPr="00FC7E2C" w:rsidRDefault="00D00AA0"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6EE4"/>
    <w:multiLevelType w:val="hybridMultilevel"/>
    <w:tmpl w:val="407A0524"/>
    <w:lvl w:ilvl="0" w:tplc="C54A24D8">
      <w:start w:val="1"/>
      <w:numFmt w:val="bullet"/>
      <w:lvlText w:val=""/>
      <w:lvlJc w:val="left"/>
      <w:pPr>
        <w:ind w:left="360" w:hanging="360"/>
      </w:pPr>
      <w:rPr>
        <w:rFonts w:ascii="Symbol" w:eastAsia="Times New Roman" w:hAnsi="Symbol" w:cs="Times New Roman" w:hint="default"/>
        <w:b w:val="0"/>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36E07A7F"/>
    <w:multiLevelType w:val="hybridMultilevel"/>
    <w:tmpl w:val="A2EE36D8"/>
    <w:lvl w:ilvl="0" w:tplc="C54A24D8">
      <w:start w:val="1"/>
      <w:numFmt w:val="bullet"/>
      <w:lvlText w:val=""/>
      <w:lvlJc w:val="left"/>
      <w:pPr>
        <w:ind w:left="360" w:hanging="360"/>
      </w:pPr>
      <w:rPr>
        <w:rFonts w:ascii="Symbol" w:eastAsia="Times New Roman" w:hAnsi="Symbol" w:cs="Times New Roman" w:hint="default"/>
        <w:b w:val="0"/>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78ED7893"/>
    <w:multiLevelType w:val="hybridMultilevel"/>
    <w:tmpl w:val="C1FA417C"/>
    <w:lvl w:ilvl="0" w:tplc="C54A24D8">
      <w:start w:val="1"/>
      <w:numFmt w:val="bullet"/>
      <w:lvlText w:val=""/>
      <w:lvlJc w:val="left"/>
      <w:pPr>
        <w:ind w:left="360" w:hanging="360"/>
      </w:pPr>
      <w:rPr>
        <w:rFonts w:ascii="Symbol" w:eastAsia="Times New Roman" w:hAnsi="Symbol" w:cs="Times New Roman" w:hint="default"/>
        <w:b w:val="0"/>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81ECA"/>
    <w:rsid w:val="001C6613"/>
    <w:rsid w:val="003D555A"/>
    <w:rsid w:val="006C1A4A"/>
    <w:rsid w:val="00B04FDD"/>
    <w:rsid w:val="00BE0E06"/>
    <w:rsid w:val="00C45D84"/>
    <w:rsid w:val="00CD1A34"/>
    <w:rsid w:val="00CD3C4A"/>
    <w:rsid w:val="00D00AA0"/>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11F3"/>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qFormat/>
    <w:rsid w:val="00181ECA"/>
    <w:pPr>
      <w:suppressLineNumbers/>
    </w:pPr>
  </w:style>
  <w:style w:type="character" w:styleId="Hipervnculo">
    <w:name w:val="Hyperlink"/>
    <w:uiPriority w:val="99"/>
    <w:unhideWhenUsed/>
    <w:rsid w:val="00181ECA"/>
    <w:rPr>
      <w:color w:val="0000FF"/>
      <w:u w:val="single"/>
    </w:rPr>
  </w:style>
  <w:style w:type="paragraph" w:customStyle="1" w:styleId="Standard">
    <w:name w:val="Standard"/>
    <w:rsid w:val="00181ECA"/>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Prrafodelista">
    <w:name w:val="List Paragraph"/>
    <w:basedOn w:val="Normal"/>
    <w:link w:val="PrrafodelistaCar"/>
    <w:uiPriority w:val="34"/>
    <w:qFormat/>
    <w:rsid w:val="00181ECA"/>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link w:val="Prrafodelista"/>
    <w:uiPriority w:val="34"/>
    <w:rsid w:val="00181ECA"/>
    <w:rPr>
      <w:rFonts w:ascii="Calibri" w:eastAsia="Times New Roman" w:hAnsi="Calibri" w:cs="Times New Roman"/>
      <w:lang w:eastAsia="es-SV"/>
    </w:rPr>
  </w:style>
  <w:style w:type="paragraph" w:styleId="Sinespaciado">
    <w:name w:val="No Spacing"/>
    <w:uiPriority w:val="1"/>
    <w:qFormat/>
    <w:rsid w:val="00181ECA"/>
    <w:pPr>
      <w:widowControl w:val="0"/>
      <w:suppressAutoHyphens/>
      <w:spacing w:after="0" w:line="240" w:lineRule="auto"/>
    </w:pPr>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jose.ordonez@salud.gob.sv"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4950</Words>
  <Characters>27228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2023-01-11T18:34:00Z</dcterms:created>
  <dcterms:modified xsi:type="dcterms:W3CDTF">2023-01-11T18:34:00Z</dcterms:modified>
</cp:coreProperties>
</file>