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97323" w:rsidRPr="00282197" w:rsidRDefault="00CD3C4A" w:rsidP="00C97323">
      <w:pPr>
        <w:rPr>
          <w:rFonts w:ascii="Bembo Std" w:hAnsi="Bembo Std"/>
          <w:b/>
          <w:sz w:val="22"/>
          <w:szCs w:val="22"/>
        </w:rPr>
      </w:pPr>
      <w:r w:rsidRPr="00CD3C4A">
        <w:rPr>
          <w:rFonts w:ascii="Bembo Std" w:eastAsia="Times New Roman" w:hAnsi="Bembo Std" w:cs="Segoe UI"/>
          <w:b/>
          <w:bCs/>
          <w:kern w:val="0"/>
          <w:sz w:val="22"/>
          <w:szCs w:val="22"/>
          <w:lang w:eastAsia="es-SV" w:bidi="ar-SA"/>
        </w:rPr>
        <w:lastRenderedPageBreak/>
        <w:t>                                              </w:t>
      </w:r>
      <w:r w:rsidR="00C97323" w:rsidRPr="00282197">
        <w:rPr>
          <w:rFonts w:ascii="Bembo Std" w:hAnsi="Bembo Std"/>
          <w:b/>
          <w:sz w:val="22"/>
          <w:szCs w:val="22"/>
        </w:rPr>
        <w:t xml:space="preserve">                         </w:t>
      </w:r>
      <w:r w:rsidR="00C97323">
        <w:rPr>
          <w:rFonts w:ascii="Bembo Std" w:hAnsi="Bembo Std"/>
          <w:b/>
          <w:sz w:val="22"/>
          <w:szCs w:val="22"/>
        </w:rPr>
        <w:t xml:space="preserve">                                                             </w:t>
      </w:r>
      <w:r w:rsidR="00C97323" w:rsidRPr="00282197">
        <w:rPr>
          <w:rFonts w:ascii="Bembo Std" w:hAnsi="Bembo Std"/>
          <w:b/>
          <w:sz w:val="22"/>
          <w:szCs w:val="22"/>
        </w:rPr>
        <w:t>ORDEN DE COMPRA</w:t>
      </w:r>
    </w:p>
    <w:p w:rsidR="00C97323" w:rsidRPr="00282197" w:rsidRDefault="00C97323" w:rsidP="00C97323">
      <w:pPr>
        <w:tabs>
          <w:tab w:val="left" w:pos="4440"/>
          <w:tab w:val="center" w:pos="4986"/>
        </w:tabs>
        <w:jc w:val="center"/>
        <w:rPr>
          <w:rFonts w:ascii="Bembo Std" w:hAnsi="Bembo Std" w:cs="Arial"/>
          <w:b/>
          <w:sz w:val="22"/>
          <w:szCs w:val="22"/>
        </w:rPr>
      </w:pPr>
      <w:r w:rsidRPr="00282197">
        <w:rPr>
          <w:rFonts w:ascii="Bembo Std" w:hAnsi="Bembo Std" w:cs="Arial"/>
          <w:b/>
          <w:sz w:val="22"/>
          <w:szCs w:val="22"/>
        </w:rPr>
        <w:t>ORIGINAL</w:t>
      </w:r>
    </w:p>
    <w:p w:rsidR="00C97323" w:rsidRPr="00282197" w:rsidRDefault="00C97323" w:rsidP="00C97323">
      <w:pPr>
        <w:jc w:val="center"/>
        <w:rPr>
          <w:rFonts w:ascii="Bembo Std" w:hAnsi="Bembo Std"/>
          <w:sz w:val="22"/>
          <w:szCs w:val="22"/>
        </w:rPr>
      </w:pPr>
    </w:p>
    <w:tbl>
      <w:tblPr>
        <w:tblW w:w="10397" w:type="dxa"/>
        <w:tblInd w:w="-229"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C97323" w:rsidRPr="00282197" w:rsidTr="004F1758">
        <w:trPr>
          <w:trHeight w:val="1678"/>
        </w:trPr>
        <w:tc>
          <w:tcPr>
            <w:tcW w:w="5387" w:type="dxa"/>
            <w:tcBorders>
              <w:top w:val="single" w:sz="1" w:space="0" w:color="FFFFFF"/>
              <w:left w:val="single" w:sz="1" w:space="0" w:color="FFFFFF"/>
              <w:bottom w:val="single" w:sz="1" w:space="0" w:color="FFFFFF"/>
            </w:tcBorders>
            <w:shd w:val="clear" w:color="auto" w:fill="auto"/>
          </w:tcPr>
          <w:p w:rsidR="00C97323" w:rsidRPr="00282197" w:rsidRDefault="00C97323" w:rsidP="004F1758">
            <w:pPr>
              <w:rPr>
                <w:rFonts w:ascii="Bembo Std" w:hAnsi="Bembo Std"/>
                <w:sz w:val="22"/>
                <w:szCs w:val="22"/>
              </w:rPr>
            </w:pPr>
            <w:bookmarkStart w:id="0" w:name="_Hlk22211120"/>
            <w:bookmarkStart w:id="1" w:name="_Hlk115783381"/>
            <w:r w:rsidRPr="00282197">
              <w:rPr>
                <w:rFonts w:ascii="Bembo Std" w:hAnsi="Bembo Std"/>
                <w:sz w:val="22"/>
                <w:szCs w:val="22"/>
              </w:rPr>
              <w:t>Señor</w:t>
            </w:r>
            <w:r>
              <w:rPr>
                <w:rFonts w:ascii="Bembo Std" w:hAnsi="Bembo Std"/>
                <w:sz w:val="22"/>
                <w:szCs w:val="22"/>
              </w:rPr>
              <w:t>es</w:t>
            </w:r>
          </w:p>
          <w:bookmarkEnd w:id="0"/>
          <w:bookmarkEnd w:id="1"/>
          <w:p w:rsidR="00C97323" w:rsidRDefault="00C97323" w:rsidP="004F1758">
            <w:pPr>
              <w:rPr>
                <w:rFonts w:ascii="Bembo Std" w:eastAsia="Times New Roman" w:hAnsi="Bembo Std" w:cs="Times New Roman"/>
                <w:b/>
                <w:sz w:val="22"/>
                <w:szCs w:val="22"/>
                <w:lang w:val="es-ES" w:bidi="ar-SA"/>
              </w:rPr>
            </w:pPr>
            <w:r w:rsidRPr="00D3622A">
              <w:rPr>
                <w:rFonts w:ascii="Bembo Std" w:eastAsia="Times New Roman" w:hAnsi="Bembo Std" w:cs="Times New Roman"/>
                <w:b/>
                <w:sz w:val="22"/>
                <w:szCs w:val="22"/>
                <w:lang w:val="es-ES" w:bidi="ar-SA"/>
              </w:rPr>
              <w:t>GBM DE EL SALVADOR, S.A. DE C.V.</w:t>
            </w:r>
          </w:p>
          <w:p w:rsidR="00C97323" w:rsidRDefault="00C97323" w:rsidP="004F1758">
            <w:pPr>
              <w:rPr>
                <w:rFonts w:ascii="Bembo Std" w:hAnsi="Bembo Std" w:cs="Calibri"/>
                <w:sz w:val="22"/>
                <w:szCs w:val="22"/>
              </w:rPr>
            </w:pPr>
            <w:r w:rsidRPr="003F6437">
              <w:rPr>
                <w:rFonts w:ascii="Bembo Std" w:hAnsi="Bembo Std" w:cs="Calibri"/>
                <w:sz w:val="22"/>
                <w:szCs w:val="22"/>
              </w:rPr>
              <w:t xml:space="preserve">Dirección: </w:t>
            </w:r>
            <w:r>
              <w:rPr>
                <w:rFonts w:ascii="Bembo Std" w:hAnsi="Bembo Std" w:cs="Calibri"/>
                <w:sz w:val="22"/>
                <w:szCs w:val="22"/>
              </w:rPr>
              <w:t xml:space="preserve">Calle Loma Linda, </w:t>
            </w:r>
            <w:proofErr w:type="spellStart"/>
            <w:r>
              <w:rPr>
                <w:rFonts w:ascii="Bembo Std" w:hAnsi="Bembo Std" w:cs="Calibri"/>
                <w:sz w:val="22"/>
                <w:szCs w:val="22"/>
              </w:rPr>
              <w:t>N°</w:t>
            </w:r>
            <w:proofErr w:type="spellEnd"/>
            <w:r>
              <w:rPr>
                <w:rFonts w:ascii="Bembo Std" w:hAnsi="Bembo Std" w:cs="Calibri"/>
                <w:sz w:val="22"/>
                <w:szCs w:val="22"/>
              </w:rPr>
              <w:t xml:space="preserve"> 246, Col San Benito,</w:t>
            </w:r>
          </w:p>
          <w:p w:rsidR="00C97323" w:rsidRPr="003F6437" w:rsidRDefault="00C97323" w:rsidP="004F1758">
            <w:pPr>
              <w:rPr>
                <w:rFonts w:ascii="Bembo Std" w:hAnsi="Bembo Std" w:cs="Calibri"/>
                <w:sz w:val="22"/>
                <w:szCs w:val="22"/>
              </w:rPr>
            </w:pPr>
            <w:r>
              <w:rPr>
                <w:rFonts w:ascii="Bembo Std" w:hAnsi="Bembo Std" w:cs="Calibri"/>
                <w:sz w:val="22"/>
                <w:szCs w:val="22"/>
              </w:rPr>
              <w:t>San Salvador.</w:t>
            </w:r>
          </w:p>
          <w:p w:rsidR="00C97323" w:rsidRDefault="00C97323" w:rsidP="004F1758">
            <w:pPr>
              <w:rPr>
                <w:rFonts w:ascii="Bembo Std" w:hAnsi="Bembo Std" w:cs="Calibri"/>
                <w:sz w:val="22"/>
                <w:szCs w:val="22"/>
              </w:rPr>
            </w:pPr>
            <w:r w:rsidRPr="003F6437">
              <w:rPr>
                <w:rFonts w:ascii="Bembo Std" w:hAnsi="Bembo Std" w:cs="Calibri"/>
                <w:sz w:val="22"/>
                <w:szCs w:val="22"/>
              </w:rPr>
              <w:t xml:space="preserve">Correo: </w:t>
            </w:r>
            <w:hyperlink r:id="rId9" w:history="1">
              <w:r w:rsidRPr="00726DA1">
                <w:rPr>
                  <w:rStyle w:val="Hipervnculo"/>
                  <w:rFonts w:ascii="Bembo Std" w:hAnsi="Bembo Std" w:cs="Calibri" w:hint="eastAsia"/>
                  <w:sz w:val="22"/>
                  <w:szCs w:val="22"/>
                </w:rPr>
                <w:t>hcalderon@gbm.net</w:t>
              </w:r>
              <w:r w:rsidRPr="00726DA1">
                <w:rPr>
                  <w:rStyle w:val="Hipervnculo"/>
                  <w:rFonts w:ascii="Bembo Std" w:hAnsi="Bembo Std" w:cs="Calibri"/>
                  <w:sz w:val="22"/>
                  <w:szCs w:val="22"/>
                </w:rPr>
                <w:t>/</w:t>
              </w:r>
            </w:hyperlink>
            <w:r>
              <w:rPr>
                <w:rFonts w:ascii="Bembo Std" w:hAnsi="Bembo Std" w:cs="Calibri"/>
                <w:sz w:val="22"/>
                <w:szCs w:val="22"/>
              </w:rPr>
              <w:t xml:space="preserve"> </w:t>
            </w:r>
            <w:hyperlink r:id="rId10" w:history="1">
              <w:r w:rsidRPr="00726DA1">
                <w:rPr>
                  <w:rStyle w:val="Hipervnculo"/>
                  <w:rFonts w:ascii="Bembo Std" w:hAnsi="Bembo Std" w:cs="Calibri"/>
                  <w:sz w:val="22"/>
                  <w:szCs w:val="22"/>
                </w:rPr>
                <w:t>dromero@gbm.net</w:t>
              </w:r>
            </w:hyperlink>
          </w:p>
          <w:p w:rsidR="00C97323" w:rsidRPr="003F6437" w:rsidRDefault="00C97323" w:rsidP="004F1758">
            <w:pPr>
              <w:rPr>
                <w:rFonts w:ascii="Bembo Std" w:hAnsi="Bembo Std" w:cs="Calibri"/>
                <w:sz w:val="22"/>
                <w:szCs w:val="22"/>
              </w:rPr>
            </w:pPr>
            <w:r w:rsidRPr="00056093">
              <w:rPr>
                <w:rFonts w:ascii="Bembo Std" w:hAnsi="Bembo Std" w:cs="Calibri" w:hint="eastAsia"/>
                <w:sz w:val="22"/>
                <w:szCs w:val="22"/>
              </w:rPr>
              <w:t>DGuardado@gbm.net</w:t>
            </w:r>
          </w:p>
          <w:p w:rsidR="00C97323" w:rsidRPr="003F6437" w:rsidRDefault="00C97323" w:rsidP="004F1758">
            <w:pPr>
              <w:rPr>
                <w:rFonts w:ascii="Bembo Std" w:hAnsi="Bembo Std" w:cs="Calibri"/>
                <w:sz w:val="22"/>
                <w:szCs w:val="22"/>
              </w:rPr>
            </w:pPr>
            <w:r w:rsidRPr="003F6437">
              <w:rPr>
                <w:rFonts w:ascii="Bembo Std" w:hAnsi="Bembo Std" w:cs="Calibri"/>
                <w:sz w:val="22"/>
                <w:szCs w:val="22"/>
              </w:rPr>
              <w:t xml:space="preserve">Teléfono: </w:t>
            </w:r>
            <w:r>
              <w:rPr>
                <w:rFonts w:ascii="Bembo Std" w:hAnsi="Bembo Std" w:cs="Calibri"/>
                <w:sz w:val="22"/>
                <w:szCs w:val="22"/>
              </w:rPr>
              <w:t xml:space="preserve">2505-9600 </w:t>
            </w:r>
            <w:proofErr w:type="spellStart"/>
            <w:r>
              <w:rPr>
                <w:rFonts w:ascii="Bembo Std" w:hAnsi="Bembo Std" w:cs="Calibri"/>
                <w:sz w:val="22"/>
                <w:szCs w:val="22"/>
              </w:rPr>
              <w:t>ext</w:t>
            </w:r>
            <w:proofErr w:type="spellEnd"/>
            <w:r>
              <w:rPr>
                <w:rFonts w:ascii="Bembo Std" w:hAnsi="Bembo Std" w:cs="Calibri"/>
                <w:sz w:val="22"/>
                <w:szCs w:val="22"/>
              </w:rPr>
              <w:t xml:space="preserve"> 3111 o 3205</w:t>
            </w:r>
          </w:p>
          <w:p w:rsidR="00C97323" w:rsidRDefault="00C97323" w:rsidP="004F1758">
            <w:pPr>
              <w:widowControl/>
              <w:suppressAutoHyphens w:val="0"/>
              <w:spacing w:line="259" w:lineRule="auto"/>
              <w:rPr>
                <w:rFonts w:ascii="Bembo Std" w:hAnsi="Bembo Std" w:cs="Calibri"/>
                <w:sz w:val="22"/>
                <w:szCs w:val="22"/>
              </w:rPr>
            </w:pPr>
            <w:r w:rsidRPr="003F6437">
              <w:rPr>
                <w:rFonts w:ascii="Bembo Std" w:hAnsi="Bembo Std" w:cs="Calibri"/>
                <w:sz w:val="22"/>
                <w:szCs w:val="22"/>
              </w:rPr>
              <w:t xml:space="preserve">NIT: </w:t>
            </w:r>
            <w:r>
              <w:rPr>
                <w:rFonts w:ascii="Bembo Std" w:hAnsi="Bembo Std" w:cs="Calibri"/>
                <w:sz w:val="22"/>
                <w:szCs w:val="22"/>
              </w:rPr>
              <w:t>0614-181191-101-6</w:t>
            </w:r>
          </w:p>
          <w:p w:rsidR="00C97323" w:rsidRPr="00282197" w:rsidRDefault="00C97323" w:rsidP="004F1758">
            <w:pPr>
              <w:ind w:left="-344" w:firstLine="344"/>
              <w:rPr>
                <w:rFonts w:ascii="Bembo Std" w:hAnsi="Bembo Std"/>
                <w:sz w:val="22"/>
                <w:szCs w:val="22"/>
              </w:rPr>
            </w:pPr>
            <w:r w:rsidRPr="00282197">
              <w:rPr>
                <w:rFonts w:ascii="Bembo Std" w:hAnsi="Bembo Std"/>
                <w:sz w:val="22"/>
                <w:szCs w:val="22"/>
              </w:rPr>
              <w:t>Presente</w:t>
            </w:r>
          </w:p>
          <w:p w:rsidR="00C97323" w:rsidRPr="00282197" w:rsidRDefault="00C97323" w:rsidP="004F1758">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C97323" w:rsidRPr="00282197" w:rsidRDefault="00C97323" w:rsidP="004F1758">
            <w:pPr>
              <w:pStyle w:val="Contenidodelatabla"/>
              <w:jc w:val="both"/>
              <w:rPr>
                <w:rFonts w:ascii="Bembo Std" w:hAnsi="Bembo Std"/>
                <w:sz w:val="22"/>
                <w:szCs w:val="22"/>
              </w:rPr>
            </w:pPr>
            <w:r w:rsidRPr="00282197">
              <w:rPr>
                <w:rFonts w:ascii="Bembo Std" w:hAnsi="Bembo Std"/>
                <w:b/>
                <w:bCs/>
                <w:sz w:val="22"/>
                <w:szCs w:val="22"/>
              </w:rPr>
              <w:t xml:space="preserve">Orden de Compra </w:t>
            </w:r>
            <w:proofErr w:type="spellStart"/>
            <w:r w:rsidRPr="00282197">
              <w:rPr>
                <w:rFonts w:ascii="Bembo Std" w:hAnsi="Bembo Std"/>
                <w:b/>
                <w:bCs/>
                <w:sz w:val="22"/>
                <w:szCs w:val="22"/>
              </w:rPr>
              <w:t>Nº</w:t>
            </w:r>
            <w:proofErr w:type="spellEnd"/>
            <w:r w:rsidRPr="00C06459">
              <w:rPr>
                <w:rFonts w:ascii="Bembo Std" w:hAnsi="Bembo Std"/>
                <w:b/>
                <w:bCs/>
                <w:color w:val="0000FF"/>
                <w:sz w:val="22"/>
                <w:szCs w:val="22"/>
              </w:rPr>
              <w:t xml:space="preserve"> </w:t>
            </w:r>
            <w:r>
              <w:rPr>
                <w:rFonts w:ascii="Bembo Std" w:hAnsi="Bembo Std"/>
                <w:b/>
                <w:bCs/>
                <w:color w:val="0000FF"/>
                <w:sz w:val="22"/>
                <w:szCs w:val="22"/>
              </w:rPr>
              <w:t>224</w:t>
            </w:r>
            <w:r w:rsidRPr="00282197">
              <w:rPr>
                <w:rFonts w:ascii="Bembo Std" w:hAnsi="Bembo Std"/>
                <w:b/>
                <w:bCs/>
                <w:color w:val="0000FF"/>
                <w:sz w:val="22"/>
                <w:szCs w:val="22"/>
              </w:rPr>
              <w:t>/ 202</w:t>
            </w:r>
            <w:r>
              <w:rPr>
                <w:rFonts w:ascii="Bembo Std" w:hAnsi="Bembo Std"/>
                <w:b/>
                <w:bCs/>
                <w:color w:val="0000FF"/>
                <w:sz w:val="22"/>
                <w:szCs w:val="22"/>
              </w:rPr>
              <w:t>2</w:t>
            </w:r>
            <w:r w:rsidRPr="00282197">
              <w:rPr>
                <w:rFonts w:ascii="Bembo Std" w:hAnsi="Bembo Std"/>
                <w:b/>
                <w:bCs/>
                <w:color w:val="0000FF"/>
                <w:sz w:val="22"/>
                <w:szCs w:val="22"/>
              </w:rPr>
              <w:t xml:space="preserve"> ACP-UGP</w:t>
            </w:r>
            <w:r>
              <w:rPr>
                <w:rFonts w:ascii="Bembo Std" w:hAnsi="Bembo Std"/>
                <w:b/>
                <w:bCs/>
                <w:color w:val="0000FF"/>
                <w:sz w:val="22"/>
                <w:szCs w:val="22"/>
              </w:rPr>
              <w:t>PI</w:t>
            </w:r>
          </w:p>
          <w:p w:rsidR="00C97323" w:rsidRDefault="00C97323" w:rsidP="004F1758">
            <w:pPr>
              <w:pStyle w:val="Contenidodelatabla"/>
              <w:jc w:val="both"/>
              <w:rPr>
                <w:rFonts w:ascii="Bembo Std" w:hAnsi="Bembo Std"/>
                <w:sz w:val="22"/>
                <w:szCs w:val="22"/>
              </w:rPr>
            </w:pPr>
            <w:bookmarkStart w:id="2" w:name="_Hlk115783418"/>
            <w:r w:rsidRPr="005C2B7B">
              <w:rPr>
                <w:rFonts w:ascii="Bembo Std" w:hAnsi="Bembo Std"/>
                <w:color w:val="0000FF"/>
                <w:sz w:val="22"/>
                <w:szCs w:val="22"/>
              </w:rPr>
              <w:t xml:space="preserve">Solicitud de Cotización (SDC) </w:t>
            </w:r>
            <w:proofErr w:type="spellStart"/>
            <w:r w:rsidRPr="005C2B7B">
              <w:rPr>
                <w:rFonts w:ascii="Bembo Std" w:hAnsi="Bembo Std"/>
                <w:color w:val="0000FF"/>
                <w:sz w:val="22"/>
                <w:szCs w:val="22"/>
              </w:rPr>
              <w:t>N°</w:t>
            </w:r>
            <w:proofErr w:type="spellEnd"/>
            <w:r w:rsidRPr="005C2B7B">
              <w:rPr>
                <w:rFonts w:ascii="Bembo Std" w:hAnsi="Bembo Std"/>
                <w:color w:val="0000FF"/>
                <w:sz w:val="22"/>
                <w:szCs w:val="22"/>
              </w:rPr>
              <w:t xml:space="preserve"> </w:t>
            </w:r>
            <w:r w:rsidRPr="00522348">
              <w:rPr>
                <w:rFonts w:ascii="Bembo Std" w:hAnsi="Bembo Std" w:hint="eastAsia"/>
                <w:color w:val="0000FF"/>
                <w:sz w:val="22"/>
                <w:szCs w:val="22"/>
              </w:rPr>
              <w:t xml:space="preserve">ANCDP-36-RFQ-GO denominada </w:t>
            </w:r>
            <w:r w:rsidRPr="00522348">
              <w:rPr>
                <w:rFonts w:ascii="Bembo Std" w:hAnsi="Bembo Std" w:hint="eastAsia"/>
                <w:color w:val="0000FF"/>
                <w:sz w:val="22"/>
                <w:szCs w:val="22"/>
              </w:rPr>
              <w:t>“</w:t>
            </w:r>
            <w:r w:rsidRPr="00522348">
              <w:rPr>
                <w:rFonts w:ascii="Bembo Std" w:hAnsi="Bembo Std" w:hint="eastAsia"/>
                <w:color w:val="0000FF"/>
                <w:sz w:val="22"/>
                <w:szCs w:val="22"/>
              </w:rPr>
              <w:t>EQUIPO INFORMÁTICO Y AUDIOVISUALES PARA FORTALECER EL ABORDAJE DE LAS ENFERMEDADES NO TRANSMISIBLES</w:t>
            </w:r>
            <w:r w:rsidRPr="00522348">
              <w:rPr>
                <w:rFonts w:ascii="Bembo Std" w:hAnsi="Bembo Std" w:hint="eastAsia"/>
                <w:color w:val="0000FF"/>
                <w:sz w:val="22"/>
                <w:szCs w:val="22"/>
              </w:rPr>
              <w:t>”</w:t>
            </w:r>
            <w:r w:rsidRPr="00522348">
              <w:rPr>
                <w:rFonts w:ascii="Bembo Std" w:hAnsi="Bembo Std" w:hint="eastAsia"/>
                <w:color w:val="0000FF"/>
                <w:sz w:val="22"/>
                <w:szCs w:val="22"/>
              </w:rPr>
              <w:t xml:space="preserve"> </w:t>
            </w:r>
            <w:bookmarkEnd w:id="2"/>
            <w:r w:rsidRPr="00282197">
              <w:rPr>
                <w:rFonts w:ascii="Bembo Std" w:hAnsi="Bembo Std"/>
                <w:sz w:val="22"/>
                <w:szCs w:val="22"/>
              </w:rPr>
              <w:t>Fecha:</w:t>
            </w:r>
            <w:r>
              <w:rPr>
                <w:rFonts w:ascii="Bembo Std" w:hAnsi="Bembo Std"/>
                <w:sz w:val="22"/>
                <w:szCs w:val="22"/>
              </w:rPr>
              <w:t xml:space="preserve"> 25 DE NOVIEMBRE DE 2022</w:t>
            </w:r>
          </w:p>
          <w:p w:rsidR="00C97323" w:rsidRPr="00282197" w:rsidRDefault="00C97323" w:rsidP="004F1758">
            <w:pPr>
              <w:pStyle w:val="Contenidodelatabla"/>
              <w:jc w:val="both"/>
              <w:rPr>
                <w:rFonts w:ascii="Bembo Std" w:hAnsi="Bembo Std"/>
                <w:color w:val="0000FF"/>
                <w:sz w:val="22"/>
                <w:szCs w:val="22"/>
              </w:rPr>
            </w:pPr>
          </w:p>
        </w:tc>
      </w:tr>
    </w:tbl>
    <w:p w:rsidR="00C97323" w:rsidRDefault="00C97323" w:rsidP="00C97323">
      <w:pPr>
        <w:ind w:left="-426" w:right="-376"/>
        <w:jc w:val="both"/>
        <w:rPr>
          <w:rFonts w:ascii="Bembo Std" w:hAnsi="Bembo Std"/>
          <w:b/>
          <w:color w:val="000000"/>
          <w:sz w:val="22"/>
          <w:szCs w:val="22"/>
        </w:rPr>
      </w:pPr>
      <w:r w:rsidRPr="00DD4950">
        <w:rPr>
          <w:rFonts w:ascii="Bembo Std" w:hAnsi="Bembo Std"/>
          <w:color w:val="000000"/>
          <w:sz w:val="22"/>
          <w:szCs w:val="22"/>
        </w:rPr>
        <w:t xml:space="preserve">Solicito a ustedes se sirvan a brindar los bienes, objeto de la presente Orden de Compra, </w:t>
      </w:r>
      <w:r w:rsidRPr="00DD4950">
        <w:rPr>
          <w:rFonts w:ascii="Bembo Std" w:hAnsi="Bembo Std"/>
          <w:b/>
          <w:color w:val="000000"/>
          <w:sz w:val="22"/>
          <w:szCs w:val="22"/>
        </w:rPr>
        <w:t>en un plazo de CIENTO VEINTE (120) días calendario, contados después de la distribución de la orden de compra</w:t>
      </w:r>
    </w:p>
    <w:p w:rsidR="00C97323" w:rsidRDefault="00C97323" w:rsidP="00C97323">
      <w:pPr>
        <w:ind w:left="-426" w:right="-376"/>
        <w:jc w:val="both"/>
        <w:rPr>
          <w:rFonts w:ascii="Bembo Std" w:hAnsi="Bembo Std"/>
          <w:b/>
          <w:color w:val="000000"/>
          <w:sz w:val="22"/>
          <w:szCs w:val="22"/>
        </w:rPr>
      </w:pPr>
    </w:p>
    <w:tbl>
      <w:tblPr>
        <w:tblW w:w="11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
        <w:gridCol w:w="1243"/>
        <w:gridCol w:w="2267"/>
        <w:gridCol w:w="1414"/>
        <w:gridCol w:w="409"/>
        <w:gridCol w:w="1090"/>
        <w:gridCol w:w="709"/>
        <w:gridCol w:w="708"/>
        <w:gridCol w:w="1188"/>
        <w:gridCol w:w="1610"/>
        <w:gridCol w:w="12"/>
      </w:tblGrid>
      <w:tr w:rsidR="00C97323" w:rsidRPr="004472EA" w:rsidTr="004F1758">
        <w:trPr>
          <w:trHeight w:val="629"/>
          <w:tblHeader/>
          <w:jc w:val="center"/>
        </w:trPr>
        <w:tc>
          <w:tcPr>
            <w:tcW w:w="6989" w:type="dxa"/>
            <w:gridSpan w:val="6"/>
            <w:tcBorders>
              <w:top w:val="single" w:sz="4" w:space="0" w:color="auto"/>
              <w:left w:val="single" w:sz="4" w:space="0" w:color="auto"/>
              <w:bottom w:val="single" w:sz="4" w:space="0" w:color="auto"/>
              <w:right w:val="single" w:sz="4" w:space="0" w:color="auto"/>
            </w:tcBorders>
          </w:tcPr>
          <w:p w:rsidR="00C97323" w:rsidRPr="002021E4" w:rsidRDefault="00C97323" w:rsidP="004F1758">
            <w:pPr>
              <w:pStyle w:val="Contenidodelatabla"/>
              <w:rPr>
                <w:rFonts w:ascii="Bembo Std" w:hAnsi="Bembo Std" w:cs="Arial"/>
                <w:color w:val="000000"/>
                <w:sz w:val="20"/>
                <w:szCs w:val="20"/>
              </w:rPr>
            </w:pPr>
            <w:r w:rsidRPr="002021E4">
              <w:rPr>
                <w:rFonts w:ascii="Bembo Std" w:hAnsi="Bembo Std"/>
                <w:b/>
                <w:bCs/>
                <w:color w:val="000000"/>
                <w:sz w:val="20"/>
                <w:szCs w:val="20"/>
              </w:rPr>
              <w:t>Dependencia solicitante:</w:t>
            </w:r>
            <w:r w:rsidRPr="002021E4">
              <w:rPr>
                <w:rFonts w:ascii="Bembo Std" w:hAnsi="Bembo Std"/>
                <w:color w:val="000000"/>
                <w:sz w:val="20"/>
                <w:szCs w:val="20"/>
              </w:rPr>
              <w:t xml:space="preserve"> </w:t>
            </w:r>
          </w:p>
          <w:p w:rsidR="00C97323" w:rsidRPr="002021E4" w:rsidRDefault="00C97323" w:rsidP="004F1758">
            <w:pPr>
              <w:pStyle w:val="Contenidodelatabla"/>
              <w:jc w:val="both"/>
              <w:rPr>
                <w:rFonts w:ascii="Bembo Std" w:hAnsi="Bembo Std"/>
                <w:sz w:val="20"/>
                <w:szCs w:val="20"/>
              </w:rPr>
            </w:pPr>
            <w:r>
              <w:rPr>
                <w:rFonts w:ascii="Bembo Std" w:hAnsi="Bembo Std" w:cs="Arial"/>
                <w:b/>
                <w:bCs/>
                <w:color w:val="0000FF"/>
                <w:sz w:val="20"/>
                <w:szCs w:val="20"/>
              </w:rPr>
              <w:t xml:space="preserve">UNIDAD DE POLITICAS DE PROGRAMAS SANITARIOS </w:t>
            </w:r>
          </w:p>
        </w:tc>
        <w:tc>
          <w:tcPr>
            <w:tcW w:w="4227" w:type="dxa"/>
            <w:gridSpan w:val="5"/>
            <w:tcBorders>
              <w:top w:val="single" w:sz="4" w:space="0" w:color="auto"/>
              <w:left w:val="single" w:sz="4" w:space="0" w:color="auto"/>
              <w:bottom w:val="single" w:sz="4" w:space="0" w:color="auto"/>
              <w:right w:val="single" w:sz="4" w:space="0" w:color="auto"/>
            </w:tcBorders>
          </w:tcPr>
          <w:p w:rsidR="00C97323" w:rsidRPr="002021E4" w:rsidRDefault="00C97323" w:rsidP="004F1758">
            <w:pPr>
              <w:pStyle w:val="Contenidodelatabla"/>
              <w:jc w:val="both"/>
              <w:rPr>
                <w:rFonts w:ascii="Bembo Std" w:hAnsi="Bembo Std"/>
                <w:sz w:val="20"/>
                <w:szCs w:val="20"/>
              </w:rPr>
            </w:pPr>
            <w:r w:rsidRPr="002021E4">
              <w:rPr>
                <w:rFonts w:ascii="Bembo Std" w:hAnsi="Bembo Std"/>
                <w:sz w:val="20"/>
                <w:szCs w:val="20"/>
              </w:rPr>
              <w:t>Forma de pago: 30 días como máximo, posterior a la presentación de la factura</w:t>
            </w:r>
          </w:p>
        </w:tc>
      </w:tr>
      <w:tr w:rsidR="00C97323" w:rsidRPr="003E75EE" w:rsidTr="004F1758">
        <w:trPr>
          <w:gridAfter w:val="1"/>
          <w:wAfter w:w="12" w:type="dxa"/>
          <w:trHeight w:val="629"/>
          <w:tblHeader/>
          <w:jc w:val="center"/>
        </w:trPr>
        <w:tc>
          <w:tcPr>
            <w:tcW w:w="566" w:type="dxa"/>
            <w:shd w:val="clear" w:color="auto" w:fill="auto"/>
            <w:vAlign w:val="center"/>
            <w:hideMark/>
          </w:tcPr>
          <w:p w:rsidR="00C97323" w:rsidRPr="00E87528" w:rsidRDefault="00C97323" w:rsidP="004F1758">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ÍTEM</w:t>
            </w:r>
          </w:p>
        </w:tc>
        <w:tc>
          <w:tcPr>
            <w:tcW w:w="1243" w:type="dxa"/>
            <w:shd w:val="clear" w:color="auto" w:fill="auto"/>
            <w:vAlign w:val="center"/>
            <w:hideMark/>
          </w:tcPr>
          <w:p w:rsidR="00C97323" w:rsidRPr="00E87528" w:rsidRDefault="00C97323" w:rsidP="004F1758">
            <w:pPr>
              <w:ind w:right="-46"/>
              <w:jc w:val="center"/>
              <w:rPr>
                <w:rFonts w:ascii="Bembo Std" w:hAnsi="Bembo Std" w:cs="Calibri Light"/>
                <w:b/>
                <w:bCs/>
                <w:color w:val="000000"/>
                <w:sz w:val="20"/>
                <w:szCs w:val="20"/>
              </w:rPr>
            </w:pPr>
            <w:r w:rsidRPr="00E87528">
              <w:rPr>
                <w:rFonts w:ascii="Bembo Std" w:hAnsi="Bembo Std" w:cs="Calibri Light"/>
                <w:b/>
                <w:bCs/>
                <w:color w:val="000000"/>
                <w:sz w:val="20"/>
                <w:szCs w:val="20"/>
              </w:rPr>
              <w:t>CÓDIGO DEL PRODUCTO</w:t>
            </w:r>
          </w:p>
        </w:tc>
        <w:tc>
          <w:tcPr>
            <w:tcW w:w="2267" w:type="dxa"/>
            <w:shd w:val="clear" w:color="auto" w:fill="auto"/>
            <w:vAlign w:val="center"/>
            <w:hideMark/>
          </w:tcPr>
          <w:p w:rsidR="00C97323" w:rsidRPr="00E87528" w:rsidRDefault="00C97323" w:rsidP="004F1758">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DESCRIPCIÓN DEL BIEN</w:t>
            </w:r>
          </w:p>
        </w:tc>
        <w:tc>
          <w:tcPr>
            <w:tcW w:w="1823" w:type="dxa"/>
            <w:gridSpan w:val="2"/>
            <w:shd w:val="clear" w:color="auto" w:fill="auto"/>
            <w:vAlign w:val="center"/>
            <w:hideMark/>
          </w:tcPr>
          <w:p w:rsidR="00C97323" w:rsidRPr="00E87528" w:rsidRDefault="00C97323" w:rsidP="004F1758">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MARCA Y MODELO</w:t>
            </w:r>
          </w:p>
        </w:tc>
        <w:tc>
          <w:tcPr>
            <w:tcW w:w="1090" w:type="dxa"/>
            <w:shd w:val="clear" w:color="auto" w:fill="auto"/>
            <w:vAlign w:val="center"/>
            <w:hideMark/>
          </w:tcPr>
          <w:p w:rsidR="00C97323" w:rsidRPr="00E87528" w:rsidRDefault="00C97323" w:rsidP="004F1758">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PAÍS DE ORIGEN</w:t>
            </w:r>
          </w:p>
        </w:tc>
        <w:tc>
          <w:tcPr>
            <w:tcW w:w="709" w:type="dxa"/>
            <w:shd w:val="clear" w:color="auto" w:fill="auto"/>
            <w:vAlign w:val="center"/>
            <w:hideMark/>
          </w:tcPr>
          <w:p w:rsidR="00C97323" w:rsidRPr="00E87528" w:rsidRDefault="00C97323" w:rsidP="004F1758">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UNID.</w:t>
            </w:r>
          </w:p>
        </w:tc>
        <w:tc>
          <w:tcPr>
            <w:tcW w:w="708" w:type="dxa"/>
            <w:shd w:val="clear" w:color="auto" w:fill="auto"/>
            <w:vAlign w:val="center"/>
            <w:hideMark/>
          </w:tcPr>
          <w:p w:rsidR="00C97323" w:rsidRPr="00E87528" w:rsidRDefault="00C97323" w:rsidP="004F1758">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CANT.</w:t>
            </w:r>
          </w:p>
        </w:tc>
        <w:tc>
          <w:tcPr>
            <w:tcW w:w="1188" w:type="dxa"/>
            <w:shd w:val="clear" w:color="auto" w:fill="auto"/>
            <w:vAlign w:val="center"/>
            <w:hideMark/>
          </w:tcPr>
          <w:p w:rsidR="00C97323" w:rsidRPr="00E87528" w:rsidRDefault="00C97323" w:rsidP="004F1758">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P.U.</w:t>
            </w:r>
          </w:p>
        </w:tc>
        <w:tc>
          <w:tcPr>
            <w:tcW w:w="1610" w:type="dxa"/>
            <w:shd w:val="clear" w:color="auto" w:fill="auto"/>
            <w:vAlign w:val="center"/>
            <w:hideMark/>
          </w:tcPr>
          <w:p w:rsidR="00C97323" w:rsidRPr="00E87528" w:rsidRDefault="00C97323" w:rsidP="004F1758">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MONTO TOTAL</w:t>
            </w:r>
          </w:p>
        </w:tc>
      </w:tr>
      <w:tr w:rsidR="00C97323" w:rsidRPr="003E75EE" w:rsidTr="004F1758">
        <w:trPr>
          <w:gridAfter w:val="1"/>
          <w:wAfter w:w="12" w:type="dxa"/>
          <w:trHeight w:val="710"/>
          <w:jc w:val="center"/>
        </w:trPr>
        <w:tc>
          <w:tcPr>
            <w:tcW w:w="566" w:type="dxa"/>
            <w:shd w:val="clear" w:color="auto" w:fill="auto"/>
            <w:noWrap/>
            <w:vAlign w:val="center"/>
          </w:tcPr>
          <w:p w:rsidR="00C97323" w:rsidRPr="00CD622F" w:rsidRDefault="00C97323" w:rsidP="004F1758">
            <w:pPr>
              <w:tabs>
                <w:tab w:val="right" w:pos="7272"/>
              </w:tabs>
              <w:spacing w:before="60" w:after="60"/>
              <w:jc w:val="center"/>
              <w:rPr>
                <w:rFonts w:ascii="Bembo Std" w:hAnsi="Bembo Std" w:cs="Calibri Light"/>
                <w:iCs/>
                <w:sz w:val="22"/>
                <w:szCs w:val="22"/>
              </w:rPr>
            </w:pPr>
            <w:r w:rsidRPr="00CD622F">
              <w:rPr>
                <w:rFonts w:ascii="Bembo Std" w:hAnsi="Bembo Std" w:cs="Calibri Light"/>
                <w:iCs/>
                <w:sz w:val="22"/>
                <w:szCs w:val="22"/>
              </w:rPr>
              <w:t>3</w:t>
            </w:r>
          </w:p>
        </w:tc>
        <w:tc>
          <w:tcPr>
            <w:tcW w:w="1243" w:type="dxa"/>
            <w:shd w:val="clear" w:color="auto" w:fill="auto"/>
            <w:noWrap/>
            <w:vAlign w:val="center"/>
          </w:tcPr>
          <w:p w:rsidR="00C97323" w:rsidRPr="00CD622F" w:rsidRDefault="00C97323" w:rsidP="004F1758">
            <w:pPr>
              <w:tabs>
                <w:tab w:val="right" w:pos="7272"/>
              </w:tabs>
              <w:spacing w:before="60" w:after="60"/>
              <w:jc w:val="center"/>
              <w:rPr>
                <w:rFonts w:ascii="Bembo Std" w:hAnsi="Bembo Std" w:cs="Calibri Light"/>
                <w:iCs/>
                <w:sz w:val="22"/>
                <w:szCs w:val="22"/>
              </w:rPr>
            </w:pPr>
            <w:r w:rsidRPr="00CD622F">
              <w:rPr>
                <w:rFonts w:ascii="Bembo Std" w:hAnsi="Bembo Std" w:cs="Calibri Light"/>
                <w:iCs/>
                <w:sz w:val="22"/>
                <w:szCs w:val="22"/>
              </w:rPr>
              <w:t>80303020</w:t>
            </w:r>
          </w:p>
        </w:tc>
        <w:tc>
          <w:tcPr>
            <w:tcW w:w="2267" w:type="dxa"/>
            <w:shd w:val="clear" w:color="auto" w:fill="auto"/>
            <w:vAlign w:val="center"/>
          </w:tcPr>
          <w:p w:rsidR="00C97323" w:rsidRPr="00CD622F" w:rsidRDefault="00C97323" w:rsidP="004F1758">
            <w:pPr>
              <w:tabs>
                <w:tab w:val="right" w:pos="7272"/>
              </w:tabs>
              <w:spacing w:before="60" w:after="60"/>
              <w:jc w:val="center"/>
              <w:rPr>
                <w:rFonts w:ascii="Bembo Std" w:hAnsi="Bembo Std" w:cs="Calibri Light"/>
                <w:iCs/>
                <w:sz w:val="22"/>
                <w:szCs w:val="22"/>
              </w:rPr>
            </w:pPr>
            <w:r w:rsidRPr="00CD622F">
              <w:rPr>
                <w:rFonts w:ascii="Bembo Std" w:hAnsi="Bembo Std" w:cs="Calibri Light"/>
                <w:iCs/>
                <w:sz w:val="22"/>
                <w:szCs w:val="22"/>
              </w:rPr>
              <w:t>LICENCIA DE OFFICE</w:t>
            </w:r>
          </w:p>
        </w:tc>
        <w:tc>
          <w:tcPr>
            <w:tcW w:w="1823" w:type="dxa"/>
            <w:gridSpan w:val="2"/>
            <w:shd w:val="clear" w:color="auto" w:fill="auto"/>
            <w:vAlign w:val="center"/>
          </w:tcPr>
          <w:p w:rsidR="00C97323" w:rsidRPr="00CD622F" w:rsidRDefault="00C97323" w:rsidP="004F1758">
            <w:pPr>
              <w:tabs>
                <w:tab w:val="right" w:pos="7272"/>
              </w:tabs>
              <w:spacing w:before="60" w:after="60"/>
              <w:jc w:val="center"/>
              <w:rPr>
                <w:rFonts w:ascii="Bembo Std" w:hAnsi="Bembo Std" w:cs="Calibri Light"/>
                <w:sz w:val="22"/>
                <w:szCs w:val="22"/>
              </w:rPr>
            </w:pPr>
            <w:r w:rsidRPr="00173D05">
              <w:rPr>
                <w:rFonts w:ascii="Bembo Std" w:hAnsi="Bembo Std" w:cs="Calibri Light"/>
                <w:sz w:val="22"/>
                <w:szCs w:val="22"/>
              </w:rPr>
              <w:t>Marca:</w:t>
            </w:r>
            <w:r w:rsidRPr="00CD622F">
              <w:rPr>
                <w:rFonts w:ascii="Bembo Std" w:hAnsi="Bembo Std" w:cs="Calibri Light"/>
                <w:b/>
                <w:sz w:val="22"/>
                <w:szCs w:val="22"/>
              </w:rPr>
              <w:t xml:space="preserve"> </w:t>
            </w:r>
            <w:r w:rsidRPr="00CD622F">
              <w:rPr>
                <w:rFonts w:ascii="Bembo Std" w:hAnsi="Bembo Std" w:cs="Calibri Light"/>
                <w:sz w:val="22"/>
                <w:szCs w:val="22"/>
              </w:rPr>
              <w:t xml:space="preserve">Microsoft </w:t>
            </w:r>
          </w:p>
          <w:p w:rsidR="00C97323" w:rsidRPr="00CD622F" w:rsidRDefault="00C97323" w:rsidP="004F1758">
            <w:pPr>
              <w:tabs>
                <w:tab w:val="right" w:pos="7272"/>
              </w:tabs>
              <w:spacing w:before="60" w:after="60"/>
              <w:jc w:val="center"/>
              <w:rPr>
                <w:rFonts w:ascii="Bembo Std" w:hAnsi="Bembo Std" w:cs="Calibri Light"/>
                <w:iCs/>
                <w:sz w:val="22"/>
                <w:szCs w:val="22"/>
              </w:rPr>
            </w:pPr>
            <w:r w:rsidRPr="00CD622F">
              <w:rPr>
                <w:rFonts w:ascii="Bembo Std" w:hAnsi="Bembo Std" w:cs="Calibri Light"/>
                <w:iCs/>
                <w:sz w:val="22"/>
                <w:szCs w:val="22"/>
              </w:rPr>
              <w:t>Versión hogar y Empresas 2019 o superior</w:t>
            </w:r>
          </w:p>
        </w:tc>
        <w:tc>
          <w:tcPr>
            <w:tcW w:w="1090" w:type="dxa"/>
            <w:shd w:val="clear" w:color="auto" w:fill="auto"/>
            <w:vAlign w:val="center"/>
          </w:tcPr>
          <w:p w:rsidR="00C97323" w:rsidRPr="00CD622F" w:rsidRDefault="00C97323" w:rsidP="004F1758">
            <w:pPr>
              <w:tabs>
                <w:tab w:val="right" w:pos="7272"/>
              </w:tabs>
              <w:spacing w:before="60" w:after="60"/>
              <w:jc w:val="center"/>
              <w:rPr>
                <w:rFonts w:ascii="Bembo Std" w:hAnsi="Bembo Std" w:cs="Calibri Light"/>
                <w:iCs/>
                <w:sz w:val="22"/>
                <w:szCs w:val="22"/>
              </w:rPr>
            </w:pPr>
            <w:r w:rsidRPr="00CD622F">
              <w:rPr>
                <w:rFonts w:ascii="Bembo Std" w:hAnsi="Bembo Std" w:cs="Calibri Light"/>
                <w:sz w:val="22"/>
                <w:szCs w:val="22"/>
              </w:rPr>
              <w:t>Estados Unidos de América</w:t>
            </w:r>
          </w:p>
        </w:tc>
        <w:tc>
          <w:tcPr>
            <w:tcW w:w="709" w:type="dxa"/>
            <w:shd w:val="clear" w:color="auto" w:fill="auto"/>
            <w:noWrap/>
            <w:vAlign w:val="center"/>
          </w:tcPr>
          <w:p w:rsidR="00C97323" w:rsidRPr="00CD622F" w:rsidRDefault="00C97323" w:rsidP="004F1758">
            <w:pPr>
              <w:jc w:val="center"/>
              <w:rPr>
                <w:rFonts w:ascii="Bembo Std" w:hAnsi="Bembo Std" w:cs="Calibri Light"/>
                <w:sz w:val="22"/>
                <w:szCs w:val="22"/>
              </w:rPr>
            </w:pPr>
            <w:r w:rsidRPr="00CD622F">
              <w:rPr>
                <w:rFonts w:ascii="Bembo Std" w:hAnsi="Bembo Std" w:cs="Calibri Light"/>
                <w:iCs/>
                <w:sz w:val="22"/>
                <w:szCs w:val="22"/>
              </w:rPr>
              <w:t>C/U</w:t>
            </w:r>
          </w:p>
        </w:tc>
        <w:tc>
          <w:tcPr>
            <w:tcW w:w="708" w:type="dxa"/>
            <w:shd w:val="clear" w:color="auto" w:fill="auto"/>
            <w:noWrap/>
            <w:vAlign w:val="center"/>
          </w:tcPr>
          <w:p w:rsidR="00C97323" w:rsidRPr="00CD622F" w:rsidRDefault="00C97323" w:rsidP="004F1758">
            <w:pPr>
              <w:tabs>
                <w:tab w:val="right" w:pos="7272"/>
              </w:tabs>
              <w:spacing w:before="60" w:after="60"/>
              <w:jc w:val="center"/>
              <w:rPr>
                <w:rFonts w:ascii="Bembo Std" w:hAnsi="Bembo Std" w:cs="Calibri Light"/>
                <w:iCs/>
                <w:sz w:val="22"/>
                <w:szCs w:val="22"/>
              </w:rPr>
            </w:pPr>
            <w:r w:rsidRPr="00CD622F">
              <w:rPr>
                <w:rFonts w:ascii="Bembo Std" w:hAnsi="Bembo Std" w:cs="Calibri Light"/>
                <w:iCs/>
                <w:sz w:val="22"/>
                <w:szCs w:val="22"/>
              </w:rPr>
              <w:t>51</w:t>
            </w:r>
          </w:p>
        </w:tc>
        <w:tc>
          <w:tcPr>
            <w:tcW w:w="1188" w:type="dxa"/>
            <w:shd w:val="clear" w:color="auto" w:fill="auto"/>
            <w:noWrap/>
            <w:vAlign w:val="center"/>
          </w:tcPr>
          <w:p w:rsidR="00C97323" w:rsidRPr="00CD622F" w:rsidRDefault="00C97323" w:rsidP="004F1758">
            <w:pPr>
              <w:tabs>
                <w:tab w:val="right" w:pos="7272"/>
              </w:tabs>
              <w:spacing w:before="60" w:after="60"/>
              <w:jc w:val="center"/>
              <w:rPr>
                <w:rFonts w:ascii="Bembo Std" w:hAnsi="Bembo Std" w:cs="Calibri Light"/>
                <w:iCs/>
                <w:sz w:val="22"/>
                <w:szCs w:val="22"/>
              </w:rPr>
            </w:pPr>
            <w:r w:rsidRPr="00CD622F">
              <w:rPr>
                <w:rFonts w:ascii="Bembo Std" w:hAnsi="Bembo Std" w:cs="Calibri Light"/>
                <w:iCs/>
                <w:sz w:val="22"/>
                <w:szCs w:val="22"/>
              </w:rPr>
              <w:t>US$225.71</w:t>
            </w:r>
          </w:p>
        </w:tc>
        <w:tc>
          <w:tcPr>
            <w:tcW w:w="1610" w:type="dxa"/>
            <w:shd w:val="clear" w:color="auto" w:fill="auto"/>
            <w:noWrap/>
            <w:vAlign w:val="center"/>
          </w:tcPr>
          <w:p w:rsidR="00C97323" w:rsidRPr="00CD622F" w:rsidRDefault="00C97323" w:rsidP="004F1758">
            <w:pPr>
              <w:tabs>
                <w:tab w:val="right" w:pos="7272"/>
              </w:tabs>
              <w:spacing w:before="60" w:after="60"/>
              <w:jc w:val="center"/>
              <w:rPr>
                <w:rFonts w:ascii="Bembo Std" w:hAnsi="Bembo Std" w:cs="Calibri Light"/>
                <w:iCs/>
                <w:sz w:val="22"/>
                <w:szCs w:val="22"/>
              </w:rPr>
            </w:pPr>
            <w:r w:rsidRPr="00CD622F">
              <w:rPr>
                <w:rFonts w:ascii="Bembo Std" w:hAnsi="Bembo Std" w:cs="Calibri Light"/>
                <w:iCs/>
                <w:sz w:val="22"/>
                <w:szCs w:val="22"/>
              </w:rPr>
              <w:t>US$11,511.21</w:t>
            </w:r>
          </w:p>
        </w:tc>
      </w:tr>
      <w:tr w:rsidR="00C97323" w:rsidRPr="003E75EE" w:rsidTr="004F1758">
        <w:trPr>
          <w:gridAfter w:val="1"/>
          <w:wAfter w:w="12" w:type="dxa"/>
          <w:trHeight w:val="710"/>
          <w:jc w:val="center"/>
        </w:trPr>
        <w:tc>
          <w:tcPr>
            <w:tcW w:w="6989" w:type="dxa"/>
            <w:gridSpan w:val="6"/>
            <w:shd w:val="clear" w:color="auto" w:fill="auto"/>
            <w:noWrap/>
            <w:vAlign w:val="center"/>
          </w:tcPr>
          <w:p w:rsidR="00C97323" w:rsidRPr="00701302" w:rsidRDefault="00C97323" w:rsidP="004F1758">
            <w:pPr>
              <w:tabs>
                <w:tab w:val="right" w:pos="7272"/>
              </w:tabs>
              <w:spacing w:before="60" w:after="60"/>
              <w:jc w:val="both"/>
              <w:rPr>
                <w:rFonts w:ascii="Bembo Std" w:eastAsia="Times New Roman" w:hAnsi="Bembo Std" w:cs="Times New Roman"/>
                <w:b/>
                <w:color w:val="00000A"/>
                <w:kern w:val="0"/>
                <w:sz w:val="22"/>
                <w:szCs w:val="22"/>
                <w:lang w:eastAsia="es-AR" w:bidi="ar-SA"/>
              </w:rPr>
            </w:pPr>
            <w:r w:rsidRPr="003E75EE">
              <w:rPr>
                <w:rFonts w:ascii="Bembo Std" w:eastAsia="Times New Roman" w:hAnsi="Bembo Std" w:cs="Times New Roman"/>
                <w:b/>
                <w:color w:val="00000A"/>
                <w:kern w:val="0"/>
                <w:sz w:val="22"/>
                <w:szCs w:val="22"/>
                <w:lang w:eastAsia="es-AR" w:bidi="ar-SA"/>
              </w:rPr>
              <w:t xml:space="preserve">FORMA DE PAGO: </w:t>
            </w:r>
            <w:r w:rsidRPr="00701302">
              <w:rPr>
                <w:rFonts w:ascii="Bembo Std" w:eastAsia="Times New Roman" w:hAnsi="Bembo Std" w:cs="Times New Roman"/>
                <w:kern w:val="0"/>
                <w:sz w:val="22"/>
                <w:szCs w:val="22"/>
                <w:lang w:bidi="ar-SA"/>
              </w:rPr>
              <w:t xml:space="preserve">Para el pago de los bienes el Proveedor presentará a la Tesorería del MINSAL de la Unidad Financiera Institucional, factura de consumidor final en duplicado cliente a nombre de: Proyecto de Donación </w:t>
            </w:r>
            <w:proofErr w:type="spellStart"/>
            <w:r w:rsidRPr="00701302">
              <w:rPr>
                <w:rFonts w:ascii="Bembo Std" w:eastAsia="Times New Roman" w:hAnsi="Bembo Std" w:cs="Times New Roman"/>
                <w:kern w:val="0"/>
                <w:sz w:val="22"/>
                <w:szCs w:val="22"/>
                <w:lang w:bidi="ar-SA"/>
              </w:rPr>
              <w:t>N°</w:t>
            </w:r>
            <w:proofErr w:type="spellEnd"/>
            <w:r w:rsidRPr="00701302">
              <w:rPr>
                <w:rFonts w:ascii="Bembo Std" w:eastAsia="Times New Roman" w:hAnsi="Bembo Std" w:cs="Times New Roman"/>
                <w:kern w:val="0"/>
                <w:sz w:val="22"/>
                <w:szCs w:val="22"/>
                <w:lang w:bidi="ar-SA"/>
              </w:rPr>
              <w:t xml:space="preserve"> PHGF GRANT TF0A8267,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C97323" w:rsidRPr="00701302" w:rsidRDefault="00C97323" w:rsidP="004F1758">
            <w:pPr>
              <w:widowControl/>
              <w:jc w:val="both"/>
              <w:rPr>
                <w:rFonts w:ascii="Bembo Std" w:eastAsia="Times New Roman" w:hAnsi="Bembo Std" w:cs="Times New Roman"/>
                <w:kern w:val="0"/>
                <w:sz w:val="22"/>
                <w:szCs w:val="22"/>
                <w:lang w:bidi="ar-SA"/>
              </w:rPr>
            </w:pPr>
            <w:r w:rsidRPr="00701302">
              <w:rPr>
                <w:rFonts w:ascii="Bembo Std" w:eastAsia="Times New Roman" w:hAnsi="Bembo Std" w:cs="Times New Roman"/>
                <w:kern w:val="0"/>
                <w:sz w:val="22"/>
                <w:szCs w:val="22"/>
                <w:lang w:bidi="ar-SA"/>
              </w:rPr>
              <w:t>El pago se hará mediante abono a cuenta según la declaración jurada firmada por el proveedor adjunta a la orden de compra.</w:t>
            </w:r>
          </w:p>
          <w:p w:rsidR="00C97323" w:rsidRPr="00701302" w:rsidRDefault="00C97323" w:rsidP="004F1758">
            <w:pPr>
              <w:widowControl/>
              <w:jc w:val="both"/>
              <w:rPr>
                <w:rFonts w:ascii="Bembo Std" w:eastAsia="Times New Roman" w:hAnsi="Bembo Std" w:cs="Times New Roman"/>
                <w:kern w:val="0"/>
                <w:sz w:val="22"/>
                <w:szCs w:val="22"/>
                <w:lang w:bidi="ar-SA"/>
              </w:rPr>
            </w:pPr>
          </w:p>
          <w:p w:rsidR="00C97323" w:rsidRPr="00701302" w:rsidRDefault="00C97323" w:rsidP="004F1758">
            <w:pPr>
              <w:widowControl/>
              <w:jc w:val="both"/>
              <w:rPr>
                <w:rFonts w:ascii="Bembo Std" w:eastAsia="Times New Roman" w:hAnsi="Bembo Std" w:cs="Times New Roman"/>
                <w:kern w:val="0"/>
                <w:sz w:val="22"/>
                <w:szCs w:val="22"/>
                <w:lang w:bidi="ar-SA"/>
              </w:rPr>
            </w:pPr>
            <w:r w:rsidRPr="00701302">
              <w:rPr>
                <w:rFonts w:ascii="Bembo Std" w:eastAsia="Times New Roman" w:hAnsi="Bembo Std" w:cs="Times New Roman"/>
                <w:kern w:val="0"/>
                <w:sz w:val="22"/>
                <w:szCs w:val="22"/>
                <w:lang w:bidi="ar-SA"/>
              </w:rPr>
              <w:t>Los pagos en virtud de la Orden de Compra serán efectuados en un periodo no mayor a 30 días posterior a la fecha determinada para cada pago.</w:t>
            </w:r>
          </w:p>
          <w:p w:rsidR="00C97323" w:rsidRPr="00701302" w:rsidRDefault="00C97323" w:rsidP="004F1758">
            <w:pPr>
              <w:widowControl/>
              <w:jc w:val="both"/>
              <w:rPr>
                <w:rFonts w:ascii="Bembo Std" w:eastAsia="Times New Roman" w:hAnsi="Bembo Std" w:cs="Times New Roman"/>
                <w:kern w:val="0"/>
                <w:sz w:val="22"/>
                <w:szCs w:val="22"/>
                <w:lang w:bidi="ar-SA"/>
              </w:rPr>
            </w:pPr>
          </w:p>
          <w:p w:rsidR="00C97323" w:rsidRPr="00701302" w:rsidRDefault="00C97323" w:rsidP="004F1758">
            <w:pPr>
              <w:widowControl/>
              <w:jc w:val="both"/>
              <w:rPr>
                <w:rFonts w:ascii="Bembo Std" w:eastAsia="Times New Roman" w:hAnsi="Bembo Std" w:cs="Times New Roman"/>
                <w:kern w:val="0"/>
                <w:sz w:val="22"/>
                <w:szCs w:val="22"/>
                <w:lang w:bidi="ar-SA"/>
              </w:rPr>
            </w:pPr>
            <w:r w:rsidRPr="00701302">
              <w:rPr>
                <w:rFonts w:ascii="Bembo Std" w:eastAsia="Times New Roman" w:hAnsi="Bembo Std" w:cs="Times New Roman"/>
                <w:kern w:val="0"/>
                <w:sz w:val="22"/>
                <w:szCs w:val="22"/>
                <w:lang w:bidi="ar-SA"/>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C97323" w:rsidRDefault="00C97323" w:rsidP="004F1758">
            <w:pPr>
              <w:widowControl/>
              <w:jc w:val="both"/>
              <w:rPr>
                <w:rFonts w:ascii="Bembo Std" w:eastAsia="Times New Roman" w:hAnsi="Bembo Std" w:cs="Times New Roman"/>
                <w:kern w:val="0"/>
                <w:sz w:val="22"/>
                <w:szCs w:val="22"/>
                <w:lang w:bidi="ar-SA"/>
              </w:rPr>
            </w:pPr>
            <w:r w:rsidRPr="00701302">
              <w:rPr>
                <w:rFonts w:ascii="Bembo Std" w:eastAsia="Times New Roman" w:hAnsi="Bembo Std" w:cs="Times New Roman"/>
                <w:kern w:val="0"/>
                <w:sz w:val="22"/>
                <w:szCs w:val="22"/>
                <w:lang w:bidi="ar-SA"/>
              </w:rPr>
              <w:lastRenderedPageBreak/>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p w:rsidR="00C97323" w:rsidRPr="003E75EE" w:rsidRDefault="00C97323" w:rsidP="004F1758">
            <w:pPr>
              <w:widowControl/>
              <w:jc w:val="both"/>
              <w:rPr>
                <w:rFonts w:ascii="Bembo Std" w:eastAsia="Times New Roman" w:hAnsi="Bembo Std" w:cs="Times New Roman"/>
                <w:kern w:val="0"/>
                <w:sz w:val="22"/>
                <w:szCs w:val="22"/>
                <w:lang w:bidi="ar-SA"/>
              </w:rPr>
            </w:pPr>
          </w:p>
        </w:tc>
        <w:tc>
          <w:tcPr>
            <w:tcW w:w="709" w:type="dxa"/>
            <w:shd w:val="clear" w:color="auto" w:fill="auto"/>
            <w:noWrap/>
            <w:vAlign w:val="center"/>
          </w:tcPr>
          <w:p w:rsidR="00C97323" w:rsidRPr="003E75EE" w:rsidRDefault="00C97323" w:rsidP="004F1758">
            <w:pPr>
              <w:jc w:val="center"/>
              <w:rPr>
                <w:rFonts w:ascii="Bembo Std" w:hAnsi="Bembo Std" w:cs="Calibri Light"/>
                <w:iCs/>
                <w:sz w:val="18"/>
                <w:szCs w:val="18"/>
              </w:rPr>
            </w:pPr>
          </w:p>
        </w:tc>
        <w:tc>
          <w:tcPr>
            <w:tcW w:w="708" w:type="dxa"/>
            <w:shd w:val="clear" w:color="auto" w:fill="auto"/>
            <w:noWrap/>
            <w:vAlign w:val="center"/>
          </w:tcPr>
          <w:p w:rsidR="00C97323" w:rsidRPr="003E75EE" w:rsidRDefault="00C97323" w:rsidP="004F1758">
            <w:pPr>
              <w:tabs>
                <w:tab w:val="right" w:pos="7272"/>
              </w:tabs>
              <w:spacing w:before="60" w:after="60"/>
              <w:jc w:val="center"/>
              <w:rPr>
                <w:rFonts w:ascii="Bembo Std" w:hAnsi="Bembo Std" w:cs="Calibri Light"/>
                <w:iCs/>
                <w:sz w:val="18"/>
                <w:szCs w:val="18"/>
              </w:rPr>
            </w:pPr>
          </w:p>
        </w:tc>
        <w:tc>
          <w:tcPr>
            <w:tcW w:w="1188" w:type="dxa"/>
            <w:shd w:val="clear" w:color="auto" w:fill="auto"/>
            <w:noWrap/>
            <w:vAlign w:val="center"/>
          </w:tcPr>
          <w:p w:rsidR="00C97323" w:rsidRPr="003E75EE" w:rsidRDefault="00C97323" w:rsidP="004F1758">
            <w:pPr>
              <w:tabs>
                <w:tab w:val="right" w:pos="7272"/>
              </w:tabs>
              <w:spacing w:before="60" w:after="60"/>
              <w:jc w:val="center"/>
              <w:rPr>
                <w:rFonts w:ascii="Bembo Std" w:hAnsi="Bembo Std" w:cs="Calibri Light"/>
                <w:iCs/>
                <w:sz w:val="18"/>
                <w:szCs w:val="18"/>
              </w:rPr>
            </w:pPr>
          </w:p>
        </w:tc>
        <w:tc>
          <w:tcPr>
            <w:tcW w:w="1610" w:type="dxa"/>
            <w:shd w:val="clear" w:color="auto" w:fill="auto"/>
            <w:noWrap/>
            <w:vAlign w:val="center"/>
          </w:tcPr>
          <w:p w:rsidR="00C97323" w:rsidRPr="003E75EE" w:rsidRDefault="00C97323" w:rsidP="004F1758">
            <w:pPr>
              <w:tabs>
                <w:tab w:val="right" w:pos="7272"/>
              </w:tabs>
              <w:spacing w:before="60" w:after="60"/>
              <w:jc w:val="center"/>
              <w:rPr>
                <w:rFonts w:ascii="Bembo Std" w:hAnsi="Bembo Std" w:cs="Calibri Light"/>
                <w:iCs/>
                <w:sz w:val="18"/>
                <w:szCs w:val="18"/>
              </w:rPr>
            </w:pPr>
          </w:p>
        </w:tc>
      </w:tr>
      <w:tr w:rsidR="00C97323" w:rsidRPr="003E75EE" w:rsidTr="004F1758">
        <w:trPr>
          <w:gridAfter w:val="1"/>
          <w:wAfter w:w="12" w:type="dxa"/>
          <w:trHeight w:val="710"/>
          <w:jc w:val="center"/>
        </w:trPr>
        <w:tc>
          <w:tcPr>
            <w:tcW w:w="6989" w:type="dxa"/>
            <w:gridSpan w:val="6"/>
            <w:noWrap/>
            <w:vAlign w:val="center"/>
          </w:tcPr>
          <w:p w:rsidR="00C97323" w:rsidRPr="00575DCB" w:rsidRDefault="00C97323" w:rsidP="004F1758">
            <w:pPr>
              <w:pStyle w:val="Prrafodelista"/>
              <w:tabs>
                <w:tab w:val="left" w:pos="0"/>
              </w:tabs>
              <w:ind w:left="0"/>
              <w:jc w:val="both"/>
              <w:rPr>
                <w:rFonts w:ascii="Bembo Std" w:hAnsi="Bembo Std"/>
              </w:rPr>
            </w:pPr>
            <w:r w:rsidRPr="00575DCB">
              <w:rPr>
                <w:rFonts w:ascii="Bembo Std" w:hAnsi="Bembo Std"/>
                <w:b/>
              </w:rPr>
              <w:t xml:space="preserve">LUGAR DE </w:t>
            </w:r>
            <w:r>
              <w:rPr>
                <w:rFonts w:ascii="Bembo Std" w:hAnsi="Bembo Std"/>
                <w:b/>
              </w:rPr>
              <w:t>ENTREGA</w:t>
            </w:r>
            <w:r w:rsidRPr="00575DCB">
              <w:rPr>
                <w:rFonts w:ascii="Bembo Std" w:hAnsi="Bembo Std"/>
                <w:b/>
              </w:rPr>
              <w:t xml:space="preserve"> </w:t>
            </w:r>
            <w:r w:rsidRPr="00575DCB">
              <w:rPr>
                <w:rFonts w:ascii="Bembo Std" w:hAnsi="Bembo Std"/>
                <w:b/>
              </w:rPr>
              <w:fldChar w:fldCharType="begin"/>
            </w:r>
            <w:r w:rsidRPr="00575DCB">
              <w:rPr>
                <w:rFonts w:ascii="Bembo Std" w:hAnsi="Bembo Std"/>
                <w:b/>
              </w:rPr>
              <w:instrText xml:space="preserve"> XE "LUGAR DE ENTREGA DE LOS BIENES E INSTALACIÓN" </w:instrText>
            </w:r>
            <w:r w:rsidRPr="00575DCB">
              <w:rPr>
                <w:rFonts w:ascii="Bembo Std" w:hAnsi="Bembo Std"/>
                <w:b/>
              </w:rPr>
              <w:fldChar w:fldCharType="end"/>
            </w:r>
            <w:r w:rsidRPr="00575DCB">
              <w:rPr>
                <w:rFonts w:ascii="Bembo Std" w:hAnsi="Bembo Std"/>
                <w:b/>
              </w:rPr>
              <w:t>:</w:t>
            </w:r>
            <w:r w:rsidRPr="00575DCB">
              <w:rPr>
                <w:rFonts w:ascii="Bembo Std" w:hAnsi="Bembo Std"/>
                <w:b/>
                <w:color w:val="0000FF"/>
              </w:rPr>
              <w:t xml:space="preserve"> </w:t>
            </w:r>
            <w:r w:rsidRPr="00927200">
              <w:rPr>
                <w:rFonts w:ascii="Bembo Std" w:hAnsi="Bembo Std"/>
              </w:rPr>
              <w:t>Almacén El Paraíso, Colonia el Paraíso, final 6ª calle oriente N°1105 Barrio San Esteban, San Salvador</w:t>
            </w:r>
          </w:p>
        </w:tc>
        <w:tc>
          <w:tcPr>
            <w:tcW w:w="709" w:type="dxa"/>
            <w:shd w:val="clear" w:color="auto" w:fill="auto"/>
            <w:noWrap/>
            <w:vAlign w:val="center"/>
          </w:tcPr>
          <w:p w:rsidR="00C97323" w:rsidRPr="003E75EE" w:rsidRDefault="00C97323" w:rsidP="004F1758">
            <w:pPr>
              <w:jc w:val="center"/>
              <w:rPr>
                <w:rFonts w:ascii="Bembo Std" w:hAnsi="Bembo Std" w:cs="Calibri Light"/>
                <w:iCs/>
                <w:sz w:val="18"/>
                <w:szCs w:val="18"/>
              </w:rPr>
            </w:pPr>
          </w:p>
        </w:tc>
        <w:tc>
          <w:tcPr>
            <w:tcW w:w="708" w:type="dxa"/>
            <w:shd w:val="clear" w:color="auto" w:fill="auto"/>
            <w:noWrap/>
            <w:vAlign w:val="center"/>
          </w:tcPr>
          <w:p w:rsidR="00C97323" w:rsidRPr="003E75EE" w:rsidRDefault="00C97323" w:rsidP="004F1758">
            <w:pPr>
              <w:tabs>
                <w:tab w:val="right" w:pos="7272"/>
              </w:tabs>
              <w:spacing w:before="60" w:after="60"/>
              <w:jc w:val="center"/>
              <w:rPr>
                <w:rFonts w:ascii="Bembo Std" w:hAnsi="Bembo Std" w:cs="Calibri Light"/>
                <w:iCs/>
                <w:sz w:val="18"/>
                <w:szCs w:val="18"/>
              </w:rPr>
            </w:pPr>
          </w:p>
        </w:tc>
        <w:tc>
          <w:tcPr>
            <w:tcW w:w="1188" w:type="dxa"/>
            <w:shd w:val="clear" w:color="auto" w:fill="auto"/>
            <w:noWrap/>
            <w:vAlign w:val="center"/>
          </w:tcPr>
          <w:p w:rsidR="00C97323" w:rsidRPr="003E75EE" w:rsidRDefault="00C97323" w:rsidP="004F1758">
            <w:pPr>
              <w:tabs>
                <w:tab w:val="right" w:pos="7272"/>
              </w:tabs>
              <w:spacing w:before="60" w:after="60"/>
              <w:jc w:val="center"/>
              <w:rPr>
                <w:rFonts w:ascii="Bembo Std" w:hAnsi="Bembo Std" w:cs="Calibri Light"/>
                <w:iCs/>
                <w:sz w:val="18"/>
                <w:szCs w:val="18"/>
              </w:rPr>
            </w:pPr>
          </w:p>
        </w:tc>
        <w:tc>
          <w:tcPr>
            <w:tcW w:w="1610" w:type="dxa"/>
            <w:shd w:val="clear" w:color="auto" w:fill="auto"/>
            <w:noWrap/>
            <w:vAlign w:val="center"/>
          </w:tcPr>
          <w:p w:rsidR="00C97323" w:rsidRPr="003E75EE" w:rsidRDefault="00C97323" w:rsidP="004F1758">
            <w:pPr>
              <w:tabs>
                <w:tab w:val="right" w:pos="7272"/>
              </w:tabs>
              <w:spacing w:before="60" w:after="60"/>
              <w:jc w:val="center"/>
              <w:rPr>
                <w:rFonts w:ascii="Bembo Std" w:hAnsi="Bembo Std" w:cs="Calibri Light"/>
                <w:iCs/>
                <w:sz w:val="18"/>
                <w:szCs w:val="18"/>
              </w:rPr>
            </w:pPr>
          </w:p>
        </w:tc>
      </w:tr>
      <w:tr w:rsidR="00C97323" w:rsidRPr="003E75EE" w:rsidTr="004F1758">
        <w:trPr>
          <w:gridAfter w:val="1"/>
          <w:wAfter w:w="12" w:type="dxa"/>
          <w:trHeight w:val="710"/>
          <w:jc w:val="center"/>
        </w:trPr>
        <w:tc>
          <w:tcPr>
            <w:tcW w:w="6989" w:type="dxa"/>
            <w:gridSpan w:val="6"/>
            <w:noWrap/>
          </w:tcPr>
          <w:p w:rsidR="00C97323" w:rsidRDefault="00C97323" w:rsidP="004F1758">
            <w:pPr>
              <w:pStyle w:val="Contenidodelatabla"/>
              <w:jc w:val="both"/>
              <w:rPr>
                <w:rFonts w:ascii="Bembo Std" w:hAnsi="Bembo Std" w:cs="Arial"/>
                <w:sz w:val="22"/>
                <w:szCs w:val="22"/>
              </w:rPr>
            </w:pPr>
            <w:r w:rsidRPr="001D4FC4">
              <w:rPr>
                <w:rFonts w:ascii="Bembo Std" w:hAnsi="Bembo Std"/>
                <w:b/>
                <w:sz w:val="22"/>
                <w:szCs w:val="22"/>
              </w:rPr>
              <w:t>ADMINISTRACION Y SEGUIMIENTO:</w:t>
            </w:r>
            <w:r w:rsidRPr="001D4FC4">
              <w:rPr>
                <w:rFonts w:ascii="Bembo Std" w:hAnsi="Bembo Std"/>
                <w:sz w:val="22"/>
                <w:szCs w:val="22"/>
              </w:rPr>
              <w:t xml:space="preserve"> La </w:t>
            </w:r>
            <w:r w:rsidRPr="001D4FC4">
              <w:rPr>
                <w:rFonts w:ascii="Bembo Std" w:hAnsi="Bembo Std"/>
                <w:color w:val="0000FF"/>
                <w:sz w:val="22"/>
                <w:szCs w:val="22"/>
              </w:rPr>
              <w:t xml:space="preserve">Unidad </w:t>
            </w:r>
            <w:r w:rsidRPr="001D4FC4">
              <w:rPr>
                <w:rFonts w:ascii="Bembo Std" w:hAnsi="Bembo Std"/>
                <w:sz w:val="22"/>
                <w:szCs w:val="22"/>
              </w:rPr>
              <w:t xml:space="preserve">Solicitante ha delegado a </w:t>
            </w:r>
            <w:r>
              <w:rPr>
                <w:rFonts w:ascii="Bembo Std" w:hAnsi="Bembo Std" w:cs="Arial"/>
                <w:b/>
                <w:bCs/>
                <w:color w:val="0000FF"/>
                <w:sz w:val="22"/>
                <w:szCs w:val="22"/>
              </w:rPr>
              <w:t xml:space="preserve">KAREN PATRICIA MELÉNDEZ </w:t>
            </w:r>
            <w:proofErr w:type="gramStart"/>
            <w:r>
              <w:rPr>
                <w:rFonts w:ascii="Bembo Std" w:hAnsi="Bembo Std" w:cs="Arial"/>
                <w:b/>
                <w:bCs/>
                <w:color w:val="0000FF"/>
                <w:sz w:val="22"/>
                <w:szCs w:val="22"/>
              </w:rPr>
              <w:t xml:space="preserve">LEÓN </w:t>
            </w:r>
            <w:r w:rsidRPr="001D4FC4">
              <w:rPr>
                <w:rFonts w:ascii="Bembo Std" w:hAnsi="Bembo Std" w:cs="Arial"/>
                <w:sz w:val="22"/>
                <w:szCs w:val="22"/>
              </w:rPr>
              <w:t xml:space="preserve"> con</w:t>
            </w:r>
            <w:proofErr w:type="gramEnd"/>
            <w:r w:rsidRPr="001D4FC4">
              <w:rPr>
                <w:rFonts w:ascii="Bembo Std" w:hAnsi="Bembo Std" w:cs="Arial"/>
                <w:sz w:val="22"/>
                <w:szCs w:val="22"/>
              </w:rPr>
              <w:t xml:space="preserve"> cargo de </w:t>
            </w:r>
            <w:r>
              <w:rPr>
                <w:rFonts w:ascii="Bembo Std" w:hAnsi="Bembo Std" w:cs="Arial"/>
                <w:color w:val="0000FF"/>
                <w:sz w:val="22"/>
                <w:szCs w:val="22"/>
              </w:rPr>
              <w:t>Colaboradora Técnica Médica</w:t>
            </w:r>
            <w:r w:rsidRPr="001D4FC4">
              <w:rPr>
                <w:rFonts w:ascii="Bembo Std" w:hAnsi="Bembo Std" w:cs="Arial"/>
                <w:color w:val="0000FF"/>
                <w:sz w:val="22"/>
                <w:szCs w:val="22"/>
              </w:rPr>
              <w:t>.</w:t>
            </w:r>
            <w:r w:rsidRPr="001D4FC4">
              <w:rPr>
                <w:rFonts w:ascii="Bembo Std" w:hAnsi="Bembo Std" w:cs="Arial"/>
                <w:sz w:val="22"/>
                <w:szCs w:val="22"/>
              </w:rPr>
              <w:t xml:space="preserve">; Teléfono: </w:t>
            </w:r>
            <w:r>
              <w:rPr>
                <w:rFonts w:ascii="Bembo Std" w:hAnsi="Bembo Std" w:cs="Arial"/>
                <w:color w:val="0000FF"/>
                <w:sz w:val="22"/>
                <w:szCs w:val="22"/>
              </w:rPr>
              <w:t xml:space="preserve"> </w:t>
            </w:r>
            <w:r w:rsidRPr="001D4FC4">
              <w:rPr>
                <w:rFonts w:ascii="Bembo Std" w:hAnsi="Bembo Std" w:cs="Arial"/>
                <w:sz w:val="22"/>
                <w:szCs w:val="22"/>
              </w:rPr>
              <w:t xml:space="preserve">; correo electrónico: </w:t>
            </w:r>
            <w:r>
              <w:rPr>
                <w:rFonts w:ascii="Bembo Std" w:hAnsi="Bembo Std" w:cs="Arial"/>
                <w:sz w:val="22"/>
                <w:szCs w:val="22"/>
              </w:rPr>
              <w:t xml:space="preserve">              </w:t>
            </w:r>
            <w:bookmarkStart w:id="3" w:name="_GoBack"/>
            <w:bookmarkEnd w:id="3"/>
            <w:r w:rsidRPr="001D4FC4">
              <w:rPr>
                <w:rFonts w:ascii="Bembo Std" w:hAnsi="Bembo Std" w:cs="Arial"/>
                <w:sz w:val="22"/>
                <w:szCs w:val="22"/>
              </w:rPr>
              <w:t>, como responsable de la Administración de la Orden de Compra</w:t>
            </w:r>
          </w:p>
          <w:p w:rsidR="00C97323" w:rsidRPr="00123FD8" w:rsidRDefault="00C97323" w:rsidP="004F1758">
            <w:pPr>
              <w:pStyle w:val="Contenidodelatabla"/>
              <w:jc w:val="both"/>
              <w:rPr>
                <w:rFonts w:ascii="Bembo Std" w:hAnsi="Bembo Std" w:cs="Arial"/>
                <w:sz w:val="22"/>
                <w:szCs w:val="22"/>
              </w:rPr>
            </w:pPr>
          </w:p>
        </w:tc>
        <w:tc>
          <w:tcPr>
            <w:tcW w:w="709" w:type="dxa"/>
            <w:shd w:val="clear" w:color="auto" w:fill="auto"/>
            <w:noWrap/>
            <w:vAlign w:val="center"/>
          </w:tcPr>
          <w:p w:rsidR="00C97323" w:rsidRPr="003E75EE" w:rsidRDefault="00C97323" w:rsidP="004F1758">
            <w:pPr>
              <w:jc w:val="center"/>
              <w:rPr>
                <w:rFonts w:ascii="Bembo Std" w:hAnsi="Bembo Std" w:cs="Calibri Light"/>
                <w:iCs/>
                <w:sz w:val="18"/>
                <w:szCs w:val="18"/>
              </w:rPr>
            </w:pPr>
          </w:p>
        </w:tc>
        <w:tc>
          <w:tcPr>
            <w:tcW w:w="708" w:type="dxa"/>
            <w:shd w:val="clear" w:color="auto" w:fill="auto"/>
            <w:noWrap/>
            <w:vAlign w:val="center"/>
          </w:tcPr>
          <w:p w:rsidR="00C97323" w:rsidRPr="003E75EE" w:rsidRDefault="00C97323" w:rsidP="004F1758">
            <w:pPr>
              <w:tabs>
                <w:tab w:val="right" w:pos="7272"/>
              </w:tabs>
              <w:spacing w:before="60" w:after="60"/>
              <w:jc w:val="center"/>
              <w:rPr>
                <w:rFonts w:ascii="Bembo Std" w:hAnsi="Bembo Std" w:cs="Calibri Light"/>
                <w:iCs/>
                <w:sz w:val="18"/>
                <w:szCs w:val="18"/>
              </w:rPr>
            </w:pPr>
          </w:p>
        </w:tc>
        <w:tc>
          <w:tcPr>
            <w:tcW w:w="1188" w:type="dxa"/>
            <w:shd w:val="clear" w:color="auto" w:fill="auto"/>
            <w:noWrap/>
            <w:vAlign w:val="center"/>
          </w:tcPr>
          <w:p w:rsidR="00C97323" w:rsidRPr="003E75EE" w:rsidRDefault="00C97323" w:rsidP="004F1758">
            <w:pPr>
              <w:tabs>
                <w:tab w:val="right" w:pos="7272"/>
              </w:tabs>
              <w:spacing w:before="60" w:after="60"/>
              <w:jc w:val="center"/>
              <w:rPr>
                <w:rFonts w:ascii="Bembo Std" w:hAnsi="Bembo Std" w:cs="Calibri Light"/>
                <w:iCs/>
                <w:sz w:val="18"/>
                <w:szCs w:val="18"/>
              </w:rPr>
            </w:pPr>
          </w:p>
        </w:tc>
        <w:tc>
          <w:tcPr>
            <w:tcW w:w="1610" w:type="dxa"/>
            <w:shd w:val="clear" w:color="auto" w:fill="auto"/>
            <w:noWrap/>
            <w:vAlign w:val="center"/>
          </w:tcPr>
          <w:p w:rsidR="00C97323" w:rsidRPr="003E75EE" w:rsidRDefault="00C97323" w:rsidP="004F1758">
            <w:pPr>
              <w:tabs>
                <w:tab w:val="right" w:pos="7272"/>
              </w:tabs>
              <w:spacing w:before="60" w:after="60"/>
              <w:jc w:val="center"/>
              <w:rPr>
                <w:rFonts w:ascii="Bembo Std" w:hAnsi="Bembo Std" w:cs="Calibri Light"/>
                <w:iCs/>
                <w:sz w:val="18"/>
                <w:szCs w:val="18"/>
              </w:rPr>
            </w:pPr>
          </w:p>
        </w:tc>
      </w:tr>
      <w:tr w:rsidR="00C97323" w:rsidRPr="003E75EE" w:rsidTr="004F1758">
        <w:trPr>
          <w:trHeight w:val="381"/>
          <w:jc w:val="center"/>
        </w:trPr>
        <w:tc>
          <w:tcPr>
            <w:tcW w:w="6989" w:type="dxa"/>
            <w:gridSpan w:val="6"/>
            <w:noWrap/>
          </w:tcPr>
          <w:p w:rsidR="00C97323" w:rsidRDefault="00C97323" w:rsidP="004F1758">
            <w:pPr>
              <w:pStyle w:val="Contenidodelatabla"/>
              <w:jc w:val="both"/>
              <w:rPr>
                <w:rFonts w:ascii="Bembo Std" w:hAnsi="Bembo Std" w:cs="Arial"/>
                <w:b/>
                <w:bCs/>
                <w:sz w:val="22"/>
                <w:szCs w:val="22"/>
              </w:rPr>
            </w:pPr>
            <w:r w:rsidRPr="00123FD8">
              <w:rPr>
                <w:rFonts w:ascii="Bembo Std" w:hAnsi="Bembo Std" w:cs="Arial"/>
                <w:b/>
                <w:bCs/>
                <w:sz w:val="22"/>
                <w:szCs w:val="22"/>
              </w:rPr>
              <w:t>MONTO TOTAL ORDEN DE COMPRA IMPUESTOS INCLUIDOS</w:t>
            </w:r>
          </w:p>
          <w:p w:rsidR="00C97323" w:rsidRPr="00123FD8" w:rsidRDefault="00C97323" w:rsidP="004F1758">
            <w:pPr>
              <w:pStyle w:val="Contenidodelatabla"/>
              <w:jc w:val="both"/>
              <w:rPr>
                <w:rFonts w:ascii="Bembo Std" w:hAnsi="Bembo Std"/>
                <w:b/>
                <w:color w:val="0000FF"/>
                <w:sz w:val="22"/>
                <w:szCs w:val="22"/>
              </w:rPr>
            </w:pPr>
          </w:p>
        </w:tc>
        <w:tc>
          <w:tcPr>
            <w:tcW w:w="4227" w:type="dxa"/>
            <w:gridSpan w:val="5"/>
            <w:noWrap/>
          </w:tcPr>
          <w:p w:rsidR="00C97323" w:rsidRPr="00D018D4" w:rsidRDefault="00C97323" w:rsidP="004F1758">
            <w:pPr>
              <w:pStyle w:val="Contenidodelatabla"/>
              <w:jc w:val="right"/>
              <w:rPr>
                <w:rFonts w:ascii="Bembo Std" w:hAnsi="Bembo Std" w:cs="Calibri"/>
                <w:b/>
                <w:color w:val="0000FF"/>
                <w:sz w:val="20"/>
                <w:szCs w:val="20"/>
              </w:rPr>
            </w:pPr>
            <w:r w:rsidRPr="003E75EE">
              <w:rPr>
                <w:rFonts w:ascii="Bembo Std" w:hAnsi="Bembo Std" w:cs="Calibri" w:hint="eastAsia"/>
                <w:b/>
                <w:color w:val="0000FF"/>
                <w:sz w:val="20"/>
                <w:szCs w:val="20"/>
              </w:rPr>
              <w:t>US$</w:t>
            </w:r>
            <w:r w:rsidRPr="00D0467A">
              <w:rPr>
                <w:rFonts w:ascii="Bembo Std" w:hAnsi="Bembo Std" w:cs="Calibri" w:hint="eastAsia"/>
                <w:b/>
                <w:color w:val="0000FF"/>
                <w:sz w:val="20"/>
                <w:szCs w:val="20"/>
              </w:rPr>
              <w:t>11,511,21</w:t>
            </w:r>
          </w:p>
        </w:tc>
      </w:tr>
      <w:tr w:rsidR="00C97323" w:rsidRPr="003E75EE" w:rsidTr="004F1758">
        <w:trPr>
          <w:trHeight w:val="506"/>
          <w:jc w:val="center"/>
        </w:trPr>
        <w:tc>
          <w:tcPr>
            <w:tcW w:w="11216" w:type="dxa"/>
            <w:gridSpan w:val="11"/>
            <w:noWrap/>
          </w:tcPr>
          <w:p w:rsidR="00C97323" w:rsidRPr="00D018D4" w:rsidRDefault="00C97323" w:rsidP="004F1758">
            <w:pPr>
              <w:pStyle w:val="Contenidodelatabla"/>
              <w:jc w:val="center"/>
              <w:rPr>
                <w:rFonts w:ascii="Bembo Std" w:eastAsia="Calibri" w:hAnsi="Bembo Std" w:cs="Calibri"/>
                <w:b/>
                <w:sz w:val="22"/>
                <w:szCs w:val="22"/>
                <w:lang w:val="es-HN"/>
              </w:rPr>
            </w:pPr>
            <w:r w:rsidRPr="00D0467A">
              <w:rPr>
                <w:rFonts w:ascii="Bembo Std" w:hAnsi="Bembo Std" w:cs="Arial" w:hint="eastAsia"/>
                <w:b/>
                <w:bCs/>
                <w:sz w:val="22"/>
                <w:szCs w:val="22"/>
              </w:rPr>
              <w:t>ONCE MIL QUINIENTOS ONCE 21/100 DÓLARES LOS ESTADOS UNIDOS DE AMERICA, (US$11,511,21)</w:t>
            </w:r>
          </w:p>
        </w:tc>
      </w:tr>
      <w:tr w:rsidR="00C97323" w:rsidRPr="003E75EE" w:rsidTr="004F1758">
        <w:trPr>
          <w:trHeight w:val="710"/>
          <w:jc w:val="center"/>
        </w:trPr>
        <w:tc>
          <w:tcPr>
            <w:tcW w:w="11216" w:type="dxa"/>
            <w:gridSpan w:val="11"/>
            <w:noWrap/>
          </w:tcPr>
          <w:p w:rsidR="00C97323" w:rsidRPr="003E75EE" w:rsidRDefault="00C97323" w:rsidP="004F1758">
            <w:pPr>
              <w:pStyle w:val="Contenidodelatabla"/>
              <w:jc w:val="both"/>
              <w:rPr>
                <w:rFonts w:ascii="Bembo Std" w:hAnsi="Bembo Std" w:cs="Arial" w:hint="eastAsia"/>
                <w:b/>
                <w:bCs/>
                <w:sz w:val="22"/>
                <w:szCs w:val="22"/>
              </w:rPr>
            </w:pPr>
            <w:r w:rsidRPr="00E87528">
              <w:rPr>
                <w:rFonts w:ascii="Bembo Std" w:hAnsi="Bembo Std" w:cs="Calibri"/>
                <w:b/>
                <w:sz w:val="22"/>
                <w:szCs w:val="22"/>
                <w:lang w:val="es-HN"/>
              </w:rPr>
              <w:t>FUENTE DE FINANCIAMIENTO:</w:t>
            </w:r>
            <w:r w:rsidRPr="00E87528">
              <w:rPr>
                <w:rFonts w:ascii="Bembo Std" w:hAnsi="Bembo Std" w:cs="Calibri"/>
                <w:sz w:val="22"/>
                <w:szCs w:val="22"/>
                <w:lang w:val="es-HN"/>
              </w:rPr>
              <w:t xml:space="preserve"> </w:t>
            </w:r>
            <w:r w:rsidRPr="00E87528">
              <w:rPr>
                <w:rFonts w:ascii="Bembo Std" w:hAnsi="Bembo Std"/>
                <w:sz w:val="22"/>
                <w:szCs w:val="22"/>
              </w:rPr>
              <w:t xml:space="preserve"> </w:t>
            </w:r>
            <w:r w:rsidRPr="000D1755">
              <w:rPr>
                <w:rFonts w:ascii="Bembo Std" w:eastAsia="Times New Roman" w:hAnsi="Bembo Std" w:cs="Calibri Light" w:hint="eastAsia"/>
                <w:kern w:val="3"/>
                <w:sz w:val="22"/>
                <w:szCs w:val="22"/>
                <w:lang w:val="es-ES_tradnl" w:bidi="ar-SA"/>
              </w:rPr>
              <w:t xml:space="preserve">Donaciones. Donación Abordaje de Enfermedades No Transmisibles. PHGF GRANT </w:t>
            </w:r>
            <w:proofErr w:type="spellStart"/>
            <w:r w:rsidRPr="000D1755">
              <w:rPr>
                <w:rFonts w:ascii="Bembo Std" w:eastAsia="Times New Roman" w:hAnsi="Bembo Std" w:cs="Calibri Light" w:hint="eastAsia"/>
                <w:kern w:val="3"/>
                <w:sz w:val="22"/>
                <w:szCs w:val="22"/>
                <w:lang w:val="es-ES_tradnl" w:bidi="ar-SA"/>
              </w:rPr>
              <w:t>N°</w:t>
            </w:r>
            <w:proofErr w:type="spellEnd"/>
            <w:r w:rsidRPr="000D1755">
              <w:rPr>
                <w:rFonts w:ascii="Bembo Std" w:eastAsia="Times New Roman" w:hAnsi="Bembo Std" w:cs="Calibri Light" w:hint="eastAsia"/>
                <w:kern w:val="3"/>
                <w:sz w:val="22"/>
                <w:szCs w:val="22"/>
                <w:lang w:val="es-ES_tradnl" w:bidi="ar-SA"/>
              </w:rPr>
              <w:t xml:space="preserve"> TFOA 8267, Categoría de Inversión 1: Sub Categoría 1.1 Modelo de Prestación de servicios de salud para la prevención, detección temprana y tratamiento de ENT. Proyecto 91079. Cifrado Presupuestario: 2022-3200-3-48-01-22-5-61403</w:t>
            </w:r>
          </w:p>
        </w:tc>
      </w:tr>
      <w:tr w:rsidR="00C97323" w:rsidRPr="003E75EE" w:rsidTr="004F1758">
        <w:trPr>
          <w:trHeight w:val="710"/>
          <w:jc w:val="center"/>
        </w:trPr>
        <w:tc>
          <w:tcPr>
            <w:tcW w:w="5490" w:type="dxa"/>
            <w:gridSpan w:val="4"/>
            <w:shd w:val="clear" w:color="auto" w:fill="auto"/>
            <w:noWrap/>
          </w:tcPr>
          <w:p w:rsidR="00C97323" w:rsidRPr="002711EE" w:rsidRDefault="00C97323" w:rsidP="004F1758">
            <w:pPr>
              <w:rPr>
                <w:rFonts w:ascii="Bembo Std" w:hAnsi="Bembo Std"/>
                <w:sz w:val="20"/>
                <w:szCs w:val="20"/>
              </w:rPr>
            </w:pPr>
            <w:r w:rsidRPr="002711EE">
              <w:rPr>
                <w:rFonts w:ascii="Bembo Std" w:hAnsi="Bembo Std"/>
                <w:b/>
                <w:bCs/>
                <w:sz w:val="20"/>
                <w:szCs w:val="20"/>
              </w:rPr>
              <w:t>Autoriza por contratante MINSAL</w:t>
            </w:r>
          </w:p>
          <w:p w:rsidR="00C97323" w:rsidRDefault="00C97323" w:rsidP="004F1758">
            <w:pPr>
              <w:rPr>
                <w:rFonts w:ascii="Bembo Std" w:hAnsi="Bembo Std"/>
                <w:sz w:val="20"/>
                <w:szCs w:val="20"/>
              </w:rPr>
            </w:pPr>
          </w:p>
          <w:p w:rsidR="00C97323" w:rsidRDefault="00C97323" w:rsidP="004F1758">
            <w:pPr>
              <w:rPr>
                <w:rFonts w:ascii="Bembo Std" w:hAnsi="Bembo Std"/>
                <w:sz w:val="20"/>
                <w:szCs w:val="20"/>
              </w:rPr>
            </w:pPr>
          </w:p>
          <w:p w:rsidR="00C97323" w:rsidRDefault="00C97323" w:rsidP="004F1758">
            <w:pPr>
              <w:rPr>
                <w:rFonts w:ascii="Bembo Std" w:hAnsi="Bembo Std"/>
                <w:sz w:val="20"/>
                <w:szCs w:val="20"/>
              </w:rPr>
            </w:pPr>
          </w:p>
          <w:p w:rsidR="00C97323" w:rsidRPr="002711EE" w:rsidRDefault="00C97323" w:rsidP="004F1758">
            <w:pPr>
              <w:rPr>
                <w:rFonts w:ascii="Bembo Std" w:hAnsi="Bembo Std"/>
                <w:sz w:val="20"/>
                <w:szCs w:val="20"/>
              </w:rPr>
            </w:pPr>
            <w:r w:rsidRPr="002711EE">
              <w:rPr>
                <w:rFonts w:ascii="Bembo Std" w:hAnsi="Bembo Std"/>
                <w:sz w:val="20"/>
                <w:szCs w:val="20"/>
              </w:rPr>
              <w:t>F.</w:t>
            </w:r>
          </w:p>
          <w:p w:rsidR="00C97323" w:rsidRDefault="00C97323" w:rsidP="004F1758">
            <w:pPr>
              <w:jc w:val="center"/>
              <w:rPr>
                <w:rFonts w:ascii="Bembo Std" w:hAnsi="Bembo Std"/>
                <w:sz w:val="20"/>
                <w:szCs w:val="20"/>
              </w:rPr>
            </w:pPr>
          </w:p>
          <w:p w:rsidR="00C97323" w:rsidRDefault="00C97323" w:rsidP="004F1758">
            <w:pPr>
              <w:jc w:val="center"/>
              <w:rPr>
                <w:rFonts w:ascii="Bembo Std" w:hAnsi="Bembo Std"/>
                <w:sz w:val="20"/>
                <w:szCs w:val="20"/>
              </w:rPr>
            </w:pPr>
          </w:p>
          <w:p w:rsidR="00C97323" w:rsidRDefault="00C97323" w:rsidP="004F1758">
            <w:pPr>
              <w:jc w:val="center"/>
              <w:rPr>
                <w:rFonts w:ascii="Bembo Std" w:hAnsi="Bembo Std"/>
                <w:sz w:val="20"/>
                <w:szCs w:val="20"/>
              </w:rPr>
            </w:pPr>
          </w:p>
          <w:p w:rsidR="00C97323" w:rsidRDefault="00C97323" w:rsidP="004F1758">
            <w:pPr>
              <w:jc w:val="center"/>
              <w:rPr>
                <w:rFonts w:ascii="Bembo Std" w:hAnsi="Bembo Std"/>
                <w:sz w:val="20"/>
                <w:szCs w:val="20"/>
              </w:rPr>
            </w:pPr>
          </w:p>
          <w:p w:rsidR="00C97323" w:rsidRDefault="00C97323" w:rsidP="004F1758">
            <w:pPr>
              <w:jc w:val="center"/>
              <w:rPr>
                <w:rFonts w:ascii="Bembo Std" w:hAnsi="Bembo Std"/>
                <w:sz w:val="20"/>
                <w:szCs w:val="20"/>
              </w:rPr>
            </w:pPr>
          </w:p>
          <w:p w:rsidR="00C97323" w:rsidRPr="002711EE" w:rsidRDefault="00C97323" w:rsidP="004F1758">
            <w:pPr>
              <w:jc w:val="center"/>
              <w:rPr>
                <w:rFonts w:ascii="Bembo Std" w:hAnsi="Bembo Std"/>
                <w:sz w:val="20"/>
                <w:szCs w:val="20"/>
              </w:rPr>
            </w:pPr>
          </w:p>
        </w:tc>
        <w:tc>
          <w:tcPr>
            <w:tcW w:w="5726" w:type="dxa"/>
            <w:gridSpan w:val="7"/>
            <w:shd w:val="clear" w:color="auto" w:fill="auto"/>
          </w:tcPr>
          <w:p w:rsidR="00C97323" w:rsidRPr="002711EE" w:rsidRDefault="00C97323" w:rsidP="004F1758">
            <w:pPr>
              <w:rPr>
                <w:rFonts w:ascii="Bembo Std" w:hAnsi="Bembo Std"/>
                <w:sz w:val="20"/>
                <w:szCs w:val="20"/>
              </w:rPr>
            </w:pPr>
            <w:r w:rsidRPr="002711EE">
              <w:rPr>
                <w:rFonts w:ascii="Bembo Std" w:hAnsi="Bembo Std"/>
                <w:b/>
                <w:bCs/>
                <w:sz w:val="20"/>
                <w:szCs w:val="20"/>
              </w:rPr>
              <w:t xml:space="preserve">Por </w:t>
            </w:r>
            <w:proofErr w:type="spellStart"/>
            <w:r w:rsidRPr="002711EE">
              <w:rPr>
                <w:rFonts w:ascii="Bembo Std" w:hAnsi="Bembo Std"/>
                <w:b/>
                <w:bCs/>
                <w:sz w:val="20"/>
                <w:szCs w:val="20"/>
              </w:rPr>
              <w:t>suministrante</w:t>
            </w:r>
            <w:proofErr w:type="spellEnd"/>
          </w:p>
          <w:p w:rsidR="00C97323" w:rsidRDefault="00C97323" w:rsidP="004F1758">
            <w:pPr>
              <w:rPr>
                <w:rFonts w:ascii="Bembo Std" w:hAnsi="Bembo Std"/>
                <w:sz w:val="20"/>
                <w:szCs w:val="20"/>
              </w:rPr>
            </w:pPr>
          </w:p>
          <w:p w:rsidR="00C97323" w:rsidRDefault="00C97323" w:rsidP="004F1758">
            <w:pPr>
              <w:rPr>
                <w:rFonts w:ascii="Bembo Std" w:hAnsi="Bembo Std"/>
                <w:sz w:val="20"/>
                <w:szCs w:val="20"/>
              </w:rPr>
            </w:pPr>
          </w:p>
          <w:p w:rsidR="00C97323" w:rsidRDefault="00C97323" w:rsidP="004F1758">
            <w:pPr>
              <w:rPr>
                <w:rFonts w:ascii="Bembo Std" w:hAnsi="Bembo Std"/>
                <w:sz w:val="20"/>
                <w:szCs w:val="20"/>
              </w:rPr>
            </w:pPr>
            <w:r w:rsidRPr="002711EE">
              <w:rPr>
                <w:rFonts w:ascii="Bembo Std" w:hAnsi="Bembo Std"/>
                <w:sz w:val="20"/>
                <w:szCs w:val="20"/>
              </w:rPr>
              <w:t>F.</w:t>
            </w:r>
          </w:p>
          <w:p w:rsidR="00C97323" w:rsidRDefault="00C97323" w:rsidP="004F1758">
            <w:pPr>
              <w:rPr>
                <w:rFonts w:ascii="Bembo Std" w:hAnsi="Bembo Std"/>
                <w:sz w:val="20"/>
                <w:szCs w:val="20"/>
              </w:rPr>
            </w:pPr>
          </w:p>
          <w:p w:rsidR="00C97323" w:rsidRPr="002711EE" w:rsidRDefault="00C97323" w:rsidP="004F1758">
            <w:pPr>
              <w:rPr>
                <w:rFonts w:ascii="Bembo Std" w:hAnsi="Bembo Std"/>
                <w:sz w:val="20"/>
                <w:szCs w:val="20"/>
              </w:rPr>
            </w:pPr>
          </w:p>
        </w:tc>
      </w:tr>
      <w:tr w:rsidR="00C97323" w:rsidRPr="003E75EE" w:rsidTr="004F1758">
        <w:trPr>
          <w:trHeight w:val="710"/>
          <w:jc w:val="center"/>
        </w:trPr>
        <w:tc>
          <w:tcPr>
            <w:tcW w:w="5490" w:type="dxa"/>
            <w:gridSpan w:val="4"/>
            <w:shd w:val="clear" w:color="auto" w:fill="auto"/>
            <w:noWrap/>
          </w:tcPr>
          <w:p w:rsidR="00C97323" w:rsidRPr="00A000B2" w:rsidRDefault="00C97323" w:rsidP="004F1758">
            <w:pPr>
              <w:ind w:right="-132"/>
              <w:jc w:val="center"/>
              <w:rPr>
                <w:rFonts w:ascii="Bembo Std" w:hAnsi="Bembo Std"/>
                <w:b/>
                <w:bCs/>
                <w:sz w:val="20"/>
                <w:szCs w:val="20"/>
              </w:rPr>
            </w:pPr>
            <w:r w:rsidRPr="00A000B2">
              <w:rPr>
                <w:rFonts w:ascii="Bembo Std" w:hAnsi="Bembo Std"/>
                <w:b/>
                <w:bCs/>
                <w:sz w:val="20"/>
                <w:szCs w:val="20"/>
              </w:rPr>
              <w:t>DRA. BERTHA PATRICIA FIGUEROA DE QUINTEROS</w:t>
            </w:r>
          </w:p>
          <w:p w:rsidR="00C97323" w:rsidRPr="00A000B2" w:rsidRDefault="00C97323" w:rsidP="004F1758">
            <w:pPr>
              <w:ind w:right="-132"/>
              <w:jc w:val="center"/>
              <w:rPr>
                <w:rFonts w:ascii="Bembo Std" w:hAnsi="Bembo Std"/>
                <w:b/>
                <w:bCs/>
                <w:sz w:val="20"/>
                <w:szCs w:val="20"/>
              </w:rPr>
            </w:pPr>
            <w:r w:rsidRPr="00A000B2">
              <w:rPr>
                <w:rFonts w:ascii="Bembo Std" w:hAnsi="Bembo Std"/>
                <w:b/>
                <w:bCs/>
                <w:sz w:val="20"/>
                <w:szCs w:val="20"/>
              </w:rPr>
              <w:t>JEFA UNIDAD DE GESTIÓN DE PROGRAMAS Y PROYECTOS DE INVERSIÓN,</w:t>
            </w:r>
          </w:p>
          <w:p w:rsidR="00C97323" w:rsidRPr="002711EE" w:rsidRDefault="00C97323" w:rsidP="004F1758">
            <w:pPr>
              <w:jc w:val="center"/>
              <w:rPr>
                <w:rFonts w:ascii="Bembo Std" w:hAnsi="Bembo Std"/>
                <w:b/>
                <w:sz w:val="20"/>
                <w:szCs w:val="20"/>
              </w:rPr>
            </w:pPr>
            <w:r w:rsidRPr="00A000B2">
              <w:rPr>
                <w:rFonts w:ascii="Bembo Std" w:hAnsi="Bembo Std"/>
                <w:b/>
                <w:bCs/>
                <w:sz w:val="20"/>
                <w:szCs w:val="20"/>
              </w:rPr>
              <w:t>AD-HONOREM</w:t>
            </w:r>
          </w:p>
        </w:tc>
        <w:tc>
          <w:tcPr>
            <w:tcW w:w="5726" w:type="dxa"/>
            <w:gridSpan w:val="7"/>
            <w:shd w:val="clear" w:color="auto" w:fill="auto"/>
          </w:tcPr>
          <w:p w:rsidR="00C97323" w:rsidRDefault="00C97323" w:rsidP="004F1758">
            <w:pPr>
              <w:rPr>
                <w:rFonts w:ascii="Bembo Std" w:hAnsi="Bembo Std"/>
                <w:b/>
                <w:sz w:val="20"/>
                <w:szCs w:val="20"/>
                <w:lang w:val="pt-BR"/>
              </w:rPr>
            </w:pPr>
            <w:proofErr w:type="spellStart"/>
            <w:r>
              <w:rPr>
                <w:rFonts w:ascii="Bembo Std" w:hAnsi="Bembo Std"/>
                <w:b/>
                <w:sz w:val="20"/>
                <w:szCs w:val="20"/>
                <w:lang w:val="pt-BR"/>
              </w:rPr>
              <w:t>Nombre</w:t>
            </w:r>
            <w:proofErr w:type="spellEnd"/>
            <w:r>
              <w:rPr>
                <w:rFonts w:ascii="Bembo Std" w:hAnsi="Bembo Std"/>
                <w:b/>
                <w:sz w:val="20"/>
                <w:szCs w:val="20"/>
                <w:lang w:val="pt-BR"/>
              </w:rPr>
              <w:t>:</w:t>
            </w:r>
          </w:p>
          <w:p w:rsidR="00C97323" w:rsidRDefault="00C97323" w:rsidP="004F1758">
            <w:pPr>
              <w:rPr>
                <w:rFonts w:ascii="Bembo Std" w:hAnsi="Bembo Std"/>
                <w:b/>
                <w:sz w:val="20"/>
                <w:szCs w:val="20"/>
                <w:lang w:val="pt-BR"/>
              </w:rPr>
            </w:pPr>
          </w:p>
          <w:p w:rsidR="00C97323" w:rsidRDefault="00C97323" w:rsidP="004F1758">
            <w:pPr>
              <w:rPr>
                <w:rFonts w:ascii="Bembo Std" w:hAnsi="Bembo Std"/>
                <w:b/>
                <w:sz w:val="20"/>
                <w:szCs w:val="20"/>
                <w:lang w:val="pt-BR"/>
              </w:rPr>
            </w:pPr>
            <w:proofErr w:type="spellStart"/>
            <w:r>
              <w:rPr>
                <w:rFonts w:ascii="Bembo Std" w:hAnsi="Bembo Std"/>
                <w:b/>
                <w:sz w:val="20"/>
                <w:szCs w:val="20"/>
                <w:lang w:val="pt-BR"/>
              </w:rPr>
              <w:t>En</w:t>
            </w:r>
            <w:proofErr w:type="spellEnd"/>
            <w:r>
              <w:rPr>
                <w:rFonts w:ascii="Bembo Std" w:hAnsi="Bembo Std"/>
                <w:b/>
                <w:sz w:val="20"/>
                <w:szCs w:val="20"/>
                <w:lang w:val="pt-BR"/>
              </w:rPr>
              <w:t xml:space="preserve"> </w:t>
            </w:r>
            <w:proofErr w:type="spellStart"/>
            <w:r>
              <w:rPr>
                <w:rFonts w:ascii="Bembo Std" w:hAnsi="Bembo Std"/>
                <w:b/>
                <w:sz w:val="20"/>
                <w:szCs w:val="20"/>
                <w:lang w:val="pt-BR"/>
              </w:rPr>
              <w:t>calidad</w:t>
            </w:r>
            <w:proofErr w:type="spellEnd"/>
            <w:r>
              <w:rPr>
                <w:rFonts w:ascii="Bembo Std" w:hAnsi="Bembo Std"/>
                <w:b/>
                <w:sz w:val="20"/>
                <w:szCs w:val="20"/>
                <w:lang w:val="pt-BR"/>
              </w:rPr>
              <w:t xml:space="preserve"> de:</w:t>
            </w:r>
          </w:p>
          <w:p w:rsidR="00C97323" w:rsidRDefault="00C97323" w:rsidP="004F1758">
            <w:pPr>
              <w:rPr>
                <w:rFonts w:ascii="Bembo Std" w:hAnsi="Bembo Std"/>
                <w:b/>
                <w:sz w:val="20"/>
                <w:szCs w:val="20"/>
                <w:lang w:val="pt-BR"/>
              </w:rPr>
            </w:pPr>
            <w:r>
              <w:rPr>
                <w:rFonts w:ascii="Bembo Std" w:hAnsi="Bembo Std"/>
                <w:b/>
                <w:sz w:val="20"/>
                <w:szCs w:val="20"/>
                <w:lang w:val="pt-BR"/>
              </w:rPr>
              <w:t>DUI:</w:t>
            </w:r>
          </w:p>
          <w:p w:rsidR="00C97323" w:rsidRPr="004252DA" w:rsidRDefault="00C97323" w:rsidP="004F1758">
            <w:pPr>
              <w:jc w:val="center"/>
              <w:rPr>
                <w:rFonts w:ascii="Bembo Std" w:hAnsi="Bembo Std"/>
                <w:b/>
                <w:sz w:val="20"/>
                <w:szCs w:val="20"/>
                <w:lang w:val="pt-BR"/>
              </w:rPr>
            </w:pPr>
          </w:p>
        </w:tc>
      </w:tr>
    </w:tbl>
    <w:p w:rsidR="00C97323" w:rsidRDefault="00C97323" w:rsidP="00C97323">
      <w:pPr>
        <w:ind w:right="-376"/>
        <w:jc w:val="both"/>
        <w:rPr>
          <w:rFonts w:ascii="Calibri" w:hAnsi="Calibri"/>
          <w:b/>
          <w:color w:val="000000"/>
          <w:sz w:val="20"/>
          <w:szCs w:val="20"/>
        </w:rPr>
      </w:pPr>
    </w:p>
    <w:p w:rsidR="00C97323" w:rsidRDefault="00C97323" w:rsidP="00C97323">
      <w:pPr>
        <w:ind w:right="-376"/>
        <w:jc w:val="both"/>
        <w:rPr>
          <w:rFonts w:ascii="Calibri" w:hAnsi="Calibri"/>
          <w:b/>
          <w:color w:val="000000"/>
          <w:sz w:val="20"/>
          <w:szCs w:val="20"/>
        </w:rPr>
      </w:pPr>
      <w:r w:rsidRPr="00C97323">
        <w:rPr>
          <w:rFonts w:ascii="Calibri" w:hAnsi="Calibri"/>
          <w:b/>
          <w:color w:val="000000"/>
          <w:sz w:val="20"/>
          <w:szCs w:val="20"/>
        </w:rPr>
        <w:lastRenderedPageBreak/>
        <w:drawing>
          <wp:inline distT="0" distB="0" distL="0" distR="0" wp14:anchorId="6AE773A0" wp14:editId="51114367">
            <wp:extent cx="6332220" cy="35198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3519805"/>
                    </a:xfrm>
                    <a:prstGeom prst="rect">
                      <a:avLst/>
                    </a:prstGeom>
                  </pic:spPr>
                </pic:pic>
              </a:graphicData>
            </a:graphic>
          </wp:inline>
        </w:drawing>
      </w:r>
    </w:p>
    <w:p w:rsidR="00C97323" w:rsidRPr="002711EE" w:rsidRDefault="00C97323" w:rsidP="00C97323">
      <w:pPr>
        <w:suppressAutoHyphens w:val="0"/>
        <w:rPr>
          <w:rFonts w:ascii="Bembo Std" w:hAnsi="Bembo Std" w:cs="Calibri"/>
          <w:b/>
          <w:sz w:val="22"/>
          <w:szCs w:val="20"/>
          <w:lang w:val="es-ES" w:eastAsia="en-US"/>
        </w:rPr>
      </w:pPr>
      <w:r w:rsidRPr="002711EE">
        <w:rPr>
          <w:rFonts w:ascii="Bembo Std" w:hAnsi="Bembo Std" w:cs="Calibri"/>
          <w:b/>
          <w:bCs/>
          <w:sz w:val="22"/>
          <w:szCs w:val="20"/>
          <w:lang w:val="es-ES" w:eastAsia="en-US"/>
        </w:rPr>
        <w:t>Fraude y Corrupción</w:t>
      </w:r>
    </w:p>
    <w:p w:rsidR="00C97323" w:rsidRPr="002711EE" w:rsidRDefault="00C97323" w:rsidP="00C97323">
      <w:pPr>
        <w:jc w:val="both"/>
        <w:rPr>
          <w:rFonts w:ascii="Bembo Std" w:hAnsi="Bembo Std" w:cs="Calibri"/>
          <w:sz w:val="22"/>
          <w:szCs w:val="20"/>
        </w:rPr>
      </w:pPr>
    </w:p>
    <w:p w:rsidR="00C97323" w:rsidRPr="002711EE" w:rsidRDefault="00C97323" w:rsidP="00C97323">
      <w:pPr>
        <w:jc w:val="both"/>
        <w:rPr>
          <w:rFonts w:ascii="Bembo Std" w:hAnsi="Bembo Std" w:cs="Calibri"/>
          <w:sz w:val="22"/>
          <w:szCs w:val="20"/>
        </w:rPr>
      </w:pPr>
      <w:r w:rsidRPr="002711EE">
        <w:rPr>
          <w:rFonts w:ascii="Bembo Std" w:hAnsi="Bembo Std" w:cs="Calibri"/>
          <w:sz w:val="22"/>
          <w:szCs w:val="20"/>
        </w:rPr>
        <w:t>1.1</w:t>
      </w:r>
      <w:r w:rsidRPr="002711EE">
        <w:rPr>
          <w:rFonts w:ascii="Bembo Std" w:hAnsi="Bembo Std" w:cs="Calibri"/>
          <w:sz w:val="22"/>
          <w:szCs w:val="20"/>
        </w:rPr>
        <w:tab/>
        <w:t xml:space="preserve">El Banco exige que los prestatarios (incluidos los beneficiarios del financiamiento del Banco), licitantes/proponentes/postulantes, consultores, contratistas y proveedores,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xml:space="preserve">,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C97323" w:rsidRPr="002711EE" w:rsidRDefault="00C97323" w:rsidP="00C97323">
      <w:pPr>
        <w:jc w:val="both"/>
        <w:rPr>
          <w:rFonts w:ascii="Bembo Std" w:hAnsi="Bembo Std" w:cs="Calibri"/>
          <w:sz w:val="22"/>
          <w:szCs w:val="20"/>
        </w:rPr>
      </w:pPr>
      <w:r w:rsidRPr="002711EE">
        <w:rPr>
          <w:rFonts w:ascii="Bembo Std" w:hAnsi="Bembo Std" w:cs="Calibri"/>
          <w:sz w:val="22"/>
          <w:szCs w:val="20"/>
        </w:rPr>
        <w:t>o corrupción.</w:t>
      </w:r>
    </w:p>
    <w:p w:rsidR="00C97323" w:rsidRPr="002711EE" w:rsidRDefault="00C97323" w:rsidP="00C97323">
      <w:pPr>
        <w:jc w:val="both"/>
        <w:rPr>
          <w:rFonts w:ascii="Bembo Std" w:hAnsi="Bembo Std" w:cs="Calibri"/>
          <w:sz w:val="22"/>
          <w:szCs w:val="20"/>
        </w:rPr>
      </w:pPr>
    </w:p>
    <w:p w:rsidR="00C97323" w:rsidRPr="002711EE" w:rsidRDefault="00C97323" w:rsidP="00C97323">
      <w:pPr>
        <w:jc w:val="both"/>
        <w:rPr>
          <w:rFonts w:ascii="Bembo Std" w:hAnsi="Bembo Std" w:cs="Calibri"/>
          <w:sz w:val="22"/>
          <w:szCs w:val="20"/>
        </w:rPr>
      </w:pPr>
      <w:r w:rsidRPr="002711EE">
        <w:rPr>
          <w:rFonts w:ascii="Bembo Std" w:hAnsi="Bembo Std" w:cs="Calibri"/>
          <w:sz w:val="22"/>
          <w:szCs w:val="20"/>
        </w:rPr>
        <w:t>1.2</w:t>
      </w:r>
      <w:r w:rsidRPr="002711EE">
        <w:rPr>
          <w:rFonts w:ascii="Bembo Std" w:hAnsi="Bembo Std" w:cs="Calibri"/>
          <w:sz w:val="22"/>
          <w:szCs w:val="20"/>
        </w:rPr>
        <w:tab/>
        <w:t>Con ese fin, el Banco:</w:t>
      </w:r>
    </w:p>
    <w:p w:rsidR="00C97323" w:rsidRPr="002711EE" w:rsidRDefault="00C97323" w:rsidP="00C97323">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Define de la siguiente manera, a los efectos de esta disposición, las expresiones que se indican a continuación:</w:t>
      </w:r>
    </w:p>
    <w:p w:rsidR="00C97323" w:rsidRPr="002711EE" w:rsidRDefault="00C97323" w:rsidP="00C97323">
      <w:pPr>
        <w:jc w:val="both"/>
        <w:rPr>
          <w:rFonts w:ascii="Bembo Std" w:hAnsi="Bembo Std" w:cs="Calibri"/>
          <w:sz w:val="22"/>
          <w:szCs w:val="20"/>
        </w:rPr>
      </w:pPr>
      <w:r w:rsidRPr="002711EE">
        <w:rPr>
          <w:rFonts w:ascii="Bembo Std" w:hAnsi="Bembo Std" w:cs="Calibri"/>
          <w:sz w:val="22"/>
          <w:szCs w:val="20"/>
        </w:rPr>
        <w:t>vi.</w:t>
      </w:r>
      <w:r w:rsidRPr="002711EE">
        <w:rPr>
          <w:rFonts w:ascii="Bembo Std" w:hAnsi="Bembo Std" w:cs="Calibri"/>
          <w:sz w:val="22"/>
          <w:szCs w:val="20"/>
        </w:rPr>
        <w:tab/>
        <w:t>por “práctica corrupta” se entiende el ofrecimiento, entrega, aceptación o solicitud directa o indirecta de cualquier cosa de valor con el fin de influir indebidamente en el accionar de otra parte;</w:t>
      </w:r>
    </w:p>
    <w:p w:rsidR="00C97323" w:rsidRPr="002711EE" w:rsidRDefault="00C97323" w:rsidP="00C97323">
      <w:pPr>
        <w:jc w:val="both"/>
        <w:rPr>
          <w:rFonts w:ascii="Bembo Std" w:hAnsi="Bembo Std" w:cs="Calibri"/>
          <w:sz w:val="22"/>
          <w:szCs w:val="20"/>
        </w:rPr>
      </w:pPr>
      <w:proofErr w:type="spellStart"/>
      <w:r w:rsidRPr="002711EE">
        <w:rPr>
          <w:rFonts w:ascii="Bembo Std" w:hAnsi="Bembo Std" w:cs="Calibri"/>
          <w:sz w:val="22"/>
          <w:szCs w:val="20"/>
        </w:rPr>
        <w:t>vii</w:t>
      </w:r>
      <w:proofErr w:type="spellEnd"/>
      <w:r w:rsidRPr="002711EE">
        <w:rPr>
          <w:rFonts w:ascii="Bembo Std" w:hAnsi="Bembo Std" w:cs="Calibri"/>
          <w:sz w:val="22"/>
          <w:szCs w:val="20"/>
        </w:rPr>
        <w:t>.</w:t>
      </w:r>
      <w:r w:rsidRPr="002711EE">
        <w:rPr>
          <w:rFonts w:ascii="Bembo Std" w:hAnsi="Bembo Std" w:cs="Calibri"/>
          <w:sz w:val="22"/>
          <w:szCs w:val="20"/>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C97323" w:rsidRPr="002711EE" w:rsidRDefault="00C97323" w:rsidP="00C97323">
      <w:pPr>
        <w:jc w:val="both"/>
        <w:rPr>
          <w:rFonts w:ascii="Bembo Std" w:hAnsi="Bembo Std" w:cs="Calibri"/>
          <w:sz w:val="22"/>
          <w:szCs w:val="20"/>
        </w:rPr>
      </w:pPr>
      <w:proofErr w:type="spellStart"/>
      <w:r w:rsidRPr="002711EE">
        <w:rPr>
          <w:rFonts w:ascii="Bembo Std" w:hAnsi="Bembo Std" w:cs="Calibri"/>
          <w:sz w:val="22"/>
          <w:szCs w:val="20"/>
        </w:rPr>
        <w:t>viii</w:t>
      </w:r>
      <w:proofErr w:type="spellEnd"/>
      <w:r w:rsidRPr="002711EE">
        <w:rPr>
          <w:rFonts w:ascii="Bembo Std" w:hAnsi="Bembo Std" w:cs="Calibri"/>
          <w:sz w:val="22"/>
          <w:szCs w:val="20"/>
        </w:rPr>
        <w:t>.</w:t>
      </w:r>
      <w:r w:rsidRPr="002711EE">
        <w:rPr>
          <w:rFonts w:ascii="Bembo Std" w:hAnsi="Bembo Std" w:cs="Calibri"/>
          <w:sz w:val="22"/>
          <w:szCs w:val="20"/>
        </w:rPr>
        <w:tab/>
        <w:t>por “práctica colusoria” se entiende todo arreglo entre dos o más partes realizado con la intención de alcanzar un propósito indebido, como el de influir de forma indebida en el accionar de otra parte;</w:t>
      </w:r>
    </w:p>
    <w:p w:rsidR="00C97323" w:rsidRPr="002711EE" w:rsidRDefault="00C97323" w:rsidP="00C97323">
      <w:pPr>
        <w:jc w:val="both"/>
        <w:rPr>
          <w:rFonts w:ascii="Bembo Std" w:hAnsi="Bembo Std" w:cs="Calibri"/>
          <w:sz w:val="22"/>
          <w:szCs w:val="20"/>
        </w:rPr>
      </w:pPr>
      <w:proofErr w:type="spellStart"/>
      <w:r w:rsidRPr="002711EE">
        <w:rPr>
          <w:rFonts w:ascii="Bembo Std" w:hAnsi="Bembo Std" w:cs="Calibri"/>
          <w:sz w:val="22"/>
          <w:szCs w:val="20"/>
        </w:rPr>
        <w:t>ix</w:t>
      </w:r>
      <w:proofErr w:type="spellEnd"/>
      <w:r w:rsidRPr="002711EE">
        <w:rPr>
          <w:rFonts w:ascii="Bembo Std" w:hAnsi="Bembo Std" w:cs="Calibri"/>
          <w:sz w:val="22"/>
          <w:szCs w:val="20"/>
        </w:rPr>
        <w:t>.</w:t>
      </w:r>
      <w:r w:rsidRPr="002711EE">
        <w:rPr>
          <w:rFonts w:ascii="Bembo Std" w:hAnsi="Bembo Std" w:cs="Calibri"/>
          <w:sz w:val="22"/>
          <w:szCs w:val="20"/>
        </w:rPr>
        <w:tab/>
        <w:t>por “práctica coercitiva” se entiende el perjuicio o daño o la amenaza de causar perjuicio o daño directa o indirectamente a cualquiera de las partes o a sus bienes para influir de forma indebida en su accionar;</w:t>
      </w:r>
    </w:p>
    <w:p w:rsidR="00C97323" w:rsidRPr="002711EE" w:rsidRDefault="00C97323" w:rsidP="00C97323">
      <w:pPr>
        <w:jc w:val="both"/>
        <w:rPr>
          <w:rFonts w:ascii="Bembo Std" w:hAnsi="Bembo Std" w:cs="Calibri"/>
          <w:sz w:val="22"/>
          <w:szCs w:val="20"/>
        </w:rPr>
      </w:pPr>
      <w:r w:rsidRPr="002711EE">
        <w:rPr>
          <w:rFonts w:ascii="Bembo Std" w:hAnsi="Bembo Std" w:cs="Calibri"/>
          <w:sz w:val="22"/>
          <w:szCs w:val="20"/>
        </w:rPr>
        <w:t>x.</w:t>
      </w:r>
      <w:r w:rsidRPr="002711EE">
        <w:rPr>
          <w:rFonts w:ascii="Bembo Std" w:hAnsi="Bembo Std" w:cs="Calibri"/>
          <w:sz w:val="22"/>
          <w:szCs w:val="20"/>
        </w:rPr>
        <w:tab/>
        <w:t>por “práctica obstructiva” se entiende:</w:t>
      </w:r>
    </w:p>
    <w:p w:rsidR="00C97323" w:rsidRPr="002711EE" w:rsidRDefault="00C97323" w:rsidP="00C97323">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w:t>
      </w:r>
      <w:r w:rsidRPr="002711EE">
        <w:rPr>
          <w:rFonts w:ascii="Bembo Std" w:hAnsi="Bembo Std" w:cs="Calibri"/>
          <w:sz w:val="22"/>
          <w:szCs w:val="20"/>
        </w:rPr>
        <w:lastRenderedPageBreak/>
        <w:t xml:space="preserve">con una investigación o lleve a cabo la investigación, o </w:t>
      </w:r>
    </w:p>
    <w:p w:rsidR="00C97323" w:rsidRPr="002711EE" w:rsidRDefault="00C97323" w:rsidP="00C97323">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los actos destinados a impedir materialmente que el Banco ejerza sus derechos de inspección y auditoría establecidos en el párrafo 2.2 e), que figura a continuación.</w:t>
      </w:r>
    </w:p>
    <w:p w:rsidR="00C97323" w:rsidRPr="002711EE" w:rsidRDefault="00C97323" w:rsidP="00C97323">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 xml:space="preserve">Rechazará toda propuesta de adjudicación si determina que la empresa o persona recomendada para dicha adjudicación o alguno de los miembros de su personal, de sus agentes,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subcontratistas, prestadores de servicios, proveedores o empleados, ha participado, directa o indirectamente, en prácticas corruptas, fraudulentas, colusorias, coercitivas u obstructivas para competir por el contrato en cuestión.</w:t>
      </w:r>
    </w:p>
    <w:p w:rsidR="00C97323" w:rsidRPr="002711EE" w:rsidRDefault="00C97323" w:rsidP="00C97323">
      <w:pPr>
        <w:jc w:val="both"/>
        <w:rPr>
          <w:rFonts w:ascii="Bembo Std" w:hAnsi="Bembo Std" w:cs="Calibri"/>
          <w:sz w:val="22"/>
          <w:szCs w:val="20"/>
        </w:rPr>
      </w:pPr>
      <w:r w:rsidRPr="002711EE">
        <w:rPr>
          <w:rFonts w:ascii="Bembo Std" w:hAnsi="Bembo Std" w:cs="Calibri"/>
          <w:sz w:val="22"/>
          <w:szCs w:val="20"/>
        </w:rPr>
        <w:t>c.</w:t>
      </w:r>
      <w:r w:rsidRPr="002711EE">
        <w:rPr>
          <w:rFonts w:ascii="Bembo Std" w:hAnsi="Bembo Std" w:cs="Calibri"/>
          <w:sz w:val="22"/>
          <w:szCs w:val="20"/>
        </w:rPr>
        <w:tab/>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estas ocurrieron, como informar oportunamente a este último al tomar conocimiento de los hechos.</w:t>
      </w:r>
    </w:p>
    <w:p w:rsidR="00C97323" w:rsidRPr="002711EE" w:rsidRDefault="00C97323" w:rsidP="00C97323">
      <w:pPr>
        <w:jc w:val="both"/>
        <w:rPr>
          <w:rFonts w:ascii="Bembo Std" w:hAnsi="Bembo Std" w:cs="Calibri"/>
          <w:sz w:val="22"/>
          <w:szCs w:val="20"/>
        </w:rPr>
      </w:pPr>
      <w:r w:rsidRPr="002711EE">
        <w:rPr>
          <w:rFonts w:ascii="Bembo Std" w:hAnsi="Bembo Std" w:cs="Calibri"/>
          <w:sz w:val="22"/>
          <w:szCs w:val="20"/>
        </w:rPr>
        <w:t>d.</w:t>
      </w:r>
      <w:r w:rsidRPr="002711EE">
        <w:rPr>
          <w:rFonts w:ascii="Bembo Std" w:hAnsi="Bembo Std" w:cs="Calibri"/>
          <w:sz w:val="22"/>
          <w:szCs w:val="20"/>
        </w:rPr>
        <w:tab/>
        <w:t xml:space="preserve">En cumplimiento de las Normas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 ; </w:t>
      </w:r>
      <w:proofErr w:type="spellStart"/>
      <w:r w:rsidRPr="002711EE">
        <w:rPr>
          <w:rFonts w:ascii="Bembo Std" w:hAnsi="Bembo Std" w:cs="Calibri"/>
          <w:sz w:val="22"/>
          <w:szCs w:val="20"/>
        </w:rPr>
        <w:t>ii</w:t>
      </w:r>
      <w:proofErr w:type="spellEnd"/>
      <w:r w:rsidRPr="002711EE">
        <w:rPr>
          <w:rFonts w:ascii="Bembo Std" w:hAnsi="Bembo Std" w:cs="Calibri"/>
          <w:sz w:val="22"/>
          <w:szCs w:val="20"/>
        </w:rPr>
        <w:t xml:space="preserve">) ser nominada  como subcontratista, consultor, fabricante o proveedor, o prestador de servicios de una firma elegible a la cual se le haya adjudicado un contrato financiado por el Banco; y </w:t>
      </w:r>
      <w:proofErr w:type="spellStart"/>
      <w:r w:rsidRPr="002711EE">
        <w:rPr>
          <w:rFonts w:ascii="Bembo Std" w:hAnsi="Bembo Std" w:cs="Calibri"/>
          <w:sz w:val="22"/>
          <w:szCs w:val="20"/>
        </w:rPr>
        <w:t>iii</w:t>
      </w:r>
      <w:proofErr w:type="spellEnd"/>
      <w:r w:rsidRPr="002711EE">
        <w:rPr>
          <w:rFonts w:ascii="Bembo Std" w:hAnsi="Bembo Std" w:cs="Calibri"/>
          <w:sz w:val="22"/>
          <w:szCs w:val="20"/>
        </w:rPr>
        <w:t>) recibir los fondos de un préstamo del Banco o participar en la preparación o la ejecución de cualquier proyecto financiado por el Banco.</w:t>
      </w:r>
    </w:p>
    <w:p w:rsidR="00C97323" w:rsidRPr="002711EE" w:rsidRDefault="00C97323" w:rsidP="00C97323">
      <w:pPr>
        <w:jc w:val="both"/>
        <w:rPr>
          <w:rFonts w:ascii="Bembo Std" w:hAnsi="Bembo Std" w:cs="Calibri"/>
          <w:sz w:val="22"/>
          <w:szCs w:val="20"/>
        </w:rPr>
      </w:pPr>
      <w:r w:rsidRPr="002711EE">
        <w:rPr>
          <w:rFonts w:ascii="Bembo Std" w:hAnsi="Bembo Std" w:cs="Calibri"/>
          <w:sz w:val="22"/>
          <w:szCs w:val="20"/>
        </w:rPr>
        <w:t>e.</w:t>
      </w:r>
      <w:r w:rsidRPr="002711EE">
        <w:rPr>
          <w:rFonts w:ascii="Bembo Std" w:hAnsi="Bembo Std" w:cs="Calibri"/>
          <w:sz w:val="22"/>
          <w:szCs w:val="20"/>
        </w:rPr>
        <w:tab/>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w:t>
      </w:r>
    </w:p>
    <w:p w:rsidR="00C97323" w:rsidRDefault="00C97323" w:rsidP="00C97323">
      <w:pPr>
        <w:rPr>
          <w:rFonts w:ascii="Calibri" w:hAnsi="Calibri" w:cs="Calibri"/>
          <w:b/>
          <w:sz w:val="20"/>
          <w:szCs w:val="20"/>
        </w:rPr>
      </w:pPr>
    </w:p>
    <w:p w:rsidR="00C97323" w:rsidRDefault="00C97323" w:rsidP="00C97323">
      <w:pPr>
        <w:rPr>
          <w:rFonts w:ascii="Calibri" w:hAnsi="Calibri" w:cs="Calibri"/>
          <w:b/>
          <w:sz w:val="20"/>
          <w:szCs w:val="20"/>
        </w:rPr>
      </w:pPr>
    </w:p>
    <w:p w:rsidR="00C97323" w:rsidRPr="00CB5529" w:rsidRDefault="00C97323" w:rsidP="00C97323">
      <w:pPr>
        <w:rPr>
          <w:rFonts w:ascii="Bembo Std" w:hAnsi="Bembo Std" w:cs="Calibri"/>
          <w:b/>
          <w:sz w:val="22"/>
          <w:szCs w:val="22"/>
        </w:rPr>
      </w:pPr>
      <w:r w:rsidRPr="00CB5529">
        <w:rPr>
          <w:rFonts w:ascii="Bembo Std" w:hAnsi="Bembo Std" w:cs="Calibri"/>
          <w:b/>
          <w:sz w:val="22"/>
          <w:szCs w:val="22"/>
        </w:rPr>
        <w:t>CONDICIONES DEL SUMINISTRO</w:t>
      </w:r>
    </w:p>
    <w:p w:rsidR="00C97323" w:rsidRPr="00CB5529" w:rsidRDefault="00C97323" w:rsidP="00C97323">
      <w:pPr>
        <w:rPr>
          <w:rFonts w:ascii="Bembo Std" w:hAnsi="Bembo Std" w:cs="Calibri"/>
          <w:b/>
          <w:sz w:val="22"/>
          <w:szCs w:val="22"/>
        </w:rPr>
      </w:pPr>
    </w:p>
    <w:p w:rsidR="00C97323" w:rsidRPr="005A441B" w:rsidRDefault="00C97323" w:rsidP="00C97323">
      <w:pPr>
        <w:tabs>
          <w:tab w:val="left" w:pos="-720"/>
          <w:tab w:val="center" w:pos="1710"/>
        </w:tabs>
        <w:rPr>
          <w:rFonts w:ascii="Bembo Std" w:hAnsi="Bembo Std" w:cs="Calibri"/>
          <w:b/>
          <w:color w:val="000000"/>
          <w:sz w:val="22"/>
          <w:szCs w:val="22"/>
        </w:rPr>
      </w:pPr>
      <w:r w:rsidRPr="005A441B">
        <w:rPr>
          <w:rFonts w:ascii="Bembo Std" w:hAnsi="Bembo Std" w:cs="Calibri"/>
          <w:b/>
          <w:color w:val="000000"/>
          <w:sz w:val="22"/>
          <w:szCs w:val="22"/>
        </w:rPr>
        <w:t>OBLIGACIONES DEL SUMINISTRANTE</w:t>
      </w:r>
    </w:p>
    <w:p w:rsidR="00C97323" w:rsidRPr="00CB5529" w:rsidRDefault="00C97323" w:rsidP="00C9732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1-Someterse a las disposiciones legales del contrato de la</w:t>
      </w:r>
      <w:bookmarkStart w:id="4" w:name="_Hlk22279791"/>
      <w:r w:rsidRPr="00CB5529">
        <w:rPr>
          <w:rFonts w:ascii="Bembo Std" w:hAnsi="Bembo Std" w:cs="Calibri"/>
          <w:color w:val="000000"/>
          <w:sz w:val="22"/>
          <w:szCs w:val="22"/>
        </w:rPr>
        <w:t>: Donación Abordaje de Enfermedades No Transmisibles PHGF Grant N°TF0A8267,</w:t>
      </w:r>
      <w:bookmarkEnd w:id="4"/>
      <w:r w:rsidRPr="00CB5529">
        <w:rPr>
          <w:rFonts w:ascii="Bembo Std" w:hAnsi="Bembo Std" w:cs="Calibri"/>
          <w:color w:val="000000"/>
          <w:sz w:val="22"/>
          <w:szCs w:val="22"/>
        </w:rPr>
        <w:t xml:space="preserve"> aplicables al negocio de que se trata, renunciando entablar reclamaciones por vías que no sean establecidas en el mismo.</w:t>
      </w:r>
    </w:p>
    <w:p w:rsidR="00C97323" w:rsidRPr="00CB5529" w:rsidRDefault="00C97323" w:rsidP="00C9732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w:t>
      </w:r>
      <w:r w:rsidRPr="007027BA">
        <w:rPr>
          <w:rFonts w:ascii="Bembo Std" w:hAnsi="Bembo Std" w:cs="Calibri"/>
          <w:color w:val="000000"/>
          <w:sz w:val="22"/>
          <w:szCs w:val="22"/>
        </w:rPr>
        <w:t>Documentos Contractuales, y supletoriamente de acuerdo al Contrato de Préstamo, Manual de Operaciones y las Regulaciones de Adquisiciones para prestatarios BM, julio 2016, revisadas en noviembre 2017 y Agosto de 2018</w:t>
      </w:r>
      <w:r>
        <w:rPr>
          <w:rFonts w:ascii="Bembo Std" w:hAnsi="Bembo Std" w:cs="Calibri"/>
          <w:color w:val="000000"/>
          <w:sz w:val="22"/>
          <w:szCs w:val="22"/>
        </w:rPr>
        <w:t>.</w:t>
      </w:r>
    </w:p>
    <w:p w:rsidR="00C97323" w:rsidRPr="00CB5529" w:rsidRDefault="00C97323" w:rsidP="00C97323">
      <w:pPr>
        <w:tabs>
          <w:tab w:val="left" w:pos="-720"/>
          <w:tab w:val="center" w:pos="1710"/>
        </w:tabs>
        <w:jc w:val="both"/>
        <w:rPr>
          <w:rFonts w:ascii="Bembo Std" w:hAnsi="Bembo Std" w:cs="Calibri"/>
          <w:color w:val="000000"/>
          <w:sz w:val="22"/>
          <w:szCs w:val="22"/>
        </w:rPr>
      </w:pPr>
    </w:p>
    <w:p w:rsidR="00C97323" w:rsidRPr="00CB5529" w:rsidRDefault="00C97323" w:rsidP="00C97323">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OBLIGACIONES DEL GOBIERNO</w:t>
      </w:r>
    </w:p>
    <w:p w:rsidR="00C97323" w:rsidRPr="00CB5529" w:rsidRDefault="00C97323" w:rsidP="00C9732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1-Pagar el valor de los servicios realizados previo los trámites legales, después que la Unidad solicitante, hayan recibido los bienes a entera satisfacción y de acuerdo con las especificaciones convenidas.</w:t>
      </w:r>
    </w:p>
    <w:p w:rsidR="00C97323" w:rsidRPr="00CB5529" w:rsidRDefault="00C97323" w:rsidP="00C9732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 </w:t>
      </w:r>
      <w:r w:rsidRPr="007027BA">
        <w:rPr>
          <w:rFonts w:ascii="Bembo Std" w:hAnsi="Bembo Std" w:cs="Calibri"/>
          <w:color w:val="000000"/>
          <w:sz w:val="22"/>
          <w:szCs w:val="22"/>
        </w:rPr>
        <w:t xml:space="preserve">La Unidad Solicitante por medio de su delegado/a </w:t>
      </w:r>
      <w:r w:rsidRPr="00CB5529">
        <w:rPr>
          <w:rFonts w:ascii="Bembo Std" w:hAnsi="Bembo Std" w:cs="Calibri"/>
          <w:color w:val="000000"/>
          <w:sz w:val="22"/>
          <w:szCs w:val="22"/>
        </w:rPr>
        <w:t xml:space="preserve">vigilará el cumplimiento de la presente Orden de Compra y será quien deberá dar seguimiento de la ejecución de la orden y que ésta se realice en el plazo acordado y de acuerdo a las condiciones pactadas, en estricto apego a lo siguiente:    </w:t>
      </w:r>
    </w:p>
    <w:p w:rsidR="00C97323" w:rsidRPr="00CB5529" w:rsidRDefault="00C97323" w:rsidP="00C9732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lastRenderedPageBreak/>
        <w:t>a) Verificar el cumplimiento de las cláusulas contractuales, implementando para ello una Hoja de Seguimiento de Orden de Compra.</w:t>
      </w:r>
    </w:p>
    <w:p w:rsidR="00C97323" w:rsidRPr="00CB5529" w:rsidRDefault="00C97323" w:rsidP="00C9732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C97323" w:rsidRPr="00CB5529" w:rsidRDefault="00C97323" w:rsidP="00C9732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C97323" w:rsidRPr="00CB5529" w:rsidRDefault="00C97323" w:rsidP="00C9732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d) Incluir en el informe de ejecución de la orden de compra, la gestión para la aplicación de las sanciones a los contratistas por los incumplimientos de sus obligaciones.</w:t>
      </w:r>
    </w:p>
    <w:p w:rsidR="00C97323" w:rsidRPr="00CB5529" w:rsidRDefault="00C97323" w:rsidP="00C9732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e) Solicitar al contratista, en caso de incrementos en el monto o prórroga en el plazo de la orden de compra, la actualización de la garantía correspondiente. (No aplica)</w:t>
      </w:r>
    </w:p>
    <w:p w:rsidR="00C97323" w:rsidRPr="00CB5529" w:rsidRDefault="00C97323" w:rsidP="00C9732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C97323" w:rsidRPr="00CB5529" w:rsidRDefault="00C97323" w:rsidP="00C9732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g)  Informar oportunamente a la UGP/ACP de MINSAL, la devolución de garantías en caso que aplique, inmediatamente después de comprobarse el cumplimiento de las cláusulas contractuales. (No aplica)</w:t>
      </w:r>
    </w:p>
    <w:p w:rsidR="00C97323" w:rsidRPr="00CB5529" w:rsidRDefault="00C97323" w:rsidP="00C9732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h) Gestionar ante la autoridad competente, las modificaciones a la Orden de Compra, una vez identificada tal necesidad, anexando documentos que amparen dichos cambios.</w:t>
      </w:r>
    </w:p>
    <w:p w:rsidR="00C97323" w:rsidRPr="00CB5529" w:rsidRDefault="00C97323" w:rsidP="00C9732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Cualquier otra responsabilidad que establezca el convenio de préstamo y documentos contractuales.</w:t>
      </w:r>
    </w:p>
    <w:p w:rsidR="00C97323" w:rsidRPr="00CB5529" w:rsidRDefault="00C97323" w:rsidP="00C97323">
      <w:pPr>
        <w:tabs>
          <w:tab w:val="left" w:pos="-720"/>
          <w:tab w:val="center" w:pos="1710"/>
        </w:tabs>
        <w:jc w:val="both"/>
        <w:rPr>
          <w:rFonts w:ascii="Bembo Std" w:hAnsi="Bembo Std" w:cs="Calibri"/>
          <w:color w:val="000000"/>
          <w:sz w:val="22"/>
          <w:szCs w:val="22"/>
        </w:rPr>
      </w:pPr>
    </w:p>
    <w:p w:rsidR="00C97323" w:rsidRPr="00CB5529" w:rsidRDefault="00C97323" w:rsidP="00C97323">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OTRAS CONDICIONES DEL SUMINISTRO</w:t>
      </w:r>
    </w:p>
    <w:p w:rsidR="00C97323" w:rsidRPr="00CB5529" w:rsidRDefault="00C97323" w:rsidP="00C9732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 La fecha de entrega del suministro, está estipulada en la presente Orden de Compra, que reciba el suministrarte debidamente legalizada.</w:t>
      </w:r>
    </w:p>
    <w:p w:rsidR="00C97323" w:rsidRPr="00CB5529" w:rsidRDefault="00C97323" w:rsidP="00C9732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2. El suministro, al que la presente Orden se refiere será recibido a entera satisfacción del Solicitante, quien firmará, sellará y fechará el acta de recepción de los servicios.</w:t>
      </w:r>
    </w:p>
    <w:p w:rsidR="00C97323" w:rsidRPr="007027BA" w:rsidRDefault="00C97323" w:rsidP="00C9732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3. </w:t>
      </w:r>
      <w:r w:rsidRPr="007027BA">
        <w:rPr>
          <w:rFonts w:ascii="Bembo Std" w:hAnsi="Bembo Std" w:cs="Calibri"/>
          <w:color w:val="000000"/>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7027BA">
        <w:rPr>
          <w:rFonts w:ascii="Bembo Std" w:hAnsi="Bembo Std" w:cs="Calibri"/>
          <w:color w:val="000000"/>
          <w:sz w:val="22"/>
          <w:szCs w:val="22"/>
        </w:rPr>
        <w:t>Delegado</w:t>
      </w:r>
      <w:proofErr w:type="gramEnd"/>
      <w:r w:rsidRPr="007027BA">
        <w:rPr>
          <w:rFonts w:ascii="Bembo Std" w:hAnsi="Bembo Std" w:cs="Calibri"/>
          <w:color w:val="000000"/>
          <w:sz w:val="22"/>
          <w:szCs w:val="22"/>
        </w:rPr>
        <w:t>; y las que afecten el objeto como incremento y disminución de la misma, únicamente podrán llevarse a cabo a través de Resolución Modificativa de Orden de Compra, firmada por ambas partes.</w:t>
      </w:r>
    </w:p>
    <w:p w:rsidR="00C97323" w:rsidRDefault="00C97323" w:rsidP="00C97323">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7027BA">
        <w:rPr>
          <w:rFonts w:ascii="Bembo Std" w:hAnsi="Bembo Std" w:cs="Calibri"/>
          <w:color w:val="000000"/>
          <w:sz w:val="22"/>
          <w:szCs w:val="22"/>
        </w:rPr>
        <w:t>N°</w:t>
      </w:r>
      <w:proofErr w:type="spellEnd"/>
      <w:r w:rsidRPr="007027BA">
        <w:rPr>
          <w:rFonts w:ascii="Bembo Std" w:hAnsi="Bembo Std" w:cs="Calibri"/>
          <w:color w:val="000000"/>
          <w:sz w:val="22"/>
          <w:szCs w:val="22"/>
        </w:rPr>
        <w:t xml:space="preserve"> 33, San Salvador, Teléfono: 2591-8293, Email: acp_ugp@salud.gob.sv; dicha solicitud deberá presentarse 10 días antes expirar el plazo de la entrega contratada.</w:t>
      </w:r>
    </w:p>
    <w:p w:rsidR="00C97323" w:rsidRDefault="00C97323" w:rsidP="00C97323">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4. Las obligaciones que contrae el Gobierno por medio de esta Orden de Compra, son únicamente para con el </w:t>
      </w:r>
      <w:proofErr w:type="spellStart"/>
      <w:r w:rsidRPr="007027BA">
        <w:rPr>
          <w:rFonts w:ascii="Bembo Std" w:hAnsi="Bembo Std" w:cs="Calibri"/>
          <w:color w:val="000000"/>
          <w:sz w:val="22"/>
          <w:szCs w:val="22"/>
        </w:rPr>
        <w:t>suministrante</w:t>
      </w:r>
      <w:proofErr w:type="spellEnd"/>
      <w:r w:rsidRPr="007027BA">
        <w:rPr>
          <w:rFonts w:ascii="Bembo Std" w:hAnsi="Bembo Std" w:cs="Calibri"/>
          <w:color w:val="000000"/>
          <w:sz w:val="22"/>
          <w:szCs w:val="22"/>
        </w:rPr>
        <w:t>, quién debe observar las condiciones establecidas, a fin de conservar antecedentes favorables.</w:t>
      </w:r>
    </w:p>
    <w:p w:rsidR="00C97323" w:rsidRPr="007027BA" w:rsidRDefault="00C97323" w:rsidP="00C97323">
      <w:pPr>
        <w:tabs>
          <w:tab w:val="left" w:pos="-720"/>
          <w:tab w:val="center" w:pos="1710"/>
        </w:tabs>
        <w:jc w:val="both"/>
        <w:rPr>
          <w:rFonts w:ascii="Bembo Std" w:hAnsi="Bembo Std" w:cs="Calibri"/>
          <w:color w:val="000000"/>
          <w:sz w:val="22"/>
          <w:szCs w:val="22"/>
        </w:rPr>
      </w:pPr>
    </w:p>
    <w:p w:rsidR="00C97323" w:rsidRPr="007027BA" w:rsidRDefault="00C97323" w:rsidP="00C97323">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5. En caso de incumplimiento del plazo establecido para la entrega de los bienes, se aplicará al proveedor una multa de 0.5% por cada semana de atraso, dicha penalidad será aplicable </w:t>
      </w:r>
      <w:proofErr w:type="spellStart"/>
      <w:r w:rsidRPr="009C179F">
        <w:rPr>
          <w:rFonts w:ascii="Bembo Std" w:hAnsi="Bembo Std" w:cs="Calibri" w:hint="eastAsia"/>
          <w:color w:val="000000"/>
          <w:sz w:val="22"/>
          <w:szCs w:val="22"/>
        </w:rPr>
        <w:t>aplicable</w:t>
      </w:r>
      <w:proofErr w:type="spellEnd"/>
      <w:r w:rsidRPr="009C179F">
        <w:rPr>
          <w:rFonts w:ascii="Bembo Std" w:hAnsi="Bembo Std" w:cs="Calibri" w:hint="eastAsia"/>
          <w:color w:val="000000"/>
          <w:sz w:val="22"/>
          <w:szCs w:val="22"/>
        </w:rPr>
        <w:t xml:space="preserve"> sobre el valor de los suministros que se hubieren dejado de entregar </w:t>
      </w:r>
      <w:r>
        <w:rPr>
          <w:rFonts w:ascii="Bembo Std" w:hAnsi="Bembo Std" w:cs="Calibri"/>
          <w:color w:val="000000"/>
          <w:sz w:val="22"/>
          <w:szCs w:val="22"/>
        </w:rPr>
        <w:t>o por los que</w:t>
      </w:r>
      <w:r w:rsidRPr="007027BA">
        <w:rPr>
          <w:rFonts w:ascii="Bembo Std" w:hAnsi="Bembo Std" w:cs="Calibri"/>
          <w:color w:val="000000"/>
          <w:sz w:val="22"/>
          <w:szCs w:val="22"/>
        </w:rPr>
        <w:t xml:space="preserve"> se entregaron fuera del plazo contractual. El valor acumulado por dicha multa no podrá exceder del 10% del monto total del contrato.</w:t>
      </w:r>
    </w:p>
    <w:p w:rsidR="00C97323" w:rsidRPr="00E80E5E" w:rsidRDefault="00C97323" w:rsidP="00C97323">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CB5529">
        <w:rPr>
          <w:rFonts w:ascii="Bembo Std" w:hAnsi="Bembo Std" w:cs="Calibri"/>
          <w:color w:val="000000"/>
          <w:sz w:val="22"/>
          <w:szCs w:val="22"/>
        </w:rPr>
        <w:t>.</w:t>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b/>
          <w:color w:val="000000"/>
          <w:sz w:val="22"/>
          <w:szCs w:val="22"/>
        </w:rPr>
        <w:tab/>
      </w:r>
      <w:r w:rsidRPr="0007201D">
        <w:rPr>
          <w:rFonts w:ascii="Bembo Std" w:hAnsi="Bembo Std" w:cs="Calibri"/>
          <w:b/>
          <w:color w:val="000000"/>
          <w:sz w:val="22"/>
          <w:szCs w:val="22"/>
        </w:rPr>
        <w:tab/>
      </w:r>
    </w:p>
    <w:p w:rsidR="00C97323" w:rsidRPr="00544C53" w:rsidRDefault="00C97323" w:rsidP="00C97323">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SOLUCIÓN DE CONTROVERSIAS.  </w:t>
      </w:r>
    </w:p>
    <w:p w:rsidR="00C97323" w:rsidRPr="00544C53" w:rsidRDefault="00C97323" w:rsidP="00C9732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 xml:space="preserve">Se deja establecido que cualquier controversia que surja de la contratación propiciada, así como también sobre la interpretación del presente documento, serán dirimidas conforme al siguiente procedimiento: En </w:t>
      </w:r>
      <w:r w:rsidRPr="00544C53">
        <w:rPr>
          <w:rFonts w:ascii="Bembo Std" w:hAnsi="Bembo Std" w:cs="Calibri"/>
          <w:color w:val="000000"/>
          <w:sz w:val="22"/>
          <w:szCs w:val="22"/>
        </w:rPr>
        <w:lastRenderedPageBreak/>
        <w:t>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C97323" w:rsidRPr="00544C53" w:rsidRDefault="00C97323" w:rsidP="00C9732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C97323" w:rsidRPr="00544C53" w:rsidRDefault="00C97323" w:rsidP="00C97323">
      <w:pPr>
        <w:tabs>
          <w:tab w:val="left" w:pos="-720"/>
          <w:tab w:val="center" w:pos="1710"/>
        </w:tabs>
        <w:jc w:val="both"/>
        <w:rPr>
          <w:rFonts w:ascii="Bembo Std" w:hAnsi="Bembo Std" w:cs="Calibri"/>
          <w:color w:val="000000"/>
          <w:sz w:val="22"/>
          <w:szCs w:val="22"/>
        </w:rPr>
      </w:pPr>
    </w:p>
    <w:p w:rsidR="00C97323" w:rsidRPr="00544C53" w:rsidRDefault="00C97323" w:rsidP="00C97323">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CADUCIDAD DE LA ORDEN DE COMPRA</w:t>
      </w:r>
    </w:p>
    <w:p w:rsidR="00C97323" w:rsidRPr="00544C53" w:rsidRDefault="00C97323" w:rsidP="00C97323">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 </w:t>
      </w:r>
    </w:p>
    <w:p w:rsidR="00C97323" w:rsidRPr="00544C53" w:rsidRDefault="00C97323" w:rsidP="00C9732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El Contratante tendrá derecho a caducar la Orden de Compra, por cualquiera de las siguientes razones:</w:t>
      </w:r>
    </w:p>
    <w:p w:rsidR="00C97323" w:rsidRPr="00544C53" w:rsidRDefault="00C97323" w:rsidP="00C97323">
      <w:pPr>
        <w:tabs>
          <w:tab w:val="left" w:pos="-720"/>
          <w:tab w:val="center" w:pos="1710"/>
        </w:tabs>
        <w:jc w:val="both"/>
        <w:rPr>
          <w:rFonts w:ascii="Bembo Std" w:hAnsi="Bembo Std" w:cs="Calibri"/>
          <w:color w:val="000000"/>
          <w:sz w:val="22"/>
          <w:szCs w:val="22"/>
        </w:rPr>
      </w:pPr>
    </w:p>
    <w:p w:rsidR="00C97323" w:rsidRPr="00544C53" w:rsidRDefault="00C97323" w:rsidP="00C9732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a.   Actúe con dolo, culpa grave o reiterada negligencia en el cumplimiento de sus obligaciones.</w:t>
      </w:r>
    </w:p>
    <w:p w:rsidR="00C97323" w:rsidRPr="00544C53" w:rsidRDefault="00C97323" w:rsidP="00C9732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b.   A juicio del Contratante haya empleado prácticas prohibidas en la ejecución de la Orden de Compra conforme lo dispuesto en el presente documento.</w:t>
      </w:r>
    </w:p>
    <w:p w:rsidR="00C97323" w:rsidRPr="00544C53" w:rsidRDefault="00C97323" w:rsidP="00C9732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c.    La mora DEL PROVEEDOR en el cumplimiento del plazo de entrega del bien o servicio o de cualquier otra obligación de la Orden de Compra, no obstante encontrarse dentro del plazo de imposición de multa.</w:t>
      </w:r>
    </w:p>
    <w:p w:rsidR="00C97323" w:rsidRPr="00544C53" w:rsidRDefault="00C97323" w:rsidP="00C9732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d.   EL PROVEEDOR entregue el bien o servicio en inferior calidad a lo ofertado o no cumpla con las condiciones pactadas en la Orden de Compra.</w:t>
      </w:r>
    </w:p>
    <w:p w:rsidR="00C97323" w:rsidRPr="00544C53" w:rsidRDefault="00C97323" w:rsidP="00C97323">
      <w:pPr>
        <w:tabs>
          <w:tab w:val="left" w:pos="-720"/>
          <w:tab w:val="center" w:pos="1710"/>
        </w:tabs>
        <w:jc w:val="both"/>
        <w:rPr>
          <w:rFonts w:ascii="Bembo Std" w:hAnsi="Bembo Std" w:cs="Calibri"/>
          <w:color w:val="000000"/>
          <w:sz w:val="22"/>
          <w:szCs w:val="22"/>
        </w:rPr>
      </w:pPr>
    </w:p>
    <w:p w:rsidR="00C97323" w:rsidRPr="00544C53" w:rsidRDefault="00C97323" w:rsidP="00C97323">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EXTINCIÓN DE LA ORDEN DE COMPRA</w:t>
      </w:r>
    </w:p>
    <w:p w:rsidR="00C97323" w:rsidRPr="00544C53" w:rsidRDefault="00C97323" w:rsidP="00C9732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Por mutuo acuerdo entre ambas partes.</w:t>
      </w:r>
    </w:p>
    <w:p w:rsidR="00C97323" w:rsidRPr="00544C53" w:rsidRDefault="00C97323" w:rsidP="00C97323">
      <w:pPr>
        <w:tabs>
          <w:tab w:val="left" w:pos="-720"/>
          <w:tab w:val="center" w:pos="1710"/>
        </w:tabs>
        <w:jc w:val="both"/>
        <w:rPr>
          <w:rFonts w:ascii="Bembo Std" w:hAnsi="Bembo Std" w:cs="Calibri"/>
          <w:color w:val="000000"/>
          <w:sz w:val="22"/>
          <w:szCs w:val="22"/>
        </w:rPr>
      </w:pPr>
    </w:p>
    <w:p w:rsidR="00C97323" w:rsidRPr="00544C53" w:rsidRDefault="00C97323" w:rsidP="00C97323">
      <w:pPr>
        <w:tabs>
          <w:tab w:val="left" w:pos="-720"/>
          <w:tab w:val="center" w:pos="1710"/>
        </w:tabs>
        <w:jc w:val="both"/>
        <w:rPr>
          <w:rFonts w:ascii="Bembo Std" w:hAnsi="Bembo Std" w:cs="Calibri"/>
          <w:color w:val="000000"/>
          <w:sz w:val="22"/>
          <w:szCs w:val="22"/>
        </w:rPr>
      </w:pPr>
    </w:p>
    <w:p w:rsidR="00C97323" w:rsidRPr="00544C53" w:rsidRDefault="00C97323" w:rsidP="00C97323">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RECEPCIÓN DE LOS BIENES O SERVICIOS</w:t>
      </w:r>
    </w:p>
    <w:p w:rsidR="00C97323" w:rsidRPr="00544C53" w:rsidRDefault="00C97323" w:rsidP="00C9732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Según lo establecido en el documento.</w:t>
      </w:r>
    </w:p>
    <w:p w:rsidR="00C97323" w:rsidRPr="00544C53" w:rsidRDefault="00C97323" w:rsidP="00C97323">
      <w:pPr>
        <w:tabs>
          <w:tab w:val="left" w:pos="-720"/>
          <w:tab w:val="center" w:pos="1710"/>
        </w:tabs>
        <w:jc w:val="both"/>
        <w:rPr>
          <w:rFonts w:ascii="Bembo Std" w:hAnsi="Bembo Std" w:cs="Calibri"/>
          <w:color w:val="000000"/>
          <w:sz w:val="22"/>
          <w:szCs w:val="22"/>
        </w:rPr>
      </w:pPr>
    </w:p>
    <w:p w:rsidR="00C97323" w:rsidRPr="00544C53" w:rsidRDefault="00C97323" w:rsidP="00C97323">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VIGENCIA.</w:t>
      </w:r>
    </w:p>
    <w:p w:rsidR="00C97323" w:rsidRDefault="00C97323" w:rsidP="00C9732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C97323" w:rsidRDefault="00C97323" w:rsidP="00C97323">
      <w:pPr>
        <w:tabs>
          <w:tab w:val="left" w:pos="-720"/>
          <w:tab w:val="center" w:pos="1710"/>
        </w:tabs>
        <w:jc w:val="both"/>
        <w:rPr>
          <w:rFonts w:ascii="Bembo Std" w:hAnsi="Bembo Std" w:cs="Calibri"/>
          <w:color w:val="000000"/>
          <w:sz w:val="22"/>
          <w:szCs w:val="22"/>
        </w:rPr>
      </w:pPr>
    </w:p>
    <w:p w:rsidR="00C97323" w:rsidRDefault="00C97323" w:rsidP="00C97323">
      <w:pPr>
        <w:tabs>
          <w:tab w:val="left" w:pos="-720"/>
          <w:tab w:val="center" w:pos="1710"/>
        </w:tabs>
        <w:jc w:val="both"/>
        <w:rPr>
          <w:rFonts w:ascii="Bembo Std" w:hAnsi="Bembo Std" w:cs="Calibri"/>
          <w:color w:val="000000"/>
          <w:sz w:val="22"/>
          <w:szCs w:val="22"/>
        </w:rPr>
      </w:pPr>
    </w:p>
    <w:p w:rsidR="00C97323" w:rsidRPr="00BC6E7F" w:rsidRDefault="00C97323" w:rsidP="00C97323">
      <w:pPr>
        <w:widowControl/>
        <w:suppressAutoHyphens w:val="0"/>
        <w:spacing w:after="120" w:line="259" w:lineRule="auto"/>
        <w:jc w:val="both"/>
        <w:rPr>
          <w:rFonts w:ascii="Bembo Std" w:eastAsia="Times New Roman" w:hAnsi="Bembo Std" w:cs="Times New Roman"/>
          <w:b/>
          <w:kern w:val="0"/>
          <w:sz w:val="22"/>
          <w:szCs w:val="22"/>
          <w:lang w:val="es-CO" w:eastAsia="es-SV" w:bidi="ar-SA"/>
        </w:rPr>
      </w:pPr>
      <w:r w:rsidRPr="00BC6E7F">
        <w:rPr>
          <w:rFonts w:ascii="Bembo Std" w:eastAsia="Times New Roman" w:hAnsi="Bembo Std" w:cs="Times New Roman"/>
          <w:b/>
          <w:kern w:val="0"/>
          <w:sz w:val="22"/>
          <w:szCs w:val="22"/>
          <w:lang w:val="es-CO" w:eastAsia="es-SV" w:bidi="ar-SA"/>
        </w:rPr>
        <w:t>GARANTÍA DE CUMPLIMIENTO DE ORDEN DE COMPRA</w:t>
      </w:r>
    </w:p>
    <w:p w:rsidR="00C97323" w:rsidRPr="00BC6E7F" w:rsidRDefault="00C97323" w:rsidP="00C97323">
      <w:pPr>
        <w:widowControl/>
        <w:suppressAutoHyphens w:val="0"/>
        <w:spacing w:after="120" w:line="259" w:lineRule="auto"/>
        <w:jc w:val="both"/>
        <w:rPr>
          <w:rFonts w:ascii="Bembo Std" w:eastAsia="Times New Roman" w:hAnsi="Bembo Std" w:cs="Times New Roman"/>
          <w:kern w:val="0"/>
          <w:sz w:val="22"/>
          <w:szCs w:val="22"/>
          <w:lang w:val="es-CO" w:eastAsia="es-SV" w:bidi="ar-SA"/>
        </w:rPr>
      </w:pPr>
      <w:r w:rsidRPr="00BC6E7F">
        <w:rPr>
          <w:rFonts w:ascii="Bembo Std" w:eastAsia="Times New Roman" w:hAnsi="Bembo Std" w:cs="Times New Roman"/>
          <w:kern w:val="0"/>
          <w:sz w:val="22"/>
          <w:szCs w:val="22"/>
          <w:lang w:val="es-CO" w:eastAsia="es-SV" w:bidi="ar-SA"/>
        </w:rPr>
        <w:t>Dentro de un máximo de quince (15) días siguiente a la distribución de la Orden de Compra, el oferente deberá presentar una Garantía</w:t>
      </w:r>
      <w:r>
        <w:rPr>
          <w:rFonts w:ascii="Bembo Std" w:eastAsia="Times New Roman" w:hAnsi="Bembo Std" w:cs="Times New Roman"/>
          <w:kern w:val="0"/>
          <w:sz w:val="22"/>
          <w:szCs w:val="22"/>
          <w:lang w:val="es-CO" w:eastAsia="es-SV" w:bidi="ar-SA"/>
        </w:rPr>
        <w:t>/fianza</w:t>
      </w:r>
      <w:r w:rsidRPr="00BC6E7F">
        <w:rPr>
          <w:rFonts w:ascii="Bembo Std" w:eastAsia="Times New Roman" w:hAnsi="Bembo Std" w:cs="Times New Roman"/>
          <w:kern w:val="0"/>
          <w:sz w:val="22"/>
          <w:szCs w:val="22"/>
          <w:lang w:val="es-CO" w:eastAsia="es-SV" w:bidi="ar-SA"/>
        </w:rPr>
        <w:t xml:space="preserve"> de Cumplimiento de Orden de Compra equivalente al diez por ciento (10%) del valor de la Orden de Compra. Esta garantía deberá mantener su vigencia por 180 días contados a partir de la distribución de la Orden de Compra. La garantía deberá ser extendida a favor del Ministerio de Salud, emitida por entidad financiera debidamente autorizada por la Superintendencia del Sistema Financiero de El Salvador.</w:t>
      </w:r>
    </w:p>
    <w:p w:rsidR="00C97323" w:rsidRDefault="00C97323" w:rsidP="00C97323">
      <w:pPr>
        <w:widowControl/>
        <w:tabs>
          <w:tab w:val="left" w:pos="0"/>
        </w:tabs>
        <w:suppressAutoHyphens w:val="0"/>
        <w:spacing w:after="120" w:line="259" w:lineRule="auto"/>
        <w:ind w:left="-851"/>
        <w:jc w:val="both"/>
        <w:rPr>
          <w:rFonts w:ascii="Bembo" w:eastAsia="Times New Roman" w:hAnsi="Bembo" w:cs="Times New Roman"/>
          <w:kern w:val="0"/>
          <w:sz w:val="22"/>
          <w:szCs w:val="22"/>
          <w:lang w:eastAsia="es-SV" w:bidi="ar-SA"/>
        </w:rPr>
      </w:pPr>
    </w:p>
    <w:p w:rsidR="00C97323" w:rsidRDefault="00C97323" w:rsidP="00C97323">
      <w:pPr>
        <w:widowControl/>
        <w:tabs>
          <w:tab w:val="left" w:pos="0"/>
        </w:tabs>
        <w:suppressAutoHyphens w:val="0"/>
        <w:spacing w:after="120" w:line="259" w:lineRule="auto"/>
        <w:ind w:left="-851"/>
        <w:jc w:val="both"/>
        <w:rPr>
          <w:rFonts w:ascii="Bembo" w:eastAsia="Times New Roman" w:hAnsi="Bembo" w:cs="Times New Roman"/>
          <w:kern w:val="0"/>
          <w:sz w:val="22"/>
          <w:szCs w:val="22"/>
          <w:lang w:eastAsia="es-SV" w:bidi="ar-SA"/>
        </w:rPr>
      </w:pPr>
    </w:p>
    <w:p w:rsidR="00C97323" w:rsidRDefault="00C97323" w:rsidP="00C97323">
      <w:pPr>
        <w:widowControl/>
        <w:tabs>
          <w:tab w:val="left" w:pos="0"/>
        </w:tabs>
        <w:suppressAutoHyphens w:val="0"/>
        <w:spacing w:after="120" w:line="259" w:lineRule="auto"/>
        <w:ind w:left="-851"/>
        <w:jc w:val="both"/>
        <w:rPr>
          <w:rFonts w:ascii="Bembo" w:eastAsia="Times New Roman" w:hAnsi="Bembo" w:cs="Times New Roman"/>
          <w:kern w:val="0"/>
          <w:sz w:val="22"/>
          <w:szCs w:val="22"/>
          <w:lang w:eastAsia="es-SV" w:bidi="ar-SA"/>
        </w:rPr>
      </w:pPr>
    </w:p>
    <w:p w:rsidR="00C97323" w:rsidRDefault="00C97323" w:rsidP="00C97323">
      <w:pPr>
        <w:widowControl/>
        <w:tabs>
          <w:tab w:val="left" w:pos="0"/>
        </w:tabs>
        <w:suppressAutoHyphens w:val="0"/>
        <w:spacing w:after="120" w:line="259" w:lineRule="auto"/>
        <w:ind w:left="-851"/>
        <w:jc w:val="both"/>
        <w:rPr>
          <w:rFonts w:ascii="Bembo" w:eastAsia="Times New Roman" w:hAnsi="Bembo" w:cs="Times New Roman"/>
          <w:kern w:val="0"/>
          <w:sz w:val="22"/>
          <w:szCs w:val="22"/>
          <w:lang w:eastAsia="es-SV" w:bidi="ar-SA"/>
        </w:rPr>
      </w:pPr>
    </w:p>
    <w:p w:rsidR="00C97323" w:rsidRDefault="00C97323" w:rsidP="00C97323">
      <w:pPr>
        <w:widowControl/>
        <w:tabs>
          <w:tab w:val="left" w:pos="0"/>
        </w:tabs>
        <w:suppressAutoHyphens w:val="0"/>
        <w:spacing w:after="120" w:line="259" w:lineRule="auto"/>
        <w:ind w:left="-851"/>
        <w:jc w:val="both"/>
        <w:rPr>
          <w:rFonts w:ascii="Bembo" w:eastAsia="Times New Roman" w:hAnsi="Bembo" w:cs="Times New Roman"/>
          <w:kern w:val="0"/>
          <w:sz w:val="22"/>
          <w:szCs w:val="22"/>
          <w:lang w:eastAsia="es-SV" w:bidi="ar-SA"/>
        </w:rPr>
      </w:pPr>
    </w:p>
    <w:p w:rsidR="00C97323" w:rsidRDefault="00C97323" w:rsidP="00C97323">
      <w:pPr>
        <w:widowControl/>
        <w:tabs>
          <w:tab w:val="left" w:pos="0"/>
        </w:tabs>
        <w:suppressAutoHyphens w:val="0"/>
        <w:spacing w:after="120" w:line="259" w:lineRule="auto"/>
        <w:ind w:left="-851"/>
        <w:jc w:val="both"/>
        <w:rPr>
          <w:rFonts w:ascii="Bembo" w:eastAsia="Times New Roman" w:hAnsi="Bembo" w:cs="Times New Roman"/>
          <w:kern w:val="0"/>
          <w:sz w:val="22"/>
          <w:szCs w:val="22"/>
          <w:lang w:eastAsia="es-SV" w:bidi="ar-SA"/>
        </w:rPr>
      </w:pPr>
    </w:p>
    <w:p w:rsidR="00C97323" w:rsidRPr="00BC6E7F" w:rsidRDefault="00C97323" w:rsidP="00C97323">
      <w:pPr>
        <w:widowControl/>
        <w:tabs>
          <w:tab w:val="left" w:pos="0"/>
        </w:tabs>
        <w:suppressAutoHyphens w:val="0"/>
        <w:spacing w:after="120" w:line="259" w:lineRule="auto"/>
        <w:ind w:left="-851"/>
        <w:jc w:val="both"/>
        <w:rPr>
          <w:rFonts w:ascii="Bembo" w:eastAsia="Times New Roman" w:hAnsi="Bembo" w:cs="Times New Roman"/>
          <w:kern w:val="0"/>
          <w:sz w:val="22"/>
          <w:szCs w:val="22"/>
          <w:lang w:eastAsia="es-SV" w:bidi="ar-SA"/>
        </w:rPr>
      </w:pPr>
    </w:p>
    <w:p w:rsidR="00C97323" w:rsidRDefault="00C97323" w:rsidP="00C97323">
      <w:pPr>
        <w:widowControl/>
        <w:suppressAutoHyphens w:val="0"/>
        <w:rPr>
          <w:rFonts w:ascii="Bembo Std" w:eastAsia="Calibri" w:hAnsi="Bembo Std" w:cs="Times New Roman"/>
          <w:b/>
          <w:kern w:val="0"/>
          <w:sz w:val="22"/>
          <w:szCs w:val="22"/>
          <w:lang w:eastAsia="en-US" w:bidi="ar-SA"/>
        </w:rPr>
      </w:pPr>
      <w:bookmarkStart w:id="5" w:name="_Hlk56593055"/>
      <w:r w:rsidRPr="00100F0A">
        <w:rPr>
          <w:rFonts w:ascii="Bembo Std" w:eastAsia="Calibri" w:hAnsi="Bembo Std" w:cs="Times New Roman"/>
          <w:b/>
          <w:kern w:val="0"/>
          <w:sz w:val="22"/>
          <w:szCs w:val="22"/>
          <w:lang w:eastAsia="en-US" w:bidi="ar-SA"/>
        </w:rPr>
        <w:t xml:space="preserve">ESPECIFICACIONES TÉCNICAS </w:t>
      </w:r>
      <w:bookmarkEnd w:id="5"/>
    </w:p>
    <w:p w:rsidR="00C97323" w:rsidRDefault="00C97323" w:rsidP="00C97323">
      <w:pPr>
        <w:widowControl/>
        <w:suppressAutoHyphens w:val="0"/>
        <w:rPr>
          <w:rFonts w:ascii="Bembo Std" w:eastAsia="Calibri" w:hAnsi="Bembo Std" w:cs="Times New Roman"/>
          <w:b/>
          <w:kern w:val="0"/>
          <w:sz w:val="22"/>
          <w:szCs w:val="22"/>
          <w:lang w:eastAsia="en-US" w:bidi="ar-SA"/>
        </w:rPr>
      </w:pPr>
    </w:p>
    <w:p w:rsidR="00C97323" w:rsidRDefault="00C97323" w:rsidP="00C97323">
      <w:pPr>
        <w:widowControl/>
        <w:suppressAutoHyphens w:val="0"/>
        <w:rPr>
          <w:rFonts w:ascii="Bembo Std" w:eastAsia="Calibri" w:hAnsi="Bembo Std" w:cs="Times New Roman"/>
          <w:b/>
          <w:kern w:val="0"/>
          <w:sz w:val="22"/>
          <w:szCs w:val="22"/>
          <w:lang w:eastAsia="en-US" w:bidi="ar-SA"/>
        </w:rPr>
      </w:pPr>
    </w:p>
    <w:tbl>
      <w:tblPr>
        <w:tblW w:w="0" w:type="auto"/>
        <w:tblInd w:w="40" w:type="dxa"/>
        <w:tblLayout w:type="fixed"/>
        <w:tblCellMar>
          <w:left w:w="70" w:type="dxa"/>
          <w:right w:w="70" w:type="dxa"/>
        </w:tblCellMar>
        <w:tblLook w:val="0000" w:firstRow="0" w:lastRow="0" w:firstColumn="0" w:lastColumn="0" w:noHBand="0" w:noVBand="0"/>
      </w:tblPr>
      <w:tblGrid>
        <w:gridCol w:w="1740"/>
        <w:gridCol w:w="7929"/>
      </w:tblGrid>
      <w:tr w:rsidR="00C97323" w:rsidRPr="00E86A9D" w:rsidTr="004F1758">
        <w:tblPrEx>
          <w:tblCellMar>
            <w:top w:w="0" w:type="dxa"/>
            <w:bottom w:w="0" w:type="dxa"/>
          </w:tblCellMar>
        </w:tblPrEx>
        <w:trPr>
          <w:trHeight w:val="245"/>
        </w:trPr>
        <w:tc>
          <w:tcPr>
            <w:tcW w:w="1740" w:type="dxa"/>
            <w:tcBorders>
              <w:top w:val="single" w:sz="12" w:space="0" w:color="auto"/>
              <w:left w:val="single" w:sz="12" w:space="0" w:color="auto"/>
              <w:bottom w:val="single" w:sz="6" w:space="0" w:color="auto"/>
              <w:right w:val="single" w:sz="6" w:space="0" w:color="auto"/>
            </w:tcBorders>
          </w:tcPr>
          <w:p w:rsidR="00C97323" w:rsidRPr="00E86A9D" w:rsidRDefault="00C97323" w:rsidP="004F1758">
            <w:pPr>
              <w:widowControl/>
              <w:suppressAutoHyphens w:val="0"/>
              <w:autoSpaceDE w:val="0"/>
              <w:autoSpaceDN w:val="0"/>
              <w:adjustRightInd w:val="0"/>
              <w:jc w:val="center"/>
              <w:rPr>
                <w:rFonts w:ascii="Bembo Std" w:eastAsia="Calibri" w:hAnsi="Bembo Std" w:cs="Arial"/>
                <w:b/>
                <w:bCs/>
                <w:color w:val="000000"/>
                <w:kern w:val="0"/>
                <w:sz w:val="22"/>
                <w:szCs w:val="22"/>
                <w:lang w:eastAsia="es-SV" w:bidi="ar-SA"/>
              </w:rPr>
            </w:pPr>
            <w:r w:rsidRPr="00E86A9D">
              <w:rPr>
                <w:rFonts w:ascii="Bembo Std" w:eastAsia="Calibri" w:hAnsi="Bembo Std" w:cs="Arial"/>
                <w:b/>
                <w:bCs/>
                <w:color w:val="000000"/>
                <w:kern w:val="0"/>
                <w:sz w:val="22"/>
                <w:szCs w:val="22"/>
                <w:lang w:eastAsia="es-SV" w:bidi="ar-SA"/>
              </w:rPr>
              <w:t>ITEM</w:t>
            </w:r>
          </w:p>
        </w:tc>
        <w:tc>
          <w:tcPr>
            <w:tcW w:w="7929" w:type="dxa"/>
            <w:tcBorders>
              <w:top w:val="single" w:sz="12" w:space="0" w:color="auto"/>
              <w:left w:val="single" w:sz="6" w:space="0" w:color="auto"/>
              <w:bottom w:val="single" w:sz="6" w:space="0" w:color="auto"/>
              <w:right w:val="single" w:sz="12" w:space="0" w:color="auto"/>
            </w:tcBorders>
          </w:tcPr>
          <w:p w:rsidR="00C97323" w:rsidRPr="00E86A9D" w:rsidRDefault="00C97323" w:rsidP="004F1758">
            <w:pPr>
              <w:widowControl/>
              <w:suppressAutoHyphens w:val="0"/>
              <w:autoSpaceDE w:val="0"/>
              <w:autoSpaceDN w:val="0"/>
              <w:adjustRightInd w:val="0"/>
              <w:jc w:val="center"/>
              <w:rPr>
                <w:rFonts w:ascii="Bembo Std" w:eastAsia="Calibri" w:hAnsi="Bembo Std" w:cs="Arial"/>
                <w:b/>
                <w:bCs/>
                <w:color w:val="000000"/>
                <w:kern w:val="0"/>
                <w:sz w:val="22"/>
                <w:szCs w:val="22"/>
                <w:lang w:eastAsia="es-SV" w:bidi="ar-SA"/>
              </w:rPr>
            </w:pPr>
            <w:r w:rsidRPr="00E86A9D">
              <w:rPr>
                <w:rFonts w:ascii="Bembo Std" w:eastAsia="Calibri" w:hAnsi="Bembo Std" w:cs="Arial"/>
                <w:b/>
                <w:bCs/>
                <w:color w:val="000000"/>
                <w:kern w:val="0"/>
                <w:sz w:val="22"/>
                <w:szCs w:val="22"/>
                <w:lang w:eastAsia="es-SV" w:bidi="ar-SA"/>
              </w:rPr>
              <w:t>DENOMINACION DEL EQUIPO</w:t>
            </w:r>
          </w:p>
        </w:tc>
      </w:tr>
      <w:tr w:rsidR="00C97323" w:rsidRPr="00E86A9D" w:rsidTr="004F1758">
        <w:tblPrEx>
          <w:tblCellMar>
            <w:top w:w="0" w:type="dxa"/>
            <w:bottom w:w="0" w:type="dxa"/>
          </w:tblCellMar>
        </w:tblPrEx>
        <w:trPr>
          <w:trHeight w:val="245"/>
        </w:trPr>
        <w:tc>
          <w:tcPr>
            <w:tcW w:w="1740" w:type="dxa"/>
            <w:tcBorders>
              <w:top w:val="single" w:sz="6" w:space="0" w:color="auto"/>
              <w:left w:val="single" w:sz="12" w:space="0" w:color="auto"/>
              <w:bottom w:val="single" w:sz="6" w:space="0" w:color="auto"/>
              <w:right w:val="single" w:sz="6" w:space="0" w:color="auto"/>
            </w:tcBorders>
          </w:tcPr>
          <w:p w:rsidR="00C97323" w:rsidRPr="00E86A9D" w:rsidRDefault="00C97323" w:rsidP="004F1758">
            <w:pPr>
              <w:widowControl/>
              <w:suppressAutoHyphens w:val="0"/>
              <w:autoSpaceDE w:val="0"/>
              <w:autoSpaceDN w:val="0"/>
              <w:adjustRightInd w:val="0"/>
              <w:jc w:val="center"/>
              <w:rPr>
                <w:rFonts w:ascii="Bembo Std" w:eastAsia="Calibri" w:hAnsi="Bembo Std" w:cs="Arial"/>
                <w:color w:val="000000"/>
                <w:kern w:val="0"/>
                <w:sz w:val="22"/>
                <w:szCs w:val="22"/>
                <w:lang w:eastAsia="es-SV" w:bidi="ar-SA"/>
              </w:rPr>
            </w:pPr>
            <w:r w:rsidRPr="00E86A9D">
              <w:rPr>
                <w:rFonts w:ascii="Bembo Std" w:eastAsia="Calibri" w:hAnsi="Bembo Std" w:cs="Arial"/>
                <w:color w:val="000000"/>
                <w:kern w:val="0"/>
                <w:sz w:val="22"/>
                <w:szCs w:val="22"/>
                <w:lang w:eastAsia="es-SV" w:bidi="ar-SA"/>
              </w:rPr>
              <w:t>3</w:t>
            </w:r>
          </w:p>
        </w:tc>
        <w:tc>
          <w:tcPr>
            <w:tcW w:w="7929" w:type="dxa"/>
            <w:tcBorders>
              <w:top w:val="single" w:sz="6" w:space="0" w:color="auto"/>
              <w:left w:val="single" w:sz="6" w:space="0" w:color="auto"/>
              <w:bottom w:val="single" w:sz="6" w:space="0" w:color="auto"/>
              <w:right w:val="single" w:sz="12" w:space="0" w:color="auto"/>
            </w:tcBorders>
          </w:tcPr>
          <w:p w:rsidR="00C97323" w:rsidRPr="00E86A9D" w:rsidRDefault="00C97323" w:rsidP="004F1758">
            <w:pPr>
              <w:widowControl/>
              <w:suppressAutoHyphens w:val="0"/>
              <w:autoSpaceDE w:val="0"/>
              <w:autoSpaceDN w:val="0"/>
              <w:adjustRightInd w:val="0"/>
              <w:jc w:val="center"/>
              <w:rPr>
                <w:rFonts w:ascii="Bembo Std" w:eastAsia="Calibri" w:hAnsi="Bembo Std" w:cs="Arial"/>
                <w:b/>
                <w:bCs/>
                <w:color w:val="000000"/>
                <w:kern w:val="0"/>
                <w:sz w:val="22"/>
                <w:szCs w:val="22"/>
                <w:lang w:eastAsia="es-SV" w:bidi="ar-SA"/>
              </w:rPr>
            </w:pPr>
            <w:r w:rsidRPr="00E86A9D">
              <w:rPr>
                <w:rFonts w:ascii="Bembo Std" w:eastAsia="Calibri" w:hAnsi="Bembo Std" w:cs="Arial"/>
                <w:b/>
                <w:bCs/>
                <w:color w:val="000000"/>
                <w:kern w:val="0"/>
                <w:sz w:val="22"/>
                <w:szCs w:val="22"/>
                <w:lang w:eastAsia="es-SV" w:bidi="ar-SA"/>
              </w:rPr>
              <w:t>LICENCIAS DE OFFICE</w:t>
            </w:r>
          </w:p>
        </w:tc>
      </w:tr>
      <w:tr w:rsidR="00C97323" w:rsidRPr="00E86A9D" w:rsidTr="004F1758">
        <w:tblPrEx>
          <w:tblCellMar>
            <w:top w:w="0" w:type="dxa"/>
            <w:bottom w:w="0" w:type="dxa"/>
          </w:tblCellMar>
        </w:tblPrEx>
        <w:trPr>
          <w:trHeight w:val="242"/>
        </w:trPr>
        <w:tc>
          <w:tcPr>
            <w:tcW w:w="1740" w:type="dxa"/>
            <w:tcBorders>
              <w:top w:val="single" w:sz="6" w:space="0" w:color="auto"/>
              <w:left w:val="single" w:sz="12" w:space="0" w:color="auto"/>
              <w:bottom w:val="single" w:sz="6" w:space="0" w:color="auto"/>
              <w:right w:val="single" w:sz="6" w:space="0" w:color="auto"/>
            </w:tcBorders>
          </w:tcPr>
          <w:p w:rsidR="00C97323" w:rsidRPr="00E86A9D" w:rsidRDefault="00C97323" w:rsidP="004F1758">
            <w:pPr>
              <w:widowControl/>
              <w:suppressAutoHyphens w:val="0"/>
              <w:autoSpaceDE w:val="0"/>
              <w:autoSpaceDN w:val="0"/>
              <w:adjustRightInd w:val="0"/>
              <w:jc w:val="center"/>
              <w:rPr>
                <w:rFonts w:ascii="Bembo Std" w:eastAsia="Calibri" w:hAnsi="Bembo Std" w:cs="Arial"/>
                <w:color w:val="000000"/>
                <w:kern w:val="0"/>
                <w:sz w:val="22"/>
                <w:szCs w:val="22"/>
                <w:lang w:eastAsia="es-SV" w:bidi="ar-SA"/>
              </w:rPr>
            </w:pPr>
          </w:p>
        </w:tc>
        <w:tc>
          <w:tcPr>
            <w:tcW w:w="7929" w:type="dxa"/>
            <w:tcBorders>
              <w:top w:val="single" w:sz="6" w:space="0" w:color="auto"/>
              <w:left w:val="single" w:sz="6" w:space="0" w:color="auto"/>
              <w:bottom w:val="single" w:sz="6" w:space="0" w:color="auto"/>
              <w:right w:val="single" w:sz="12" w:space="0" w:color="auto"/>
            </w:tcBorders>
          </w:tcPr>
          <w:p w:rsidR="00C97323" w:rsidRPr="00E86A9D" w:rsidRDefault="00C97323" w:rsidP="004F1758">
            <w:pPr>
              <w:widowControl/>
              <w:suppressAutoHyphens w:val="0"/>
              <w:autoSpaceDE w:val="0"/>
              <w:autoSpaceDN w:val="0"/>
              <w:adjustRightInd w:val="0"/>
              <w:rPr>
                <w:rFonts w:ascii="Bembo Std" w:eastAsia="Calibri" w:hAnsi="Bembo Std" w:cs="Arial"/>
                <w:color w:val="000000"/>
                <w:kern w:val="0"/>
                <w:sz w:val="22"/>
                <w:szCs w:val="22"/>
                <w:lang w:eastAsia="es-SV" w:bidi="ar-SA"/>
              </w:rPr>
            </w:pPr>
            <w:r w:rsidRPr="00E86A9D">
              <w:rPr>
                <w:rFonts w:ascii="Bembo Std" w:eastAsia="Calibri" w:hAnsi="Bembo Std" w:cs="Arial"/>
                <w:color w:val="000000"/>
                <w:kern w:val="0"/>
                <w:sz w:val="22"/>
                <w:szCs w:val="22"/>
                <w:lang w:eastAsia="es-SV" w:bidi="ar-SA"/>
              </w:rPr>
              <w:t>Especificaciones Técnicas ofertadas</w:t>
            </w:r>
          </w:p>
        </w:tc>
      </w:tr>
      <w:tr w:rsidR="00C97323" w:rsidRPr="00E86A9D" w:rsidTr="004F1758">
        <w:tblPrEx>
          <w:tblCellMar>
            <w:top w:w="0" w:type="dxa"/>
            <w:bottom w:w="0" w:type="dxa"/>
          </w:tblCellMar>
        </w:tblPrEx>
        <w:trPr>
          <w:trHeight w:val="492"/>
        </w:trPr>
        <w:tc>
          <w:tcPr>
            <w:tcW w:w="1740" w:type="dxa"/>
            <w:tcBorders>
              <w:top w:val="single" w:sz="6" w:space="0" w:color="auto"/>
              <w:left w:val="single" w:sz="12" w:space="0" w:color="auto"/>
              <w:bottom w:val="single" w:sz="6" w:space="0" w:color="auto"/>
              <w:right w:val="single" w:sz="6" w:space="0" w:color="auto"/>
            </w:tcBorders>
          </w:tcPr>
          <w:p w:rsidR="00C97323" w:rsidRPr="00E86A9D" w:rsidRDefault="00C97323" w:rsidP="004F1758">
            <w:pPr>
              <w:widowControl/>
              <w:suppressAutoHyphens w:val="0"/>
              <w:autoSpaceDE w:val="0"/>
              <w:autoSpaceDN w:val="0"/>
              <w:adjustRightInd w:val="0"/>
              <w:jc w:val="center"/>
              <w:rPr>
                <w:rFonts w:ascii="Bembo Std" w:eastAsia="Calibri" w:hAnsi="Bembo Std" w:cs="Arial"/>
                <w:color w:val="000000"/>
                <w:kern w:val="0"/>
                <w:sz w:val="22"/>
                <w:szCs w:val="22"/>
                <w:lang w:eastAsia="es-SV" w:bidi="ar-SA"/>
              </w:rPr>
            </w:pPr>
          </w:p>
        </w:tc>
        <w:tc>
          <w:tcPr>
            <w:tcW w:w="7929" w:type="dxa"/>
            <w:tcBorders>
              <w:top w:val="single" w:sz="6" w:space="0" w:color="auto"/>
              <w:left w:val="single" w:sz="6" w:space="0" w:color="auto"/>
              <w:bottom w:val="single" w:sz="6" w:space="0" w:color="auto"/>
              <w:right w:val="single" w:sz="12" w:space="0" w:color="auto"/>
            </w:tcBorders>
          </w:tcPr>
          <w:p w:rsidR="00C97323" w:rsidRPr="00E86A9D" w:rsidRDefault="00C97323" w:rsidP="004F1758">
            <w:pPr>
              <w:widowControl/>
              <w:suppressAutoHyphens w:val="0"/>
              <w:autoSpaceDE w:val="0"/>
              <w:autoSpaceDN w:val="0"/>
              <w:adjustRightInd w:val="0"/>
              <w:rPr>
                <w:rFonts w:ascii="Bembo Std" w:eastAsia="Calibri" w:hAnsi="Bembo Std" w:cs="Arial"/>
                <w:color w:val="000000"/>
                <w:kern w:val="0"/>
                <w:sz w:val="22"/>
                <w:szCs w:val="22"/>
                <w:lang w:eastAsia="es-SV" w:bidi="ar-SA"/>
              </w:rPr>
            </w:pPr>
            <w:r w:rsidRPr="00E86A9D">
              <w:rPr>
                <w:rFonts w:ascii="Bembo Std" w:eastAsia="Calibri" w:hAnsi="Bembo Std" w:cs="Arial"/>
                <w:color w:val="000000"/>
                <w:kern w:val="0"/>
                <w:sz w:val="22"/>
                <w:szCs w:val="22"/>
                <w:lang w:eastAsia="es-SV" w:bidi="ar-SA"/>
              </w:rPr>
              <w:t xml:space="preserve">Marca: Microsoft    Modelo Licenciamiento </w:t>
            </w:r>
            <w:proofErr w:type="spellStart"/>
            <w:r w:rsidRPr="00E86A9D">
              <w:rPr>
                <w:rFonts w:ascii="Bembo Std" w:eastAsia="Calibri" w:hAnsi="Bembo Std" w:cs="Arial"/>
                <w:color w:val="000000"/>
                <w:kern w:val="0"/>
                <w:sz w:val="22"/>
                <w:szCs w:val="22"/>
                <w:lang w:eastAsia="es-SV" w:bidi="ar-SA"/>
              </w:rPr>
              <w:t>Pepetuo</w:t>
            </w:r>
            <w:proofErr w:type="spellEnd"/>
          </w:p>
        </w:tc>
      </w:tr>
      <w:tr w:rsidR="00C97323" w:rsidRPr="00E86A9D" w:rsidTr="004F1758">
        <w:tblPrEx>
          <w:tblCellMar>
            <w:top w:w="0" w:type="dxa"/>
            <w:bottom w:w="0" w:type="dxa"/>
          </w:tblCellMar>
        </w:tblPrEx>
        <w:trPr>
          <w:trHeight w:val="245"/>
        </w:trPr>
        <w:tc>
          <w:tcPr>
            <w:tcW w:w="1740" w:type="dxa"/>
            <w:tcBorders>
              <w:top w:val="single" w:sz="6" w:space="0" w:color="auto"/>
              <w:left w:val="single" w:sz="12" w:space="0" w:color="auto"/>
              <w:bottom w:val="single" w:sz="6" w:space="0" w:color="auto"/>
              <w:right w:val="single" w:sz="6" w:space="0" w:color="auto"/>
            </w:tcBorders>
          </w:tcPr>
          <w:p w:rsidR="00C97323" w:rsidRPr="00E86A9D" w:rsidRDefault="00C97323" w:rsidP="004F1758">
            <w:pPr>
              <w:widowControl/>
              <w:suppressAutoHyphens w:val="0"/>
              <w:autoSpaceDE w:val="0"/>
              <w:autoSpaceDN w:val="0"/>
              <w:adjustRightInd w:val="0"/>
              <w:jc w:val="center"/>
              <w:rPr>
                <w:rFonts w:ascii="Bembo Std" w:eastAsia="Calibri" w:hAnsi="Bembo Std" w:cs="Arial"/>
                <w:color w:val="000000"/>
                <w:kern w:val="0"/>
                <w:sz w:val="22"/>
                <w:szCs w:val="22"/>
                <w:lang w:eastAsia="es-SV" w:bidi="ar-SA"/>
              </w:rPr>
            </w:pPr>
          </w:p>
        </w:tc>
        <w:tc>
          <w:tcPr>
            <w:tcW w:w="7929" w:type="dxa"/>
            <w:tcBorders>
              <w:top w:val="single" w:sz="6" w:space="0" w:color="auto"/>
              <w:left w:val="single" w:sz="6" w:space="0" w:color="auto"/>
              <w:bottom w:val="single" w:sz="6" w:space="0" w:color="auto"/>
              <w:right w:val="single" w:sz="12" w:space="0" w:color="auto"/>
            </w:tcBorders>
          </w:tcPr>
          <w:p w:rsidR="00C97323" w:rsidRPr="00E86A9D" w:rsidRDefault="00C97323" w:rsidP="004F1758">
            <w:pPr>
              <w:widowControl/>
              <w:suppressAutoHyphens w:val="0"/>
              <w:autoSpaceDE w:val="0"/>
              <w:autoSpaceDN w:val="0"/>
              <w:adjustRightInd w:val="0"/>
              <w:rPr>
                <w:rFonts w:ascii="Bembo Std" w:eastAsia="Calibri" w:hAnsi="Bembo Std" w:cs="Arial"/>
                <w:color w:val="000000"/>
                <w:kern w:val="0"/>
                <w:sz w:val="22"/>
                <w:szCs w:val="22"/>
                <w:lang w:eastAsia="es-SV" w:bidi="ar-SA"/>
              </w:rPr>
            </w:pPr>
            <w:r w:rsidRPr="00E86A9D">
              <w:rPr>
                <w:rFonts w:ascii="Bembo Std" w:eastAsia="Calibri" w:hAnsi="Bembo Std" w:cs="Arial"/>
                <w:color w:val="000000"/>
                <w:kern w:val="0"/>
                <w:sz w:val="22"/>
                <w:szCs w:val="22"/>
                <w:lang w:eastAsia="es-SV" w:bidi="ar-SA"/>
              </w:rPr>
              <w:t xml:space="preserve">Origen: Estados Unidos </w:t>
            </w:r>
          </w:p>
        </w:tc>
      </w:tr>
      <w:tr w:rsidR="00C97323" w:rsidRPr="00E86A9D" w:rsidTr="004F1758">
        <w:tblPrEx>
          <w:tblCellMar>
            <w:top w:w="0" w:type="dxa"/>
            <w:bottom w:w="0" w:type="dxa"/>
          </w:tblCellMar>
        </w:tblPrEx>
        <w:trPr>
          <w:trHeight w:val="581"/>
        </w:trPr>
        <w:tc>
          <w:tcPr>
            <w:tcW w:w="1740" w:type="dxa"/>
            <w:tcBorders>
              <w:top w:val="single" w:sz="6" w:space="0" w:color="auto"/>
              <w:left w:val="single" w:sz="12" w:space="0" w:color="auto"/>
              <w:bottom w:val="single" w:sz="6" w:space="0" w:color="auto"/>
              <w:right w:val="single" w:sz="6" w:space="0" w:color="auto"/>
            </w:tcBorders>
          </w:tcPr>
          <w:p w:rsidR="00C97323" w:rsidRPr="00E86A9D" w:rsidRDefault="00C97323" w:rsidP="004F1758">
            <w:pPr>
              <w:widowControl/>
              <w:suppressAutoHyphens w:val="0"/>
              <w:autoSpaceDE w:val="0"/>
              <w:autoSpaceDN w:val="0"/>
              <w:adjustRightInd w:val="0"/>
              <w:rPr>
                <w:rFonts w:ascii="Bembo Std" w:eastAsia="Calibri" w:hAnsi="Bembo Std" w:cs="Arial"/>
                <w:b/>
                <w:bCs/>
                <w:color w:val="000000"/>
                <w:kern w:val="0"/>
                <w:sz w:val="22"/>
                <w:szCs w:val="22"/>
                <w:lang w:eastAsia="es-SV" w:bidi="ar-SA"/>
              </w:rPr>
            </w:pPr>
            <w:r w:rsidRPr="00E86A9D">
              <w:rPr>
                <w:rFonts w:ascii="Bembo Std" w:eastAsia="Calibri" w:hAnsi="Bembo Std" w:cs="Arial"/>
                <w:b/>
                <w:bCs/>
                <w:color w:val="000000"/>
                <w:kern w:val="0"/>
                <w:sz w:val="22"/>
                <w:szCs w:val="22"/>
                <w:lang w:eastAsia="es-SV" w:bidi="ar-SA"/>
              </w:rPr>
              <w:t>Descripción</w:t>
            </w:r>
          </w:p>
        </w:tc>
        <w:tc>
          <w:tcPr>
            <w:tcW w:w="7929" w:type="dxa"/>
            <w:tcBorders>
              <w:top w:val="single" w:sz="6" w:space="0" w:color="auto"/>
              <w:left w:val="single" w:sz="6" w:space="0" w:color="auto"/>
              <w:bottom w:val="single" w:sz="6" w:space="0" w:color="auto"/>
              <w:right w:val="single" w:sz="12" w:space="0" w:color="auto"/>
            </w:tcBorders>
          </w:tcPr>
          <w:p w:rsidR="00C97323" w:rsidRPr="00E86A9D" w:rsidRDefault="00C97323" w:rsidP="004F1758">
            <w:pPr>
              <w:widowControl/>
              <w:suppressAutoHyphens w:val="0"/>
              <w:autoSpaceDE w:val="0"/>
              <w:autoSpaceDN w:val="0"/>
              <w:adjustRightInd w:val="0"/>
              <w:rPr>
                <w:rFonts w:ascii="Bembo Std" w:eastAsia="Calibri" w:hAnsi="Bembo Std" w:cs="Arial"/>
                <w:b/>
                <w:bCs/>
                <w:color w:val="000000"/>
                <w:kern w:val="0"/>
                <w:sz w:val="22"/>
                <w:szCs w:val="22"/>
                <w:lang w:eastAsia="es-SV" w:bidi="ar-SA"/>
              </w:rPr>
            </w:pPr>
            <w:r w:rsidRPr="00E86A9D">
              <w:rPr>
                <w:rFonts w:ascii="Bembo Std" w:eastAsia="Calibri" w:hAnsi="Bembo Std" w:cs="Arial"/>
                <w:b/>
                <w:bCs/>
                <w:color w:val="000000"/>
                <w:kern w:val="0"/>
                <w:sz w:val="22"/>
                <w:szCs w:val="22"/>
                <w:lang w:eastAsia="es-SV" w:bidi="ar-SA"/>
              </w:rPr>
              <w:t xml:space="preserve"> · Licencia de Microsoft Office Versión Hogar y Empresas 2019 o superior.</w:t>
            </w:r>
          </w:p>
        </w:tc>
      </w:tr>
      <w:tr w:rsidR="00C97323" w:rsidRPr="00E86A9D" w:rsidTr="004F1758">
        <w:tblPrEx>
          <w:tblCellMar>
            <w:top w:w="0" w:type="dxa"/>
            <w:bottom w:w="0" w:type="dxa"/>
          </w:tblCellMar>
        </w:tblPrEx>
        <w:trPr>
          <w:trHeight w:val="540"/>
        </w:trPr>
        <w:tc>
          <w:tcPr>
            <w:tcW w:w="1740" w:type="dxa"/>
            <w:tcBorders>
              <w:top w:val="single" w:sz="6" w:space="0" w:color="auto"/>
              <w:left w:val="single" w:sz="12" w:space="0" w:color="auto"/>
              <w:bottom w:val="single" w:sz="6" w:space="0" w:color="auto"/>
              <w:right w:val="single" w:sz="6" w:space="0" w:color="auto"/>
            </w:tcBorders>
          </w:tcPr>
          <w:p w:rsidR="00C97323" w:rsidRPr="00E86A9D" w:rsidRDefault="00C97323" w:rsidP="004F1758">
            <w:pPr>
              <w:widowControl/>
              <w:suppressAutoHyphens w:val="0"/>
              <w:autoSpaceDE w:val="0"/>
              <w:autoSpaceDN w:val="0"/>
              <w:adjustRightInd w:val="0"/>
              <w:jc w:val="right"/>
              <w:rPr>
                <w:rFonts w:ascii="Bembo Std" w:eastAsia="Calibri" w:hAnsi="Bembo Std" w:cs="Arial"/>
                <w:b/>
                <w:bCs/>
                <w:color w:val="000000"/>
                <w:kern w:val="0"/>
                <w:sz w:val="22"/>
                <w:szCs w:val="22"/>
                <w:lang w:eastAsia="es-SV" w:bidi="ar-SA"/>
              </w:rPr>
            </w:pPr>
          </w:p>
        </w:tc>
        <w:tc>
          <w:tcPr>
            <w:tcW w:w="7929" w:type="dxa"/>
            <w:tcBorders>
              <w:top w:val="single" w:sz="6" w:space="0" w:color="auto"/>
              <w:left w:val="single" w:sz="6" w:space="0" w:color="auto"/>
              <w:bottom w:val="single" w:sz="6" w:space="0" w:color="auto"/>
              <w:right w:val="single" w:sz="12" w:space="0" w:color="auto"/>
            </w:tcBorders>
          </w:tcPr>
          <w:p w:rsidR="00C97323" w:rsidRPr="00E86A9D" w:rsidRDefault="00C97323" w:rsidP="004F1758">
            <w:pPr>
              <w:widowControl/>
              <w:suppressAutoHyphens w:val="0"/>
              <w:autoSpaceDE w:val="0"/>
              <w:autoSpaceDN w:val="0"/>
              <w:adjustRightInd w:val="0"/>
              <w:rPr>
                <w:rFonts w:ascii="Bembo Std" w:eastAsia="Calibri" w:hAnsi="Bembo Std" w:cs="Arial"/>
                <w:color w:val="000000"/>
                <w:kern w:val="0"/>
                <w:sz w:val="22"/>
                <w:szCs w:val="22"/>
                <w:lang w:eastAsia="es-SV" w:bidi="ar-SA"/>
              </w:rPr>
            </w:pPr>
            <w:r w:rsidRPr="00E86A9D">
              <w:rPr>
                <w:rFonts w:ascii="Bembo Std" w:eastAsia="Calibri" w:hAnsi="Bembo Std" w:cs="Arial"/>
                <w:color w:val="000000"/>
                <w:kern w:val="0"/>
                <w:sz w:val="22"/>
                <w:szCs w:val="22"/>
                <w:lang w:eastAsia="es-SV" w:bidi="ar-SA"/>
              </w:rPr>
              <w:t xml:space="preserve"> · Que incluya: Word, Excel, PowerPoint, Outlook.</w:t>
            </w:r>
          </w:p>
        </w:tc>
      </w:tr>
      <w:tr w:rsidR="00C97323" w:rsidRPr="00E86A9D" w:rsidTr="004F1758">
        <w:tblPrEx>
          <w:tblCellMar>
            <w:top w:w="0" w:type="dxa"/>
            <w:bottom w:w="0" w:type="dxa"/>
          </w:tblCellMar>
        </w:tblPrEx>
        <w:trPr>
          <w:trHeight w:val="242"/>
        </w:trPr>
        <w:tc>
          <w:tcPr>
            <w:tcW w:w="1740" w:type="dxa"/>
            <w:tcBorders>
              <w:top w:val="single" w:sz="6" w:space="0" w:color="auto"/>
              <w:left w:val="single" w:sz="12" w:space="0" w:color="auto"/>
              <w:bottom w:val="single" w:sz="6" w:space="0" w:color="auto"/>
              <w:right w:val="single" w:sz="6" w:space="0" w:color="auto"/>
            </w:tcBorders>
          </w:tcPr>
          <w:p w:rsidR="00C97323" w:rsidRPr="00E86A9D" w:rsidRDefault="00C97323" w:rsidP="004F1758">
            <w:pPr>
              <w:widowControl/>
              <w:suppressAutoHyphens w:val="0"/>
              <w:autoSpaceDE w:val="0"/>
              <w:autoSpaceDN w:val="0"/>
              <w:adjustRightInd w:val="0"/>
              <w:jc w:val="right"/>
              <w:rPr>
                <w:rFonts w:ascii="Bembo Std" w:eastAsia="Calibri" w:hAnsi="Bembo Std" w:cs="Arial"/>
                <w:b/>
                <w:bCs/>
                <w:color w:val="000000"/>
                <w:kern w:val="0"/>
                <w:sz w:val="22"/>
                <w:szCs w:val="22"/>
                <w:lang w:eastAsia="es-SV" w:bidi="ar-SA"/>
              </w:rPr>
            </w:pPr>
          </w:p>
        </w:tc>
        <w:tc>
          <w:tcPr>
            <w:tcW w:w="7929" w:type="dxa"/>
            <w:tcBorders>
              <w:top w:val="single" w:sz="6" w:space="0" w:color="auto"/>
              <w:left w:val="single" w:sz="6" w:space="0" w:color="auto"/>
              <w:bottom w:val="single" w:sz="6" w:space="0" w:color="auto"/>
              <w:right w:val="single" w:sz="12" w:space="0" w:color="auto"/>
            </w:tcBorders>
          </w:tcPr>
          <w:p w:rsidR="00C97323" w:rsidRPr="00E86A9D" w:rsidRDefault="00C97323" w:rsidP="004F1758">
            <w:pPr>
              <w:widowControl/>
              <w:suppressAutoHyphens w:val="0"/>
              <w:autoSpaceDE w:val="0"/>
              <w:autoSpaceDN w:val="0"/>
              <w:adjustRightInd w:val="0"/>
              <w:rPr>
                <w:rFonts w:ascii="Bembo Std" w:eastAsia="Calibri" w:hAnsi="Bembo Std" w:cs="Arial"/>
                <w:color w:val="000000"/>
                <w:kern w:val="0"/>
                <w:sz w:val="22"/>
                <w:szCs w:val="22"/>
                <w:lang w:eastAsia="es-SV" w:bidi="ar-SA"/>
              </w:rPr>
            </w:pPr>
            <w:r w:rsidRPr="00E86A9D">
              <w:rPr>
                <w:rFonts w:ascii="Bembo Std" w:eastAsia="Calibri" w:hAnsi="Bembo Std" w:cs="Arial"/>
                <w:color w:val="000000"/>
                <w:kern w:val="0"/>
                <w:sz w:val="22"/>
                <w:szCs w:val="22"/>
                <w:lang w:eastAsia="es-SV" w:bidi="ar-SA"/>
              </w:rPr>
              <w:t xml:space="preserve"> · Tipo perpetuo.</w:t>
            </w:r>
          </w:p>
        </w:tc>
      </w:tr>
      <w:tr w:rsidR="00C97323" w:rsidRPr="00E86A9D" w:rsidTr="004F1758">
        <w:tblPrEx>
          <w:tblCellMar>
            <w:top w:w="0" w:type="dxa"/>
            <w:bottom w:w="0" w:type="dxa"/>
          </w:tblCellMar>
        </w:tblPrEx>
        <w:trPr>
          <w:trHeight w:val="242"/>
        </w:trPr>
        <w:tc>
          <w:tcPr>
            <w:tcW w:w="1740" w:type="dxa"/>
            <w:tcBorders>
              <w:top w:val="single" w:sz="6" w:space="0" w:color="auto"/>
              <w:left w:val="single" w:sz="12" w:space="0" w:color="auto"/>
              <w:bottom w:val="single" w:sz="6" w:space="0" w:color="auto"/>
              <w:right w:val="single" w:sz="6" w:space="0" w:color="auto"/>
            </w:tcBorders>
          </w:tcPr>
          <w:p w:rsidR="00C97323" w:rsidRPr="00E86A9D" w:rsidRDefault="00C97323" w:rsidP="004F1758">
            <w:pPr>
              <w:widowControl/>
              <w:suppressAutoHyphens w:val="0"/>
              <w:autoSpaceDE w:val="0"/>
              <w:autoSpaceDN w:val="0"/>
              <w:adjustRightInd w:val="0"/>
              <w:jc w:val="right"/>
              <w:rPr>
                <w:rFonts w:ascii="Bembo Std" w:eastAsia="Calibri" w:hAnsi="Bembo Std" w:cs="Arial"/>
                <w:b/>
                <w:bCs/>
                <w:color w:val="000000"/>
                <w:kern w:val="0"/>
                <w:sz w:val="22"/>
                <w:szCs w:val="22"/>
                <w:lang w:eastAsia="es-SV" w:bidi="ar-SA"/>
              </w:rPr>
            </w:pPr>
          </w:p>
        </w:tc>
        <w:tc>
          <w:tcPr>
            <w:tcW w:w="7929" w:type="dxa"/>
            <w:tcBorders>
              <w:top w:val="single" w:sz="6" w:space="0" w:color="auto"/>
              <w:left w:val="single" w:sz="6" w:space="0" w:color="auto"/>
              <w:bottom w:val="single" w:sz="6" w:space="0" w:color="auto"/>
              <w:right w:val="single" w:sz="12" w:space="0" w:color="auto"/>
            </w:tcBorders>
          </w:tcPr>
          <w:p w:rsidR="00C97323" w:rsidRPr="00E86A9D" w:rsidRDefault="00C97323" w:rsidP="004F1758">
            <w:pPr>
              <w:widowControl/>
              <w:suppressAutoHyphens w:val="0"/>
              <w:autoSpaceDE w:val="0"/>
              <w:autoSpaceDN w:val="0"/>
              <w:adjustRightInd w:val="0"/>
              <w:rPr>
                <w:rFonts w:ascii="Bembo Std" w:eastAsia="Calibri" w:hAnsi="Bembo Std" w:cs="Arial"/>
                <w:color w:val="000000"/>
                <w:kern w:val="0"/>
                <w:sz w:val="22"/>
                <w:szCs w:val="22"/>
                <w:lang w:eastAsia="es-SV" w:bidi="ar-SA"/>
              </w:rPr>
            </w:pPr>
            <w:r w:rsidRPr="00E86A9D">
              <w:rPr>
                <w:rFonts w:ascii="Bembo Std" w:eastAsia="Calibri" w:hAnsi="Bembo Std" w:cs="Arial"/>
                <w:color w:val="000000"/>
                <w:kern w:val="0"/>
                <w:sz w:val="22"/>
                <w:szCs w:val="22"/>
                <w:lang w:eastAsia="es-SV" w:bidi="ar-SA"/>
              </w:rPr>
              <w:t xml:space="preserve"> · Idioma Español.</w:t>
            </w:r>
          </w:p>
        </w:tc>
      </w:tr>
      <w:tr w:rsidR="00C97323" w:rsidRPr="00E86A9D" w:rsidTr="004F1758">
        <w:tblPrEx>
          <w:tblCellMar>
            <w:top w:w="0" w:type="dxa"/>
            <w:bottom w:w="0" w:type="dxa"/>
          </w:tblCellMar>
        </w:tblPrEx>
        <w:trPr>
          <w:trHeight w:val="242"/>
        </w:trPr>
        <w:tc>
          <w:tcPr>
            <w:tcW w:w="1740" w:type="dxa"/>
            <w:tcBorders>
              <w:top w:val="single" w:sz="6" w:space="0" w:color="auto"/>
              <w:left w:val="single" w:sz="12" w:space="0" w:color="auto"/>
              <w:bottom w:val="single" w:sz="6" w:space="0" w:color="auto"/>
              <w:right w:val="single" w:sz="6" w:space="0" w:color="auto"/>
            </w:tcBorders>
          </w:tcPr>
          <w:p w:rsidR="00C97323" w:rsidRPr="00E86A9D" w:rsidRDefault="00C97323" w:rsidP="004F1758">
            <w:pPr>
              <w:widowControl/>
              <w:suppressAutoHyphens w:val="0"/>
              <w:autoSpaceDE w:val="0"/>
              <w:autoSpaceDN w:val="0"/>
              <w:adjustRightInd w:val="0"/>
              <w:jc w:val="right"/>
              <w:rPr>
                <w:rFonts w:ascii="Bembo Std" w:eastAsia="Calibri" w:hAnsi="Bembo Std" w:cs="Arial"/>
                <w:b/>
                <w:bCs/>
                <w:color w:val="000000"/>
                <w:kern w:val="0"/>
                <w:sz w:val="22"/>
                <w:szCs w:val="22"/>
                <w:lang w:eastAsia="es-SV" w:bidi="ar-SA"/>
              </w:rPr>
            </w:pPr>
          </w:p>
        </w:tc>
        <w:tc>
          <w:tcPr>
            <w:tcW w:w="7929" w:type="dxa"/>
            <w:tcBorders>
              <w:top w:val="single" w:sz="6" w:space="0" w:color="auto"/>
              <w:left w:val="single" w:sz="6" w:space="0" w:color="auto"/>
              <w:bottom w:val="single" w:sz="6" w:space="0" w:color="auto"/>
              <w:right w:val="single" w:sz="12" w:space="0" w:color="auto"/>
            </w:tcBorders>
          </w:tcPr>
          <w:p w:rsidR="00C97323" w:rsidRPr="00E86A9D" w:rsidRDefault="00C97323" w:rsidP="004F1758">
            <w:pPr>
              <w:widowControl/>
              <w:suppressAutoHyphens w:val="0"/>
              <w:autoSpaceDE w:val="0"/>
              <w:autoSpaceDN w:val="0"/>
              <w:adjustRightInd w:val="0"/>
              <w:rPr>
                <w:rFonts w:ascii="Bembo Std" w:eastAsia="Calibri" w:hAnsi="Bembo Std" w:cs="Arial"/>
                <w:color w:val="000000"/>
                <w:kern w:val="0"/>
                <w:sz w:val="22"/>
                <w:szCs w:val="22"/>
                <w:lang w:eastAsia="es-SV" w:bidi="ar-SA"/>
              </w:rPr>
            </w:pPr>
            <w:r w:rsidRPr="00E86A9D">
              <w:rPr>
                <w:rFonts w:ascii="Bembo Std" w:eastAsia="Calibri" w:hAnsi="Bembo Std" w:cs="Arial"/>
                <w:color w:val="000000"/>
                <w:kern w:val="0"/>
                <w:sz w:val="22"/>
                <w:szCs w:val="22"/>
                <w:lang w:eastAsia="es-SV" w:bidi="ar-SA"/>
              </w:rPr>
              <w:t xml:space="preserve"> · Versión para 64 bit.</w:t>
            </w:r>
          </w:p>
        </w:tc>
      </w:tr>
      <w:tr w:rsidR="00C97323" w:rsidRPr="00E86A9D" w:rsidTr="004F1758">
        <w:tblPrEx>
          <w:tblCellMar>
            <w:top w:w="0" w:type="dxa"/>
            <w:bottom w:w="0" w:type="dxa"/>
          </w:tblCellMar>
        </w:tblPrEx>
        <w:trPr>
          <w:trHeight w:val="540"/>
        </w:trPr>
        <w:tc>
          <w:tcPr>
            <w:tcW w:w="1740" w:type="dxa"/>
            <w:tcBorders>
              <w:top w:val="single" w:sz="6" w:space="0" w:color="auto"/>
              <w:left w:val="single" w:sz="12" w:space="0" w:color="auto"/>
              <w:bottom w:val="single" w:sz="6" w:space="0" w:color="auto"/>
              <w:right w:val="single" w:sz="6" w:space="0" w:color="auto"/>
            </w:tcBorders>
          </w:tcPr>
          <w:p w:rsidR="00C97323" w:rsidRPr="00E86A9D" w:rsidRDefault="00C97323" w:rsidP="004F1758">
            <w:pPr>
              <w:widowControl/>
              <w:suppressAutoHyphens w:val="0"/>
              <w:autoSpaceDE w:val="0"/>
              <w:autoSpaceDN w:val="0"/>
              <w:adjustRightInd w:val="0"/>
              <w:jc w:val="right"/>
              <w:rPr>
                <w:rFonts w:ascii="Bembo Std" w:eastAsia="Calibri" w:hAnsi="Bembo Std" w:cs="Arial"/>
                <w:b/>
                <w:bCs/>
                <w:color w:val="000000"/>
                <w:kern w:val="0"/>
                <w:sz w:val="22"/>
                <w:szCs w:val="22"/>
                <w:lang w:eastAsia="es-SV" w:bidi="ar-SA"/>
              </w:rPr>
            </w:pPr>
          </w:p>
        </w:tc>
        <w:tc>
          <w:tcPr>
            <w:tcW w:w="7929" w:type="dxa"/>
            <w:tcBorders>
              <w:top w:val="single" w:sz="6" w:space="0" w:color="auto"/>
              <w:left w:val="single" w:sz="6" w:space="0" w:color="auto"/>
              <w:bottom w:val="single" w:sz="6" w:space="0" w:color="auto"/>
              <w:right w:val="single" w:sz="12" w:space="0" w:color="auto"/>
            </w:tcBorders>
          </w:tcPr>
          <w:p w:rsidR="00C97323" w:rsidRPr="00E86A9D" w:rsidRDefault="00C97323" w:rsidP="004F1758">
            <w:pPr>
              <w:widowControl/>
              <w:suppressAutoHyphens w:val="0"/>
              <w:autoSpaceDE w:val="0"/>
              <w:autoSpaceDN w:val="0"/>
              <w:adjustRightInd w:val="0"/>
              <w:rPr>
                <w:rFonts w:ascii="Bembo Std" w:eastAsia="Calibri" w:hAnsi="Bembo Std" w:cs="Arial"/>
                <w:color w:val="000000"/>
                <w:kern w:val="0"/>
                <w:sz w:val="22"/>
                <w:szCs w:val="22"/>
                <w:lang w:eastAsia="es-SV" w:bidi="ar-SA"/>
              </w:rPr>
            </w:pPr>
            <w:r w:rsidRPr="00E86A9D">
              <w:rPr>
                <w:rFonts w:ascii="Bembo Std" w:eastAsia="Calibri" w:hAnsi="Bembo Std" w:cs="Arial"/>
                <w:color w:val="000000"/>
                <w:kern w:val="0"/>
                <w:sz w:val="22"/>
                <w:szCs w:val="22"/>
                <w:lang w:eastAsia="es-SV" w:bidi="ar-SA"/>
              </w:rPr>
              <w:t xml:space="preserve"> · Compatible con Microsoft Windows 10 pro.</w:t>
            </w:r>
          </w:p>
        </w:tc>
      </w:tr>
      <w:tr w:rsidR="00C97323" w:rsidRPr="00E86A9D" w:rsidTr="004F1758">
        <w:tblPrEx>
          <w:tblCellMar>
            <w:top w:w="0" w:type="dxa"/>
            <w:bottom w:w="0" w:type="dxa"/>
          </w:tblCellMar>
        </w:tblPrEx>
        <w:trPr>
          <w:trHeight w:val="540"/>
        </w:trPr>
        <w:tc>
          <w:tcPr>
            <w:tcW w:w="1740" w:type="dxa"/>
            <w:tcBorders>
              <w:top w:val="single" w:sz="6" w:space="0" w:color="auto"/>
              <w:left w:val="single" w:sz="12" w:space="0" w:color="auto"/>
              <w:bottom w:val="single" w:sz="6" w:space="0" w:color="auto"/>
              <w:right w:val="single" w:sz="6" w:space="0" w:color="auto"/>
            </w:tcBorders>
          </w:tcPr>
          <w:p w:rsidR="00C97323" w:rsidRPr="00E86A9D" w:rsidRDefault="00C97323" w:rsidP="004F1758">
            <w:pPr>
              <w:widowControl/>
              <w:suppressAutoHyphens w:val="0"/>
              <w:autoSpaceDE w:val="0"/>
              <w:autoSpaceDN w:val="0"/>
              <w:adjustRightInd w:val="0"/>
              <w:jc w:val="right"/>
              <w:rPr>
                <w:rFonts w:ascii="Bembo Std" w:eastAsia="Calibri" w:hAnsi="Bembo Std" w:cs="Arial"/>
                <w:b/>
                <w:bCs/>
                <w:color w:val="000000"/>
                <w:kern w:val="0"/>
                <w:sz w:val="22"/>
                <w:szCs w:val="22"/>
                <w:lang w:eastAsia="es-SV" w:bidi="ar-SA"/>
              </w:rPr>
            </w:pPr>
          </w:p>
        </w:tc>
        <w:tc>
          <w:tcPr>
            <w:tcW w:w="7929" w:type="dxa"/>
            <w:tcBorders>
              <w:top w:val="single" w:sz="6" w:space="0" w:color="auto"/>
              <w:left w:val="single" w:sz="6" w:space="0" w:color="auto"/>
              <w:bottom w:val="single" w:sz="6" w:space="0" w:color="auto"/>
              <w:right w:val="single" w:sz="12" w:space="0" w:color="auto"/>
            </w:tcBorders>
          </w:tcPr>
          <w:p w:rsidR="00C97323" w:rsidRPr="00E86A9D" w:rsidRDefault="00C97323" w:rsidP="004F1758">
            <w:pPr>
              <w:widowControl/>
              <w:suppressAutoHyphens w:val="0"/>
              <w:autoSpaceDE w:val="0"/>
              <w:autoSpaceDN w:val="0"/>
              <w:adjustRightInd w:val="0"/>
              <w:rPr>
                <w:rFonts w:ascii="Bembo Std" w:eastAsia="Calibri" w:hAnsi="Bembo Std" w:cs="Arial"/>
                <w:color w:val="000000"/>
                <w:kern w:val="0"/>
                <w:sz w:val="22"/>
                <w:szCs w:val="22"/>
                <w:lang w:eastAsia="es-SV" w:bidi="ar-SA"/>
              </w:rPr>
            </w:pPr>
            <w:r w:rsidRPr="00E86A9D">
              <w:rPr>
                <w:rFonts w:ascii="Bembo Std" w:eastAsia="Calibri" w:hAnsi="Bembo Std" w:cs="Arial"/>
                <w:color w:val="000000"/>
                <w:kern w:val="0"/>
                <w:sz w:val="22"/>
                <w:szCs w:val="22"/>
                <w:lang w:eastAsia="es-SV" w:bidi="ar-SA"/>
              </w:rPr>
              <w:t xml:space="preserve"> Se incluye link de descarga. </w:t>
            </w:r>
          </w:p>
        </w:tc>
      </w:tr>
      <w:tr w:rsidR="00C97323" w:rsidRPr="00E86A9D" w:rsidTr="004F1758">
        <w:tblPrEx>
          <w:tblCellMar>
            <w:top w:w="0" w:type="dxa"/>
            <w:bottom w:w="0" w:type="dxa"/>
          </w:tblCellMar>
        </w:tblPrEx>
        <w:trPr>
          <w:trHeight w:val="823"/>
        </w:trPr>
        <w:tc>
          <w:tcPr>
            <w:tcW w:w="1740" w:type="dxa"/>
            <w:tcBorders>
              <w:top w:val="single" w:sz="6" w:space="0" w:color="auto"/>
              <w:left w:val="single" w:sz="12" w:space="0" w:color="auto"/>
              <w:bottom w:val="single" w:sz="12" w:space="0" w:color="auto"/>
              <w:right w:val="single" w:sz="6" w:space="0" w:color="auto"/>
            </w:tcBorders>
          </w:tcPr>
          <w:p w:rsidR="00C97323" w:rsidRPr="00E86A9D" w:rsidRDefault="00C97323" w:rsidP="004F1758">
            <w:pPr>
              <w:widowControl/>
              <w:suppressAutoHyphens w:val="0"/>
              <w:autoSpaceDE w:val="0"/>
              <w:autoSpaceDN w:val="0"/>
              <w:adjustRightInd w:val="0"/>
              <w:jc w:val="right"/>
              <w:rPr>
                <w:rFonts w:ascii="Bembo Std" w:eastAsia="Calibri" w:hAnsi="Bembo Std" w:cs="Arial"/>
                <w:b/>
                <w:bCs/>
                <w:color w:val="000000"/>
                <w:kern w:val="0"/>
                <w:sz w:val="22"/>
                <w:szCs w:val="22"/>
                <w:lang w:eastAsia="es-SV" w:bidi="ar-SA"/>
              </w:rPr>
            </w:pPr>
          </w:p>
        </w:tc>
        <w:tc>
          <w:tcPr>
            <w:tcW w:w="7929" w:type="dxa"/>
            <w:tcBorders>
              <w:top w:val="single" w:sz="6" w:space="0" w:color="auto"/>
              <w:left w:val="single" w:sz="6" w:space="0" w:color="auto"/>
              <w:bottom w:val="single" w:sz="12" w:space="0" w:color="auto"/>
              <w:right w:val="single" w:sz="12" w:space="0" w:color="auto"/>
            </w:tcBorders>
          </w:tcPr>
          <w:p w:rsidR="00C97323" w:rsidRPr="00E86A9D" w:rsidRDefault="00C97323" w:rsidP="004F1758">
            <w:pPr>
              <w:widowControl/>
              <w:suppressAutoHyphens w:val="0"/>
              <w:autoSpaceDE w:val="0"/>
              <w:autoSpaceDN w:val="0"/>
              <w:adjustRightInd w:val="0"/>
              <w:rPr>
                <w:rFonts w:ascii="Bembo Std" w:eastAsia="Calibri" w:hAnsi="Bembo Std" w:cs="Arial"/>
                <w:color w:val="000000"/>
                <w:kern w:val="0"/>
                <w:sz w:val="22"/>
                <w:szCs w:val="22"/>
                <w:lang w:eastAsia="es-SV" w:bidi="ar-SA"/>
              </w:rPr>
            </w:pPr>
            <w:r w:rsidRPr="00E86A9D">
              <w:rPr>
                <w:rFonts w:ascii="Bembo Std" w:eastAsia="Calibri" w:hAnsi="Bembo Std" w:cs="Arial"/>
                <w:color w:val="000000"/>
                <w:kern w:val="0"/>
                <w:sz w:val="22"/>
                <w:szCs w:val="22"/>
                <w:lang w:eastAsia="es-SV" w:bidi="ar-SA"/>
              </w:rPr>
              <w:t xml:space="preserve"> · Documentación que contenga la clave del producto y verificación de autenticidad de licencia.</w:t>
            </w:r>
          </w:p>
        </w:tc>
      </w:tr>
    </w:tbl>
    <w:p w:rsidR="00C97323" w:rsidRDefault="00C97323" w:rsidP="00C97323">
      <w:pPr>
        <w:widowControl/>
        <w:suppressAutoHyphens w:val="0"/>
        <w:rPr>
          <w:rFonts w:ascii="Bembo Std" w:eastAsia="Calibri" w:hAnsi="Bembo Std" w:cs="Times New Roman"/>
          <w:b/>
          <w:kern w:val="0"/>
          <w:sz w:val="22"/>
          <w:szCs w:val="22"/>
          <w:lang w:eastAsia="en-US" w:bidi="ar-SA"/>
        </w:rPr>
      </w:pPr>
    </w:p>
    <w:p w:rsidR="00C97323" w:rsidRPr="00E6066A" w:rsidRDefault="00C97323" w:rsidP="00C97323">
      <w:pPr>
        <w:widowControl/>
        <w:rPr>
          <w:rFonts w:ascii="Times New Roman" w:eastAsia="Times New Roman" w:hAnsi="Times New Roman" w:cs="Times New Roman"/>
          <w:kern w:val="0"/>
          <w:lang w:bidi="ar-SA"/>
        </w:rPr>
      </w:pP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t xml:space="preserve">                                        </w:t>
      </w: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849" w:rsidRDefault="00530849" w:rsidP="001C6613">
      <w:pPr>
        <w:rPr>
          <w:rFonts w:hint="eastAsia"/>
        </w:rPr>
      </w:pPr>
      <w:r>
        <w:separator/>
      </w:r>
    </w:p>
  </w:endnote>
  <w:endnote w:type="continuationSeparator" w:id="0">
    <w:p w:rsidR="00530849" w:rsidRDefault="00530849"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530849">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849" w:rsidRDefault="00530849" w:rsidP="001C6613">
      <w:pPr>
        <w:rPr>
          <w:rFonts w:hint="eastAsia"/>
        </w:rPr>
      </w:pPr>
      <w:r>
        <w:separator/>
      </w:r>
    </w:p>
  </w:footnote>
  <w:footnote w:type="continuationSeparator" w:id="0">
    <w:p w:rsidR="00530849" w:rsidRDefault="00530849"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C97323">
      <w:rPr>
        <w:rFonts w:ascii="Bembo Std" w:eastAsia="Times New Roman" w:hAnsi="Bembo Std" w:cs="Times New Roman"/>
        <w:b/>
        <w:bCs/>
        <w:color w:val="000000"/>
        <w:kern w:val="0"/>
        <w:sz w:val="16"/>
        <w:szCs w:val="16"/>
        <w:lang w:val="es-EC" w:eastAsia="es-SV" w:bidi="ar-SA"/>
      </w:rPr>
      <w:t>224</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ANCDP-</w:t>
    </w:r>
    <w:r w:rsidR="00C97323">
      <w:rPr>
        <w:rFonts w:ascii="Bembo Std" w:eastAsia="Times New Roman" w:hAnsi="Bembo Std" w:cs="Times New Roman"/>
        <w:b/>
        <w:bCs/>
        <w:color w:val="000000"/>
        <w:kern w:val="0"/>
        <w:sz w:val="16"/>
        <w:szCs w:val="16"/>
        <w:lang w:val="es-EC" w:eastAsia="es-SV" w:bidi="ar-SA"/>
      </w:rPr>
      <w:t>36</w:t>
    </w:r>
    <w:r w:rsidRPr="00F94903">
      <w:rPr>
        <w:rFonts w:ascii="Bembo Std" w:eastAsia="Times New Roman" w:hAnsi="Bembo Std" w:cs="Times New Roman"/>
        <w:b/>
        <w:bCs/>
        <w:color w:val="000000"/>
        <w:kern w:val="0"/>
        <w:sz w:val="16"/>
        <w:szCs w:val="16"/>
        <w:lang w:val="es-EC" w:eastAsia="es-SV" w:bidi="ar-SA"/>
      </w:rPr>
      <w:t>-RFQ-GO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530849"/>
    <w:rsid w:val="006C1A4A"/>
    <w:rsid w:val="00B04FDD"/>
    <w:rsid w:val="00BE0E06"/>
    <w:rsid w:val="00C45D84"/>
    <w:rsid w:val="00C97323"/>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BD6B0"/>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C97323"/>
    <w:pPr>
      <w:suppressLineNumbers/>
    </w:pPr>
  </w:style>
  <w:style w:type="character" w:styleId="Hipervnculo">
    <w:name w:val="Hyperlink"/>
    <w:uiPriority w:val="99"/>
    <w:unhideWhenUsed/>
    <w:rsid w:val="00C97323"/>
    <w:rPr>
      <w:color w:val="0000FF"/>
      <w:u w:val="single"/>
    </w:rPr>
  </w:style>
  <w:style w:type="paragraph" w:styleId="Prrafodelista">
    <w:name w:val="List Paragraph"/>
    <w:basedOn w:val="Normal"/>
    <w:link w:val="PrrafodelistaCar"/>
    <w:uiPriority w:val="34"/>
    <w:qFormat/>
    <w:rsid w:val="00C97323"/>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link w:val="Prrafodelista"/>
    <w:uiPriority w:val="34"/>
    <w:rsid w:val="00C97323"/>
    <w:rPr>
      <w:rFonts w:ascii="Calibri" w:eastAsia="Times New Roman"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hyperlink" Target="mailto:dromero@gbm.net" TargetMode="External"/><Relationship Id="rId4" Type="http://schemas.openxmlformats.org/officeDocument/2006/relationships/footnotes" Target="footnotes.xml"/><Relationship Id="rId9" Type="http://schemas.openxmlformats.org/officeDocument/2006/relationships/hyperlink" Target="mailto:hcalderon@gbm.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2870</Words>
  <Characters>15790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2023-01-11T17:54:00Z</dcterms:created>
  <dcterms:modified xsi:type="dcterms:W3CDTF">2023-01-11T17:54:00Z</dcterms:modified>
</cp:coreProperties>
</file>