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5E9" w:rsidRPr="002D588D" w:rsidRDefault="007435E9" w:rsidP="007435E9">
      <w:pPr>
        <w:pStyle w:val="Sinespaciado"/>
        <w:rPr>
          <w:rFonts w:ascii="Bembo Std" w:hAnsi="Bembo Std" w:cs="Times New Roman"/>
          <w:sz w:val="22"/>
          <w:szCs w:val="22"/>
          <w:u w:val="single"/>
          <w:lang w:eastAsia="es-SV" w:bidi="ar-SA"/>
        </w:rPr>
      </w:pPr>
      <w:r w:rsidRPr="002D588D">
        <w:rPr>
          <w:rFonts w:ascii="Bembo Std" w:hAnsi="Bembo Std"/>
          <w:lang w:eastAsia="es-SV" w:bidi="ar-SA"/>
        </w:rPr>
        <w:t xml:space="preserve">                                                            </w:t>
      </w:r>
      <w:r w:rsidRPr="002D588D">
        <w:rPr>
          <w:rFonts w:ascii="Bembo Std" w:hAnsi="Bembo Std" w:cs="Times New Roman"/>
          <w:sz w:val="22"/>
          <w:szCs w:val="22"/>
          <w:u w:val="single"/>
          <w:lang w:eastAsia="es-SV" w:bidi="ar-SA"/>
        </w:rPr>
        <w:t>ORDEN DE COMPRA</w:t>
      </w:r>
    </w:p>
    <w:p w:rsidR="007435E9" w:rsidRPr="002D588D" w:rsidRDefault="007435E9" w:rsidP="007435E9">
      <w:pPr>
        <w:widowControl/>
        <w:tabs>
          <w:tab w:val="left" w:pos="4440"/>
          <w:tab w:val="center" w:pos="4986"/>
        </w:tabs>
        <w:suppressAutoHyphens w:val="0"/>
        <w:spacing w:after="160" w:line="259" w:lineRule="auto"/>
        <w:rPr>
          <w:rFonts w:ascii="Bembo Std" w:eastAsia="Times New Roman" w:hAnsi="Bembo Std" w:cs="Arial"/>
          <w:b/>
          <w:kern w:val="0"/>
          <w:sz w:val="22"/>
          <w:szCs w:val="22"/>
          <w:lang w:eastAsia="es-SV" w:bidi="ar-SA"/>
        </w:rPr>
      </w:pPr>
      <w:r w:rsidRPr="002D588D">
        <w:rPr>
          <w:rFonts w:ascii="Bembo Std" w:eastAsia="Times New Roman" w:hAnsi="Bembo Std" w:cs="Arial"/>
          <w:b/>
          <w:kern w:val="0"/>
          <w:sz w:val="22"/>
          <w:szCs w:val="22"/>
          <w:lang w:eastAsia="es-SV" w:bidi="ar-SA"/>
        </w:rPr>
        <w:t xml:space="preserve">                                                                         ORIGINAL</w:t>
      </w: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7435E9" w:rsidRPr="00B415C6" w:rsidTr="002B2034">
        <w:trPr>
          <w:trHeight w:val="1678"/>
          <w:jc w:val="center"/>
        </w:trPr>
        <w:tc>
          <w:tcPr>
            <w:tcW w:w="5387" w:type="dxa"/>
            <w:shd w:val="clear" w:color="auto" w:fill="auto"/>
          </w:tcPr>
          <w:p w:rsidR="007435E9" w:rsidRPr="00B415C6" w:rsidRDefault="007435E9" w:rsidP="002B2034">
            <w:pPr>
              <w:widowControl/>
              <w:suppressAutoHyphens w:val="0"/>
              <w:spacing w:line="259" w:lineRule="auto"/>
              <w:rPr>
                <w:rFonts w:ascii="Bembo Std" w:eastAsia="Times New Roman" w:hAnsi="Bembo Std" w:cs="Times New Roman"/>
                <w:color w:val="000000"/>
                <w:kern w:val="0"/>
                <w:sz w:val="22"/>
                <w:szCs w:val="22"/>
                <w:lang w:eastAsia="es-SV" w:bidi="ar-SA"/>
              </w:rPr>
            </w:pPr>
            <w:bookmarkStart w:id="0" w:name="_Hlk65666424"/>
            <w:bookmarkStart w:id="1" w:name="_Hlk87963056"/>
            <w:r w:rsidRPr="00B415C6">
              <w:rPr>
                <w:rFonts w:ascii="Bembo Std" w:eastAsia="Times New Roman" w:hAnsi="Bembo Std" w:cs="Times New Roman"/>
                <w:color w:val="000000"/>
                <w:kern w:val="0"/>
                <w:sz w:val="22"/>
                <w:szCs w:val="22"/>
                <w:lang w:eastAsia="es-SV" w:bidi="ar-SA"/>
              </w:rPr>
              <w:t>Señores</w:t>
            </w:r>
          </w:p>
          <w:bookmarkEnd w:id="0"/>
          <w:bookmarkEnd w:id="1"/>
          <w:p w:rsidR="007435E9" w:rsidRPr="00B415C6" w:rsidRDefault="007435E9" w:rsidP="002B2034">
            <w:pPr>
              <w:rPr>
                <w:rFonts w:ascii="Bembo Std" w:eastAsia="Times New Roman" w:hAnsi="Bembo Std" w:cs="Times New Roman"/>
                <w:b/>
                <w:color w:val="000000"/>
                <w:kern w:val="0"/>
                <w:sz w:val="22"/>
                <w:szCs w:val="22"/>
                <w:lang w:eastAsia="es-SV" w:bidi="ar-SA"/>
              </w:rPr>
            </w:pPr>
            <w:r w:rsidRPr="00B415C6">
              <w:rPr>
                <w:rFonts w:ascii="Bembo Std" w:eastAsia="Times New Roman" w:hAnsi="Bembo Std" w:cs="Times New Roman"/>
                <w:b/>
                <w:color w:val="000000"/>
                <w:kern w:val="0"/>
                <w:sz w:val="22"/>
                <w:szCs w:val="22"/>
                <w:lang w:eastAsia="es-SV" w:bidi="ar-SA"/>
              </w:rPr>
              <w:t>C &amp; M INDUSTRIAL, S.A. DE C.V.</w:t>
            </w:r>
          </w:p>
          <w:p w:rsidR="007435E9" w:rsidRPr="00B415C6" w:rsidRDefault="007435E9" w:rsidP="002B2034">
            <w:pPr>
              <w:rPr>
                <w:rFonts w:ascii="Bembo Std" w:hAnsi="Bembo Std" w:cs="Calibri"/>
                <w:sz w:val="22"/>
                <w:szCs w:val="22"/>
              </w:rPr>
            </w:pPr>
            <w:r w:rsidRPr="00B415C6">
              <w:rPr>
                <w:rFonts w:ascii="Bembo Std" w:hAnsi="Bembo Std" w:cs="Calibri"/>
                <w:sz w:val="22"/>
                <w:szCs w:val="22"/>
              </w:rPr>
              <w:t xml:space="preserve">Dirección: 51 Avenida Norte, </w:t>
            </w:r>
            <w:proofErr w:type="spellStart"/>
            <w:r w:rsidRPr="00B415C6">
              <w:rPr>
                <w:rFonts w:ascii="Bembo Std" w:hAnsi="Bembo Std" w:cs="Calibri"/>
                <w:sz w:val="22"/>
                <w:szCs w:val="22"/>
              </w:rPr>
              <w:t>N°</w:t>
            </w:r>
            <w:proofErr w:type="spellEnd"/>
            <w:r w:rsidRPr="00B415C6">
              <w:rPr>
                <w:rFonts w:ascii="Bembo Std" w:hAnsi="Bembo Std" w:cs="Calibri"/>
                <w:sz w:val="22"/>
                <w:szCs w:val="22"/>
              </w:rPr>
              <w:t xml:space="preserve"> 152, Col Flor blanca, </w:t>
            </w:r>
          </w:p>
          <w:p w:rsidR="007435E9" w:rsidRPr="00B415C6" w:rsidRDefault="007435E9" w:rsidP="002B2034">
            <w:pPr>
              <w:rPr>
                <w:rFonts w:ascii="Bembo Std" w:hAnsi="Bembo Std"/>
                <w:sz w:val="22"/>
                <w:szCs w:val="22"/>
              </w:rPr>
            </w:pPr>
            <w:r w:rsidRPr="00B415C6">
              <w:rPr>
                <w:rFonts w:ascii="Bembo Std" w:hAnsi="Bembo Std"/>
                <w:sz w:val="22"/>
                <w:szCs w:val="22"/>
              </w:rPr>
              <w:t>San Salvador</w:t>
            </w:r>
          </w:p>
          <w:p w:rsidR="007435E9" w:rsidRPr="00B415C6" w:rsidRDefault="007435E9" w:rsidP="002B2034">
            <w:pPr>
              <w:rPr>
                <w:rFonts w:ascii="Bembo Std" w:hAnsi="Bembo Std"/>
                <w:sz w:val="22"/>
                <w:szCs w:val="22"/>
              </w:rPr>
            </w:pPr>
            <w:r w:rsidRPr="00B415C6">
              <w:rPr>
                <w:rFonts w:ascii="Bembo Std" w:hAnsi="Bembo Std"/>
                <w:sz w:val="22"/>
                <w:szCs w:val="22"/>
              </w:rPr>
              <w:t>Teléfono: 2260-2266 y 2260-2277</w:t>
            </w:r>
          </w:p>
          <w:p w:rsidR="007435E9" w:rsidRPr="00B415C6" w:rsidRDefault="007435E9" w:rsidP="002B2034">
            <w:pPr>
              <w:rPr>
                <w:rFonts w:ascii="Bembo Std" w:hAnsi="Bembo Std"/>
                <w:sz w:val="22"/>
                <w:szCs w:val="22"/>
              </w:rPr>
            </w:pPr>
            <w:r w:rsidRPr="00B415C6">
              <w:rPr>
                <w:rFonts w:ascii="Bembo Std" w:hAnsi="Bembo Std"/>
                <w:sz w:val="22"/>
                <w:szCs w:val="22"/>
              </w:rPr>
              <w:t>Dirección electrónica: info@cymindustrial.com.sv</w:t>
            </w:r>
          </w:p>
          <w:p w:rsidR="007435E9" w:rsidRPr="00B415C6" w:rsidRDefault="007435E9" w:rsidP="002B2034">
            <w:pPr>
              <w:rPr>
                <w:rFonts w:ascii="Bembo Std" w:hAnsi="Bembo Std"/>
                <w:sz w:val="22"/>
                <w:szCs w:val="22"/>
              </w:rPr>
            </w:pPr>
            <w:r w:rsidRPr="00B415C6">
              <w:rPr>
                <w:rFonts w:ascii="Bembo Std" w:hAnsi="Bembo Std"/>
                <w:sz w:val="22"/>
                <w:szCs w:val="22"/>
              </w:rPr>
              <w:t>NIT: 0614-080395-101-0</w:t>
            </w:r>
          </w:p>
          <w:p w:rsidR="007435E9" w:rsidRPr="00B415C6" w:rsidRDefault="007435E9" w:rsidP="002B2034">
            <w:pPr>
              <w:widowControl/>
              <w:suppressAutoHyphens w:val="0"/>
              <w:spacing w:line="259" w:lineRule="auto"/>
              <w:rPr>
                <w:rFonts w:ascii="Bembo Std" w:eastAsia="Times New Roman" w:hAnsi="Bembo Std" w:cs="Times New Roman"/>
                <w:color w:val="000000"/>
                <w:kern w:val="0"/>
                <w:sz w:val="22"/>
                <w:szCs w:val="22"/>
                <w:lang w:eastAsia="es-SV" w:bidi="ar-SA"/>
              </w:rPr>
            </w:pPr>
            <w:r w:rsidRPr="00B415C6">
              <w:rPr>
                <w:rFonts w:ascii="Bembo Std" w:eastAsia="Times New Roman" w:hAnsi="Bembo Std" w:cs="Times New Roman"/>
                <w:color w:val="000000"/>
                <w:kern w:val="0"/>
                <w:sz w:val="22"/>
                <w:szCs w:val="22"/>
                <w:lang w:eastAsia="es-SV" w:bidi="ar-SA"/>
              </w:rPr>
              <w:t>Presente.</w:t>
            </w:r>
          </w:p>
          <w:p w:rsidR="007435E9" w:rsidRPr="00B415C6" w:rsidRDefault="007435E9" w:rsidP="002B2034">
            <w:pPr>
              <w:widowControl/>
              <w:suppressAutoHyphens w:val="0"/>
              <w:spacing w:line="259" w:lineRule="auto"/>
              <w:rPr>
                <w:rFonts w:ascii="Bembo Std" w:eastAsia="Times New Roman" w:hAnsi="Bembo Std" w:cs="Times New Roman"/>
                <w:b/>
                <w:bCs/>
                <w:color w:val="000000"/>
                <w:kern w:val="0"/>
                <w:sz w:val="22"/>
                <w:szCs w:val="22"/>
                <w:lang w:eastAsia="es-SV" w:bidi="ar-SA"/>
              </w:rPr>
            </w:pPr>
          </w:p>
        </w:tc>
        <w:tc>
          <w:tcPr>
            <w:tcW w:w="5010" w:type="dxa"/>
            <w:shd w:val="clear" w:color="auto" w:fill="auto"/>
          </w:tcPr>
          <w:p w:rsidR="007435E9" w:rsidRPr="00B415C6" w:rsidRDefault="007435E9" w:rsidP="002B2034">
            <w:pPr>
              <w:suppressLineNumbers/>
              <w:spacing w:line="259" w:lineRule="auto"/>
              <w:jc w:val="both"/>
              <w:rPr>
                <w:rFonts w:ascii="Bembo Std" w:eastAsia="Arial Unicode MS" w:hAnsi="Bembo Std"/>
                <w:b/>
                <w:bCs/>
                <w:sz w:val="22"/>
                <w:szCs w:val="22"/>
                <w:lang w:val="es-EC"/>
              </w:rPr>
            </w:pPr>
            <w:r w:rsidRPr="00B415C6">
              <w:rPr>
                <w:rFonts w:ascii="Bembo Std" w:eastAsia="Arial Unicode MS" w:hAnsi="Bembo Std"/>
                <w:b/>
                <w:bCs/>
                <w:color w:val="000000"/>
                <w:sz w:val="22"/>
                <w:szCs w:val="22"/>
                <w:lang w:val="es-EC"/>
              </w:rPr>
              <w:t xml:space="preserve">ORDEN DE COMPRA </w:t>
            </w:r>
            <w:proofErr w:type="spellStart"/>
            <w:r w:rsidRPr="00B415C6">
              <w:rPr>
                <w:rFonts w:ascii="Bembo Std" w:eastAsia="Arial Unicode MS" w:hAnsi="Bembo Std"/>
                <w:b/>
                <w:bCs/>
                <w:color w:val="000000"/>
                <w:sz w:val="22"/>
                <w:szCs w:val="22"/>
                <w:lang w:val="es-EC"/>
              </w:rPr>
              <w:t>N°</w:t>
            </w:r>
            <w:proofErr w:type="spellEnd"/>
            <w:r w:rsidRPr="00B415C6">
              <w:rPr>
                <w:rFonts w:ascii="Bembo Std" w:eastAsia="Arial Unicode MS" w:hAnsi="Bembo Std"/>
                <w:b/>
                <w:bCs/>
                <w:color w:val="000000"/>
                <w:sz w:val="22"/>
                <w:szCs w:val="22"/>
                <w:lang w:val="es-EC"/>
              </w:rPr>
              <w:t xml:space="preserve"> </w:t>
            </w:r>
            <w:r w:rsidRPr="00B415C6">
              <w:rPr>
                <w:rFonts w:ascii="Bembo Std" w:eastAsia="Arial Unicode MS" w:hAnsi="Bembo Std"/>
                <w:b/>
                <w:bCs/>
                <w:sz w:val="22"/>
                <w:szCs w:val="22"/>
                <w:lang w:val="es-EC"/>
              </w:rPr>
              <w:t>219/2022 ACP-UGPPI</w:t>
            </w:r>
          </w:p>
          <w:p w:rsidR="007435E9" w:rsidRPr="00B415C6" w:rsidRDefault="007435E9" w:rsidP="002B2034">
            <w:pPr>
              <w:suppressLineNumbers/>
              <w:spacing w:line="259" w:lineRule="auto"/>
              <w:jc w:val="both"/>
              <w:rPr>
                <w:rFonts w:ascii="Bembo Std" w:hAnsi="Bembo Std"/>
                <w:sz w:val="22"/>
                <w:szCs w:val="22"/>
              </w:rPr>
            </w:pPr>
            <w:bookmarkStart w:id="2" w:name="_Hlk120107523"/>
            <w:r w:rsidRPr="00B415C6">
              <w:rPr>
                <w:rFonts w:ascii="Bembo Std" w:hAnsi="Bembo Std"/>
                <w:sz w:val="22"/>
                <w:szCs w:val="22"/>
              </w:rPr>
              <w:t>COMPARACIÓN DE PRECIOS: RES-COVID-61-CP-B-MINSAL-BIS denominado “ADQUISICIÓN DE MOBILIARIO CLÍNICO PARA EL FUNCIONAMIENTO DE LA UNIDAD DE CUIDADOS INTENSIVOS DEL HOSPITAL NACIONAL “DR. JUAN JOSÉ FERNÁNDEZ”, ZACAMIL (SEGUNDO PROCESO).”</w:t>
            </w:r>
          </w:p>
          <w:bookmarkEnd w:id="2"/>
          <w:p w:rsidR="007435E9" w:rsidRPr="00B415C6" w:rsidRDefault="007435E9" w:rsidP="002B2034">
            <w:pPr>
              <w:suppressLineNumbers/>
              <w:spacing w:line="259" w:lineRule="auto"/>
              <w:jc w:val="both"/>
              <w:rPr>
                <w:rFonts w:ascii="Bembo Std" w:eastAsia="Arial Unicode MS" w:hAnsi="Bembo Std"/>
                <w:sz w:val="22"/>
                <w:szCs w:val="22"/>
                <w:lang w:val="es-EC"/>
              </w:rPr>
            </w:pPr>
            <w:r w:rsidRPr="00B415C6">
              <w:rPr>
                <w:rFonts w:ascii="Bembo Std" w:hAnsi="Bembo Std"/>
                <w:sz w:val="22"/>
                <w:szCs w:val="22"/>
              </w:rPr>
              <w:t xml:space="preserve"> </w:t>
            </w:r>
            <w:r w:rsidRPr="00B415C6">
              <w:rPr>
                <w:rFonts w:ascii="Bembo Std" w:eastAsia="Arial Unicode MS" w:hAnsi="Bembo Std"/>
                <w:color w:val="000000"/>
                <w:sz w:val="22"/>
                <w:szCs w:val="22"/>
                <w:lang w:val="es-EC"/>
              </w:rPr>
              <w:t>Fecha:</w:t>
            </w:r>
            <w:r w:rsidRPr="00B415C6">
              <w:rPr>
                <w:rFonts w:ascii="Bembo Std" w:eastAsia="Arial Unicode MS" w:hAnsi="Bembo Std"/>
                <w:sz w:val="22"/>
                <w:szCs w:val="22"/>
                <w:lang w:val="es-EC"/>
              </w:rPr>
              <w:t xml:space="preserve"> 24 DE NOVIEMBRE DE 2022</w:t>
            </w:r>
          </w:p>
          <w:p w:rsidR="007435E9" w:rsidRPr="00B415C6" w:rsidRDefault="007435E9" w:rsidP="002B2034">
            <w:pPr>
              <w:suppressLineNumbers/>
              <w:spacing w:line="259" w:lineRule="auto"/>
              <w:jc w:val="both"/>
              <w:rPr>
                <w:rFonts w:ascii="Bembo Std" w:eastAsia="Arial Unicode MS" w:hAnsi="Bembo Std"/>
                <w:sz w:val="22"/>
                <w:szCs w:val="22"/>
                <w:lang w:val="es-EC"/>
              </w:rPr>
            </w:pPr>
          </w:p>
        </w:tc>
      </w:tr>
    </w:tbl>
    <w:p w:rsidR="007435E9" w:rsidRPr="00B415C6" w:rsidRDefault="007435E9" w:rsidP="007435E9">
      <w:pPr>
        <w:ind w:left="-709" w:right="-801"/>
        <w:jc w:val="both"/>
        <w:rPr>
          <w:rFonts w:ascii="Bembo Std" w:hAnsi="Bembo Std"/>
          <w:sz w:val="22"/>
          <w:szCs w:val="22"/>
        </w:rPr>
      </w:pPr>
      <w:bookmarkStart w:id="3" w:name="_Hlk46239709"/>
      <w:r w:rsidRPr="00B415C6">
        <w:rPr>
          <w:rFonts w:ascii="Bembo Std" w:eastAsia="Times New Roman" w:hAnsi="Bembo Std" w:cs="Times New Roman"/>
          <w:color w:val="000000"/>
          <w:kern w:val="0"/>
          <w:sz w:val="22"/>
          <w:szCs w:val="22"/>
          <w:lang w:eastAsia="es-SV" w:bidi="ar-SA"/>
        </w:rPr>
        <w:t xml:space="preserve">Solicito a ustedes se sirvan a entregar los bienes, objeto de la presente Orden de Compra, en un plazo máximo de </w:t>
      </w:r>
      <w:r w:rsidRPr="00B415C6">
        <w:rPr>
          <w:rFonts w:ascii="Bembo Std" w:eastAsia="Times New Roman" w:hAnsi="Bembo Std" w:cs="Times New Roman"/>
          <w:b/>
          <w:color w:val="000000"/>
          <w:kern w:val="0"/>
          <w:sz w:val="22"/>
          <w:szCs w:val="22"/>
          <w:lang w:eastAsia="es-SV" w:bidi="ar-SA"/>
        </w:rPr>
        <w:t>DIEZ (10)</w:t>
      </w:r>
      <w:r w:rsidRPr="00B415C6">
        <w:rPr>
          <w:rFonts w:ascii="Bembo Std" w:eastAsia="Times New Roman" w:hAnsi="Bembo Std" w:cs="Times New Roman"/>
          <w:color w:val="000000"/>
          <w:kern w:val="0"/>
          <w:sz w:val="22"/>
          <w:szCs w:val="22"/>
          <w:lang w:eastAsia="es-SV" w:bidi="ar-SA"/>
        </w:rPr>
        <w:t xml:space="preserve"> días calendario después de distribuida la Orden de Compra</w:t>
      </w:r>
      <w:r w:rsidRPr="00B415C6">
        <w:rPr>
          <w:rFonts w:ascii="Bembo Std" w:eastAsia="Times New Roman" w:hAnsi="Bembo Std" w:cs="Times New Roman"/>
          <w:b/>
          <w:color w:val="000000"/>
          <w:kern w:val="0"/>
          <w:sz w:val="22"/>
          <w:szCs w:val="22"/>
          <w:lang w:eastAsia="es-SV" w:bidi="ar-SA"/>
        </w:rPr>
        <w:t>.</w:t>
      </w:r>
    </w:p>
    <w:p w:rsidR="007435E9" w:rsidRDefault="007435E9" w:rsidP="007435E9">
      <w:pPr>
        <w:ind w:left="-709" w:right="-801"/>
        <w:jc w:val="both"/>
        <w:rPr>
          <w:rFonts w:ascii="Bembo Std" w:eastAsia="Times New Roman" w:hAnsi="Bembo Std" w:cs="Times New Roman"/>
          <w:b/>
          <w:color w:val="000000"/>
          <w:kern w:val="0"/>
          <w:sz w:val="22"/>
          <w:szCs w:val="22"/>
          <w:lang w:eastAsia="es-SV" w:bidi="ar-SA"/>
        </w:rPr>
      </w:pPr>
    </w:p>
    <w:p w:rsidR="007435E9" w:rsidRDefault="007435E9" w:rsidP="007435E9">
      <w:pPr>
        <w:ind w:left="-709" w:right="-801"/>
        <w:jc w:val="both"/>
        <w:rPr>
          <w:rFonts w:ascii="Bembo Std" w:eastAsia="Times New Roman" w:hAnsi="Bembo Std" w:cs="Times New Roman"/>
          <w:b/>
          <w:color w:val="000000"/>
          <w:kern w:val="0"/>
          <w:sz w:val="22"/>
          <w:szCs w:val="22"/>
          <w:lang w:eastAsia="es-SV" w:bidi="ar-SA"/>
        </w:rPr>
      </w:pPr>
    </w:p>
    <w:tbl>
      <w:tblPr>
        <w:tblW w:w="10312" w:type="dxa"/>
        <w:jc w:val="center"/>
        <w:tblLayout w:type="fixed"/>
        <w:tblCellMar>
          <w:left w:w="70" w:type="dxa"/>
          <w:right w:w="70" w:type="dxa"/>
        </w:tblCellMar>
        <w:tblLook w:val="04A0" w:firstRow="1" w:lastRow="0" w:firstColumn="1" w:lastColumn="0" w:noHBand="0" w:noVBand="1"/>
      </w:tblPr>
      <w:tblGrid>
        <w:gridCol w:w="584"/>
        <w:gridCol w:w="1129"/>
        <w:gridCol w:w="1900"/>
        <w:gridCol w:w="798"/>
        <w:gridCol w:w="509"/>
        <w:gridCol w:w="1780"/>
        <w:gridCol w:w="819"/>
        <w:gridCol w:w="1234"/>
        <w:gridCol w:w="1559"/>
      </w:tblGrid>
      <w:tr w:rsidR="007435E9" w:rsidRPr="002A7315" w:rsidTr="002B2034">
        <w:trPr>
          <w:trHeight w:val="591"/>
          <w:jc w:val="center"/>
        </w:trPr>
        <w:tc>
          <w:tcPr>
            <w:tcW w:w="6700"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435E9" w:rsidRPr="00B415C6" w:rsidRDefault="007435E9" w:rsidP="002B2034">
            <w:pPr>
              <w:spacing w:line="240" w:lineRule="atLeast"/>
              <w:jc w:val="center"/>
              <w:rPr>
                <w:rFonts w:ascii="Bembo Std" w:eastAsia="Times New Roman" w:hAnsi="Bembo Std" w:cs="Calibri"/>
                <w:b/>
                <w:bCs/>
                <w:sz w:val="20"/>
                <w:szCs w:val="20"/>
                <w:lang w:eastAsia="es-SV"/>
              </w:rPr>
            </w:pPr>
            <w:r w:rsidRPr="00B415C6">
              <w:rPr>
                <w:rFonts w:ascii="Bembo Std" w:eastAsia="Times New Roman" w:hAnsi="Bembo Std" w:cs="Calibri"/>
                <w:b/>
                <w:bCs/>
                <w:sz w:val="20"/>
                <w:szCs w:val="20"/>
                <w:lang w:eastAsia="es-SV"/>
              </w:rPr>
              <w:t xml:space="preserve">UNIDAD SOLICITANTE: DIRECCIÓN NACIONAL DE HOSPITALES </w:t>
            </w:r>
          </w:p>
        </w:tc>
        <w:tc>
          <w:tcPr>
            <w:tcW w:w="361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435E9" w:rsidRPr="00B415C6" w:rsidRDefault="007435E9" w:rsidP="002B2034">
            <w:pPr>
              <w:spacing w:line="240" w:lineRule="atLeast"/>
              <w:jc w:val="center"/>
              <w:rPr>
                <w:rFonts w:ascii="Bembo Std" w:eastAsia="Times New Roman" w:hAnsi="Bembo Std" w:cs="Calibri"/>
                <w:b/>
                <w:bCs/>
                <w:sz w:val="20"/>
                <w:szCs w:val="20"/>
                <w:lang w:eastAsia="es-SV"/>
              </w:rPr>
            </w:pPr>
            <w:r w:rsidRPr="00B415C6">
              <w:rPr>
                <w:rFonts w:ascii="Bembo Std" w:eastAsia="DejaVu Sans Condensed" w:hAnsi="Bembo Std" w:cs="Arial"/>
                <w:color w:val="000000"/>
                <w:kern w:val="3"/>
                <w:sz w:val="22"/>
                <w:szCs w:val="22"/>
              </w:rPr>
              <w:t>30 días como máximo, posterior a la presentación de la factura</w:t>
            </w:r>
          </w:p>
        </w:tc>
      </w:tr>
      <w:tr w:rsidR="007435E9" w:rsidRPr="002A7315" w:rsidTr="002B2034">
        <w:trPr>
          <w:trHeight w:val="591"/>
          <w:jc w:val="center"/>
        </w:trPr>
        <w:tc>
          <w:tcPr>
            <w:tcW w:w="5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35E9" w:rsidRPr="00B415C6" w:rsidRDefault="007435E9" w:rsidP="002B2034">
            <w:pPr>
              <w:suppressAutoHyphens w:val="0"/>
              <w:spacing w:line="276" w:lineRule="auto"/>
              <w:jc w:val="center"/>
              <w:rPr>
                <w:rFonts w:ascii="Calibri Light" w:eastAsia="Times New Roman" w:hAnsi="Calibri Light" w:cs="Calibri Light"/>
                <w:b/>
                <w:bCs/>
                <w:color w:val="000000"/>
                <w:sz w:val="20"/>
                <w:szCs w:val="20"/>
                <w:lang w:eastAsia="es-SV"/>
              </w:rPr>
            </w:pPr>
            <w:proofErr w:type="spellStart"/>
            <w:r w:rsidRPr="00B415C6">
              <w:rPr>
                <w:rFonts w:ascii="Calibri Light" w:eastAsia="Times New Roman" w:hAnsi="Calibri Light" w:cs="Calibri Light"/>
                <w:b/>
                <w:bCs/>
                <w:color w:val="000000"/>
                <w:sz w:val="20"/>
                <w:szCs w:val="20"/>
                <w:lang w:eastAsia="es-SV"/>
              </w:rPr>
              <w:t>N°</w:t>
            </w:r>
            <w:proofErr w:type="spellEnd"/>
            <w:r w:rsidRPr="00B415C6">
              <w:rPr>
                <w:rFonts w:ascii="Calibri Light" w:eastAsia="Times New Roman" w:hAnsi="Calibri Light" w:cs="Calibri Light"/>
                <w:b/>
                <w:bCs/>
                <w:color w:val="000000"/>
                <w:sz w:val="20"/>
                <w:szCs w:val="20"/>
                <w:lang w:eastAsia="es-SV"/>
              </w:rPr>
              <w:t xml:space="preserve"> DE ÍTEM</w:t>
            </w:r>
          </w:p>
        </w:tc>
        <w:tc>
          <w:tcPr>
            <w:tcW w:w="1129" w:type="dxa"/>
            <w:tcBorders>
              <w:top w:val="single" w:sz="4" w:space="0" w:color="auto"/>
              <w:left w:val="nil"/>
              <w:bottom w:val="single" w:sz="4" w:space="0" w:color="auto"/>
              <w:right w:val="single" w:sz="4" w:space="0" w:color="auto"/>
            </w:tcBorders>
            <w:shd w:val="clear" w:color="auto" w:fill="auto"/>
            <w:vAlign w:val="center"/>
            <w:hideMark/>
          </w:tcPr>
          <w:p w:rsidR="007435E9" w:rsidRPr="00B415C6" w:rsidRDefault="007435E9" w:rsidP="002B2034">
            <w:pPr>
              <w:suppressAutoHyphens w:val="0"/>
              <w:spacing w:line="276" w:lineRule="auto"/>
              <w:jc w:val="center"/>
              <w:rPr>
                <w:rFonts w:ascii="Calibri Light" w:eastAsia="Times New Roman" w:hAnsi="Calibri Light" w:cs="Calibri Light"/>
                <w:b/>
                <w:bCs/>
                <w:color w:val="000000"/>
                <w:sz w:val="20"/>
                <w:szCs w:val="20"/>
                <w:lang w:eastAsia="es-SV"/>
              </w:rPr>
            </w:pPr>
            <w:r w:rsidRPr="00B415C6">
              <w:rPr>
                <w:rFonts w:ascii="Calibri Light" w:eastAsia="Times New Roman" w:hAnsi="Calibri Light" w:cs="Calibri Light"/>
                <w:b/>
                <w:bCs/>
                <w:color w:val="000000"/>
                <w:sz w:val="20"/>
                <w:szCs w:val="20"/>
                <w:lang w:eastAsia="es-SV"/>
              </w:rPr>
              <w:t>CÓDIGO DEL PRODUCTO</w:t>
            </w:r>
          </w:p>
        </w:tc>
        <w:tc>
          <w:tcPr>
            <w:tcW w:w="1900" w:type="dxa"/>
            <w:tcBorders>
              <w:top w:val="single" w:sz="4" w:space="0" w:color="auto"/>
              <w:left w:val="nil"/>
              <w:bottom w:val="single" w:sz="4" w:space="0" w:color="auto"/>
              <w:right w:val="single" w:sz="4" w:space="0" w:color="auto"/>
            </w:tcBorders>
            <w:shd w:val="clear" w:color="000000" w:fill="FFFFFF"/>
            <w:vAlign w:val="center"/>
            <w:hideMark/>
          </w:tcPr>
          <w:p w:rsidR="007435E9" w:rsidRPr="00B415C6" w:rsidRDefault="007435E9" w:rsidP="002B2034">
            <w:pPr>
              <w:suppressAutoHyphens w:val="0"/>
              <w:spacing w:line="276" w:lineRule="auto"/>
              <w:jc w:val="center"/>
              <w:rPr>
                <w:rFonts w:ascii="Calibri Light" w:eastAsia="Times New Roman" w:hAnsi="Calibri Light" w:cs="Calibri Light"/>
                <w:b/>
                <w:bCs/>
                <w:color w:val="000000"/>
                <w:sz w:val="20"/>
                <w:szCs w:val="20"/>
                <w:lang w:eastAsia="es-SV"/>
              </w:rPr>
            </w:pPr>
            <w:r w:rsidRPr="00B415C6">
              <w:rPr>
                <w:rFonts w:ascii="Calibri Light" w:eastAsia="Times New Roman" w:hAnsi="Calibri Light" w:cs="Calibri Light"/>
                <w:b/>
                <w:bCs/>
                <w:color w:val="000000"/>
                <w:sz w:val="20"/>
                <w:szCs w:val="20"/>
                <w:lang w:eastAsia="es-SV"/>
              </w:rPr>
              <w:t>DESCRIPCIÓN</w:t>
            </w:r>
          </w:p>
        </w:tc>
        <w:tc>
          <w:tcPr>
            <w:tcW w:w="798" w:type="dxa"/>
            <w:tcBorders>
              <w:top w:val="single" w:sz="4" w:space="0" w:color="auto"/>
              <w:left w:val="nil"/>
              <w:bottom w:val="nil"/>
              <w:right w:val="single" w:sz="4" w:space="0" w:color="auto"/>
            </w:tcBorders>
            <w:shd w:val="clear" w:color="000000" w:fill="FFFFFF"/>
            <w:vAlign w:val="center"/>
            <w:hideMark/>
          </w:tcPr>
          <w:p w:rsidR="007435E9" w:rsidRPr="00B415C6" w:rsidRDefault="007435E9" w:rsidP="002B2034">
            <w:pPr>
              <w:suppressAutoHyphens w:val="0"/>
              <w:spacing w:line="276" w:lineRule="auto"/>
              <w:jc w:val="center"/>
              <w:rPr>
                <w:rFonts w:ascii="Bembo Std" w:eastAsia="Times New Roman" w:hAnsi="Bembo Std" w:cs="Calibri Light"/>
                <w:b/>
                <w:bCs/>
                <w:color w:val="000000"/>
                <w:sz w:val="20"/>
                <w:szCs w:val="20"/>
                <w:lang w:eastAsia="es-SV"/>
              </w:rPr>
            </w:pPr>
            <w:r w:rsidRPr="00B415C6">
              <w:rPr>
                <w:rFonts w:ascii="Bembo Std" w:eastAsia="Times New Roman" w:hAnsi="Bembo Std" w:cs="Calibri Light"/>
                <w:b/>
                <w:bCs/>
                <w:color w:val="000000"/>
                <w:sz w:val="20"/>
                <w:szCs w:val="20"/>
                <w:lang w:eastAsia="es-SV"/>
              </w:rPr>
              <w:t>CANTI</w:t>
            </w:r>
          </w:p>
          <w:p w:rsidR="007435E9" w:rsidRPr="00B415C6" w:rsidRDefault="007435E9" w:rsidP="002B2034">
            <w:pPr>
              <w:suppressAutoHyphens w:val="0"/>
              <w:spacing w:line="276" w:lineRule="auto"/>
              <w:jc w:val="center"/>
              <w:rPr>
                <w:rFonts w:ascii="Bembo Std" w:eastAsia="Times New Roman" w:hAnsi="Bembo Std" w:cs="Calibri Light"/>
                <w:b/>
                <w:bCs/>
                <w:color w:val="000000"/>
                <w:sz w:val="20"/>
                <w:szCs w:val="20"/>
                <w:lang w:eastAsia="es-SV"/>
              </w:rPr>
            </w:pPr>
            <w:r w:rsidRPr="00B415C6">
              <w:rPr>
                <w:rFonts w:ascii="Bembo Std" w:eastAsia="Times New Roman" w:hAnsi="Bembo Std" w:cs="Calibri Light"/>
                <w:b/>
                <w:bCs/>
                <w:color w:val="000000"/>
                <w:sz w:val="20"/>
                <w:szCs w:val="20"/>
                <w:lang w:eastAsia="es-SV"/>
              </w:rPr>
              <w:t>DAD</w:t>
            </w:r>
          </w:p>
        </w:tc>
        <w:tc>
          <w:tcPr>
            <w:tcW w:w="509" w:type="dxa"/>
            <w:tcBorders>
              <w:top w:val="single" w:sz="4" w:space="0" w:color="auto"/>
              <w:left w:val="nil"/>
              <w:bottom w:val="single" w:sz="4" w:space="0" w:color="auto"/>
              <w:right w:val="single" w:sz="4" w:space="0" w:color="auto"/>
            </w:tcBorders>
            <w:shd w:val="clear" w:color="auto" w:fill="auto"/>
            <w:vAlign w:val="center"/>
            <w:hideMark/>
          </w:tcPr>
          <w:p w:rsidR="007435E9" w:rsidRPr="00B415C6" w:rsidRDefault="007435E9" w:rsidP="002B2034">
            <w:pPr>
              <w:suppressAutoHyphens w:val="0"/>
              <w:spacing w:line="276" w:lineRule="auto"/>
              <w:jc w:val="center"/>
              <w:rPr>
                <w:rFonts w:ascii="Bembo Std" w:eastAsia="Times New Roman" w:hAnsi="Bembo Std" w:cs="Calibri Light"/>
                <w:b/>
                <w:color w:val="000000"/>
                <w:sz w:val="20"/>
                <w:szCs w:val="20"/>
                <w:lang w:eastAsia="es-SV"/>
              </w:rPr>
            </w:pPr>
            <w:r w:rsidRPr="00B415C6">
              <w:rPr>
                <w:rFonts w:ascii="Bembo Std" w:eastAsia="Times New Roman" w:hAnsi="Bembo Std" w:cs="Calibri Light"/>
                <w:b/>
                <w:color w:val="000000"/>
                <w:sz w:val="20"/>
                <w:szCs w:val="20"/>
                <w:lang w:eastAsia="es-SV"/>
              </w:rPr>
              <w:t>U/M</w:t>
            </w:r>
          </w:p>
        </w:tc>
        <w:tc>
          <w:tcPr>
            <w:tcW w:w="1780" w:type="dxa"/>
            <w:tcBorders>
              <w:top w:val="single" w:sz="4" w:space="0" w:color="auto"/>
              <w:left w:val="nil"/>
              <w:bottom w:val="single" w:sz="4" w:space="0" w:color="auto"/>
              <w:right w:val="single" w:sz="4" w:space="0" w:color="auto"/>
            </w:tcBorders>
            <w:shd w:val="clear" w:color="000000" w:fill="FFFFFF"/>
            <w:vAlign w:val="center"/>
            <w:hideMark/>
          </w:tcPr>
          <w:p w:rsidR="007435E9" w:rsidRPr="00B415C6" w:rsidRDefault="007435E9" w:rsidP="002B2034">
            <w:pPr>
              <w:suppressAutoHyphens w:val="0"/>
              <w:spacing w:line="276" w:lineRule="auto"/>
              <w:jc w:val="center"/>
              <w:rPr>
                <w:rFonts w:ascii="Bembo Std" w:eastAsia="Times New Roman" w:hAnsi="Bembo Std" w:cs="Calibri Light"/>
                <w:b/>
                <w:bCs/>
                <w:color w:val="000000"/>
                <w:sz w:val="20"/>
                <w:szCs w:val="20"/>
                <w:lang w:eastAsia="es-SV"/>
              </w:rPr>
            </w:pPr>
            <w:r w:rsidRPr="00B415C6">
              <w:rPr>
                <w:rFonts w:ascii="Bembo Std" w:eastAsia="Times New Roman" w:hAnsi="Bembo Std" w:cs="Calibri Light"/>
                <w:b/>
                <w:bCs/>
                <w:color w:val="000000"/>
                <w:sz w:val="20"/>
                <w:szCs w:val="20"/>
                <w:lang w:eastAsia="es-SV"/>
              </w:rPr>
              <w:t>MARCA/ MODELO</w:t>
            </w:r>
          </w:p>
        </w:tc>
        <w:tc>
          <w:tcPr>
            <w:tcW w:w="819" w:type="dxa"/>
            <w:tcBorders>
              <w:top w:val="single" w:sz="4" w:space="0" w:color="auto"/>
              <w:left w:val="nil"/>
              <w:bottom w:val="single" w:sz="4" w:space="0" w:color="auto"/>
              <w:right w:val="single" w:sz="4" w:space="0" w:color="auto"/>
            </w:tcBorders>
            <w:shd w:val="clear" w:color="000000" w:fill="FFFFFF"/>
            <w:vAlign w:val="center"/>
            <w:hideMark/>
          </w:tcPr>
          <w:p w:rsidR="007435E9" w:rsidRPr="00B415C6" w:rsidRDefault="007435E9" w:rsidP="002B2034">
            <w:pPr>
              <w:suppressAutoHyphens w:val="0"/>
              <w:spacing w:line="276" w:lineRule="auto"/>
              <w:jc w:val="center"/>
              <w:rPr>
                <w:rFonts w:ascii="Bembo Std" w:eastAsia="Times New Roman" w:hAnsi="Bembo Std" w:cs="Calibri Light"/>
                <w:b/>
                <w:bCs/>
                <w:color w:val="000000"/>
                <w:sz w:val="20"/>
                <w:szCs w:val="20"/>
                <w:lang w:eastAsia="es-SV"/>
              </w:rPr>
            </w:pPr>
            <w:r w:rsidRPr="00B415C6">
              <w:rPr>
                <w:rFonts w:ascii="Bembo Std" w:eastAsia="Times New Roman" w:hAnsi="Bembo Std" w:cs="Calibri Light"/>
                <w:b/>
                <w:bCs/>
                <w:color w:val="000000"/>
                <w:sz w:val="20"/>
                <w:szCs w:val="20"/>
                <w:lang w:eastAsia="es-SV"/>
              </w:rPr>
              <w:t>PAÍS DE ORIGEN</w:t>
            </w:r>
          </w:p>
        </w:tc>
        <w:tc>
          <w:tcPr>
            <w:tcW w:w="1234" w:type="dxa"/>
            <w:tcBorders>
              <w:top w:val="single" w:sz="4" w:space="0" w:color="auto"/>
              <w:left w:val="nil"/>
              <w:bottom w:val="single" w:sz="4" w:space="0" w:color="auto"/>
              <w:right w:val="single" w:sz="4" w:space="0" w:color="auto"/>
            </w:tcBorders>
            <w:shd w:val="clear" w:color="auto" w:fill="auto"/>
            <w:vAlign w:val="center"/>
            <w:hideMark/>
          </w:tcPr>
          <w:p w:rsidR="007435E9" w:rsidRPr="00B415C6" w:rsidRDefault="007435E9" w:rsidP="002B2034">
            <w:pPr>
              <w:suppressAutoHyphens w:val="0"/>
              <w:spacing w:line="276" w:lineRule="auto"/>
              <w:jc w:val="center"/>
              <w:rPr>
                <w:rFonts w:ascii="Bembo Std" w:eastAsia="Times New Roman" w:hAnsi="Bembo Std" w:cs="Calibri Light"/>
                <w:b/>
                <w:bCs/>
                <w:color w:val="000000"/>
                <w:sz w:val="20"/>
                <w:szCs w:val="20"/>
                <w:lang w:eastAsia="es-SV"/>
              </w:rPr>
            </w:pPr>
            <w:r w:rsidRPr="00B415C6">
              <w:rPr>
                <w:rFonts w:ascii="Bembo Std" w:eastAsia="Times New Roman" w:hAnsi="Bembo Std" w:cs="Calibri Light"/>
                <w:b/>
                <w:bCs/>
                <w:color w:val="000000"/>
                <w:sz w:val="20"/>
                <w:szCs w:val="20"/>
                <w:lang w:eastAsia="es-SV"/>
              </w:rPr>
              <w:t>PRECIO UNITARIO</w:t>
            </w:r>
          </w:p>
          <w:p w:rsidR="007435E9" w:rsidRPr="00B415C6" w:rsidRDefault="007435E9" w:rsidP="002B2034">
            <w:pPr>
              <w:suppressAutoHyphens w:val="0"/>
              <w:spacing w:line="276" w:lineRule="auto"/>
              <w:jc w:val="center"/>
              <w:rPr>
                <w:rFonts w:ascii="Bembo Std" w:eastAsia="Times New Roman" w:hAnsi="Bembo Std" w:cs="Calibri Light"/>
                <w:b/>
                <w:bCs/>
                <w:color w:val="000000"/>
                <w:sz w:val="20"/>
                <w:szCs w:val="20"/>
                <w:lang w:eastAsia="es-SV"/>
              </w:rPr>
            </w:pPr>
            <w:r w:rsidRPr="00B415C6">
              <w:rPr>
                <w:rFonts w:ascii="Bembo Std" w:eastAsia="Times New Roman" w:hAnsi="Bembo Std" w:cs="Calibri Light"/>
                <w:b/>
                <w:bCs/>
                <w:color w:val="000000"/>
                <w:sz w:val="20"/>
                <w:szCs w:val="20"/>
                <w:lang w:eastAsia="es-SV"/>
              </w:rPr>
              <w:t>(IMPUESTOS INCLUIDOS)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435E9" w:rsidRPr="00B415C6" w:rsidRDefault="007435E9" w:rsidP="002B2034">
            <w:pPr>
              <w:suppressAutoHyphens w:val="0"/>
              <w:spacing w:line="276" w:lineRule="auto"/>
              <w:jc w:val="center"/>
              <w:rPr>
                <w:rFonts w:ascii="Bembo Std" w:eastAsia="Times New Roman" w:hAnsi="Bembo Std" w:cs="Calibri Light"/>
                <w:b/>
                <w:bCs/>
                <w:color w:val="000000"/>
                <w:sz w:val="20"/>
                <w:szCs w:val="20"/>
                <w:lang w:eastAsia="es-SV"/>
              </w:rPr>
            </w:pPr>
            <w:r w:rsidRPr="00B415C6">
              <w:rPr>
                <w:rFonts w:ascii="Bembo Std" w:eastAsia="Times New Roman" w:hAnsi="Bembo Std" w:cs="Calibri Light"/>
                <w:b/>
                <w:bCs/>
                <w:color w:val="000000"/>
                <w:sz w:val="20"/>
                <w:szCs w:val="20"/>
                <w:lang w:eastAsia="es-SV"/>
              </w:rPr>
              <w:t>TOTAL</w:t>
            </w:r>
          </w:p>
          <w:p w:rsidR="007435E9" w:rsidRPr="00B415C6" w:rsidRDefault="007435E9" w:rsidP="002B2034">
            <w:pPr>
              <w:suppressAutoHyphens w:val="0"/>
              <w:spacing w:line="276" w:lineRule="auto"/>
              <w:jc w:val="center"/>
              <w:rPr>
                <w:rFonts w:ascii="Bembo Std" w:eastAsia="Times New Roman" w:hAnsi="Bembo Std" w:cs="Calibri Light"/>
                <w:b/>
                <w:bCs/>
                <w:color w:val="000000"/>
                <w:sz w:val="20"/>
                <w:szCs w:val="20"/>
                <w:lang w:eastAsia="es-SV"/>
              </w:rPr>
            </w:pPr>
            <w:r w:rsidRPr="00B415C6">
              <w:rPr>
                <w:rFonts w:ascii="Bembo Std" w:eastAsia="Times New Roman" w:hAnsi="Bembo Std" w:cs="Calibri Light"/>
                <w:b/>
                <w:bCs/>
                <w:color w:val="000000"/>
                <w:sz w:val="20"/>
                <w:szCs w:val="20"/>
                <w:lang w:eastAsia="es-SV"/>
              </w:rPr>
              <w:t>(IMPUESTOS INCLUIDOS)</w:t>
            </w:r>
          </w:p>
        </w:tc>
      </w:tr>
      <w:tr w:rsidR="007435E9" w:rsidRPr="002A7315" w:rsidTr="002B2034">
        <w:trPr>
          <w:trHeight w:val="1140"/>
          <w:jc w:val="center"/>
        </w:trPr>
        <w:tc>
          <w:tcPr>
            <w:tcW w:w="584" w:type="dxa"/>
            <w:tcBorders>
              <w:top w:val="nil"/>
              <w:left w:val="single" w:sz="4" w:space="0" w:color="auto"/>
              <w:bottom w:val="single" w:sz="4" w:space="0" w:color="auto"/>
              <w:right w:val="nil"/>
            </w:tcBorders>
            <w:shd w:val="clear" w:color="auto" w:fill="auto"/>
            <w:noWrap/>
            <w:vAlign w:val="center"/>
            <w:hideMark/>
          </w:tcPr>
          <w:p w:rsidR="007435E9" w:rsidRPr="00B415C6" w:rsidRDefault="007435E9" w:rsidP="002B2034">
            <w:pPr>
              <w:suppressAutoHyphens w:val="0"/>
              <w:spacing w:line="276" w:lineRule="auto"/>
              <w:jc w:val="center"/>
              <w:rPr>
                <w:rFonts w:ascii="Calibri Light" w:eastAsia="Times New Roman" w:hAnsi="Calibri Light" w:cs="Calibri Light"/>
                <w:color w:val="000000"/>
                <w:sz w:val="22"/>
                <w:szCs w:val="22"/>
                <w:lang w:eastAsia="es-SV"/>
              </w:rPr>
            </w:pPr>
            <w:r w:rsidRPr="00B415C6">
              <w:rPr>
                <w:rFonts w:ascii="Calibri Light" w:eastAsia="Times New Roman" w:hAnsi="Calibri Light" w:cs="Calibri Light"/>
                <w:color w:val="000000"/>
                <w:sz w:val="22"/>
                <w:szCs w:val="22"/>
                <w:lang w:eastAsia="es-SV"/>
              </w:rPr>
              <w:t>1</w:t>
            </w:r>
          </w:p>
        </w:tc>
        <w:tc>
          <w:tcPr>
            <w:tcW w:w="1129" w:type="dxa"/>
            <w:tcBorders>
              <w:top w:val="nil"/>
              <w:left w:val="single" w:sz="4" w:space="0" w:color="auto"/>
              <w:bottom w:val="single" w:sz="4" w:space="0" w:color="auto"/>
              <w:right w:val="nil"/>
            </w:tcBorders>
            <w:shd w:val="clear" w:color="auto" w:fill="auto"/>
            <w:noWrap/>
            <w:vAlign w:val="center"/>
            <w:hideMark/>
          </w:tcPr>
          <w:p w:rsidR="007435E9" w:rsidRPr="00B415C6" w:rsidRDefault="007435E9" w:rsidP="002B2034">
            <w:pPr>
              <w:suppressAutoHyphens w:val="0"/>
              <w:spacing w:line="276" w:lineRule="auto"/>
              <w:jc w:val="center"/>
              <w:rPr>
                <w:rFonts w:ascii="Calibri Light" w:eastAsia="Times New Roman" w:hAnsi="Calibri Light" w:cs="Calibri Light"/>
                <w:color w:val="000000"/>
                <w:sz w:val="22"/>
                <w:szCs w:val="22"/>
                <w:lang w:eastAsia="es-SV"/>
              </w:rPr>
            </w:pPr>
            <w:r w:rsidRPr="00B415C6">
              <w:rPr>
                <w:rFonts w:ascii="Calibri Light" w:eastAsia="Times New Roman" w:hAnsi="Calibri Light" w:cs="Calibri Light"/>
                <w:color w:val="000000"/>
                <w:sz w:val="22"/>
                <w:szCs w:val="22"/>
                <w:lang w:eastAsia="es-SV"/>
              </w:rPr>
              <w:t>62704120</w:t>
            </w:r>
          </w:p>
        </w:tc>
        <w:tc>
          <w:tcPr>
            <w:tcW w:w="1900" w:type="dxa"/>
            <w:tcBorders>
              <w:top w:val="nil"/>
              <w:left w:val="single" w:sz="4" w:space="0" w:color="auto"/>
              <w:bottom w:val="single" w:sz="4" w:space="0" w:color="auto"/>
              <w:right w:val="nil"/>
            </w:tcBorders>
            <w:shd w:val="clear" w:color="000000" w:fill="FFFFFF"/>
            <w:vAlign w:val="center"/>
            <w:hideMark/>
          </w:tcPr>
          <w:p w:rsidR="007435E9" w:rsidRPr="00B415C6" w:rsidRDefault="007435E9" w:rsidP="002B2034">
            <w:pPr>
              <w:suppressAutoHyphens w:val="0"/>
              <w:spacing w:line="276" w:lineRule="auto"/>
              <w:rPr>
                <w:rFonts w:ascii="Calibri Light" w:eastAsia="Times New Roman" w:hAnsi="Calibri Light" w:cs="Calibri Light"/>
                <w:color w:val="000000"/>
                <w:sz w:val="20"/>
                <w:szCs w:val="20"/>
                <w:lang w:eastAsia="es-SV"/>
              </w:rPr>
            </w:pPr>
            <w:r w:rsidRPr="00B415C6">
              <w:rPr>
                <w:rFonts w:ascii="Calibri Light" w:eastAsia="Times New Roman" w:hAnsi="Calibri Light" w:cs="Calibri Light"/>
                <w:color w:val="000000"/>
                <w:sz w:val="20"/>
                <w:szCs w:val="20"/>
                <w:lang w:eastAsia="es-SV"/>
              </w:rPr>
              <w:t>CAMILLA DE TRANSPORTE DE PACIENTE, CON BARANDALES</w:t>
            </w:r>
          </w:p>
        </w:tc>
        <w:tc>
          <w:tcPr>
            <w:tcW w:w="79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435E9" w:rsidRPr="00B415C6" w:rsidRDefault="007435E9" w:rsidP="002B2034">
            <w:pPr>
              <w:suppressAutoHyphens w:val="0"/>
              <w:spacing w:line="276" w:lineRule="auto"/>
              <w:jc w:val="center"/>
              <w:rPr>
                <w:rFonts w:ascii="Bembo Std" w:eastAsia="Times New Roman" w:hAnsi="Bembo Std" w:cs="Calibri Light"/>
                <w:color w:val="000000"/>
                <w:sz w:val="20"/>
                <w:szCs w:val="20"/>
                <w:lang w:eastAsia="es-SV"/>
              </w:rPr>
            </w:pPr>
            <w:r w:rsidRPr="00B415C6">
              <w:rPr>
                <w:rFonts w:ascii="Bembo Std" w:eastAsia="Times New Roman" w:hAnsi="Bembo Std" w:cs="Calibri Light"/>
                <w:color w:val="000000"/>
                <w:sz w:val="20"/>
                <w:szCs w:val="20"/>
                <w:lang w:eastAsia="es-SV"/>
              </w:rPr>
              <w:t>2</w:t>
            </w:r>
          </w:p>
        </w:tc>
        <w:tc>
          <w:tcPr>
            <w:tcW w:w="509" w:type="dxa"/>
            <w:tcBorders>
              <w:top w:val="nil"/>
              <w:left w:val="nil"/>
              <w:bottom w:val="single" w:sz="4" w:space="0" w:color="auto"/>
              <w:right w:val="single" w:sz="4" w:space="0" w:color="auto"/>
            </w:tcBorders>
            <w:shd w:val="clear" w:color="000000" w:fill="FFFFFF"/>
            <w:vAlign w:val="center"/>
            <w:hideMark/>
          </w:tcPr>
          <w:p w:rsidR="007435E9" w:rsidRPr="00B415C6" w:rsidRDefault="007435E9" w:rsidP="002B2034">
            <w:pPr>
              <w:suppressAutoHyphens w:val="0"/>
              <w:spacing w:line="276" w:lineRule="auto"/>
              <w:jc w:val="center"/>
              <w:rPr>
                <w:rFonts w:ascii="Bembo Std" w:eastAsia="Times New Roman" w:hAnsi="Bembo Std" w:cs="Calibri Light"/>
                <w:b/>
                <w:bCs/>
                <w:color w:val="000000"/>
                <w:sz w:val="20"/>
                <w:szCs w:val="20"/>
                <w:lang w:eastAsia="es-SV"/>
              </w:rPr>
            </w:pPr>
            <w:r w:rsidRPr="00B415C6">
              <w:rPr>
                <w:rFonts w:ascii="Bembo Std" w:eastAsia="Times New Roman" w:hAnsi="Bembo Std" w:cs="Calibri Light"/>
                <w:b/>
                <w:bCs/>
                <w:color w:val="000000"/>
                <w:sz w:val="20"/>
                <w:szCs w:val="20"/>
                <w:lang w:eastAsia="es-SV"/>
              </w:rPr>
              <w:t>C/U</w:t>
            </w:r>
          </w:p>
        </w:tc>
        <w:tc>
          <w:tcPr>
            <w:tcW w:w="1780" w:type="dxa"/>
            <w:tcBorders>
              <w:top w:val="nil"/>
              <w:left w:val="nil"/>
              <w:bottom w:val="single" w:sz="4" w:space="0" w:color="auto"/>
              <w:right w:val="single" w:sz="4" w:space="0" w:color="auto"/>
            </w:tcBorders>
            <w:shd w:val="clear" w:color="000000" w:fill="FFFFFF"/>
            <w:vAlign w:val="center"/>
            <w:hideMark/>
          </w:tcPr>
          <w:p w:rsidR="007435E9" w:rsidRPr="00B415C6" w:rsidRDefault="007435E9" w:rsidP="002B2034">
            <w:pPr>
              <w:suppressAutoHyphens w:val="0"/>
              <w:spacing w:line="276" w:lineRule="auto"/>
              <w:rPr>
                <w:rFonts w:ascii="Bembo Std" w:eastAsia="Times New Roman" w:hAnsi="Bembo Std" w:cs="Calibri Light"/>
                <w:color w:val="000000"/>
                <w:sz w:val="20"/>
                <w:szCs w:val="20"/>
                <w:lang w:eastAsia="es-SV"/>
              </w:rPr>
            </w:pPr>
            <w:r w:rsidRPr="00B415C6">
              <w:rPr>
                <w:rFonts w:ascii="Bembo Std" w:eastAsia="Times New Roman" w:hAnsi="Bembo Std" w:cs="Calibri Light"/>
                <w:b/>
                <w:bCs/>
                <w:color w:val="000000"/>
                <w:sz w:val="20"/>
                <w:szCs w:val="20"/>
                <w:lang w:eastAsia="es-SV"/>
              </w:rPr>
              <w:t xml:space="preserve">Marca: </w:t>
            </w:r>
            <w:proofErr w:type="gramStart"/>
            <w:r w:rsidRPr="00B415C6">
              <w:rPr>
                <w:rFonts w:ascii="Bembo Std" w:eastAsia="Times New Roman" w:hAnsi="Bembo Std" w:cs="Calibri Light"/>
                <w:color w:val="000000"/>
                <w:sz w:val="20"/>
                <w:szCs w:val="20"/>
                <w:lang w:eastAsia="es-SV"/>
              </w:rPr>
              <w:t xml:space="preserve">BIHEALTHCARE  </w:t>
            </w:r>
            <w:r w:rsidRPr="00B415C6">
              <w:rPr>
                <w:rFonts w:ascii="Bembo Std" w:eastAsia="Times New Roman" w:hAnsi="Bembo Std" w:cs="Calibri Light"/>
                <w:b/>
                <w:bCs/>
                <w:color w:val="000000"/>
                <w:sz w:val="20"/>
                <w:szCs w:val="20"/>
                <w:lang w:eastAsia="es-SV"/>
              </w:rPr>
              <w:t>Modelo</w:t>
            </w:r>
            <w:proofErr w:type="gramEnd"/>
            <w:r w:rsidRPr="00B415C6">
              <w:rPr>
                <w:rFonts w:ascii="Bembo Std" w:eastAsia="Times New Roman" w:hAnsi="Bembo Std" w:cs="Calibri Light"/>
                <w:b/>
                <w:bCs/>
                <w:color w:val="000000"/>
                <w:sz w:val="20"/>
                <w:szCs w:val="20"/>
                <w:lang w:eastAsia="es-SV"/>
              </w:rPr>
              <w:t xml:space="preserve">: </w:t>
            </w:r>
            <w:r w:rsidRPr="00B415C6">
              <w:rPr>
                <w:rFonts w:ascii="Bembo Std" w:eastAsia="Times New Roman" w:hAnsi="Bembo Std" w:cs="Calibri Light"/>
                <w:color w:val="000000"/>
                <w:sz w:val="20"/>
                <w:szCs w:val="20"/>
                <w:lang w:eastAsia="es-SV"/>
              </w:rPr>
              <w:t>BIPT002H</w:t>
            </w:r>
          </w:p>
        </w:tc>
        <w:tc>
          <w:tcPr>
            <w:tcW w:w="819" w:type="dxa"/>
            <w:tcBorders>
              <w:top w:val="nil"/>
              <w:left w:val="nil"/>
              <w:bottom w:val="single" w:sz="4" w:space="0" w:color="auto"/>
              <w:right w:val="single" w:sz="4" w:space="0" w:color="auto"/>
            </w:tcBorders>
            <w:shd w:val="clear" w:color="000000" w:fill="FFFFFF"/>
            <w:vAlign w:val="center"/>
            <w:hideMark/>
          </w:tcPr>
          <w:p w:rsidR="007435E9" w:rsidRPr="00B415C6" w:rsidRDefault="007435E9" w:rsidP="002B2034">
            <w:pPr>
              <w:suppressAutoHyphens w:val="0"/>
              <w:spacing w:line="276" w:lineRule="auto"/>
              <w:jc w:val="center"/>
              <w:rPr>
                <w:rFonts w:ascii="Bembo Std" w:eastAsia="Times New Roman" w:hAnsi="Bembo Std" w:cs="Calibri Light"/>
                <w:color w:val="000000"/>
                <w:sz w:val="20"/>
                <w:szCs w:val="20"/>
                <w:lang w:eastAsia="es-SV"/>
              </w:rPr>
            </w:pPr>
            <w:r w:rsidRPr="00B415C6">
              <w:rPr>
                <w:rFonts w:ascii="Bembo Std" w:eastAsia="Times New Roman" w:hAnsi="Bembo Std" w:cs="Calibri Light"/>
                <w:color w:val="000000"/>
                <w:sz w:val="20"/>
                <w:szCs w:val="20"/>
                <w:lang w:eastAsia="es-SV"/>
              </w:rPr>
              <w:t>China</w:t>
            </w:r>
          </w:p>
        </w:tc>
        <w:tc>
          <w:tcPr>
            <w:tcW w:w="1234" w:type="dxa"/>
            <w:tcBorders>
              <w:top w:val="nil"/>
              <w:left w:val="nil"/>
              <w:bottom w:val="single" w:sz="4" w:space="0" w:color="auto"/>
              <w:right w:val="single" w:sz="4" w:space="0" w:color="auto"/>
            </w:tcBorders>
            <w:shd w:val="clear" w:color="auto" w:fill="auto"/>
            <w:noWrap/>
            <w:vAlign w:val="center"/>
            <w:hideMark/>
          </w:tcPr>
          <w:p w:rsidR="007435E9" w:rsidRPr="00B415C6" w:rsidRDefault="007435E9" w:rsidP="002B2034">
            <w:pPr>
              <w:suppressAutoHyphens w:val="0"/>
              <w:spacing w:line="276" w:lineRule="auto"/>
              <w:jc w:val="center"/>
              <w:rPr>
                <w:rFonts w:ascii="Bembo Std" w:eastAsia="Times New Roman" w:hAnsi="Bembo Std" w:cs="Calibri Light"/>
                <w:color w:val="000000"/>
                <w:sz w:val="22"/>
                <w:szCs w:val="22"/>
                <w:lang w:eastAsia="es-SV"/>
              </w:rPr>
            </w:pPr>
            <w:r w:rsidRPr="00B415C6">
              <w:rPr>
                <w:rFonts w:ascii="Bembo Std" w:eastAsia="Times New Roman" w:hAnsi="Bembo Std" w:cs="Calibri Light"/>
                <w:color w:val="000000"/>
                <w:sz w:val="22"/>
                <w:szCs w:val="22"/>
                <w:lang w:eastAsia="es-SV"/>
              </w:rPr>
              <w:t xml:space="preserve"> $2,260.00 </w:t>
            </w:r>
          </w:p>
        </w:tc>
        <w:tc>
          <w:tcPr>
            <w:tcW w:w="1559" w:type="dxa"/>
            <w:tcBorders>
              <w:top w:val="nil"/>
              <w:left w:val="nil"/>
              <w:bottom w:val="single" w:sz="4" w:space="0" w:color="auto"/>
              <w:right w:val="single" w:sz="4" w:space="0" w:color="auto"/>
            </w:tcBorders>
            <w:shd w:val="clear" w:color="auto" w:fill="auto"/>
            <w:noWrap/>
            <w:vAlign w:val="center"/>
            <w:hideMark/>
          </w:tcPr>
          <w:p w:rsidR="007435E9" w:rsidRPr="00B415C6" w:rsidRDefault="007435E9" w:rsidP="002B2034">
            <w:pPr>
              <w:suppressAutoHyphens w:val="0"/>
              <w:spacing w:line="276" w:lineRule="auto"/>
              <w:jc w:val="center"/>
              <w:rPr>
                <w:rFonts w:ascii="Bembo Std" w:eastAsia="Times New Roman" w:hAnsi="Bembo Std" w:cs="Calibri Light"/>
                <w:color w:val="000000"/>
                <w:sz w:val="22"/>
                <w:szCs w:val="22"/>
                <w:lang w:eastAsia="es-SV"/>
              </w:rPr>
            </w:pPr>
            <w:r w:rsidRPr="00B415C6">
              <w:rPr>
                <w:rFonts w:ascii="Bembo Std" w:eastAsia="Times New Roman" w:hAnsi="Bembo Std" w:cs="Calibri Light"/>
                <w:color w:val="000000"/>
                <w:sz w:val="22"/>
                <w:szCs w:val="22"/>
                <w:lang w:eastAsia="es-SV"/>
              </w:rPr>
              <w:t xml:space="preserve"> $4,520.00 </w:t>
            </w:r>
          </w:p>
        </w:tc>
      </w:tr>
      <w:tr w:rsidR="007435E9" w:rsidRPr="002A7315" w:rsidTr="002B2034">
        <w:trPr>
          <w:trHeight w:val="860"/>
          <w:jc w:val="center"/>
        </w:trPr>
        <w:tc>
          <w:tcPr>
            <w:tcW w:w="670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rsidR="007435E9" w:rsidRPr="00B415C6" w:rsidRDefault="007435E9" w:rsidP="002B2034">
            <w:pPr>
              <w:tabs>
                <w:tab w:val="left" w:pos="0"/>
              </w:tabs>
              <w:spacing w:after="120"/>
              <w:jc w:val="both"/>
              <w:rPr>
                <w:rFonts w:ascii="Bembo Std" w:eastAsia="Courier New" w:hAnsi="Bembo Std" w:cs="Courier New"/>
                <w:kern w:val="0"/>
                <w:sz w:val="22"/>
                <w:szCs w:val="22"/>
                <w:lang w:eastAsia="es-SV" w:bidi="ar-SA"/>
              </w:rPr>
            </w:pPr>
            <w:r w:rsidRPr="00B415C6">
              <w:rPr>
                <w:rFonts w:ascii="Bembo Std" w:eastAsia="Times New Roman" w:hAnsi="Bembo Std" w:cs="Calibri Light"/>
                <w:b/>
                <w:bCs/>
                <w:color w:val="000000"/>
                <w:sz w:val="22"/>
                <w:szCs w:val="22"/>
                <w:lang w:eastAsia="es-SV"/>
              </w:rPr>
              <w:t xml:space="preserve">FORMA DE PAGO: </w:t>
            </w:r>
            <w:r w:rsidRPr="00B415C6">
              <w:rPr>
                <w:rFonts w:ascii="Bembo Std" w:eastAsia="Courier New" w:hAnsi="Bembo Std" w:cs="Courier New"/>
                <w:kern w:val="0"/>
                <w:sz w:val="22"/>
                <w:szCs w:val="22"/>
                <w:lang w:eastAsia="es-SV" w:bidi="ar-SA"/>
              </w:rPr>
              <w:t>El Proveedor presentará a la Tesorería de la Unidad Financiera Institucional, factura de consumidor final en duplicado cliente a nombre del MINSAL/PROYECTO RESPUESTA INMEDIATA DE SALUD PÚBLICA PARA CONTENER Y CONTROLAR EL CORONAVIRUS Y MITIGAR SU EFECTO EN LA PRESTACIÓN DEL SERVICIO EN EL SALVADOR, Contrato de Préstamo N°5043/OC-ES, adjuntando acta de recepción a satisfacción por parte de la Unidad solicitante o a la que esta delegue y copia de la orden de compra. En la factura correspondiente, en el apartado de la descripción de los bienes deberá hacer referencia al número y concepto de la Orden de Compra suscrito con el Ministerio de Salud, cifrado presupuestario, Categoría de Inversión, detalle del pago menos las retenciones correspondientes según la ley y líquido a pagar.</w:t>
            </w:r>
          </w:p>
          <w:p w:rsidR="007435E9" w:rsidRPr="00B415C6" w:rsidRDefault="007435E9" w:rsidP="002B2034">
            <w:pPr>
              <w:suppressAutoHyphens w:val="0"/>
              <w:spacing w:line="276" w:lineRule="auto"/>
              <w:rPr>
                <w:rFonts w:ascii="Bembo Std" w:eastAsia="Times New Roman" w:hAnsi="Bembo Std" w:cs="Calibri Light"/>
                <w:b/>
                <w:bCs/>
                <w:color w:val="000000"/>
                <w:sz w:val="20"/>
                <w:szCs w:val="20"/>
                <w:lang w:eastAsia="es-SV"/>
              </w:rPr>
            </w:pPr>
          </w:p>
        </w:tc>
        <w:tc>
          <w:tcPr>
            <w:tcW w:w="819" w:type="dxa"/>
            <w:tcBorders>
              <w:top w:val="single" w:sz="4" w:space="0" w:color="auto"/>
              <w:left w:val="nil"/>
              <w:bottom w:val="single" w:sz="4" w:space="0" w:color="auto"/>
              <w:right w:val="single" w:sz="4" w:space="0" w:color="auto"/>
            </w:tcBorders>
            <w:shd w:val="clear" w:color="000000" w:fill="FFFFFF"/>
            <w:vAlign w:val="center"/>
          </w:tcPr>
          <w:p w:rsidR="007435E9" w:rsidRPr="00B415C6" w:rsidRDefault="007435E9" w:rsidP="002B2034">
            <w:pPr>
              <w:suppressAutoHyphens w:val="0"/>
              <w:spacing w:line="276" w:lineRule="auto"/>
              <w:jc w:val="center"/>
              <w:rPr>
                <w:rFonts w:ascii="Bembo Std" w:eastAsia="Times New Roman" w:hAnsi="Bembo Std" w:cs="Calibri Light"/>
                <w:color w:val="000000"/>
                <w:sz w:val="20"/>
                <w:szCs w:val="20"/>
                <w:lang w:eastAsia="es-SV"/>
              </w:rPr>
            </w:pPr>
          </w:p>
        </w:tc>
        <w:tc>
          <w:tcPr>
            <w:tcW w:w="1234" w:type="dxa"/>
            <w:tcBorders>
              <w:top w:val="single" w:sz="4" w:space="0" w:color="auto"/>
              <w:left w:val="nil"/>
              <w:bottom w:val="single" w:sz="4" w:space="0" w:color="auto"/>
              <w:right w:val="single" w:sz="4" w:space="0" w:color="auto"/>
            </w:tcBorders>
            <w:shd w:val="clear" w:color="auto" w:fill="auto"/>
            <w:noWrap/>
            <w:vAlign w:val="center"/>
          </w:tcPr>
          <w:p w:rsidR="007435E9" w:rsidRPr="00B415C6" w:rsidRDefault="007435E9" w:rsidP="002B2034">
            <w:pPr>
              <w:suppressAutoHyphens w:val="0"/>
              <w:spacing w:line="276" w:lineRule="auto"/>
              <w:jc w:val="center"/>
              <w:rPr>
                <w:rFonts w:ascii="Bembo Std" w:eastAsia="Times New Roman" w:hAnsi="Bembo Std" w:cs="Calibri Light"/>
                <w:color w:val="000000"/>
                <w:sz w:val="22"/>
                <w:szCs w:val="22"/>
                <w:lang w:eastAsia="es-SV"/>
              </w:rPr>
            </w:pPr>
          </w:p>
        </w:tc>
        <w:tc>
          <w:tcPr>
            <w:tcW w:w="1559" w:type="dxa"/>
            <w:tcBorders>
              <w:top w:val="single" w:sz="4" w:space="0" w:color="auto"/>
              <w:left w:val="nil"/>
              <w:bottom w:val="single" w:sz="4" w:space="0" w:color="auto"/>
              <w:right w:val="single" w:sz="4" w:space="0" w:color="auto"/>
            </w:tcBorders>
            <w:shd w:val="clear" w:color="auto" w:fill="auto"/>
            <w:noWrap/>
            <w:vAlign w:val="center"/>
          </w:tcPr>
          <w:p w:rsidR="007435E9" w:rsidRPr="00B415C6" w:rsidRDefault="007435E9" w:rsidP="002B2034">
            <w:pPr>
              <w:suppressAutoHyphens w:val="0"/>
              <w:spacing w:line="276" w:lineRule="auto"/>
              <w:jc w:val="center"/>
              <w:rPr>
                <w:rFonts w:ascii="Bembo Std" w:eastAsia="Times New Roman" w:hAnsi="Bembo Std" w:cs="Calibri Light"/>
                <w:color w:val="000000"/>
                <w:sz w:val="22"/>
                <w:szCs w:val="22"/>
                <w:lang w:eastAsia="es-SV"/>
              </w:rPr>
            </w:pPr>
          </w:p>
        </w:tc>
      </w:tr>
    </w:tbl>
    <w:p w:rsidR="007435E9" w:rsidRPr="00B415C6" w:rsidRDefault="007435E9" w:rsidP="007435E9">
      <w:pPr>
        <w:ind w:left="-709" w:right="-801"/>
        <w:jc w:val="both"/>
        <w:rPr>
          <w:rFonts w:ascii="Bembo Std" w:eastAsia="Times New Roman" w:hAnsi="Bembo Std" w:cs="Times New Roman"/>
          <w:b/>
          <w:color w:val="000000"/>
          <w:kern w:val="0"/>
          <w:sz w:val="22"/>
          <w:szCs w:val="22"/>
          <w:lang w:eastAsia="es-SV" w:bidi="ar-SA"/>
        </w:rPr>
      </w:pPr>
    </w:p>
    <w:p w:rsidR="007435E9" w:rsidRPr="004D4238" w:rsidRDefault="007435E9" w:rsidP="007435E9">
      <w:pPr>
        <w:ind w:left="-709" w:right="-801"/>
        <w:jc w:val="both"/>
        <w:rPr>
          <w:rFonts w:ascii="Bembo Std" w:eastAsia="Times New Roman" w:hAnsi="Bembo Std" w:cs="Times New Roman"/>
          <w:b/>
          <w:color w:val="000000"/>
          <w:kern w:val="0"/>
          <w:sz w:val="22"/>
          <w:szCs w:val="22"/>
          <w:lang w:eastAsia="es-SV" w:bidi="ar-SA"/>
        </w:rPr>
      </w:pPr>
    </w:p>
    <w:tbl>
      <w:tblPr>
        <w:tblW w:w="10022" w:type="dxa"/>
        <w:jc w:val="center"/>
        <w:tblCellMar>
          <w:left w:w="70" w:type="dxa"/>
          <w:right w:w="70" w:type="dxa"/>
        </w:tblCellMar>
        <w:tblLook w:val="04A0" w:firstRow="1" w:lastRow="0" w:firstColumn="1" w:lastColumn="0" w:noHBand="0" w:noVBand="1"/>
      </w:tblPr>
      <w:tblGrid>
        <w:gridCol w:w="6206"/>
        <w:gridCol w:w="606"/>
        <w:gridCol w:w="742"/>
        <w:gridCol w:w="1251"/>
        <w:gridCol w:w="1217"/>
      </w:tblGrid>
      <w:tr w:rsidR="007435E9" w:rsidRPr="004D4238" w:rsidTr="002B2034">
        <w:trPr>
          <w:trHeight w:val="371"/>
          <w:jc w:val="center"/>
        </w:trPr>
        <w:tc>
          <w:tcPr>
            <w:tcW w:w="681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35E9" w:rsidRPr="004D4238" w:rsidRDefault="007435E9" w:rsidP="002B2034">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SV" w:bidi="ar-SA"/>
              </w:rPr>
              <w:t>El pago se hará mediante cheque o transferencia bancaria a la cuenta establecida por el proveedor según la declaración jurada firmada por el mismo, adjunto al contrato.</w:t>
            </w:r>
          </w:p>
          <w:p w:rsidR="007435E9" w:rsidRPr="004D4238" w:rsidRDefault="007435E9" w:rsidP="002B2034">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SV" w:bidi="ar-SA"/>
              </w:rPr>
              <w:lastRenderedPageBreak/>
              <w:t>Los pagos en virtud del contrato serán efectuados en un período no mayor a 30 días posterior a la fecha determinada para cada pago.</w:t>
            </w:r>
          </w:p>
          <w:p w:rsidR="007435E9" w:rsidRPr="004D4238" w:rsidRDefault="007435E9" w:rsidP="002B2034">
            <w:pPr>
              <w:widowControl/>
              <w:tabs>
                <w:tab w:val="left" w:pos="0"/>
              </w:tabs>
              <w:suppressAutoHyphens w:val="0"/>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kern w:val="0"/>
                <w:sz w:val="22"/>
                <w:szCs w:val="22"/>
                <w:lang w:eastAsia="es-ES" w:bidi="ar-SA"/>
              </w:rPr>
              <w:t>Si el contratante no efectuará cualquiera de los pagos al proveedor una vez vencido los 30 días establecidos en el contrato, contará con 30 días adicionales para resolver dicho impase, de lo contrario si en el plazo adicional no resolviere tal situación el contratante pagará al proveedor un interés de 0.016% del monto del pago atrasado por día de atraso</w:t>
            </w:r>
            <w:r w:rsidRPr="004D4238">
              <w:rPr>
                <w:rFonts w:ascii="Bembo Std" w:eastAsia="Times New Roman" w:hAnsi="Bembo Std" w:cs="Calibri"/>
                <w:kern w:val="0"/>
                <w:sz w:val="22"/>
                <w:szCs w:val="22"/>
                <w:lang w:eastAsia="es-SV" w:bidi="ar-SA"/>
              </w:rPr>
              <w:t>.</w:t>
            </w:r>
          </w:p>
          <w:p w:rsidR="007435E9" w:rsidRDefault="007435E9" w:rsidP="002B2034">
            <w:pPr>
              <w:spacing w:line="240" w:lineRule="atLeast"/>
              <w:jc w:val="both"/>
              <w:rPr>
                <w:rFonts w:ascii="Bembo Std" w:eastAsia="Times New Roman" w:hAnsi="Bembo Std" w:cs="Calibri"/>
                <w:kern w:val="0"/>
                <w:sz w:val="22"/>
                <w:szCs w:val="22"/>
                <w:lang w:eastAsia="es-SV" w:bidi="ar-SA"/>
              </w:rPr>
            </w:pPr>
            <w:r w:rsidRPr="004D4238">
              <w:rPr>
                <w:rFonts w:ascii="Bembo Std" w:eastAsia="Times New Roman" w:hAnsi="Bembo Std" w:cs="Calibri"/>
                <w:b/>
                <w:i/>
                <w:kern w:val="0"/>
                <w:sz w:val="22"/>
                <w:szCs w:val="22"/>
                <w:lang w:eastAsia="es-SV" w:bidi="ar-SA"/>
              </w:rPr>
              <w:t xml:space="preserve">Impuestos: </w:t>
            </w:r>
            <w:r w:rsidRPr="004D4238">
              <w:rPr>
                <w:rFonts w:ascii="Bembo Std" w:eastAsia="Times New Roman" w:hAnsi="Bembo Std" w:cs="Calibri"/>
                <w:kern w:val="0"/>
                <w:sz w:val="22"/>
                <w:szCs w:val="22"/>
                <w:lang w:eastAsia="es-SV" w:bidi="ar-SA"/>
              </w:rPr>
              <w:t xml:space="preserve">El precio deberá incluir todos los tributos, impuesto y/o cargos, comisiones, etc. y cualquier gravamen que pueda recaer sobre el bien a proveer o la actividad del PROVEEDOR, </w:t>
            </w:r>
            <w:r w:rsidRPr="004D4238">
              <w:rPr>
                <w:rFonts w:ascii="Bembo Std" w:eastAsia="Times New Roman" w:hAnsi="Bembo Std" w:cs="Calibri"/>
                <w:bCs/>
                <w:spacing w:val="-3"/>
                <w:kern w:val="0"/>
                <w:sz w:val="22"/>
                <w:szCs w:val="22"/>
                <w:lang w:eastAsia="en-US" w:bidi="ar-SA"/>
              </w:rPr>
              <w:t xml:space="preserve">incluido el IVA; </w:t>
            </w:r>
            <w:r w:rsidRPr="004D4238">
              <w:rPr>
                <w:rFonts w:ascii="Bembo Std" w:eastAsia="Times New Roman" w:hAnsi="Bembo Std" w:cs="Calibri"/>
                <w:kern w:val="0"/>
                <w:sz w:val="22"/>
                <w:szCs w:val="22"/>
                <w:lang w:eastAsia="es-SV" w:bidi="ar-SA"/>
              </w:rPr>
              <w:t>En consecuencia, el PROVEEDOR será el único responsable de los mismos.</w:t>
            </w:r>
          </w:p>
          <w:p w:rsidR="007435E9" w:rsidRPr="004D4238" w:rsidRDefault="007435E9" w:rsidP="002B2034">
            <w:pPr>
              <w:spacing w:line="240" w:lineRule="atLeast"/>
              <w:jc w:val="both"/>
              <w:rPr>
                <w:rFonts w:ascii="Bembo Std" w:eastAsia="Times New Roman" w:hAnsi="Bembo Std" w:cs="Calibri"/>
                <w:sz w:val="20"/>
                <w:szCs w:val="20"/>
                <w:lang w:eastAsia="es-SV"/>
              </w:rPr>
            </w:pPr>
          </w:p>
        </w:tc>
        <w:tc>
          <w:tcPr>
            <w:tcW w:w="742" w:type="dxa"/>
            <w:tcBorders>
              <w:top w:val="single" w:sz="4" w:space="0" w:color="auto"/>
              <w:left w:val="nil"/>
              <w:bottom w:val="single" w:sz="4" w:space="0" w:color="auto"/>
              <w:right w:val="single" w:sz="4" w:space="0" w:color="auto"/>
            </w:tcBorders>
            <w:shd w:val="clear" w:color="000000" w:fill="FFFFFF"/>
            <w:vAlign w:val="center"/>
          </w:tcPr>
          <w:p w:rsidR="007435E9" w:rsidRPr="004D4238" w:rsidRDefault="007435E9" w:rsidP="002B2034">
            <w:pPr>
              <w:spacing w:line="240" w:lineRule="atLeast"/>
              <w:jc w:val="center"/>
              <w:rPr>
                <w:rFonts w:ascii="Bembo Std" w:eastAsia="Times New Roman" w:hAnsi="Bembo Std" w:cs="Calibri"/>
                <w:color w:val="000000"/>
                <w:sz w:val="20"/>
                <w:szCs w:val="20"/>
                <w:lang w:eastAsia="es-SV"/>
              </w:rPr>
            </w:pPr>
          </w:p>
        </w:tc>
        <w:tc>
          <w:tcPr>
            <w:tcW w:w="1251" w:type="dxa"/>
            <w:tcBorders>
              <w:top w:val="single" w:sz="4" w:space="0" w:color="auto"/>
              <w:left w:val="nil"/>
              <w:bottom w:val="single" w:sz="4" w:space="0" w:color="auto"/>
              <w:right w:val="single" w:sz="4" w:space="0" w:color="auto"/>
            </w:tcBorders>
            <w:shd w:val="clear" w:color="auto" w:fill="auto"/>
            <w:noWrap/>
            <w:vAlign w:val="center"/>
          </w:tcPr>
          <w:p w:rsidR="007435E9" w:rsidRPr="004D4238" w:rsidRDefault="007435E9" w:rsidP="002B2034">
            <w:pPr>
              <w:spacing w:line="240" w:lineRule="atLeast"/>
              <w:jc w:val="center"/>
              <w:rPr>
                <w:rFonts w:ascii="Bembo Std" w:eastAsia="Times New Roman" w:hAnsi="Bembo Std" w:cs="Calibri"/>
                <w:sz w:val="20"/>
                <w:szCs w:val="20"/>
                <w:lang w:eastAsia="es-SV"/>
              </w:rPr>
            </w:pP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7435E9" w:rsidRPr="004D4238" w:rsidRDefault="007435E9" w:rsidP="002B2034">
            <w:pPr>
              <w:spacing w:line="240" w:lineRule="atLeast"/>
              <w:jc w:val="center"/>
              <w:rPr>
                <w:rFonts w:ascii="Bembo Std" w:eastAsia="Times New Roman" w:hAnsi="Bembo Std" w:cs="Calibri"/>
                <w:sz w:val="20"/>
                <w:szCs w:val="20"/>
                <w:lang w:eastAsia="es-SV"/>
              </w:rPr>
            </w:pPr>
          </w:p>
        </w:tc>
      </w:tr>
      <w:tr w:rsidR="007435E9" w:rsidRPr="004D4238" w:rsidTr="002B2034">
        <w:trPr>
          <w:trHeight w:val="371"/>
          <w:jc w:val="center"/>
        </w:trPr>
        <w:tc>
          <w:tcPr>
            <w:tcW w:w="681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35E9" w:rsidRPr="00CA7E6A" w:rsidRDefault="007435E9" w:rsidP="002B2034">
            <w:pPr>
              <w:pStyle w:val="Textoindependiente"/>
              <w:tabs>
                <w:tab w:val="left" w:pos="0"/>
              </w:tabs>
              <w:spacing w:after="0"/>
              <w:jc w:val="both"/>
              <w:rPr>
                <w:rFonts w:ascii="Bembo Std" w:hAnsi="Bembo Std"/>
                <w:szCs w:val="22"/>
                <w:lang w:val="es-EC" w:eastAsia="es-SV"/>
              </w:rPr>
            </w:pPr>
            <w:r w:rsidRPr="002D588D">
              <w:rPr>
                <w:rFonts w:ascii="Bembo Std" w:hAnsi="Bembo Std"/>
                <w:b/>
                <w:szCs w:val="22"/>
                <w:lang w:val="es-EC" w:eastAsia="es-SV"/>
              </w:rPr>
              <w:t>LUGAR DE ENTREGA:</w:t>
            </w:r>
            <w:r>
              <w:t xml:space="preserve"> </w:t>
            </w:r>
            <w:r w:rsidRPr="00B415C6">
              <w:rPr>
                <w:rFonts w:ascii="Bembo Std" w:hAnsi="Bembo Std" w:hint="eastAsia"/>
                <w:szCs w:val="22"/>
                <w:lang w:val="es-EC" w:eastAsia="es-SV"/>
              </w:rPr>
              <w:t>Hospital Nacional Dr. Juan José Fernández, Zacamil, Ubicado en Calle la Ermita y Avenida Castro Morán, Urbanización José Simeón Cañas, Colonia Zacamil, San Salvador.</w:t>
            </w:r>
          </w:p>
          <w:p w:rsidR="007435E9" w:rsidRPr="004D4238" w:rsidRDefault="007435E9" w:rsidP="002B2034">
            <w:pPr>
              <w:spacing w:line="240" w:lineRule="atLeast"/>
              <w:jc w:val="center"/>
              <w:rPr>
                <w:rFonts w:ascii="Bembo Std" w:eastAsia="Times New Roman" w:hAnsi="Bembo Std" w:cs="Calibri"/>
                <w:sz w:val="20"/>
                <w:szCs w:val="20"/>
                <w:lang w:eastAsia="es-SV"/>
              </w:rPr>
            </w:pPr>
          </w:p>
        </w:tc>
        <w:tc>
          <w:tcPr>
            <w:tcW w:w="742" w:type="dxa"/>
            <w:tcBorders>
              <w:top w:val="single" w:sz="4" w:space="0" w:color="auto"/>
              <w:left w:val="nil"/>
              <w:bottom w:val="single" w:sz="4" w:space="0" w:color="auto"/>
              <w:right w:val="single" w:sz="4" w:space="0" w:color="auto"/>
            </w:tcBorders>
            <w:shd w:val="clear" w:color="000000" w:fill="FFFFFF"/>
            <w:vAlign w:val="center"/>
          </w:tcPr>
          <w:p w:rsidR="007435E9" w:rsidRPr="004D4238" w:rsidRDefault="007435E9" w:rsidP="002B2034">
            <w:pPr>
              <w:spacing w:line="240" w:lineRule="atLeast"/>
              <w:jc w:val="center"/>
              <w:rPr>
                <w:rFonts w:ascii="Bembo Std" w:eastAsia="Times New Roman" w:hAnsi="Bembo Std" w:cs="Calibri"/>
                <w:color w:val="000000"/>
                <w:sz w:val="20"/>
                <w:szCs w:val="20"/>
                <w:lang w:eastAsia="es-SV"/>
              </w:rPr>
            </w:pPr>
          </w:p>
        </w:tc>
        <w:tc>
          <w:tcPr>
            <w:tcW w:w="1251" w:type="dxa"/>
            <w:tcBorders>
              <w:top w:val="single" w:sz="4" w:space="0" w:color="auto"/>
              <w:left w:val="nil"/>
              <w:bottom w:val="single" w:sz="4" w:space="0" w:color="auto"/>
              <w:right w:val="single" w:sz="4" w:space="0" w:color="auto"/>
            </w:tcBorders>
            <w:shd w:val="clear" w:color="auto" w:fill="auto"/>
            <w:noWrap/>
            <w:vAlign w:val="center"/>
          </w:tcPr>
          <w:p w:rsidR="007435E9" w:rsidRPr="004D4238" w:rsidRDefault="007435E9" w:rsidP="002B2034">
            <w:pPr>
              <w:spacing w:line="240" w:lineRule="atLeast"/>
              <w:jc w:val="center"/>
              <w:rPr>
                <w:rFonts w:ascii="Bembo Std" w:eastAsia="Times New Roman" w:hAnsi="Bembo Std" w:cs="Calibri"/>
                <w:sz w:val="20"/>
                <w:szCs w:val="20"/>
                <w:lang w:eastAsia="es-SV"/>
              </w:rPr>
            </w:pP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7435E9" w:rsidRPr="004D4238" w:rsidRDefault="007435E9" w:rsidP="002B2034">
            <w:pPr>
              <w:spacing w:line="240" w:lineRule="atLeast"/>
              <w:jc w:val="center"/>
              <w:rPr>
                <w:rFonts w:ascii="Bembo Std" w:eastAsia="Times New Roman" w:hAnsi="Bembo Std" w:cs="Calibri"/>
                <w:sz w:val="20"/>
                <w:szCs w:val="20"/>
                <w:lang w:eastAsia="es-SV"/>
              </w:rPr>
            </w:pPr>
          </w:p>
        </w:tc>
      </w:tr>
      <w:tr w:rsidR="007435E9" w:rsidRPr="004D4238" w:rsidTr="002B2034">
        <w:trPr>
          <w:trHeight w:val="371"/>
          <w:jc w:val="center"/>
        </w:trPr>
        <w:tc>
          <w:tcPr>
            <w:tcW w:w="681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7435E9" w:rsidRPr="002D588D" w:rsidRDefault="007435E9" w:rsidP="002B2034">
            <w:pPr>
              <w:jc w:val="both"/>
              <w:rPr>
                <w:rFonts w:ascii="Bembo Std" w:eastAsia="Times New Roman" w:hAnsi="Bembo Std" w:cs="Times New Roman"/>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ADMINISTRACIÓN Y SEGUIMIENTO:</w:t>
            </w:r>
            <w:r w:rsidRPr="002D588D">
              <w:rPr>
                <w:rFonts w:ascii="Bembo Std" w:eastAsia="Times New Roman" w:hAnsi="Bembo Std" w:cs="Times New Roman"/>
                <w:kern w:val="0"/>
                <w:sz w:val="22"/>
                <w:szCs w:val="22"/>
                <w:lang w:val="es-EC" w:eastAsia="es-SV" w:bidi="ar-SA"/>
              </w:rPr>
              <w:t xml:space="preserve">  </w:t>
            </w:r>
          </w:p>
          <w:p w:rsidR="007435E9" w:rsidRPr="00400822" w:rsidRDefault="007435E9" w:rsidP="002B2034">
            <w:pPr>
              <w:jc w:val="both"/>
              <w:rPr>
                <w:rFonts w:ascii="Bembo Std" w:eastAsia="Times New Roman" w:hAnsi="Bembo Std" w:cs="Times New Roman"/>
                <w:kern w:val="0"/>
                <w:sz w:val="22"/>
                <w:szCs w:val="22"/>
                <w:lang w:val="es-EC" w:eastAsia="es-SV" w:bidi="ar-SA"/>
              </w:rPr>
            </w:pPr>
            <w:r w:rsidRPr="00400822">
              <w:rPr>
                <w:rFonts w:ascii="Bembo Std" w:eastAsia="Times New Roman" w:hAnsi="Bembo Std" w:cs="Times New Roman"/>
                <w:kern w:val="0"/>
                <w:sz w:val="22"/>
                <w:szCs w:val="22"/>
                <w:lang w:val="es-EC" w:eastAsia="es-SV" w:bidi="ar-SA"/>
              </w:rPr>
              <w:t xml:space="preserve">La Unidad Solicitante ha delegado a </w:t>
            </w:r>
            <w:r w:rsidRPr="00400822">
              <w:rPr>
                <w:rFonts w:ascii="Bembo Std" w:eastAsia="Times New Roman" w:hAnsi="Bembo Std" w:cs="Times New Roman"/>
                <w:b/>
                <w:kern w:val="0"/>
                <w:sz w:val="22"/>
                <w:szCs w:val="22"/>
                <w:lang w:val="es-EC" w:eastAsia="es-SV" w:bidi="ar-SA"/>
              </w:rPr>
              <w:t xml:space="preserve">JAVIER </w:t>
            </w:r>
            <w:r>
              <w:rPr>
                <w:rFonts w:ascii="Bembo Std" w:eastAsia="Times New Roman" w:hAnsi="Bembo Std" w:cs="Times New Roman"/>
                <w:b/>
                <w:kern w:val="0"/>
                <w:sz w:val="22"/>
                <w:szCs w:val="22"/>
                <w:lang w:val="es-EC" w:eastAsia="es-SV" w:bidi="ar-SA"/>
              </w:rPr>
              <w:t xml:space="preserve">ANTONIO </w:t>
            </w:r>
            <w:r w:rsidRPr="00400822">
              <w:rPr>
                <w:rFonts w:ascii="Bembo Std" w:eastAsia="Times New Roman" w:hAnsi="Bembo Std" w:cs="Times New Roman"/>
                <w:b/>
                <w:kern w:val="0"/>
                <w:sz w:val="22"/>
                <w:szCs w:val="22"/>
                <w:lang w:val="es-EC" w:eastAsia="es-SV" w:bidi="ar-SA"/>
              </w:rPr>
              <w:t>PEREZ</w:t>
            </w:r>
            <w:r>
              <w:rPr>
                <w:rFonts w:ascii="Bembo Std" w:eastAsia="Times New Roman" w:hAnsi="Bembo Std" w:cs="Times New Roman"/>
                <w:b/>
                <w:kern w:val="0"/>
                <w:sz w:val="22"/>
                <w:szCs w:val="22"/>
                <w:lang w:val="es-EC" w:eastAsia="es-SV" w:bidi="ar-SA"/>
              </w:rPr>
              <w:t xml:space="preserve"> MARTÍNEZ</w:t>
            </w:r>
            <w:r w:rsidRPr="00400822">
              <w:rPr>
                <w:rFonts w:ascii="Bembo Std" w:eastAsia="Times New Roman" w:hAnsi="Bembo Std" w:cs="Times New Roman"/>
                <w:b/>
                <w:kern w:val="0"/>
                <w:sz w:val="22"/>
                <w:szCs w:val="22"/>
                <w:lang w:val="es-EC" w:eastAsia="es-SV" w:bidi="ar-SA"/>
              </w:rPr>
              <w:t xml:space="preserve">, </w:t>
            </w:r>
            <w:r w:rsidRPr="00400822">
              <w:rPr>
                <w:rFonts w:ascii="Bembo Std" w:eastAsia="Times New Roman" w:hAnsi="Bembo Std" w:cs="Times New Roman"/>
                <w:kern w:val="0"/>
                <w:sz w:val="22"/>
                <w:szCs w:val="22"/>
                <w:lang w:val="es-EC" w:eastAsia="es-SV" w:bidi="ar-SA"/>
              </w:rPr>
              <w:t>con cargo de Técnico Mantenimiento, Hospital Nacional Zacamil; Teléfono:</w:t>
            </w:r>
            <w:r>
              <w:rPr>
                <w:rFonts w:ascii="Bembo Std" w:eastAsia="Times New Roman" w:hAnsi="Bembo Std" w:cs="Times New Roman"/>
                <w:kern w:val="0"/>
                <w:sz w:val="22"/>
                <w:szCs w:val="22"/>
                <w:lang w:val="es-EC" w:eastAsia="es-SV" w:bidi="ar-SA"/>
              </w:rPr>
              <w:t xml:space="preserve">   </w:t>
            </w:r>
            <w:proofErr w:type="gramStart"/>
            <w:r>
              <w:rPr>
                <w:rFonts w:ascii="Bembo Std" w:eastAsia="Times New Roman" w:hAnsi="Bembo Std" w:cs="Times New Roman"/>
                <w:kern w:val="0"/>
                <w:sz w:val="22"/>
                <w:szCs w:val="22"/>
                <w:lang w:val="es-EC" w:eastAsia="es-SV" w:bidi="ar-SA"/>
              </w:rPr>
              <w:t xml:space="preserve">  </w:t>
            </w:r>
            <w:r w:rsidRPr="00400822">
              <w:rPr>
                <w:rFonts w:ascii="Bembo Std" w:eastAsia="Times New Roman" w:hAnsi="Bembo Std" w:cs="Times New Roman"/>
                <w:kern w:val="0"/>
                <w:sz w:val="22"/>
                <w:szCs w:val="22"/>
                <w:lang w:val="es-EC" w:eastAsia="es-SV" w:bidi="ar-SA"/>
              </w:rPr>
              <w:t>;</w:t>
            </w:r>
            <w:proofErr w:type="gramEnd"/>
            <w:r w:rsidRPr="00400822">
              <w:rPr>
                <w:rFonts w:ascii="Bembo Std" w:eastAsia="Times New Roman" w:hAnsi="Bembo Std" w:cs="Times New Roman"/>
                <w:kern w:val="0"/>
                <w:sz w:val="22"/>
                <w:szCs w:val="22"/>
                <w:lang w:val="es-EC" w:eastAsia="es-SV" w:bidi="ar-SA"/>
              </w:rPr>
              <w:t xml:space="preserve"> correo</w:t>
            </w:r>
            <w:r w:rsidRPr="00400822">
              <w:rPr>
                <w:rFonts w:ascii="Bembo Std" w:eastAsia="Times New Roman" w:hAnsi="Bembo Std" w:cs="Times New Roman"/>
                <w:b/>
                <w:kern w:val="0"/>
                <w:sz w:val="22"/>
                <w:szCs w:val="22"/>
                <w:lang w:val="es-EC" w:eastAsia="es-SV" w:bidi="ar-SA"/>
              </w:rPr>
              <w:t xml:space="preserve">: </w:t>
            </w:r>
            <w:r>
              <w:rPr>
                <w:rFonts w:ascii="Bembo Std" w:eastAsia="Times New Roman" w:hAnsi="Bembo Std" w:cs="Times New Roman"/>
                <w:b/>
                <w:kern w:val="0"/>
                <w:sz w:val="22"/>
                <w:szCs w:val="22"/>
                <w:lang w:val="es-EC" w:eastAsia="es-SV" w:bidi="ar-SA"/>
              </w:rPr>
              <w:t xml:space="preserve">                 </w:t>
            </w:r>
            <w:r w:rsidRPr="00400822">
              <w:rPr>
                <w:rFonts w:ascii="Bembo Std" w:eastAsia="Times New Roman" w:hAnsi="Bembo Std" w:cs="Times New Roman"/>
                <w:kern w:val="0"/>
                <w:sz w:val="22"/>
                <w:szCs w:val="22"/>
                <w:lang w:val="es-EC" w:eastAsia="es-SV" w:bidi="ar-SA"/>
              </w:rPr>
              <w:t>como responsable de la Administración de la Orden de Compra</w:t>
            </w:r>
          </w:p>
          <w:p w:rsidR="007435E9" w:rsidRPr="004D4238" w:rsidRDefault="007435E9" w:rsidP="002B2034">
            <w:pPr>
              <w:spacing w:line="240" w:lineRule="atLeast"/>
              <w:jc w:val="center"/>
              <w:rPr>
                <w:rFonts w:ascii="Bembo Std" w:eastAsia="Times New Roman" w:hAnsi="Bembo Std" w:cs="Calibri"/>
                <w:sz w:val="20"/>
                <w:szCs w:val="20"/>
                <w:lang w:eastAsia="es-SV"/>
              </w:rPr>
            </w:pPr>
          </w:p>
        </w:tc>
        <w:tc>
          <w:tcPr>
            <w:tcW w:w="742" w:type="dxa"/>
            <w:tcBorders>
              <w:top w:val="single" w:sz="4" w:space="0" w:color="auto"/>
              <w:left w:val="nil"/>
              <w:bottom w:val="single" w:sz="4" w:space="0" w:color="auto"/>
              <w:right w:val="single" w:sz="4" w:space="0" w:color="auto"/>
            </w:tcBorders>
            <w:shd w:val="clear" w:color="000000" w:fill="FFFFFF"/>
            <w:vAlign w:val="center"/>
          </w:tcPr>
          <w:p w:rsidR="007435E9" w:rsidRPr="004D4238" w:rsidRDefault="007435E9" w:rsidP="002B2034">
            <w:pPr>
              <w:spacing w:line="240" w:lineRule="atLeast"/>
              <w:jc w:val="center"/>
              <w:rPr>
                <w:rFonts w:ascii="Bembo Std" w:eastAsia="Times New Roman" w:hAnsi="Bembo Std" w:cs="Calibri"/>
                <w:color w:val="000000"/>
                <w:sz w:val="20"/>
                <w:szCs w:val="20"/>
                <w:lang w:eastAsia="es-SV"/>
              </w:rPr>
            </w:pPr>
          </w:p>
        </w:tc>
        <w:tc>
          <w:tcPr>
            <w:tcW w:w="1251" w:type="dxa"/>
            <w:tcBorders>
              <w:top w:val="single" w:sz="4" w:space="0" w:color="auto"/>
              <w:left w:val="nil"/>
              <w:bottom w:val="single" w:sz="4" w:space="0" w:color="auto"/>
              <w:right w:val="single" w:sz="4" w:space="0" w:color="auto"/>
            </w:tcBorders>
            <w:shd w:val="clear" w:color="auto" w:fill="auto"/>
            <w:noWrap/>
            <w:vAlign w:val="center"/>
          </w:tcPr>
          <w:p w:rsidR="007435E9" w:rsidRPr="004D4238" w:rsidRDefault="007435E9" w:rsidP="002B2034">
            <w:pPr>
              <w:spacing w:line="240" w:lineRule="atLeast"/>
              <w:jc w:val="center"/>
              <w:rPr>
                <w:rFonts w:ascii="Bembo Std" w:eastAsia="Times New Roman" w:hAnsi="Bembo Std" w:cs="Calibri"/>
                <w:sz w:val="20"/>
                <w:szCs w:val="20"/>
                <w:lang w:eastAsia="es-SV"/>
              </w:rPr>
            </w:pPr>
          </w:p>
        </w:tc>
        <w:tc>
          <w:tcPr>
            <w:tcW w:w="1217" w:type="dxa"/>
            <w:tcBorders>
              <w:top w:val="single" w:sz="4" w:space="0" w:color="auto"/>
              <w:left w:val="nil"/>
              <w:bottom w:val="single" w:sz="4" w:space="0" w:color="auto"/>
              <w:right w:val="single" w:sz="4" w:space="0" w:color="auto"/>
            </w:tcBorders>
            <w:shd w:val="clear" w:color="auto" w:fill="auto"/>
            <w:noWrap/>
            <w:vAlign w:val="center"/>
          </w:tcPr>
          <w:p w:rsidR="007435E9" w:rsidRPr="004D4238" w:rsidRDefault="007435E9" w:rsidP="002B2034">
            <w:pPr>
              <w:spacing w:line="240" w:lineRule="atLeast"/>
              <w:jc w:val="center"/>
              <w:rPr>
                <w:rFonts w:ascii="Bembo Std" w:eastAsia="Times New Roman" w:hAnsi="Bembo Std" w:cs="Calibri"/>
                <w:sz w:val="20"/>
                <w:szCs w:val="20"/>
                <w:lang w:eastAsia="es-SV"/>
              </w:rPr>
            </w:pPr>
          </w:p>
        </w:tc>
      </w:tr>
      <w:tr w:rsidR="007435E9" w:rsidRPr="004D4238" w:rsidTr="002B2034">
        <w:trPr>
          <w:trHeight w:val="371"/>
          <w:jc w:val="center"/>
        </w:trPr>
        <w:tc>
          <w:tcPr>
            <w:tcW w:w="6206" w:type="dxa"/>
            <w:tcBorders>
              <w:top w:val="single" w:sz="4" w:space="0" w:color="auto"/>
              <w:left w:val="single" w:sz="4" w:space="0" w:color="auto"/>
              <w:bottom w:val="single" w:sz="4" w:space="0" w:color="auto"/>
              <w:right w:val="single" w:sz="4" w:space="0" w:color="auto"/>
            </w:tcBorders>
          </w:tcPr>
          <w:p w:rsidR="007435E9" w:rsidRPr="002D588D" w:rsidRDefault="007435E9" w:rsidP="002B2034">
            <w:pPr>
              <w:jc w:val="both"/>
              <w:rPr>
                <w:rFonts w:ascii="Bembo Std" w:eastAsia="Times New Roman" w:hAnsi="Bembo Std" w:cs="Times New Roman"/>
                <w:b/>
                <w:kern w:val="0"/>
                <w:sz w:val="22"/>
                <w:szCs w:val="22"/>
                <w:lang w:val="es-EC" w:eastAsia="es-SV" w:bidi="ar-SA"/>
              </w:rPr>
            </w:pPr>
            <w:r w:rsidRPr="002D588D">
              <w:rPr>
                <w:rFonts w:ascii="Bembo Std" w:eastAsia="Times New Roman" w:hAnsi="Bembo Std" w:cs="Times New Roman"/>
                <w:b/>
                <w:kern w:val="0"/>
                <w:sz w:val="22"/>
                <w:szCs w:val="22"/>
                <w:lang w:val="es-EC" w:eastAsia="es-SV" w:bidi="ar-SA"/>
              </w:rPr>
              <w:t xml:space="preserve">MONTO TOTAL ORDEN DE COMPRA </w:t>
            </w:r>
            <w:r w:rsidRPr="002D588D">
              <w:rPr>
                <w:rFonts w:ascii="Bembo Std" w:eastAsia="Times New Roman" w:hAnsi="Bembo Std" w:cs="Times New Roman"/>
                <w:kern w:val="0"/>
                <w:sz w:val="22"/>
                <w:szCs w:val="22"/>
                <w:lang w:val="es-EC" w:eastAsia="es-SV" w:bidi="ar-SA"/>
              </w:rPr>
              <w:t>impuestos incluidos</w:t>
            </w:r>
          </w:p>
        </w:tc>
        <w:tc>
          <w:tcPr>
            <w:tcW w:w="38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7435E9" w:rsidRPr="00876DA1" w:rsidRDefault="007435E9" w:rsidP="002B2034">
            <w:pPr>
              <w:suppressAutoHyphens w:val="0"/>
              <w:jc w:val="center"/>
              <w:rPr>
                <w:rFonts w:ascii="Bembo Std" w:eastAsia="Times New Roman" w:hAnsi="Bembo Std" w:cs="Calibri Light"/>
                <w:b/>
                <w:color w:val="000000"/>
                <w:sz w:val="22"/>
                <w:szCs w:val="22"/>
                <w:lang w:eastAsia="es-SV"/>
              </w:rPr>
            </w:pPr>
            <w:r w:rsidRPr="00876DA1">
              <w:rPr>
                <w:rFonts w:ascii="Bembo Std" w:eastAsia="Times New Roman" w:hAnsi="Bembo Std" w:cs="Calibri Light"/>
                <w:b/>
                <w:color w:val="000000"/>
                <w:sz w:val="22"/>
                <w:szCs w:val="22"/>
                <w:lang w:eastAsia="es-SV"/>
              </w:rPr>
              <w:t xml:space="preserve">                                US$</w:t>
            </w:r>
            <w:r w:rsidRPr="00876DA1">
              <w:rPr>
                <w:rFonts w:ascii="Bembo Std" w:eastAsia="Times New Roman" w:hAnsi="Bembo Std" w:cs="Calibri Light"/>
                <w:b/>
                <w:bCs/>
                <w:color w:val="000000"/>
                <w:sz w:val="22"/>
                <w:szCs w:val="22"/>
                <w:lang w:eastAsia="es-SV"/>
              </w:rPr>
              <w:t>4,520.00</w:t>
            </w:r>
          </w:p>
        </w:tc>
      </w:tr>
      <w:tr w:rsidR="007435E9" w:rsidRPr="004D4238" w:rsidTr="002B2034">
        <w:trPr>
          <w:trHeight w:val="371"/>
          <w:jc w:val="center"/>
        </w:trPr>
        <w:tc>
          <w:tcPr>
            <w:tcW w:w="10022" w:type="dxa"/>
            <w:gridSpan w:val="5"/>
            <w:tcBorders>
              <w:top w:val="single" w:sz="4" w:space="0" w:color="auto"/>
              <w:left w:val="single" w:sz="4" w:space="0" w:color="auto"/>
              <w:bottom w:val="single" w:sz="4" w:space="0" w:color="auto"/>
              <w:right w:val="single" w:sz="4" w:space="0" w:color="auto"/>
            </w:tcBorders>
          </w:tcPr>
          <w:p w:rsidR="007435E9" w:rsidRPr="00141953" w:rsidRDefault="007435E9" w:rsidP="002B2034">
            <w:pPr>
              <w:suppressAutoHyphens w:val="0"/>
              <w:rPr>
                <w:rFonts w:ascii="Bembo Std" w:eastAsia="Times New Roman" w:hAnsi="Bembo Std" w:cs="Calibri Light"/>
                <w:b/>
                <w:color w:val="000000"/>
                <w:sz w:val="22"/>
                <w:szCs w:val="22"/>
                <w:lang w:eastAsia="es-SV"/>
              </w:rPr>
            </w:pPr>
            <w:r w:rsidRPr="008850CC">
              <w:rPr>
                <w:rFonts w:ascii="Bembo Std" w:eastAsia="Times New Roman" w:hAnsi="Bembo Std" w:cs="Calibri Light"/>
                <w:b/>
                <w:sz w:val="22"/>
                <w:szCs w:val="22"/>
              </w:rPr>
              <w:t>CUATRO MIL QUINIENTOS VEINTE 00/100</w:t>
            </w:r>
            <w:r>
              <w:rPr>
                <w:rFonts w:ascii="Calibri Light" w:eastAsia="Times New Roman" w:hAnsi="Calibri Light" w:cs="Calibri Light"/>
                <w:sz w:val="22"/>
                <w:szCs w:val="22"/>
              </w:rPr>
              <w:t xml:space="preserve"> </w:t>
            </w:r>
            <w:r w:rsidRPr="00141953">
              <w:rPr>
                <w:rFonts w:ascii="Arial Narrow" w:hAnsi="Arial Narrow"/>
                <w:b/>
              </w:rPr>
              <w:t xml:space="preserve">DÓLARES DE LOS ESTADOS UNIDOS DE AMÉRICA </w:t>
            </w:r>
          </w:p>
        </w:tc>
      </w:tr>
      <w:tr w:rsidR="007435E9" w:rsidRPr="004D4238" w:rsidTr="002B2034">
        <w:trPr>
          <w:trHeight w:val="371"/>
          <w:jc w:val="center"/>
        </w:trPr>
        <w:tc>
          <w:tcPr>
            <w:tcW w:w="10022" w:type="dxa"/>
            <w:gridSpan w:val="5"/>
            <w:tcBorders>
              <w:top w:val="single" w:sz="4" w:space="0" w:color="auto"/>
              <w:left w:val="single" w:sz="4" w:space="0" w:color="auto"/>
              <w:bottom w:val="single" w:sz="4" w:space="0" w:color="auto"/>
              <w:right w:val="single" w:sz="4" w:space="0" w:color="auto"/>
            </w:tcBorders>
          </w:tcPr>
          <w:p w:rsidR="007435E9" w:rsidRPr="00CE77E6" w:rsidRDefault="007435E9" w:rsidP="002B2034">
            <w:pPr>
              <w:suppressAutoHyphens w:val="0"/>
              <w:rPr>
                <w:rFonts w:ascii="Bembo Std" w:eastAsia="Times New Roman" w:hAnsi="Bembo Std" w:cs="Times New Roman"/>
                <w:b/>
                <w:color w:val="000000"/>
                <w:kern w:val="0"/>
                <w:sz w:val="22"/>
                <w:szCs w:val="22"/>
                <w:lang w:eastAsia="es-SV" w:bidi="ar-SA"/>
              </w:rPr>
            </w:pPr>
            <w:r w:rsidRPr="00CE77E6">
              <w:rPr>
                <w:rFonts w:ascii="Bembo Std" w:eastAsia="Times New Roman" w:hAnsi="Bembo Std" w:cs="Times New Roman"/>
                <w:b/>
                <w:color w:val="000000"/>
                <w:kern w:val="0"/>
                <w:sz w:val="22"/>
                <w:szCs w:val="22"/>
                <w:lang w:eastAsia="es-SV" w:bidi="ar-SA"/>
              </w:rPr>
              <w:t>FUENTE DE FINANCIAMIENTO:</w:t>
            </w:r>
          </w:p>
          <w:p w:rsidR="007435E9" w:rsidRPr="006B5389" w:rsidRDefault="007435E9" w:rsidP="002B2034">
            <w:pPr>
              <w:suppressAutoHyphens w:val="0"/>
              <w:spacing w:line="276" w:lineRule="auto"/>
              <w:jc w:val="both"/>
              <w:rPr>
                <w:rFonts w:ascii="Bembo Std" w:hAnsi="Bembo Std"/>
                <w:sz w:val="22"/>
                <w:szCs w:val="22"/>
              </w:rPr>
            </w:pPr>
            <w:r w:rsidRPr="006B5389">
              <w:rPr>
                <w:rFonts w:ascii="Bembo Std" w:hAnsi="Bembo Std"/>
                <w:sz w:val="22"/>
                <w:szCs w:val="22"/>
              </w:rPr>
              <w:t>PRÉSTAMOS EXTERNOS, CONTRATO DE PRÉSTAMO BID 5043/OC-ES, COMPONENTE 3. Mejoramiento a la capacidad de provisión de servicios. Subcomponente 3.1 Atención de Pacientes COVID-19, PROYECTO 7518. Cifrado Presupuestario:  2022-3200-3-11-03-22-3-61101</w:t>
            </w:r>
          </w:p>
          <w:p w:rsidR="007435E9" w:rsidRPr="00F735FB" w:rsidRDefault="007435E9" w:rsidP="002B2034">
            <w:pPr>
              <w:suppressAutoHyphens w:val="0"/>
              <w:jc w:val="both"/>
              <w:rPr>
                <w:rFonts w:ascii="Bembo Std" w:eastAsia="Times New Roman" w:hAnsi="Bembo Std" w:cs="Calibri Light"/>
                <w:b/>
                <w:color w:val="000000"/>
                <w:sz w:val="22"/>
                <w:szCs w:val="22"/>
                <w:lang w:eastAsia="es-SV"/>
              </w:rPr>
            </w:pPr>
          </w:p>
        </w:tc>
      </w:tr>
    </w:tbl>
    <w:p w:rsidR="007435E9" w:rsidRDefault="007435E9" w:rsidP="007435E9">
      <w:pPr>
        <w:ind w:left="-709" w:right="-801"/>
        <w:jc w:val="both"/>
        <w:rPr>
          <w:rFonts w:ascii="Bembo Std" w:eastAsia="Times New Roman" w:hAnsi="Bembo Std" w:cs="Times New Roman"/>
          <w:b/>
          <w:color w:val="000000"/>
          <w:kern w:val="0"/>
          <w:sz w:val="22"/>
          <w:szCs w:val="22"/>
          <w:lang w:eastAsia="es-SV" w:bidi="ar-SA"/>
        </w:rPr>
      </w:pPr>
    </w:p>
    <w:tbl>
      <w:tblPr>
        <w:tblW w:w="10348" w:type="dxa"/>
        <w:jc w:val="center"/>
        <w:tblLayout w:type="fixed"/>
        <w:tblCellMar>
          <w:left w:w="70" w:type="dxa"/>
          <w:right w:w="70" w:type="dxa"/>
        </w:tblCellMar>
        <w:tblLook w:val="04A0" w:firstRow="1" w:lastRow="0" w:firstColumn="1" w:lastColumn="0" w:noHBand="0" w:noVBand="1"/>
      </w:tblPr>
      <w:tblGrid>
        <w:gridCol w:w="5387"/>
        <w:gridCol w:w="4961"/>
      </w:tblGrid>
      <w:tr w:rsidR="007435E9" w:rsidRPr="002D588D" w:rsidTr="007435E9">
        <w:trPr>
          <w:trHeight w:val="564"/>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rsidR="007435E9" w:rsidRPr="002D588D" w:rsidRDefault="007435E9" w:rsidP="002B2034">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Autoriza por contratante MINSAL</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435E9" w:rsidRPr="002D588D" w:rsidRDefault="007435E9" w:rsidP="002B2034">
            <w:pPr>
              <w:widowControl/>
              <w:suppressAutoHyphens w:val="0"/>
              <w:spacing w:after="160" w:line="360" w:lineRule="auto"/>
              <w:jc w:val="center"/>
              <w:rPr>
                <w:rFonts w:ascii="Bembo Std" w:eastAsia="Times New Roman" w:hAnsi="Bembo Std" w:cs="Calibri"/>
                <w:kern w:val="0"/>
                <w:sz w:val="22"/>
                <w:szCs w:val="22"/>
                <w:lang w:eastAsia="es-SV" w:bidi="ar-SA"/>
              </w:rPr>
            </w:pPr>
            <w:r w:rsidRPr="002D588D">
              <w:rPr>
                <w:rFonts w:ascii="Bembo Std" w:eastAsia="Times New Roman" w:hAnsi="Bembo Std" w:cs="Calibri"/>
                <w:b/>
                <w:bCs/>
                <w:kern w:val="0"/>
                <w:sz w:val="22"/>
                <w:szCs w:val="22"/>
                <w:lang w:eastAsia="es-SV" w:bidi="ar-SA"/>
              </w:rPr>
              <w:t xml:space="preserve">Por </w:t>
            </w:r>
            <w:proofErr w:type="spellStart"/>
            <w:r w:rsidRPr="002D588D">
              <w:rPr>
                <w:rFonts w:ascii="Bembo Std" w:eastAsia="Times New Roman" w:hAnsi="Bembo Std" w:cs="Calibri"/>
                <w:b/>
                <w:bCs/>
                <w:kern w:val="0"/>
                <w:sz w:val="22"/>
                <w:szCs w:val="22"/>
                <w:lang w:eastAsia="es-SV" w:bidi="ar-SA"/>
              </w:rPr>
              <w:t>suministrante</w:t>
            </w:r>
            <w:proofErr w:type="spellEnd"/>
          </w:p>
        </w:tc>
      </w:tr>
      <w:tr w:rsidR="007435E9" w:rsidRPr="002D588D" w:rsidTr="007435E9">
        <w:trPr>
          <w:trHeight w:val="687"/>
          <w:jc w:val="center"/>
        </w:trPr>
        <w:tc>
          <w:tcPr>
            <w:tcW w:w="5387" w:type="dxa"/>
            <w:tcBorders>
              <w:top w:val="single" w:sz="4" w:space="0" w:color="auto"/>
              <w:left w:val="single" w:sz="4" w:space="0" w:color="auto"/>
              <w:bottom w:val="single" w:sz="4" w:space="0" w:color="auto"/>
              <w:right w:val="single" w:sz="4" w:space="0" w:color="auto"/>
            </w:tcBorders>
            <w:shd w:val="clear" w:color="auto" w:fill="auto"/>
            <w:vAlign w:val="bottom"/>
          </w:tcPr>
          <w:p w:rsidR="007435E9" w:rsidRPr="002D588D" w:rsidRDefault="007435E9" w:rsidP="002B2034">
            <w:pPr>
              <w:widowControl/>
              <w:suppressAutoHyphens w:val="0"/>
              <w:spacing w:after="160" w:line="360" w:lineRule="auto"/>
              <w:ind w:right="-113"/>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F.</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bottom"/>
          </w:tcPr>
          <w:p w:rsidR="007435E9" w:rsidRPr="002D588D" w:rsidRDefault="007435E9" w:rsidP="002B2034">
            <w:pPr>
              <w:widowControl/>
              <w:suppressAutoHyphens w:val="0"/>
              <w:spacing w:after="160" w:line="360" w:lineRule="auto"/>
              <w:rPr>
                <w:rFonts w:ascii="Bembo Std" w:eastAsia="Times New Roman" w:hAnsi="Bembo Std" w:cs="Calibri"/>
                <w:kern w:val="0"/>
                <w:sz w:val="22"/>
                <w:szCs w:val="22"/>
                <w:lang w:eastAsia="es-SV" w:bidi="ar-SA"/>
              </w:rPr>
            </w:pPr>
          </w:p>
          <w:p w:rsidR="007435E9" w:rsidRPr="002D588D" w:rsidRDefault="007435E9" w:rsidP="002B2034">
            <w:pPr>
              <w:widowControl/>
              <w:suppressAutoHyphens w:val="0"/>
              <w:spacing w:after="160" w:line="360" w:lineRule="auto"/>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 </w:t>
            </w:r>
          </w:p>
          <w:p w:rsidR="007435E9" w:rsidRPr="002D588D" w:rsidRDefault="007435E9" w:rsidP="002B2034">
            <w:pPr>
              <w:widowControl/>
              <w:suppressAutoHyphens w:val="0"/>
              <w:spacing w:after="160" w:line="360" w:lineRule="auto"/>
              <w:rPr>
                <w:rFonts w:ascii="Bembo Std" w:eastAsia="Times New Roman" w:hAnsi="Bembo Std" w:cs="Calibri"/>
                <w:kern w:val="0"/>
                <w:sz w:val="22"/>
                <w:szCs w:val="22"/>
                <w:lang w:eastAsia="es-SV" w:bidi="ar-SA"/>
              </w:rPr>
            </w:pPr>
          </w:p>
          <w:p w:rsidR="007435E9" w:rsidRPr="002D588D" w:rsidRDefault="007435E9" w:rsidP="002B2034">
            <w:pPr>
              <w:widowControl/>
              <w:suppressAutoHyphens w:val="0"/>
              <w:spacing w:after="160" w:line="360" w:lineRule="auto"/>
              <w:rPr>
                <w:rFonts w:ascii="Bembo Std" w:eastAsia="Times New Roman" w:hAnsi="Bembo Std" w:cs="Calibri"/>
                <w:kern w:val="0"/>
                <w:sz w:val="22"/>
                <w:szCs w:val="22"/>
                <w:lang w:eastAsia="es-SV" w:bidi="ar-SA"/>
              </w:rPr>
            </w:pPr>
          </w:p>
        </w:tc>
      </w:tr>
      <w:tr w:rsidR="007435E9" w:rsidRPr="002D588D" w:rsidTr="007435E9">
        <w:trPr>
          <w:trHeight w:val="687"/>
          <w:jc w:val="center"/>
        </w:trPr>
        <w:tc>
          <w:tcPr>
            <w:tcW w:w="5387" w:type="dxa"/>
            <w:tcBorders>
              <w:top w:val="single" w:sz="4" w:space="0" w:color="auto"/>
              <w:left w:val="single" w:sz="4" w:space="0" w:color="auto"/>
              <w:bottom w:val="single" w:sz="4" w:space="0" w:color="auto"/>
              <w:right w:val="single" w:sz="4" w:space="0" w:color="auto"/>
            </w:tcBorders>
            <w:shd w:val="clear" w:color="auto" w:fill="auto"/>
          </w:tcPr>
          <w:p w:rsidR="007435E9" w:rsidRPr="002D588D" w:rsidRDefault="007435E9" w:rsidP="002B2034">
            <w:pPr>
              <w:jc w:val="center"/>
              <w:rPr>
                <w:rFonts w:ascii="Bembo Std" w:hAnsi="Bembo Std" w:cs="Calibri"/>
                <w:b/>
                <w:bCs/>
                <w:sz w:val="20"/>
                <w:szCs w:val="20"/>
              </w:rPr>
            </w:pPr>
            <w:r w:rsidRPr="002D588D">
              <w:rPr>
                <w:rFonts w:ascii="Bembo Std" w:hAnsi="Bembo Std" w:cs="Calibri"/>
                <w:b/>
                <w:bCs/>
                <w:sz w:val="20"/>
                <w:szCs w:val="20"/>
              </w:rPr>
              <w:t>DRA. BERTHA PATRICIA FIGUEROA DE QUINTEROS</w:t>
            </w:r>
          </w:p>
          <w:p w:rsidR="007435E9" w:rsidRPr="002D588D" w:rsidRDefault="007435E9" w:rsidP="002B2034">
            <w:pPr>
              <w:jc w:val="center"/>
              <w:rPr>
                <w:rFonts w:ascii="Bembo Std" w:hAnsi="Bembo Std" w:cs="Calibri"/>
                <w:b/>
                <w:bCs/>
                <w:sz w:val="20"/>
                <w:szCs w:val="20"/>
              </w:rPr>
            </w:pPr>
            <w:r w:rsidRPr="002D588D">
              <w:rPr>
                <w:rFonts w:ascii="Bembo Std" w:hAnsi="Bembo Std" w:cs="Calibri"/>
                <w:b/>
                <w:bCs/>
                <w:sz w:val="20"/>
                <w:szCs w:val="20"/>
              </w:rPr>
              <w:t xml:space="preserve">JEFA UNIDAD DE GESTIÓN DE PROGRAMAS Y PROYECTOS DE INVERSIÓN, </w:t>
            </w:r>
          </w:p>
          <w:p w:rsidR="007435E9" w:rsidRPr="002D588D" w:rsidRDefault="007435E9" w:rsidP="002B2034">
            <w:pPr>
              <w:jc w:val="center"/>
              <w:rPr>
                <w:rFonts w:ascii="Bembo Std" w:hAnsi="Bembo Std" w:cs="Calibri"/>
                <w:sz w:val="20"/>
                <w:szCs w:val="20"/>
              </w:rPr>
            </w:pPr>
            <w:r w:rsidRPr="002D588D">
              <w:rPr>
                <w:rFonts w:ascii="Bembo Std" w:hAnsi="Bembo Std" w:cs="Calibri"/>
                <w:b/>
                <w:bCs/>
                <w:sz w:val="20"/>
                <w:szCs w:val="20"/>
              </w:rPr>
              <w:t>AD-HONOREM</w:t>
            </w:r>
          </w:p>
        </w:tc>
        <w:tc>
          <w:tcPr>
            <w:tcW w:w="4961" w:type="dxa"/>
            <w:tcBorders>
              <w:top w:val="single" w:sz="4" w:space="0" w:color="auto"/>
              <w:left w:val="single" w:sz="4" w:space="0" w:color="auto"/>
              <w:bottom w:val="single" w:sz="4" w:space="0" w:color="auto"/>
              <w:right w:val="single" w:sz="4" w:space="0" w:color="auto"/>
            </w:tcBorders>
            <w:shd w:val="clear" w:color="auto" w:fill="auto"/>
          </w:tcPr>
          <w:p w:rsidR="007435E9" w:rsidRPr="002D588D" w:rsidRDefault="007435E9" w:rsidP="002B2034">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Nombre</w:t>
            </w:r>
            <w:proofErr w:type="spellEnd"/>
            <w:r w:rsidRPr="002D588D">
              <w:rPr>
                <w:rFonts w:ascii="Bembo Std" w:eastAsia="Times New Roman" w:hAnsi="Bembo Std" w:cs="Calibri"/>
                <w:kern w:val="0"/>
                <w:sz w:val="20"/>
                <w:szCs w:val="20"/>
                <w:lang w:val="pt-BR" w:eastAsia="es-SV" w:bidi="ar-SA"/>
              </w:rPr>
              <w:t>:</w:t>
            </w:r>
          </w:p>
          <w:p w:rsidR="007435E9" w:rsidRPr="002D588D" w:rsidRDefault="007435E9" w:rsidP="002B2034">
            <w:pPr>
              <w:widowControl/>
              <w:suppressAutoHyphens w:val="0"/>
              <w:spacing w:line="259" w:lineRule="auto"/>
              <w:rPr>
                <w:rFonts w:ascii="Bembo Std" w:eastAsia="Times New Roman" w:hAnsi="Bembo Std" w:cs="Calibri"/>
                <w:kern w:val="0"/>
                <w:sz w:val="20"/>
                <w:szCs w:val="20"/>
                <w:lang w:val="pt-BR" w:eastAsia="es-SV" w:bidi="ar-SA"/>
              </w:rPr>
            </w:pPr>
            <w:proofErr w:type="spellStart"/>
            <w:r w:rsidRPr="002D588D">
              <w:rPr>
                <w:rFonts w:ascii="Bembo Std" w:eastAsia="Times New Roman" w:hAnsi="Bembo Std" w:cs="Calibri"/>
                <w:kern w:val="0"/>
                <w:sz w:val="20"/>
                <w:szCs w:val="20"/>
                <w:lang w:val="pt-BR" w:eastAsia="es-SV" w:bidi="ar-SA"/>
              </w:rPr>
              <w:t>En</w:t>
            </w:r>
            <w:proofErr w:type="spellEnd"/>
            <w:r w:rsidRPr="002D588D">
              <w:rPr>
                <w:rFonts w:ascii="Bembo Std" w:eastAsia="Times New Roman" w:hAnsi="Bembo Std" w:cs="Calibri"/>
                <w:kern w:val="0"/>
                <w:sz w:val="20"/>
                <w:szCs w:val="20"/>
                <w:lang w:val="pt-BR" w:eastAsia="es-SV" w:bidi="ar-SA"/>
              </w:rPr>
              <w:t xml:space="preserve"> </w:t>
            </w:r>
            <w:proofErr w:type="spellStart"/>
            <w:r w:rsidRPr="002D588D">
              <w:rPr>
                <w:rFonts w:ascii="Bembo Std" w:eastAsia="Times New Roman" w:hAnsi="Bembo Std" w:cs="Calibri"/>
                <w:kern w:val="0"/>
                <w:sz w:val="20"/>
                <w:szCs w:val="20"/>
                <w:lang w:val="pt-BR" w:eastAsia="es-SV" w:bidi="ar-SA"/>
              </w:rPr>
              <w:t>calidad</w:t>
            </w:r>
            <w:proofErr w:type="spellEnd"/>
            <w:r w:rsidRPr="002D588D">
              <w:rPr>
                <w:rFonts w:ascii="Bembo Std" w:eastAsia="Times New Roman" w:hAnsi="Bembo Std" w:cs="Calibri"/>
                <w:kern w:val="0"/>
                <w:sz w:val="20"/>
                <w:szCs w:val="20"/>
                <w:lang w:val="pt-BR" w:eastAsia="es-SV" w:bidi="ar-SA"/>
              </w:rPr>
              <w:t xml:space="preserve"> de: </w:t>
            </w:r>
          </w:p>
          <w:p w:rsidR="007435E9" w:rsidRPr="002D588D" w:rsidRDefault="007435E9" w:rsidP="002B2034">
            <w:pPr>
              <w:widowControl/>
              <w:suppressAutoHyphens w:val="0"/>
              <w:spacing w:line="259" w:lineRule="auto"/>
              <w:rPr>
                <w:rFonts w:ascii="Bembo Std" w:eastAsia="Times New Roman" w:hAnsi="Bembo Std" w:cs="Calibri"/>
                <w:kern w:val="0"/>
                <w:sz w:val="20"/>
                <w:szCs w:val="20"/>
                <w:lang w:val="pt-BR" w:eastAsia="es-SV" w:bidi="ar-SA"/>
              </w:rPr>
            </w:pPr>
            <w:r w:rsidRPr="002D588D">
              <w:rPr>
                <w:rFonts w:ascii="Bembo Std" w:eastAsia="Times New Roman" w:hAnsi="Bembo Std" w:cs="Calibri"/>
                <w:kern w:val="0"/>
                <w:sz w:val="20"/>
                <w:szCs w:val="20"/>
                <w:lang w:val="pt-BR" w:eastAsia="es-SV" w:bidi="ar-SA"/>
              </w:rPr>
              <w:t>DUI:</w:t>
            </w:r>
          </w:p>
        </w:tc>
      </w:tr>
    </w:tbl>
    <w:p w:rsidR="007435E9" w:rsidRPr="002D588D" w:rsidRDefault="007435E9" w:rsidP="007435E9">
      <w:pPr>
        <w:widowControl/>
        <w:tabs>
          <w:tab w:val="left" w:pos="9072"/>
          <w:tab w:val="left" w:pos="9781"/>
        </w:tabs>
        <w:suppressAutoHyphens w:val="0"/>
        <w:spacing w:line="259" w:lineRule="auto"/>
        <w:ind w:right="-801"/>
        <w:jc w:val="both"/>
        <w:rPr>
          <w:rFonts w:ascii="Bembo Std" w:eastAsia="Times New Roman" w:hAnsi="Bembo Std" w:cs="Times New Roman"/>
          <w:b/>
          <w:color w:val="000000"/>
          <w:kern w:val="0"/>
          <w:sz w:val="22"/>
          <w:szCs w:val="22"/>
          <w:lang w:eastAsia="es-SV" w:bidi="ar-SA"/>
        </w:rPr>
      </w:pPr>
    </w:p>
    <w:bookmarkEnd w:id="3"/>
    <w:p w:rsidR="007435E9" w:rsidRDefault="007435E9" w:rsidP="007435E9">
      <w:pPr>
        <w:rPr>
          <w:rFonts w:ascii="Bembo Std" w:hAnsi="Bembo Std"/>
        </w:rPr>
      </w:pPr>
    </w:p>
    <w:p w:rsidR="007435E9" w:rsidRDefault="007435E9" w:rsidP="007435E9">
      <w:pPr>
        <w:rPr>
          <w:rFonts w:ascii="Bembo Std" w:hAnsi="Bembo Std"/>
        </w:rPr>
      </w:pPr>
    </w:p>
    <w:p w:rsidR="007435E9" w:rsidRPr="002D588D" w:rsidRDefault="007435E9" w:rsidP="007435E9">
      <w:pPr>
        <w:rPr>
          <w:rFonts w:ascii="Bembo Std" w:hAnsi="Bembo Std"/>
          <w:vanish/>
        </w:rPr>
      </w:pPr>
      <w:r w:rsidRPr="007435E9">
        <w:rPr>
          <w:rFonts w:ascii="Bembo Std" w:hAnsi="Bembo Std"/>
        </w:rPr>
        <w:lastRenderedPageBreak/>
        <w:drawing>
          <wp:inline distT="0" distB="0" distL="0" distR="0" wp14:anchorId="2250CC83" wp14:editId="3AA1DF0D">
            <wp:extent cx="6332220" cy="79711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332220" cy="7971155"/>
                    </a:xfrm>
                    <a:prstGeom prst="rect">
                      <a:avLst/>
                    </a:prstGeom>
                  </pic:spPr>
                </pic:pic>
              </a:graphicData>
            </a:graphic>
          </wp:inline>
        </w:drawing>
      </w:r>
      <w:bookmarkStart w:id="4" w:name="_GoBack"/>
      <w:bookmarkEnd w:id="4"/>
    </w:p>
    <w:p w:rsidR="007435E9" w:rsidRPr="002D588D" w:rsidRDefault="007435E9" w:rsidP="007435E9">
      <w:pPr>
        <w:widowControl/>
        <w:suppressAutoHyphens w:val="0"/>
        <w:ind w:right="-801"/>
        <w:jc w:val="both"/>
        <w:rPr>
          <w:rFonts w:ascii="Bembo Std" w:eastAsia="Times New Roman" w:hAnsi="Bembo Std" w:cs="Calibri"/>
          <w:b/>
          <w:kern w:val="0"/>
          <w:sz w:val="22"/>
          <w:szCs w:val="22"/>
          <w:u w:val="single"/>
          <w:lang w:eastAsia="es-SV" w:bidi="ar-SA"/>
        </w:rPr>
      </w:pP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
          <w:kern w:val="0"/>
          <w:sz w:val="22"/>
          <w:szCs w:val="22"/>
          <w:u w:val="single"/>
          <w:lang w:eastAsia="es-SV" w:bidi="ar-SA"/>
        </w:rPr>
        <w:t>PRÁCTICAS PROHIBIDAS</w:t>
      </w:r>
      <w:r w:rsidRPr="002D588D">
        <w:rPr>
          <w:rFonts w:ascii="Bembo Std" w:eastAsia="Times New Roman" w:hAnsi="Bembo Std" w:cs="Calibri"/>
          <w:kern w:val="0"/>
          <w:sz w:val="22"/>
          <w:szCs w:val="22"/>
          <w:lang w:eastAsia="es-SV" w:bidi="ar-SA"/>
        </w:rPr>
        <w:t xml:space="preserve">: 1.16 El Banco exige a todos los Prestatarios (incluidos los beneficiarios de donaciones), organismos ejecutores y organismos contratantes, al igual que a todas las firmas, entidades o individuos oferentes por </w:t>
      </w:r>
      <w:r w:rsidRPr="002D588D">
        <w:rPr>
          <w:rFonts w:ascii="Bembo Std" w:eastAsia="Times New Roman" w:hAnsi="Bembo Std" w:cs="Calibri"/>
          <w:kern w:val="0"/>
          <w:sz w:val="22"/>
          <w:szCs w:val="22"/>
          <w:lang w:eastAsia="es-SV" w:bidi="ar-SA"/>
        </w:rPr>
        <w:lastRenderedPageBreak/>
        <w:t xml:space="preserve">participar o participando en actividades financiadas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(incluidos sus respectivos funcionarios, empleados y representantes, ya sean sus atribuciones expresas o implícitas) observar los más altos niveles éticos y denunciar al Banco todo acto sospechoso de constituir una Práctica Prohibida del cual tenga conocimiento o sea informado durante el proceso de selección y las negociaciones o la ejecución de un contrato. Las Prácticas Prohibidas comprenden (i) prácticas corruptas;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prácticas fraudulentas; (</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prácticas coercitivas; (</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(a) A efectos del cumplimiento de esta Política, el Banco define las expresiones que se indican a continuación: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Una práctica corrupta consiste en ofrecer, dar, recibir, o solicitar, directa o indirectamente, cualquier cosa de valor para influenciar indebidamente las acciones de otra parte;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Una práctica fraudulenta es cualquier acto u omisión, incluida la tergiversación de hechos y circunstancias, que deliberada o imprudentemente engañen, o intenten engañar, a alguna parte para obtener un beneficio financiero o de otra naturaleza o para evadir una obligación;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Una práctica coercitiva consiste en perjudicar o causar daño, o amenazar con perjudicar o causar daño, directa o indirectamente, a cualquier parte o a sus bienes para influenciar indebidamente las acciones de una parte;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Una práctica colusoria es un acuerdo entre dos o más partes realizado con la intención de alcanzar un propósito inapropiado, lo que incluye influenciar en forma inapropiada las acciones de otra parte;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 Una práctica obstructiva consiste en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(i) destruir, falsificar, alterar u ocultar evidencia significativa para una investigación del Grupo BID, o realizar declaraciones falsas ante los investigadores con la intención de impedir una investigación del Grupo BID;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amenazar, hostigar o intimidar a cualquier parte para impedir que divulgue su conocimiento de asuntos que son importantes para una investigación del Grupo BID o que prosiga con la investigación; o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actos realizados con la intención de impedir el ejercicio de los derechos contractuales de auditoría e inspección del Grupo BID previstos en el párrafo 1.16 (f) de abajo, o sus derechos de acceso a la información; y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(vi) La apropiación indebida consiste en el uso de fondos o recursos del Grupo BID para un propósito indebido o para un propósito no autorizado, cometido de forma intencional o por negligencia grave.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(b) Si el Banco determina que cualquier firma, entidad o individuo actuando como oferente o participando en una actividad financiada por el Banco incluidos, entre otros, solicitantes, oferentes, proveedores,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(i) No financiar ninguna propuesta de adjudicación de un contrato para la adquisición de bienes o la contratación de obras financiadas por el Banco;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Suspender los desembolsos de la operación, si se determina, en cualquier etapa, que un empleado, agencia o representante del Prestatario, el Organismo Ejecutor o el Organismo Contratante ha cometido una Práctica Prohibida;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 xml:space="preserve">) Declarar una contratación no elegible para financiamiento del Banco y cancelar o acelerar el pago de una parte del préstamo o de la donación relacionada inequívocamente con un contrato,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 xml:space="preserve">) Emitir una amonestación a la firma, entidad o individuo en el formato de una carta formal de censura por su conducta;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(v) Declarar a una firma, entidad o individuo inelegible, en forma permanente o por determinado período de tiempo, para que (i) se le adjudiquen o participe en actividades financiadas por el Banco,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sea designado13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subcontratista o proveedor de bienes o servicios por otra firma elegible a la que se adjudique un contrato para ejecutar actividades financiadas por el Banco;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lastRenderedPageBreak/>
        <w:tab/>
        <w:t xml:space="preserve">(vi) Remitir el tema a las autoridades pertinentes encargadas de hacer cumplir las leyes; o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 xml:space="preserve">) 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(c) Lo dispuesto en los incisos (i) y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del párrafo 1.16 (b) se aplicará también en casos en los que las partes hayan sido temporalmente declaradas inelegibles para la adjudicación de nuevos contratos en espera de que se adopte una decisión definitiva en un proceso de sanción, o cualquier otra resolución.</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(d) La imposición de cualquier medida que sea tomada por el Banco de conformidad con las provisiones referidas anteriormente será de carácter público.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(e) Asimismo, cualquier firma, entidad o individuo actuando como oferente o participando en una actividad financiada por el Banco, incluidos, entre otros, solicitantes, oferentes, proveedores de bienes,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ab/>
        <w:t xml:space="preserve">(f) 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proveedores de servicios y concesionarios a (i) conservar todos los documentos y registros relacionados con actividades financiadas por el Banco por un período de siete (7) años luego de terminado el trabajo contemplado en el respectivo contrato; (</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 xml:space="preserve">) entregar cualquier documento necesario para la investigación de denuncias de comisión de Prácticas Prohibidas y hacer que empleados o agentes de los solicitantes, oferentes, proveedores de bienes y sus representantes, contratistas, consultores,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Si el solicitante, oferente, proveedor de servicios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2D588D">
        <w:rPr>
          <w:rFonts w:ascii="Bembo Std" w:eastAsia="Times New Roman" w:hAnsi="Bembo Std" w:cs="Calibri"/>
          <w:kern w:val="0"/>
          <w:sz w:val="22"/>
          <w:szCs w:val="22"/>
          <w:lang w:eastAsia="es-SV" w:bidi="ar-SA"/>
        </w:rPr>
        <w:t>subconsultor</w:t>
      </w:r>
      <w:proofErr w:type="spellEnd"/>
      <w:r w:rsidRPr="002D588D">
        <w:rPr>
          <w:rFonts w:ascii="Bembo Std" w:eastAsia="Times New Roman" w:hAnsi="Bembo Std" w:cs="Calibri"/>
          <w:kern w:val="0"/>
          <w:sz w:val="22"/>
          <w:szCs w:val="22"/>
          <w:lang w:eastAsia="es-SV" w:bidi="ar-SA"/>
        </w:rPr>
        <w:t xml:space="preserve">, proveedor de servicios o concesionario. </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(g) El Banco exigirá que, cuando un Prestatario adquiera bienes, obras o servicios diferentes a los de consultoría directamente de una agencia especializada, de conformidad con lo establecido en el párrafo 3.10 de la GN-2349-15, en el marco de un acuerdo entre el Prestatario y dicha agencia especializada, todas las disposiciones contempladas en el párrafo 1.16 relativas a sanciones y Prácticas Prohibidas se apliquen íntegramente a los solicitantes, oferentes, proveedores de bienes y sus representantes, contratistas, consultores, miembros del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xml:space="preserve">,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w:t>
      </w:r>
      <w:r w:rsidRPr="002D588D">
        <w:rPr>
          <w:rFonts w:ascii="Bembo Std" w:eastAsia="Times New Roman" w:hAnsi="Bembo Std" w:cs="Calibri"/>
          <w:kern w:val="0"/>
          <w:sz w:val="22"/>
          <w:szCs w:val="22"/>
          <w:lang w:eastAsia="es-SV" w:bidi="ar-SA"/>
        </w:rPr>
        <w:lastRenderedPageBreak/>
        <w:t>deberán consultar la lista de firmas e individuos declarados inelegibles de forma temporal o permanente por el Banco. En caso de que una agencia especializada suscriba un contrato o una orden de compra con una firma o individuo declarado inelegible de forma temporal o permanente por el Banco, el Banco no financiará los gastos conexos y se acogerá a otras medidas que considere convenientes.</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1.2.</w:t>
      </w:r>
      <w:r w:rsidRPr="002D588D">
        <w:rPr>
          <w:rFonts w:ascii="Bembo Std" w:eastAsia="Times New Roman" w:hAnsi="Bembo Std" w:cs="Calibri"/>
          <w:kern w:val="0"/>
          <w:sz w:val="22"/>
          <w:szCs w:val="22"/>
          <w:lang w:eastAsia="es-SV" w:bidi="ar-SA"/>
        </w:rPr>
        <w:tab/>
        <w:t>Los Oferentes, al presentar sus ofertas, declaran y garantizan:</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w:t>
      </w:r>
      <w:r w:rsidRPr="002D588D">
        <w:rPr>
          <w:rFonts w:ascii="Bembo Std" w:eastAsia="Times New Roman" w:hAnsi="Bembo Std" w:cs="Calibri"/>
          <w:kern w:val="0"/>
          <w:sz w:val="22"/>
          <w:szCs w:val="22"/>
          <w:lang w:eastAsia="es-SV" w:bidi="ar-SA"/>
        </w:rPr>
        <w:tab/>
        <w:t>que han leído y entendido las definiciones de Prácticas Prohibidas del Banco y las sanciones aplicables a la comisión de las mismas que constan de este documento y se obligan a observar las normas pertinentes sobre las mismas;</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incurrido en ninguna Práctica Prohibida descrita en este documento;</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que no han tergiversado ni ocultado ningún hecho sustancial durante los procesos de selección, negociación, adjudicación o ejecución de un contrato;</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iv</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ni ellos ni sus agentes, personal, subcontratistas, </w:t>
      </w:r>
      <w:proofErr w:type="spellStart"/>
      <w:r w:rsidRPr="002D588D">
        <w:rPr>
          <w:rFonts w:ascii="Bembo Std" w:eastAsia="Times New Roman" w:hAnsi="Bembo Std" w:cs="Calibri"/>
          <w:kern w:val="0"/>
          <w:sz w:val="22"/>
          <w:szCs w:val="22"/>
          <w:lang w:eastAsia="es-SV" w:bidi="ar-SA"/>
        </w:rPr>
        <w:t>subconsultores</w:t>
      </w:r>
      <w:proofErr w:type="spellEnd"/>
      <w:r w:rsidRPr="002D588D">
        <w:rPr>
          <w:rFonts w:ascii="Bembo Std" w:eastAsia="Times New Roman" w:hAnsi="Bembo Std" w:cs="Calibri"/>
          <w:kern w:val="0"/>
          <w:sz w:val="22"/>
          <w:szCs w:val="22"/>
          <w:lang w:eastAsia="es-SV" w:bidi="ar-SA"/>
        </w:rPr>
        <w:t>, directores, funcionarios o accionistas principales han sido declarados por el Banco o por otra Institución Financiera Internacional (IFI) con la cual el Banco haya suscrito un acuerdo para el reconocimiento recíproco de sanciones, inelegibles para que   se les adjudiquen contratos financiados por el Banco o por dicha IFI, o culpables de delitos vinculados con la comisión de Prácticas Prohibidas;</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w:t>
      </w:r>
      <w:r w:rsidRPr="002D588D">
        <w:rPr>
          <w:rFonts w:ascii="Bembo Std" w:eastAsia="Times New Roman" w:hAnsi="Bembo Std" w:cs="Calibri"/>
          <w:kern w:val="0"/>
          <w:sz w:val="22"/>
          <w:szCs w:val="22"/>
          <w:lang w:eastAsia="es-SV" w:bidi="ar-SA"/>
        </w:rPr>
        <w:tab/>
        <w:t>que ninguno de sus directores, funcionarios o accionistas principales han sido director, funcionario o accionista principal de ninguna otra compañía o entidad que  haya  sido  declarada  inelegible  por el Banco o por otra Institución Financiera Internacional (IFI) y con sujeción a lo dispuesto en acuerdos suscritos por el Banco concernientes al reconocimiento recíproco de sanciones para  que  se  le  adjudiquen  contratos financiados por el Banco o ha sido declarado culpable de un delito vinculado con Prácticas Prohibidas;</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(vi)</w:t>
      </w:r>
      <w:r w:rsidRPr="002D588D">
        <w:rPr>
          <w:rFonts w:ascii="Bembo Std" w:eastAsia="Times New Roman" w:hAnsi="Bembo Std" w:cs="Calibri"/>
          <w:kern w:val="0"/>
          <w:sz w:val="22"/>
          <w:szCs w:val="22"/>
          <w:lang w:eastAsia="es-SV" w:bidi="ar-SA"/>
        </w:rPr>
        <w:tab/>
        <w:t>que han declarado todas las comisiones, honorarios de representantes, pagos por servicios de facilitación o acuerdos para compartir ingresos relacionados con actividades financiadas por el Banco;</w:t>
      </w:r>
    </w:p>
    <w:p w:rsidR="007435E9" w:rsidRPr="002D588D" w:rsidRDefault="007435E9" w:rsidP="007435E9">
      <w:pPr>
        <w:widowControl/>
        <w:suppressAutoHyphens w:val="0"/>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w:t>
      </w:r>
      <w:proofErr w:type="spellStart"/>
      <w:r w:rsidRPr="002D588D">
        <w:rPr>
          <w:rFonts w:ascii="Bembo Std" w:eastAsia="Times New Roman" w:hAnsi="Bembo Std" w:cs="Calibri"/>
          <w:kern w:val="0"/>
          <w:sz w:val="22"/>
          <w:szCs w:val="22"/>
          <w:lang w:eastAsia="es-SV" w:bidi="ar-SA"/>
        </w:rPr>
        <w:t>vii</w:t>
      </w:r>
      <w:proofErr w:type="spellEnd"/>
      <w:r w:rsidRPr="002D588D">
        <w:rPr>
          <w:rFonts w:ascii="Bembo Std" w:eastAsia="Times New Roman" w:hAnsi="Bembo Std" w:cs="Calibri"/>
          <w:kern w:val="0"/>
          <w:sz w:val="22"/>
          <w:szCs w:val="22"/>
          <w:lang w:eastAsia="es-SV" w:bidi="ar-SA"/>
        </w:rPr>
        <w:t>)</w:t>
      </w:r>
      <w:r w:rsidRPr="002D588D">
        <w:rPr>
          <w:rFonts w:ascii="Bembo Std" w:eastAsia="Times New Roman" w:hAnsi="Bembo Std" w:cs="Calibri"/>
          <w:kern w:val="0"/>
          <w:sz w:val="22"/>
          <w:szCs w:val="22"/>
          <w:lang w:eastAsia="es-SV" w:bidi="ar-SA"/>
        </w:rPr>
        <w:tab/>
        <w:t xml:space="preserve">que reconocen que el incumplimiento de cualquiera de estas garantías constituye el fundamento para la imposición por el Banco de una o más de las medidas que se describen en la Cláusula 1.16 </w:t>
      </w:r>
    </w:p>
    <w:p w:rsidR="007435E9" w:rsidRPr="002D588D" w:rsidRDefault="007435E9" w:rsidP="007435E9">
      <w:pPr>
        <w:widowControl/>
        <w:suppressAutoHyphens w:val="0"/>
        <w:spacing w:line="259" w:lineRule="auto"/>
        <w:ind w:left="-851" w:right="-801"/>
        <w:rPr>
          <w:rFonts w:ascii="Bembo Std" w:eastAsia="Times New Roman" w:hAnsi="Bembo Std" w:cs="Calibri"/>
          <w:b/>
          <w:kern w:val="0"/>
          <w:sz w:val="22"/>
          <w:szCs w:val="22"/>
          <w:lang w:eastAsia="es-SV" w:bidi="ar-SA"/>
        </w:rPr>
      </w:pPr>
      <w:r w:rsidRPr="002D588D">
        <w:rPr>
          <w:rFonts w:ascii="Bembo Std" w:eastAsia="Times New Roman" w:hAnsi="Bembo Std" w:cs="Calibri"/>
          <w:b/>
          <w:kern w:val="0"/>
          <w:sz w:val="22"/>
          <w:szCs w:val="22"/>
          <w:lang w:eastAsia="es-SV" w:bidi="ar-SA"/>
        </w:rPr>
        <w:t>CONDICIONES DEL SUMINISTRO</w:t>
      </w:r>
    </w:p>
    <w:p w:rsidR="007435E9" w:rsidRPr="002D588D" w:rsidRDefault="007435E9" w:rsidP="007435E9">
      <w:pPr>
        <w:widowControl/>
        <w:suppressAutoHyphens w:val="0"/>
        <w:spacing w:line="259" w:lineRule="auto"/>
        <w:ind w:left="-851" w:right="-801"/>
        <w:rPr>
          <w:rFonts w:ascii="Bembo Std" w:eastAsia="Times New Roman" w:hAnsi="Bembo Std" w:cs="Calibri"/>
          <w:b/>
          <w:kern w:val="0"/>
          <w:sz w:val="22"/>
          <w:szCs w:val="22"/>
          <w:lang w:eastAsia="es-SV" w:bidi="ar-SA"/>
        </w:rPr>
      </w:pPr>
    </w:p>
    <w:p w:rsidR="007435E9" w:rsidRPr="002D588D" w:rsidRDefault="007435E9" w:rsidP="007435E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SUMINISTRANTE</w:t>
      </w:r>
    </w:p>
    <w:p w:rsidR="007435E9" w:rsidRPr="002D588D" w:rsidRDefault="007435E9" w:rsidP="007435E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1-Someterse a las disposiciones legales del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aplicables al negocio de que se trata, renunciando entablar reclamaciones por vías que no sean establecidas en el mismo.</w:t>
      </w:r>
    </w:p>
    <w:p w:rsidR="007435E9" w:rsidRPr="002D588D" w:rsidRDefault="007435E9" w:rsidP="007435E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 xml:space="preserve">2-Garantizar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w:t>
      </w:r>
      <w:r w:rsidRPr="002D588D">
        <w:rPr>
          <w:rFonts w:ascii="Bembo Std" w:eastAsia="Times New Roman" w:hAnsi="Bembo Std" w:cs="Calibri"/>
          <w:color w:val="0000FF"/>
          <w:kern w:val="0"/>
          <w:sz w:val="22"/>
          <w:szCs w:val="22"/>
          <w:lang w:eastAsia="es-SV" w:bidi="ar-SA"/>
        </w:rPr>
        <w:t>Contrato de Préstamo No. 5043/OC-ES</w:t>
      </w:r>
      <w:r w:rsidRPr="002D588D">
        <w:rPr>
          <w:rFonts w:ascii="Bembo Std" w:eastAsia="Times New Roman" w:hAnsi="Bembo Std" w:cs="Calibri"/>
          <w:kern w:val="0"/>
          <w:sz w:val="22"/>
          <w:szCs w:val="22"/>
          <w:lang w:eastAsia="es-SV" w:bidi="ar-SA"/>
        </w:rPr>
        <w:t xml:space="preserve">, Manual de Operaciones y las </w:t>
      </w:r>
      <w:r w:rsidRPr="002D588D">
        <w:rPr>
          <w:rFonts w:ascii="Bembo Std" w:eastAsia="Times New Roman" w:hAnsi="Bembo Std" w:cs="Calibri"/>
          <w:color w:val="0000FF"/>
          <w:kern w:val="0"/>
          <w:sz w:val="22"/>
          <w:szCs w:val="22"/>
          <w:lang w:eastAsia="es-SV" w:bidi="ar-SA"/>
        </w:rPr>
        <w:t>Políticas de Adquisición de Bienes, Obras, y servicios de no consultoría financiados por el Banco Interamericano de Desarrollo GN-2349-15.</w:t>
      </w:r>
    </w:p>
    <w:p w:rsidR="007435E9" w:rsidRPr="002D588D" w:rsidRDefault="007435E9" w:rsidP="007435E9">
      <w:pPr>
        <w:widowControl/>
        <w:suppressAutoHyphens w:val="0"/>
        <w:spacing w:line="259" w:lineRule="auto"/>
        <w:ind w:left="-426" w:right="-801"/>
        <w:jc w:val="both"/>
        <w:rPr>
          <w:rFonts w:ascii="Bembo Std" w:eastAsia="Times New Roman" w:hAnsi="Bembo Std" w:cs="Calibri"/>
          <w:kern w:val="0"/>
          <w:sz w:val="22"/>
          <w:szCs w:val="22"/>
          <w:lang w:eastAsia="es-SV" w:bidi="ar-SA"/>
        </w:rPr>
      </w:pPr>
    </w:p>
    <w:p w:rsidR="007435E9" w:rsidRPr="002D588D" w:rsidRDefault="007435E9" w:rsidP="007435E9">
      <w:pPr>
        <w:widowControl/>
        <w:suppressAutoHyphens w:val="0"/>
        <w:spacing w:line="259" w:lineRule="auto"/>
        <w:ind w:left="-851" w:right="-801"/>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OBLIGACIONES DEL GOBIERNO</w:t>
      </w:r>
    </w:p>
    <w:p w:rsidR="007435E9" w:rsidRPr="002D588D" w:rsidRDefault="007435E9" w:rsidP="007435E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Pagar el valor de los bienes realizados previo los trámites legales, después que la Unidad solicitante, hayan recibido los bienes a entera satisfacción y de acuerdo con las especificaciones convenidas.</w:t>
      </w:r>
    </w:p>
    <w:p w:rsidR="007435E9" w:rsidRPr="002D588D" w:rsidRDefault="007435E9" w:rsidP="007435E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La Unidad Solicitante por medio de su delegado; vigilará el cumplimiento de la presente Orden de Compra y será quien deberá Administración, Seguimiento y Ejecución dar seguimiento de la ejecución de la orden y que ésta se realice en el plazo acordado y de acuerdo a las condiciones pactadas, en estricto apego a lo siguiente:    </w:t>
      </w:r>
    </w:p>
    <w:p w:rsidR="007435E9" w:rsidRPr="002D588D" w:rsidRDefault="007435E9" w:rsidP="007435E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color w:val="000000"/>
          <w:kern w:val="0"/>
          <w:sz w:val="22"/>
          <w:szCs w:val="22"/>
          <w:lang w:eastAsia="es-SV" w:bidi="ar-SA"/>
        </w:rPr>
        <w:t>a) Verificar el cumplimiento de las cláusulas contractuales, implementando para ello una Hoja de Seguimiento de Orden de Compra.</w:t>
      </w:r>
    </w:p>
    <w:p w:rsidR="007435E9" w:rsidRPr="002D588D" w:rsidRDefault="007435E9" w:rsidP="007435E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b)</w:t>
      </w:r>
      <w:r w:rsidRPr="002D588D">
        <w:rPr>
          <w:rFonts w:ascii="Bembo Std" w:eastAsia="Times New Roman" w:hAnsi="Bembo Std" w:cs="Calibri"/>
          <w:b/>
          <w:bCs/>
          <w:kern w:val="0"/>
          <w:sz w:val="22"/>
          <w:szCs w:val="22"/>
          <w:lang w:eastAsia="es-SV" w:bidi="ar-SA"/>
        </w:rPr>
        <w:t xml:space="preserve"> </w:t>
      </w:r>
      <w:r w:rsidRPr="002D588D">
        <w:rPr>
          <w:rFonts w:ascii="Bembo Std" w:eastAsia="Times New Roman" w:hAnsi="Bembo Std" w:cs="Calibri"/>
          <w:kern w:val="0"/>
          <w:sz w:val="22"/>
          <w:szCs w:val="22"/>
          <w:lang w:eastAsia="es-SV" w:bidi="ar-SA"/>
        </w:rPr>
        <w:t xml:space="preserve"> Conformar y mantener actualizado el expediente de seguimiento de la ejecución de la orden de compra, remitiendo copias a la UGP/ACP de MINSAL, de todos los documentos. En el expediente se documentará todo hecho relevante, en cuanto a las actuaciones y documentación relacionada con informes de cumplimiento de la orden de compra, modificaciones y actas de recepción;</w:t>
      </w:r>
    </w:p>
    <w:p w:rsidR="007435E9" w:rsidRPr="002D588D" w:rsidRDefault="007435E9" w:rsidP="007435E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lastRenderedPageBreak/>
        <w:t>c)</w:t>
      </w:r>
      <w:r w:rsidRPr="002D588D">
        <w:rPr>
          <w:rFonts w:ascii="Bembo Std" w:eastAsia="Times New Roman" w:hAnsi="Bembo Std" w:cs="Calibri"/>
          <w:kern w:val="0"/>
          <w:sz w:val="22"/>
          <w:szCs w:val="22"/>
          <w:lang w:eastAsia="es-SV" w:bidi="ar-SA"/>
        </w:rPr>
        <w:t xml:space="preserve">  Informar oportunamente sobre la ejecución de la Orden de Compra a la UGP/ACP de MINSAL. El informe podrá contener las recepciones provisionales, parciales y definitivas, incumplimientos, solicitudes de prórroga, ordenes de cambio, resoluciones modificativas, etc.</w:t>
      </w:r>
    </w:p>
    <w:p w:rsidR="007435E9" w:rsidRPr="002D588D" w:rsidRDefault="007435E9" w:rsidP="007435E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d)</w:t>
      </w:r>
      <w:r w:rsidRPr="002D588D">
        <w:rPr>
          <w:rFonts w:ascii="Bembo Std" w:eastAsia="Times New Roman" w:hAnsi="Bembo Std" w:cs="Calibri"/>
          <w:kern w:val="0"/>
          <w:sz w:val="22"/>
          <w:szCs w:val="22"/>
          <w:lang w:eastAsia="es-SV" w:bidi="ar-SA"/>
        </w:rPr>
        <w:t xml:space="preserve"> Incluir en el informe de ejecución de la orden de compra, la gestión para la aplicación de las sanciones a los contratistas por los incumplimientos de sus obligaciones.</w:t>
      </w:r>
    </w:p>
    <w:p w:rsidR="007435E9" w:rsidRPr="002D588D" w:rsidRDefault="007435E9" w:rsidP="007435E9">
      <w:pPr>
        <w:widowControl/>
        <w:suppressAutoHyphens w:val="0"/>
        <w:spacing w:line="259" w:lineRule="auto"/>
        <w:ind w:left="-851" w:right="-801"/>
        <w:jc w:val="both"/>
        <w:rPr>
          <w:rFonts w:ascii="Bembo Std" w:eastAsia="Times New Roman" w:hAnsi="Bembo Std" w:cs="Arial"/>
          <w:bCs/>
          <w:kern w:val="0"/>
          <w:sz w:val="22"/>
          <w:szCs w:val="22"/>
          <w:lang w:eastAsia="es-SV" w:bidi="ar-SA"/>
        </w:rPr>
      </w:pPr>
      <w:r w:rsidRPr="002D588D">
        <w:rPr>
          <w:rFonts w:ascii="Bembo Std" w:eastAsia="Times New Roman" w:hAnsi="Bembo Std" w:cs="Calibri"/>
          <w:bCs/>
          <w:kern w:val="0"/>
          <w:sz w:val="22"/>
          <w:szCs w:val="22"/>
          <w:lang w:eastAsia="es-SV" w:bidi="ar-SA"/>
        </w:rPr>
        <w:t>e) Solicitar al contratista, en caso de incrementos en el monto o prórroga en el plazo de la orden de compra, la actualización de la garantía correspondiente. (No aplica</w:t>
      </w:r>
      <w:r w:rsidRPr="002D588D">
        <w:rPr>
          <w:rFonts w:ascii="Bembo Std" w:eastAsia="Times New Roman" w:hAnsi="Bembo Std" w:cs="Arial"/>
          <w:bCs/>
          <w:kern w:val="0"/>
          <w:sz w:val="22"/>
          <w:szCs w:val="22"/>
          <w:lang w:eastAsia="es-SV" w:bidi="ar-SA"/>
        </w:rPr>
        <w:t>)</w:t>
      </w:r>
    </w:p>
    <w:p w:rsidR="007435E9" w:rsidRPr="002D588D" w:rsidRDefault="007435E9" w:rsidP="007435E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f) Elaborar y suscribir conjuntamente con el contratista y la Unidad solicitante, según el caso y demás funcionarios que se hayan definido contractualmente definitivas de las adquisiciones de bienes, distribuyendo copias a las Unidades correspondientes.</w:t>
      </w:r>
    </w:p>
    <w:p w:rsidR="007435E9" w:rsidRPr="002D588D" w:rsidRDefault="007435E9" w:rsidP="007435E9">
      <w:pPr>
        <w:widowControl/>
        <w:suppressAutoHyphens w:val="0"/>
        <w:spacing w:line="259" w:lineRule="auto"/>
        <w:ind w:left="-851" w:right="-801"/>
        <w:jc w:val="both"/>
        <w:rPr>
          <w:rFonts w:ascii="Bembo Std" w:eastAsia="Times New Roman" w:hAnsi="Bembo Std" w:cs="Calibri"/>
          <w:bCs/>
          <w:kern w:val="0"/>
          <w:sz w:val="22"/>
          <w:szCs w:val="22"/>
          <w:lang w:eastAsia="es-SV" w:bidi="ar-SA"/>
        </w:rPr>
      </w:pPr>
      <w:r w:rsidRPr="002D588D">
        <w:rPr>
          <w:rFonts w:ascii="Bembo Std" w:eastAsia="Times New Roman" w:hAnsi="Bembo Std" w:cs="Calibri"/>
          <w:bCs/>
          <w:kern w:val="0"/>
          <w:sz w:val="22"/>
          <w:szCs w:val="22"/>
          <w:lang w:eastAsia="es-SV" w:bidi="ar-SA"/>
        </w:rPr>
        <w:t xml:space="preserve">g)  Informar oportunamente a la </w:t>
      </w:r>
      <w:r w:rsidRPr="002D588D">
        <w:rPr>
          <w:rFonts w:ascii="Bembo Std" w:eastAsia="Times New Roman" w:hAnsi="Bembo Std" w:cs="Calibri"/>
          <w:kern w:val="0"/>
          <w:sz w:val="22"/>
          <w:szCs w:val="22"/>
          <w:lang w:eastAsia="es-SV" w:bidi="ar-SA"/>
        </w:rPr>
        <w:t>UGP/ACP de MINSAL</w:t>
      </w:r>
      <w:r w:rsidRPr="002D588D">
        <w:rPr>
          <w:rFonts w:ascii="Bembo Std" w:eastAsia="Times New Roman" w:hAnsi="Bembo Std" w:cs="Calibri"/>
          <w:bCs/>
          <w:kern w:val="0"/>
          <w:sz w:val="22"/>
          <w:szCs w:val="22"/>
          <w:lang w:eastAsia="es-SV" w:bidi="ar-SA"/>
        </w:rPr>
        <w:t>, la devolución de garantías en caso que aplique, inmediatamente después de comprobarse el cumplimiento de las cláusulas contractuales. (No aplica)</w:t>
      </w:r>
    </w:p>
    <w:p w:rsidR="007435E9" w:rsidRPr="002D588D" w:rsidRDefault="007435E9" w:rsidP="007435E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bCs/>
          <w:kern w:val="0"/>
          <w:sz w:val="22"/>
          <w:szCs w:val="22"/>
          <w:lang w:eastAsia="es-SV" w:bidi="ar-SA"/>
        </w:rPr>
        <w:t>h) Gestionar</w:t>
      </w:r>
      <w:r w:rsidRPr="002D588D">
        <w:rPr>
          <w:rFonts w:ascii="Bembo Std" w:eastAsia="Times New Roman" w:hAnsi="Bembo Std" w:cs="Calibri"/>
          <w:kern w:val="0"/>
          <w:sz w:val="22"/>
          <w:szCs w:val="22"/>
          <w:lang w:eastAsia="es-SV" w:bidi="ar-SA"/>
        </w:rPr>
        <w:t xml:space="preserve"> ante la autoridad competente, las modificaciones a la Orden de Compra, una vez identificada tal necesidad, anexando documentos que amparen dichos cambios.</w:t>
      </w:r>
    </w:p>
    <w:p w:rsidR="007435E9" w:rsidRPr="002D588D" w:rsidRDefault="007435E9" w:rsidP="007435E9">
      <w:pPr>
        <w:widowControl/>
        <w:suppressAutoHyphens w:val="0"/>
        <w:spacing w:line="259" w:lineRule="auto"/>
        <w:ind w:left="-851" w:right="-801"/>
        <w:jc w:val="both"/>
        <w:rPr>
          <w:rFonts w:ascii="Bembo Std" w:eastAsia="Times New Roman" w:hAnsi="Bembo Std" w:cs="Calibri"/>
          <w:kern w:val="0"/>
          <w:sz w:val="22"/>
          <w:szCs w:val="22"/>
          <w:lang w:eastAsia="es-SV" w:bidi="ar-SA"/>
        </w:rPr>
      </w:pPr>
      <w:r w:rsidRPr="002D588D">
        <w:rPr>
          <w:rFonts w:ascii="Bembo Std" w:eastAsia="Times New Roman" w:hAnsi="Bembo Std" w:cs="Calibri"/>
          <w:kern w:val="0"/>
          <w:sz w:val="22"/>
          <w:szCs w:val="22"/>
          <w:lang w:eastAsia="es-SV" w:bidi="ar-SA"/>
        </w:rPr>
        <w:t>i) Cualquier otra responsabilidad que establezca el convenio de préstamo y documentos contractuales.</w:t>
      </w:r>
    </w:p>
    <w:p w:rsidR="007435E9" w:rsidRPr="002D588D" w:rsidRDefault="007435E9" w:rsidP="007435E9">
      <w:pPr>
        <w:widowControl/>
        <w:suppressAutoHyphens w:val="0"/>
        <w:ind w:right="-801"/>
        <w:jc w:val="both"/>
        <w:rPr>
          <w:rFonts w:ascii="Bembo Std" w:eastAsia="Times New Roman" w:hAnsi="Bembo Std" w:cs="Calibri"/>
          <w:b/>
          <w:kern w:val="0"/>
          <w:sz w:val="22"/>
          <w:szCs w:val="22"/>
          <w:u w:val="single"/>
          <w:lang w:eastAsia="es-SV" w:bidi="ar-SA"/>
        </w:rPr>
      </w:pPr>
    </w:p>
    <w:p w:rsidR="007435E9" w:rsidRPr="002D588D" w:rsidRDefault="007435E9" w:rsidP="007435E9">
      <w:pPr>
        <w:widowControl/>
        <w:tabs>
          <w:tab w:val="left" w:pos="2127"/>
        </w:tabs>
        <w:suppressAutoHyphens w:val="0"/>
        <w:spacing w:line="259" w:lineRule="auto"/>
        <w:ind w:left="-851" w:right="-801"/>
        <w:jc w:val="both"/>
        <w:rPr>
          <w:rFonts w:ascii="Bembo Std" w:eastAsia="Times New Roman" w:hAnsi="Bembo Std" w:cs="Calibri"/>
          <w:b/>
          <w:kern w:val="0"/>
          <w:sz w:val="22"/>
          <w:szCs w:val="22"/>
          <w:u w:val="single"/>
          <w:lang w:eastAsia="es-SV" w:bidi="ar-SA"/>
        </w:rPr>
      </w:pPr>
      <w:r w:rsidRPr="002D588D">
        <w:rPr>
          <w:rFonts w:ascii="Bembo Std" w:eastAsia="Times New Roman" w:hAnsi="Bembo Std" w:cs="Calibri"/>
          <w:b/>
          <w:kern w:val="0"/>
          <w:sz w:val="22"/>
          <w:szCs w:val="22"/>
          <w:u w:val="single"/>
          <w:lang w:eastAsia="es-SV" w:bidi="ar-SA"/>
        </w:rPr>
        <w:t>OTRAS CONDICIONES DEL SUMINISTRO</w:t>
      </w:r>
    </w:p>
    <w:p w:rsidR="007435E9" w:rsidRPr="002D588D" w:rsidRDefault="007435E9" w:rsidP="007435E9">
      <w:pPr>
        <w:widowControl/>
        <w:suppressAutoHyphens w:val="0"/>
        <w:spacing w:line="259" w:lineRule="auto"/>
        <w:ind w:left="-851" w:right="-801"/>
        <w:jc w:val="both"/>
        <w:rPr>
          <w:rFonts w:ascii="Bembo Std" w:eastAsia="Times New Roman" w:hAnsi="Bembo Std" w:cs="Calibri"/>
          <w:b/>
          <w:kern w:val="0"/>
          <w:sz w:val="22"/>
          <w:szCs w:val="22"/>
          <w:u w:val="single"/>
          <w:lang w:eastAsia="es-SV" w:bidi="ar-SA"/>
        </w:rPr>
      </w:pPr>
    </w:p>
    <w:p w:rsidR="007435E9" w:rsidRPr="002D588D" w:rsidRDefault="007435E9" w:rsidP="007435E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1.</w:t>
      </w:r>
      <w:r w:rsidRPr="002D588D">
        <w:rPr>
          <w:rFonts w:ascii="Bembo Std" w:eastAsia="Times New Roman" w:hAnsi="Bembo Std" w:cs="Calibri"/>
          <w:color w:val="000000"/>
          <w:kern w:val="0"/>
          <w:sz w:val="22"/>
          <w:szCs w:val="22"/>
          <w:lang w:eastAsia="es-SV" w:bidi="ar-SA"/>
        </w:rPr>
        <w:t xml:space="preserve"> La fecha de entrega del suministro</w:t>
      </w:r>
      <w:r w:rsidRPr="002D588D">
        <w:rPr>
          <w:rFonts w:ascii="Bembo Std" w:eastAsia="Times New Roman" w:hAnsi="Bembo Std" w:cs="Calibri"/>
          <w:b/>
          <w:color w:val="000000"/>
          <w:kern w:val="0"/>
          <w:sz w:val="22"/>
          <w:szCs w:val="22"/>
          <w:lang w:eastAsia="es-SV" w:bidi="ar-SA"/>
        </w:rPr>
        <w:t xml:space="preserve">, </w:t>
      </w:r>
      <w:r w:rsidRPr="002D588D">
        <w:rPr>
          <w:rFonts w:ascii="Bembo Std" w:eastAsia="Times New Roman" w:hAnsi="Bembo Std" w:cs="Calibri"/>
          <w:color w:val="000000"/>
          <w:kern w:val="0"/>
          <w:sz w:val="22"/>
          <w:szCs w:val="22"/>
          <w:lang w:eastAsia="es-SV" w:bidi="ar-SA"/>
        </w:rPr>
        <w:t>está estipulada en la presente Orden de Compra, que reciba el suministrarte debidamente legalizada.</w:t>
      </w:r>
    </w:p>
    <w:p w:rsidR="007435E9" w:rsidRPr="002D588D" w:rsidRDefault="007435E9" w:rsidP="007435E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2.</w:t>
      </w:r>
      <w:r w:rsidRPr="002D588D">
        <w:rPr>
          <w:rFonts w:ascii="Bembo Std" w:eastAsia="Times New Roman" w:hAnsi="Bembo Std" w:cs="Calibri"/>
          <w:color w:val="000000"/>
          <w:kern w:val="0"/>
          <w:sz w:val="22"/>
          <w:szCs w:val="22"/>
          <w:lang w:eastAsia="es-SV" w:bidi="ar-SA"/>
        </w:rPr>
        <w:t xml:space="preserve"> El suministro, al que la presente Orden se refiere será recibido a entera satisfacción del Solicitante, quien firmará, sellará y fechará el acta de recepción de los bienes.</w:t>
      </w:r>
    </w:p>
    <w:p w:rsidR="007435E9" w:rsidRPr="002D588D" w:rsidRDefault="007435E9" w:rsidP="007435E9">
      <w:pPr>
        <w:widowControl/>
        <w:suppressAutoHyphens w:val="0"/>
        <w:spacing w:line="259" w:lineRule="auto"/>
        <w:ind w:left="-851" w:right="-801"/>
        <w:jc w:val="both"/>
        <w:rPr>
          <w:rFonts w:ascii="Bembo Std" w:eastAsia="Times New Roman" w:hAnsi="Bembo Std" w:cs="Calibri"/>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3.</w:t>
      </w:r>
      <w:r w:rsidRPr="002D588D">
        <w:rPr>
          <w:rFonts w:ascii="Bembo Std" w:eastAsia="Times New Roman" w:hAnsi="Bembo Std" w:cs="Calibri"/>
          <w:color w:val="000000"/>
          <w:kern w:val="0"/>
          <w:sz w:val="22"/>
          <w:szCs w:val="22"/>
          <w:lang w:eastAsia="es-SV" w:bidi="ar-SA"/>
        </w:rPr>
        <w:t xml:space="preserve">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2D588D">
        <w:rPr>
          <w:rFonts w:ascii="Bembo Std" w:eastAsia="Times New Roman" w:hAnsi="Bembo Std" w:cs="Calibri"/>
          <w:color w:val="000000"/>
          <w:kern w:val="0"/>
          <w:sz w:val="22"/>
          <w:szCs w:val="22"/>
          <w:lang w:eastAsia="es-SV" w:bidi="ar-SA"/>
        </w:rPr>
        <w:t>Delegado</w:t>
      </w:r>
      <w:proofErr w:type="gramEnd"/>
      <w:r w:rsidRPr="002D588D">
        <w:rPr>
          <w:rFonts w:ascii="Bembo Std" w:eastAsia="Times New Roman" w:hAnsi="Bembo Std" w:cs="Calibri"/>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7435E9" w:rsidRPr="002D588D" w:rsidRDefault="007435E9" w:rsidP="007435E9">
      <w:pPr>
        <w:widowControl/>
        <w:suppressAutoHyphens w:val="0"/>
        <w:spacing w:line="259" w:lineRule="auto"/>
        <w:ind w:left="-851" w:right="-801"/>
        <w:jc w:val="both"/>
        <w:rPr>
          <w:rFonts w:ascii="Bembo Std" w:eastAsia="Calibri" w:hAnsi="Bembo Std" w:cs="Times New Roman"/>
          <w:kern w:val="0"/>
          <w:sz w:val="22"/>
          <w:szCs w:val="22"/>
          <w:lang w:val="es-MX" w:eastAsia="es-SV" w:bidi="ar-SA"/>
        </w:rPr>
      </w:pPr>
      <w:r w:rsidRPr="002D588D">
        <w:rPr>
          <w:rFonts w:ascii="Bembo Std" w:eastAsia="Calibri" w:hAnsi="Bembo Std" w:cs="Times New Roman"/>
          <w:kern w:val="0"/>
          <w:sz w:val="22"/>
          <w:szCs w:val="22"/>
          <w:lang w:val="es-MX"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 ubicada en el Nivel tres, Edificio del Instituto Nacional de la Salud, Urbanización Lomas de Altamira, Boulevard Altamira y Avenida República de Ecuador </w:t>
      </w:r>
      <w:proofErr w:type="spellStart"/>
      <w:r w:rsidRPr="002D588D">
        <w:rPr>
          <w:rFonts w:ascii="Bembo Std" w:eastAsia="Calibri" w:hAnsi="Bembo Std" w:cs="Times New Roman"/>
          <w:kern w:val="0"/>
          <w:sz w:val="22"/>
          <w:szCs w:val="22"/>
          <w:lang w:val="es-MX" w:eastAsia="es-SV" w:bidi="ar-SA"/>
        </w:rPr>
        <w:t>N°</w:t>
      </w:r>
      <w:proofErr w:type="spellEnd"/>
      <w:r w:rsidRPr="002D588D">
        <w:rPr>
          <w:rFonts w:ascii="Bembo Std" w:eastAsia="Calibri" w:hAnsi="Bembo Std" w:cs="Times New Roman"/>
          <w:kern w:val="0"/>
          <w:sz w:val="22"/>
          <w:szCs w:val="22"/>
          <w:lang w:val="es-MX" w:eastAsia="es-SV" w:bidi="ar-SA"/>
        </w:rPr>
        <w:t xml:space="preserve"> 33, San Salvador, Teléfono: 2591-8293, e-mail: acp_ugp@salud.gob.sv; dicha solicitud deberá presentarse 10 días antes expirar el plazo de la entrega contratada.</w:t>
      </w:r>
    </w:p>
    <w:p w:rsidR="007435E9" w:rsidRPr="002D588D" w:rsidRDefault="007435E9" w:rsidP="007435E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4.</w:t>
      </w:r>
      <w:r w:rsidRPr="002D588D">
        <w:rPr>
          <w:rFonts w:ascii="Bembo Std" w:eastAsia="Times New Roman" w:hAnsi="Bembo Std" w:cs="Calibri"/>
          <w:color w:val="000000"/>
          <w:kern w:val="0"/>
          <w:sz w:val="22"/>
          <w:szCs w:val="22"/>
          <w:lang w:eastAsia="es-SV" w:bidi="ar-SA"/>
        </w:rPr>
        <w:t xml:space="preserve"> Las obligaciones que contrae el Gobierno por medio de esta Orden de Compra, son únicamente para con el </w:t>
      </w:r>
      <w:proofErr w:type="spellStart"/>
      <w:r w:rsidRPr="002D588D">
        <w:rPr>
          <w:rFonts w:ascii="Bembo Std" w:eastAsia="Times New Roman" w:hAnsi="Bembo Std" w:cs="Calibri"/>
          <w:color w:val="000000"/>
          <w:kern w:val="0"/>
          <w:sz w:val="22"/>
          <w:szCs w:val="22"/>
          <w:lang w:eastAsia="es-SV" w:bidi="ar-SA"/>
        </w:rPr>
        <w:t>suministrante</w:t>
      </w:r>
      <w:proofErr w:type="spellEnd"/>
      <w:r w:rsidRPr="002D588D">
        <w:rPr>
          <w:rFonts w:ascii="Bembo Std" w:eastAsia="Times New Roman" w:hAnsi="Bembo Std" w:cs="Calibri"/>
          <w:color w:val="000000"/>
          <w:kern w:val="0"/>
          <w:sz w:val="22"/>
          <w:szCs w:val="22"/>
          <w:lang w:eastAsia="es-SV" w:bidi="ar-SA"/>
        </w:rPr>
        <w:t>, quién debe observar las condiciones establecidas, a fin de conservar antecedentes favorables</w:t>
      </w:r>
      <w:r w:rsidRPr="002D588D">
        <w:rPr>
          <w:rFonts w:ascii="Bembo Std" w:eastAsia="Times New Roman" w:hAnsi="Bembo Std" w:cs="Arial"/>
          <w:color w:val="000000"/>
          <w:kern w:val="0"/>
          <w:sz w:val="22"/>
          <w:szCs w:val="22"/>
          <w:lang w:eastAsia="es-SV" w:bidi="ar-SA"/>
        </w:rPr>
        <w:t>.</w:t>
      </w:r>
    </w:p>
    <w:p w:rsidR="007435E9" w:rsidRPr="002D588D" w:rsidRDefault="007435E9" w:rsidP="007435E9">
      <w:pPr>
        <w:widowControl/>
        <w:suppressAutoHyphens w:val="0"/>
        <w:spacing w:line="259" w:lineRule="auto"/>
        <w:ind w:left="-851" w:right="-801"/>
        <w:jc w:val="both"/>
        <w:rPr>
          <w:rFonts w:ascii="Bembo Std" w:eastAsia="Times New Roman" w:hAnsi="Bembo Std" w:cs="Arial"/>
          <w:color w:val="000000"/>
          <w:kern w:val="0"/>
          <w:sz w:val="22"/>
          <w:szCs w:val="22"/>
          <w:lang w:eastAsia="es-SV" w:bidi="ar-SA"/>
        </w:rPr>
      </w:pPr>
      <w:r w:rsidRPr="002D588D">
        <w:rPr>
          <w:rFonts w:ascii="Bembo Std" w:eastAsia="Times New Roman" w:hAnsi="Bembo Std" w:cs="Calibri"/>
          <w:bCs/>
          <w:color w:val="000000"/>
          <w:kern w:val="0"/>
          <w:sz w:val="22"/>
          <w:szCs w:val="22"/>
          <w:lang w:eastAsia="es-SV" w:bidi="ar-SA"/>
        </w:rPr>
        <w:t xml:space="preserve">5. </w:t>
      </w:r>
      <w:r w:rsidRPr="002D588D">
        <w:rPr>
          <w:rFonts w:ascii="Bembo Std" w:eastAsia="Times New Roman" w:hAnsi="Bembo Std" w:cs="Calibri"/>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se entregaron fuera del plazo contractual. El valor acumulado por dicha multa no podrá ser mayor al 10% del valor total contratado.</w:t>
      </w:r>
    </w:p>
    <w:p w:rsidR="007435E9" w:rsidRPr="002D588D" w:rsidRDefault="007435E9" w:rsidP="007435E9">
      <w:pPr>
        <w:widowControl/>
        <w:suppressAutoHyphens w:val="0"/>
        <w:spacing w:line="259" w:lineRule="auto"/>
        <w:ind w:right="-801"/>
        <w:jc w:val="both"/>
        <w:rPr>
          <w:rFonts w:ascii="Bembo Std" w:eastAsia="Times New Roman" w:hAnsi="Bembo Std" w:cs="Calibri"/>
          <w:color w:val="000000"/>
          <w:kern w:val="0"/>
          <w:sz w:val="22"/>
          <w:szCs w:val="22"/>
          <w:lang w:eastAsia="es-SV" w:bidi="ar-SA"/>
        </w:rPr>
      </w:pPr>
    </w:p>
    <w:p w:rsidR="007435E9" w:rsidRPr="002D588D" w:rsidRDefault="007435E9" w:rsidP="007435E9">
      <w:pPr>
        <w:widowControl/>
        <w:suppressAutoHyphens w:val="0"/>
        <w:ind w:left="-851" w:right="-801"/>
        <w:jc w:val="both"/>
        <w:rPr>
          <w:rFonts w:ascii="Bembo Std" w:eastAsia="Times New Roman" w:hAnsi="Bembo Std" w:cs="Times New Roman"/>
          <w:kern w:val="0"/>
          <w:sz w:val="22"/>
          <w:szCs w:val="22"/>
          <w:lang w:val="es-MX" w:eastAsia="es-SV" w:bidi="ar-SA"/>
        </w:rPr>
      </w:pPr>
      <w:bookmarkStart w:id="5" w:name="_Hlk72743900"/>
      <w:r w:rsidRPr="002D588D">
        <w:rPr>
          <w:rFonts w:ascii="Bembo Std" w:eastAsia="Times New Roman" w:hAnsi="Bembo Std" w:cs="Times New Roman"/>
          <w:b/>
          <w:bCs/>
          <w:kern w:val="0"/>
          <w:sz w:val="22"/>
          <w:szCs w:val="22"/>
          <w:lang w:val="es-MX" w:eastAsia="es-SV" w:bidi="ar-SA"/>
        </w:rPr>
        <w:t>SOLUCIÓN DE CONTROVERSIAS.</w:t>
      </w:r>
      <w:r w:rsidRPr="002D588D">
        <w:rPr>
          <w:rFonts w:ascii="Bembo Std" w:eastAsia="Times New Roman" w:hAnsi="Bembo Std" w:cs="Times New Roman"/>
          <w:b/>
          <w:bCs/>
          <w:color w:val="FF0000"/>
          <w:kern w:val="0"/>
          <w:sz w:val="22"/>
          <w:szCs w:val="22"/>
          <w:lang w:val="es-MX" w:eastAsia="es-SV" w:bidi="ar-SA"/>
        </w:rPr>
        <w:t xml:space="preserve"> </w:t>
      </w:r>
      <w:r w:rsidRPr="002D588D">
        <w:rPr>
          <w:rFonts w:ascii="Bembo Std" w:eastAsia="Times New Roman" w:hAnsi="Bembo Std" w:cs="Times New Roman"/>
          <w:color w:val="000000"/>
          <w:kern w:val="0"/>
          <w:sz w:val="22"/>
          <w:szCs w:val="22"/>
          <w:lang w:eastAsia="es-SV" w:bidi="ar-SA"/>
        </w:rPr>
        <w:t xml:space="preserve"> </w:t>
      </w:r>
      <w:r w:rsidRPr="002D588D">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7435E9" w:rsidRPr="002D588D" w:rsidRDefault="007435E9" w:rsidP="007435E9">
      <w:pPr>
        <w:widowControl/>
        <w:suppressAutoHyphens w:val="0"/>
        <w:ind w:left="-851" w:right="-801"/>
        <w:jc w:val="both"/>
        <w:rPr>
          <w:rFonts w:ascii="Bembo Std" w:eastAsia="Times New Roman" w:hAnsi="Bembo Std" w:cs="Times New Roman"/>
          <w:kern w:val="0"/>
          <w:sz w:val="22"/>
          <w:szCs w:val="22"/>
          <w:lang w:val="es-MX" w:eastAsia="es-SV" w:bidi="ar-SA"/>
        </w:rPr>
      </w:pPr>
      <w:r w:rsidRPr="002D588D">
        <w:rPr>
          <w:rFonts w:ascii="Bembo Std" w:eastAsia="Times New Roman" w:hAnsi="Bembo Std" w:cs="Times New Roman"/>
          <w:kern w:val="0"/>
          <w:sz w:val="22"/>
          <w:szCs w:val="22"/>
          <w:lang w:val="es-MX" w:eastAsia="es-SV" w:bidi="ar-SA"/>
        </w:rPr>
        <w:t xml:space="preserve">Resolución Amigable de Conflictos: Si alguna de las Partes objeta alguna acción o inacción de la otra Parte, la Parte que objeta podrá radicar una Notificación de Conflicto escrita a la otra Parte donde suministre en detalle la base de la discrepancia. La </w:t>
      </w:r>
      <w:r w:rsidRPr="002D588D">
        <w:rPr>
          <w:rFonts w:ascii="Bembo Std" w:eastAsia="Times New Roman" w:hAnsi="Bembo Std" w:cs="Times New Roman"/>
          <w:kern w:val="0"/>
          <w:sz w:val="22"/>
          <w:szCs w:val="22"/>
          <w:lang w:val="es-MX" w:eastAsia="es-SV" w:bidi="ar-SA"/>
        </w:rPr>
        <w:lastRenderedPageBreak/>
        <w:t>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7435E9" w:rsidRPr="002D588D" w:rsidRDefault="007435E9" w:rsidP="007435E9">
      <w:pPr>
        <w:widowControl/>
        <w:suppressAutoHyphens w:val="0"/>
        <w:jc w:val="both"/>
        <w:rPr>
          <w:rFonts w:ascii="Bembo Std" w:eastAsia="Times New Roman" w:hAnsi="Bembo Std" w:cs="Times New Roman"/>
          <w:kern w:val="0"/>
          <w:sz w:val="22"/>
          <w:szCs w:val="22"/>
          <w:lang w:val="es-MX" w:eastAsia="es-SV" w:bidi="ar-SA"/>
        </w:rPr>
      </w:pPr>
    </w:p>
    <w:p w:rsidR="007435E9" w:rsidRPr="00BA1FDF" w:rsidRDefault="007435E9" w:rsidP="007435E9">
      <w:pPr>
        <w:tabs>
          <w:tab w:val="left" w:pos="-720"/>
          <w:tab w:val="center" w:pos="1710"/>
        </w:tabs>
        <w:spacing w:line="240" w:lineRule="atLeast"/>
        <w:ind w:left="-851"/>
        <w:jc w:val="both"/>
        <w:rPr>
          <w:rFonts w:ascii="Bembo Std" w:eastAsia="Times New Roman" w:hAnsi="Bembo Std" w:cs="Calibri"/>
          <w:b/>
          <w:bCs/>
          <w:kern w:val="0"/>
          <w:sz w:val="22"/>
          <w:szCs w:val="22"/>
          <w:lang w:eastAsia="es-SV" w:bidi="ar-SA"/>
        </w:rPr>
      </w:pPr>
      <w:bookmarkStart w:id="6" w:name="_Hlk72743881"/>
      <w:bookmarkEnd w:id="5"/>
      <w:r w:rsidRPr="00BA1FDF">
        <w:rPr>
          <w:rFonts w:ascii="Bembo Std" w:eastAsia="Times New Roman" w:hAnsi="Bembo Std" w:cs="Calibri"/>
          <w:b/>
          <w:bCs/>
          <w:kern w:val="0"/>
          <w:sz w:val="22"/>
          <w:szCs w:val="22"/>
          <w:lang w:eastAsia="es-SV" w:bidi="ar-SA"/>
        </w:rPr>
        <w:t xml:space="preserve">CADUCIDAD DE LA ORDEN DE COMPRA </w:t>
      </w:r>
    </w:p>
    <w:p w:rsidR="007435E9" w:rsidRPr="00BA1FDF" w:rsidRDefault="007435E9" w:rsidP="007435E9">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Contratante tendrá derecho a caducar la Orden de Compra, por cualquiera de las siguientes razones:</w:t>
      </w:r>
    </w:p>
    <w:p w:rsidR="007435E9" w:rsidRPr="00BA1FDF" w:rsidRDefault="007435E9" w:rsidP="007435E9">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Actúe con dolo, culpa grave o reiterada negligencia en el cumplimiento de sus obligaciones.</w:t>
      </w:r>
    </w:p>
    <w:p w:rsidR="007435E9" w:rsidRPr="00BA1FDF" w:rsidRDefault="007435E9" w:rsidP="007435E9">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A juicio del Contratante haya empleado prácticas prohibidas en la ejecución de la Orden de Compra conforme lo dispuesto en el presente documento.</w:t>
      </w:r>
    </w:p>
    <w:p w:rsidR="007435E9" w:rsidRPr="00BA1FDF" w:rsidRDefault="007435E9" w:rsidP="007435E9">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La mora DEL PROVEEDOR en el cumplimiento del plazo de entrega del bien o servicio o de cualquier otra obligación de la Orden de Compra, no obstante encontrarse dentro del plazo de imposición de multa</w:t>
      </w:r>
    </w:p>
    <w:p w:rsidR="007435E9" w:rsidRPr="00BA1FDF" w:rsidRDefault="007435E9" w:rsidP="007435E9">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EL PROVEEDOR entregue el bien o servicio en inferior calidad a lo ofertado o no cumpla con las condiciones pactadas en la Orden de Compra.</w:t>
      </w:r>
    </w:p>
    <w:p w:rsidR="007435E9" w:rsidRPr="00BA1FDF" w:rsidRDefault="007435E9" w:rsidP="007435E9">
      <w:pPr>
        <w:widowControl/>
        <w:ind w:left="-851"/>
        <w:jc w:val="both"/>
        <w:rPr>
          <w:rFonts w:ascii="Bembo Std" w:eastAsia="Times New Roman" w:hAnsi="Bembo Std" w:cs="Calibri"/>
          <w:kern w:val="0"/>
          <w:sz w:val="20"/>
          <w:szCs w:val="22"/>
          <w:lang w:eastAsia="es-SV" w:bidi="ar-SA"/>
        </w:rPr>
      </w:pPr>
    </w:p>
    <w:p w:rsidR="007435E9" w:rsidRPr="00BA1FDF" w:rsidRDefault="007435E9" w:rsidP="007435E9">
      <w:pPr>
        <w:widowControl/>
        <w:ind w:left="-851"/>
        <w:jc w:val="both"/>
        <w:rPr>
          <w:rFonts w:ascii="Bembo Std" w:eastAsia="Times New Roman" w:hAnsi="Bembo Std" w:cs="Calibri"/>
          <w:b/>
          <w:kern w:val="0"/>
          <w:sz w:val="22"/>
          <w:szCs w:val="22"/>
          <w:lang w:eastAsia="es-SV" w:bidi="ar-SA"/>
        </w:rPr>
      </w:pPr>
      <w:r w:rsidRPr="00BA1FDF">
        <w:rPr>
          <w:rFonts w:ascii="Bembo Std" w:eastAsia="Times New Roman" w:hAnsi="Bembo Std" w:cs="Calibri"/>
          <w:b/>
          <w:kern w:val="0"/>
          <w:sz w:val="22"/>
          <w:szCs w:val="22"/>
          <w:lang w:eastAsia="es-SV" w:bidi="ar-SA"/>
        </w:rPr>
        <w:t xml:space="preserve">EXTINCIÓN DE LA ORDEN DE COMPRA </w:t>
      </w:r>
    </w:p>
    <w:p w:rsidR="007435E9" w:rsidRPr="00BA1FDF" w:rsidRDefault="007435E9" w:rsidP="007435E9">
      <w:pPr>
        <w:widowControl/>
        <w:ind w:left="-851"/>
        <w:jc w:val="both"/>
        <w:rPr>
          <w:rFonts w:ascii="Bembo Std" w:eastAsia="Times New Roman" w:hAnsi="Bembo Std" w:cs="Calibri"/>
          <w:kern w:val="0"/>
          <w:sz w:val="22"/>
          <w:szCs w:val="22"/>
          <w:lang w:eastAsia="es-SV" w:bidi="ar-SA"/>
        </w:rPr>
      </w:pPr>
      <w:r w:rsidRPr="00BA1FDF">
        <w:rPr>
          <w:rFonts w:ascii="Bembo Std" w:eastAsia="Times New Roman" w:hAnsi="Bembo Std" w:cs="Calibri"/>
          <w:kern w:val="0"/>
          <w:sz w:val="22"/>
          <w:szCs w:val="22"/>
          <w:lang w:eastAsia="es-SV" w:bidi="ar-SA"/>
        </w:rPr>
        <w:t>Por mutuo acuerdo entre ambas partes.</w:t>
      </w:r>
    </w:p>
    <w:p w:rsidR="007435E9" w:rsidRPr="00BA1FDF" w:rsidRDefault="007435E9" w:rsidP="007435E9">
      <w:pPr>
        <w:tabs>
          <w:tab w:val="left" w:pos="-720"/>
          <w:tab w:val="center" w:pos="1710"/>
        </w:tabs>
        <w:ind w:left="-993"/>
        <w:jc w:val="both"/>
        <w:rPr>
          <w:rFonts w:ascii="Bembo Std" w:hAnsi="Bembo Std" w:cs="Calibri"/>
          <w:color w:val="000000"/>
          <w:sz w:val="22"/>
          <w:szCs w:val="22"/>
        </w:rPr>
      </w:pPr>
      <w:r w:rsidRPr="00BA1FDF">
        <w:rPr>
          <w:rFonts w:ascii="Bembo Std" w:hAnsi="Bembo Std" w:cs="Calibri"/>
          <w:color w:val="000000"/>
          <w:sz w:val="22"/>
          <w:szCs w:val="22"/>
          <w:lang w:val="es-NI"/>
        </w:rPr>
        <w:t>.</w:t>
      </w:r>
      <w:bookmarkEnd w:id="6"/>
    </w:p>
    <w:p w:rsidR="007435E9" w:rsidRPr="00672A5D" w:rsidRDefault="007435E9" w:rsidP="007435E9">
      <w:pPr>
        <w:widowControl/>
        <w:tabs>
          <w:tab w:val="left" w:pos="-851"/>
          <w:tab w:val="left" w:pos="-720"/>
        </w:tabs>
        <w:suppressAutoHyphens w:val="0"/>
        <w:spacing w:after="160" w:line="259" w:lineRule="auto"/>
        <w:ind w:left="-851"/>
        <w:jc w:val="both"/>
        <w:rPr>
          <w:rFonts w:ascii="Bembo Std" w:hAnsi="Bembo Std"/>
          <w:sz w:val="22"/>
          <w:szCs w:val="22"/>
        </w:rPr>
      </w:pPr>
      <w:r w:rsidRPr="002D588D">
        <w:rPr>
          <w:rFonts w:ascii="Bembo Std" w:hAnsi="Bembo Std"/>
          <w:b/>
          <w:bCs/>
          <w:sz w:val="22"/>
          <w:szCs w:val="22"/>
        </w:rPr>
        <w:t>VIGENCIA.</w:t>
      </w:r>
      <w:r w:rsidRPr="002D588D">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7435E9" w:rsidRDefault="007435E9" w:rsidP="007435E9">
      <w:pPr>
        <w:widowControl/>
        <w:tabs>
          <w:tab w:val="left" w:pos="-720"/>
        </w:tabs>
        <w:suppressAutoHyphens w:val="0"/>
        <w:spacing w:line="259" w:lineRule="auto"/>
        <w:ind w:left="-567"/>
        <w:rPr>
          <w:rFonts w:ascii="Bembo Std" w:hAnsi="Bembo Std" w:cs="Calibri"/>
          <w:b/>
          <w:color w:val="000000"/>
          <w:sz w:val="22"/>
          <w:szCs w:val="22"/>
        </w:rPr>
      </w:pPr>
    </w:p>
    <w:p w:rsidR="007435E9" w:rsidRDefault="007435E9" w:rsidP="007435E9">
      <w:pPr>
        <w:widowControl/>
        <w:tabs>
          <w:tab w:val="left" w:pos="-720"/>
        </w:tabs>
        <w:suppressAutoHyphens w:val="0"/>
        <w:spacing w:line="259" w:lineRule="auto"/>
        <w:ind w:left="-851"/>
        <w:rPr>
          <w:rFonts w:ascii="Bembo Std" w:hAnsi="Bembo Std" w:cs="Calibri"/>
          <w:b/>
          <w:color w:val="000000"/>
          <w:sz w:val="22"/>
          <w:szCs w:val="22"/>
        </w:rPr>
      </w:pPr>
      <w:r>
        <w:rPr>
          <w:rFonts w:ascii="Bembo Std" w:hAnsi="Bembo Std" w:cs="Calibri"/>
          <w:b/>
          <w:color w:val="000000"/>
          <w:sz w:val="22"/>
          <w:szCs w:val="22"/>
        </w:rPr>
        <w:t>ESPECIFICACIONES TECNICAS</w:t>
      </w: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4"/>
        <w:gridCol w:w="617"/>
        <w:gridCol w:w="1120"/>
        <w:gridCol w:w="715"/>
        <w:gridCol w:w="477"/>
        <w:gridCol w:w="1381"/>
        <w:gridCol w:w="4646"/>
      </w:tblGrid>
      <w:tr w:rsidR="007435E9" w:rsidRPr="008C1FFF" w:rsidTr="002B2034">
        <w:tc>
          <w:tcPr>
            <w:tcW w:w="1534" w:type="dxa"/>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ITEM</w:t>
            </w:r>
          </w:p>
        </w:tc>
        <w:tc>
          <w:tcPr>
            <w:tcW w:w="1737" w:type="dxa"/>
            <w:gridSpan w:val="2"/>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CODIGO MINSAL</w:t>
            </w:r>
          </w:p>
        </w:tc>
        <w:tc>
          <w:tcPr>
            <w:tcW w:w="1192" w:type="dxa"/>
            <w:gridSpan w:val="2"/>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CODIGO ONU</w:t>
            </w:r>
          </w:p>
        </w:tc>
        <w:tc>
          <w:tcPr>
            <w:tcW w:w="6027" w:type="dxa"/>
            <w:gridSpan w:val="2"/>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NOMBRE</w:t>
            </w:r>
          </w:p>
        </w:tc>
      </w:tr>
      <w:tr w:rsidR="007435E9" w:rsidRPr="008C1FFF" w:rsidTr="002B2034">
        <w:tc>
          <w:tcPr>
            <w:tcW w:w="1534" w:type="dxa"/>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1</w:t>
            </w:r>
          </w:p>
        </w:tc>
        <w:tc>
          <w:tcPr>
            <w:tcW w:w="1737" w:type="dxa"/>
            <w:gridSpan w:val="2"/>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62704120</w:t>
            </w:r>
          </w:p>
        </w:tc>
        <w:tc>
          <w:tcPr>
            <w:tcW w:w="1192" w:type="dxa"/>
            <w:gridSpan w:val="2"/>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42192201</w:t>
            </w:r>
          </w:p>
        </w:tc>
        <w:tc>
          <w:tcPr>
            <w:tcW w:w="6027" w:type="dxa"/>
            <w:gridSpan w:val="2"/>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CAMILLA DE TRANSPORTE DE PACIENTE, CON BARANDALES.</w:t>
            </w:r>
          </w:p>
        </w:tc>
      </w:tr>
      <w:tr w:rsidR="007435E9" w:rsidRPr="008C1FFF" w:rsidTr="002B2034">
        <w:trPr>
          <w:trHeight w:val="533"/>
        </w:trPr>
        <w:tc>
          <w:tcPr>
            <w:tcW w:w="3986" w:type="dxa"/>
            <w:gridSpan w:val="4"/>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TIPO DE EQUIPO:</w:t>
            </w:r>
          </w:p>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MOBILIARIO</w:t>
            </w:r>
          </w:p>
        </w:tc>
        <w:tc>
          <w:tcPr>
            <w:tcW w:w="1858" w:type="dxa"/>
            <w:gridSpan w:val="2"/>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MARCA:</w:t>
            </w:r>
          </w:p>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BIHEALTHCARE</w:t>
            </w:r>
          </w:p>
        </w:tc>
        <w:tc>
          <w:tcPr>
            <w:tcW w:w="4646" w:type="dxa"/>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MODELO:</w:t>
            </w:r>
          </w:p>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BIPT002H</w:t>
            </w:r>
          </w:p>
        </w:tc>
      </w:tr>
      <w:tr w:rsidR="007435E9" w:rsidRPr="008C1FFF" w:rsidTr="002B2034">
        <w:trPr>
          <w:cantSplit/>
          <w:trHeight w:val="1134"/>
        </w:trPr>
        <w:tc>
          <w:tcPr>
            <w:tcW w:w="2151" w:type="dxa"/>
            <w:gridSpan w:val="2"/>
            <w:vMerge w:val="restart"/>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DESCRIPCIÓN</w:t>
            </w:r>
          </w:p>
        </w:tc>
        <w:tc>
          <w:tcPr>
            <w:tcW w:w="8339" w:type="dxa"/>
            <w:gridSpan w:val="5"/>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ESPECIFICACIONES TECNICAS OFERTADAS</w:t>
            </w:r>
          </w:p>
        </w:tc>
      </w:tr>
      <w:tr w:rsidR="007435E9" w:rsidRPr="008C1FFF" w:rsidTr="002B2034">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CAMILLA DE TRANSPORTE PARA TRASLADO DE PACIENTES DE USO HOSPITALARIO.</w:t>
            </w:r>
          </w:p>
        </w:tc>
      </w:tr>
      <w:tr w:rsidR="007435E9" w:rsidRPr="008C1FFF" w:rsidTr="002B2034">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ESTRUCTURA CONSTRUIDA EN ACERO, RECUBIERTA CON PINTURA EPOXICA ELECTROSTATICA, RESISTENTE A LA CORROSION Y MATERIALES DE ALTA CALIDAD Y RESISTENCIA DE DESINFECCION.</w:t>
            </w:r>
          </w:p>
        </w:tc>
      </w:tr>
      <w:tr w:rsidR="007435E9" w:rsidRPr="008C1FFF" w:rsidTr="002B2034">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BARANDALES LATERALES ABATIBLES DE SEGURIDAD TUBULARES ANONIZADO DE ALUMINIO/CROMO PARA MANTENER AL PACIENTE SEGURO.</w:t>
            </w:r>
          </w:p>
        </w:tc>
      </w:tr>
      <w:tr w:rsidR="007435E9" w:rsidRPr="008C1FFF" w:rsidTr="002B2034">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CAPACIDAD DE CARGA DE 200KG.</w:t>
            </w:r>
          </w:p>
        </w:tc>
      </w:tr>
      <w:tr w:rsidR="007435E9" w:rsidRPr="008C1FFF" w:rsidTr="002B2034">
        <w:trPr>
          <w:trHeight w:val="798"/>
        </w:trPr>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RESPALDO RECLINABLE CON ANGULACION ASISTIDO POR DOBLE AMORTIGUADOR DE GAS. 0-90°</w:t>
            </w:r>
          </w:p>
        </w:tc>
      </w:tr>
      <w:tr w:rsidR="007435E9" w:rsidRPr="008C1FFF" w:rsidTr="002B2034">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COLCHONETA DE ESPUMA DE ALTA DENSIDAD, DE UNA SOLA PIEZA, 10 CM DE ESPESOR, CUBIERTA DE MATERIAL ANTIESTATICO, RESISTENTE AL AGUA, TRANSPARENTE A LOS RX. EL FORRO QUE RECUBRE LA COLCHONETA ES DE VINYL IMPERMEABLE ANTI-BACTERIA Y RETARDANTE AL FUEGO, RESISTENTE A LOS QUÍMICOS LIMPIADORES ESPECIALES HOPITALARIOS.</w:t>
            </w:r>
          </w:p>
        </w:tc>
      </w:tr>
      <w:tr w:rsidR="007435E9" w:rsidRPr="008C1FFF" w:rsidTr="002B2034">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CUATRO RUEDAS ANTIESTATICAS DE 20 CENTRIMETROS DE DIAMETRO, MULTIDIRECCIONALES, CON PROTECCION LATERAL. SISTEMA DE FRENO CENTRALIZADO.</w:t>
            </w:r>
          </w:p>
        </w:tc>
      </w:tr>
      <w:tr w:rsidR="007435E9" w:rsidRPr="008C1FFF" w:rsidTr="002B2034">
        <w:trPr>
          <w:trHeight w:val="1072"/>
        </w:trPr>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 xml:space="preserve">PARACHOQUES DE MATERIAL DE GOMA ALTAMENTE RESISTENTES A LOS GOLPES EN LAS 4 ESQUINAS DE LA CAMILLA. </w:t>
            </w:r>
          </w:p>
        </w:tc>
      </w:tr>
      <w:tr w:rsidR="007435E9" w:rsidRPr="008C1FFF" w:rsidTr="002B2034">
        <w:trPr>
          <w:trHeight w:val="1193"/>
        </w:trPr>
        <w:tc>
          <w:tcPr>
            <w:tcW w:w="2151" w:type="dxa"/>
            <w:gridSpan w:val="2"/>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r w:rsidRPr="008C1FFF">
              <w:rPr>
                <w:rFonts w:ascii="Bembo Std" w:eastAsia="Calibri" w:hAnsi="Bembo Std" w:cs="Times New Roman"/>
                <w:b/>
                <w:bCs/>
                <w:kern w:val="0"/>
                <w:sz w:val="22"/>
                <w:szCs w:val="22"/>
                <w:lang w:eastAsia="en-US" w:bidi="ar-SA"/>
              </w:rPr>
              <w:t>CARACTERISTICAS MECANICAS</w:t>
            </w: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 xml:space="preserve">DIMENSIONES: </w:t>
            </w:r>
          </w:p>
          <w:p w:rsidR="007435E9" w:rsidRPr="008C1FFF" w:rsidRDefault="007435E9" w:rsidP="002B2034">
            <w:pPr>
              <w:widowControl/>
              <w:numPr>
                <w:ilvl w:val="0"/>
                <w:numId w:val="1"/>
              </w:numPr>
              <w:suppressAutoHyphens w:val="0"/>
              <w:ind w:left="159" w:hanging="142"/>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ALTURA: 60 CM MINIMA - 90 CM MAXIMA</w:t>
            </w:r>
          </w:p>
          <w:p w:rsidR="007435E9" w:rsidRPr="008C1FFF" w:rsidRDefault="007435E9" w:rsidP="002B2034">
            <w:pPr>
              <w:widowControl/>
              <w:numPr>
                <w:ilvl w:val="0"/>
                <w:numId w:val="1"/>
              </w:numPr>
              <w:suppressAutoHyphens w:val="0"/>
              <w:ind w:left="159" w:hanging="142"/>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 xml:space="preserve">LARGO: 220 CM </w:t>
            </w:r>
          </w:p>
          <w:p w:rsidR="007435E9" w:rsidRPr="008C1FFF" w:rsidRDefault="007435E9" w:rsidP="002B2034">
            <w:pPr>
              <w:widowControl/>
              <w:numPr>
                <w:ilvl w:val="0"/>
                <w:numId w:val="1"/>
              </w:numPr>
              <w:suppressAutoHyphens w:val="0"/>
              <w:ind w:left="159" w:hanging="142"/>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ANCHO TOTAL: 75 CM</w:t>
            </w:r>
          </w:p>
        </w:tc>
      </w:tr>
      <w:tr w:rsidR="007435E9" w:rsidRPr="008C1FFF" w:rsidTr="002B2034">
        <w:tc>
          <w:tcPr>
            <w:tcW w:w="2151" w:type="dxa"/>
            <w:gridSpan w:val="2"/>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r w:rsidRPr="008C1FFF">
              <w:rPr>
                <w:rFonts w:ascii="Bembo Std" w:eastAsia="Calibri" w:hAnsi="Bembo Std" w:cs="Times New Roman"/>
                <w:b/>
                <w:bCs/>
                <w:kern w:val="0"/>
                <w:sz w:val="22"/>
                <w:szCs w:val="22"/>
                <w:lang w:eastAsia="en-US" w:bidi="ar-SA"/>
              </w:rPr>
              <w:t>ACCESORIOS INCLUIDOS</w:t>
            </w:r>
          </w:p>
        </w:tc>
        <w:tc>
          <w:tcPr>
            <w:tcW w:w="8339" w:type="dxa"/>
            <w:gridSpan w:val="5"/>
            <w:shd w:val="clear" w:color="auto" w:fill="auto"/>
            <w:vAlign w:val="center"/>
          </w:tcPr>
          <w:p w:rsidR="007435E9" w:rsidRPr="008C1FFF" w:rsidRDefault="007435E9" w:rsidP="002B2034">
            <w:pPr>
              <w:widowControl/>
              <w:suppressAutoHyphens w:val="0"/>
              <w:ind w:left="29"/>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 xml:space="preserve">CON 2 POSTES PORTA SUEROS (ATRILES) TELESCOPICOS, DE 4 GANCHOS, ABATIBLES. 1 EN CADA EXTREMO DE LA CAMILLA. PORTA MONITOR, BANDEJA PARA OXIGENO. </w:t>
            </w:r>
          </w:p>
        </w:tc>
      </w:tr>
      <w:tr w:rsidR="007435E9" w:rsidRPr="008C1FFF" w:rsidTr="002B2034">
        <w:tc>
          <w:tcPr>
            <w:tcW w:w="2151" w:type="dxa"/>
            <w:gridSpan w:val="2"/>
            <w:vMerge w:val="restart"/>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CARACTERISTICAS ADICIONALES A LAS SOLICITADAS</w:t>
            </w: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AJUSTE DE ALTURA, TREN Y ANTI-TREN ASISTIDO POR BOMBAS HIDRAULICAS DE DOBLE COLUMNA.</w:t>
            </w:r>
          </w:p>
        </w:tc>
      </w:tr>
      <w:tr w:rsidR="007435E9" w:rsidRPr="008C1FFF" w:rsidTr="002B2034">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QUINTA RUEDA DIRECCIONAL.</w:t>
            </w:r>
          </w:p>
        </w:tc>
      </w:tr>
      <w:tr w:rsidR="007435E9" w:rsidRPr="008C1FFF" w:rsidTr="002B2034">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CORREAS PARA ASEGURAR AL PACIENTE DURANTE EL TRANSPORTE.</w:t>
            </w:r>
          </w:p>
        </w:tc>
      </w:tr>
      <w:tr w:rsidR="007435E9" w:rsidRPr="008C1FFF" w:rsidTr="002B2034">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FUNCION DE REPOSA PIERNAS.</w:t>
            </w:r>
          </w:p>
        </w:tc>
      </w:tr>
      <w:tr w:rsidR="007435E9" w:rsidRPr="008C1FFF" w:rsidTr="002B2034">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GANCHOS DE DRENAJE.</w:t>
            </w:r>
          </w:p>
        </w:tc>
      </w:tr>
      <w:tr w:rsidR="007435E9" w:rsidRPr="008C1FFF" w:rsidTr="002B2034">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RESPALDO TRANSPARENTE A LOS RX, CON CLIP PORTA PLACAS.</w:t>
            </w:r>
          </w:p>
        </w:tc>
      </w:tr>
      <w:tr w:rsidR="007435E9" w:rsidRPr="008C1FFF" w:rsidTr="002B2034">
        <w:trPr>
          <w:trHeight w:val="450"/>
        </w:trPr>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SOPORTE CON CORREAS SUJETADORAS PARA EQUIPOS PORTATILES COMO: MONITOR DE SIGNOS VITALES, DESFIBRILADOR, VENTILADOR DE TRANSPORTE, ETC</w:t>
            </w:r>
          </w:p>
        </w:tc>
      </w:tr>
      <w:tr w:rsidR="007435E9" w:rsidRPr="008C1FFF" w:rsidTr="002B2034">
        <w:tc>
          <w:tcPr>
            <w:tcW w:w="2151" w:type="dxa"/>
            <w:gridSpan w:val="2"/>
            <w:vMerge/>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CUBIERTA INFERIOR DE PLASTICO TERMOFORMADO DE ALTA CALIDAD, CON BANDEJA Y CORREAS PARA SOPORTE DE CILINDRO DE OXIGENO.</w:t>
            </w:r>
          </w:p>
        </w:tc>
      </w:tr>
      <w:tr w:rsidR="007435E9" w:rsidRPr="008C1FFF" w:rsidTr="002B2034">
        <w:trPr>
          <w:trHeight w:val="894"/>
        </w:trPr>
        <w:tc>
          <w:tcPr>
            <w:tcW w:w="2151" w:type="dxa"/>
            <w:gridSpan w:val="2"/>
            <w:shd w:val="clear" w:color="auto" w:fill="auto"/>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CONDICIONES DE RECEPCIÓN</w:t>
            </w: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SE ENTREGARÁ EL BIEN A SATISFACCIÓN, SEG</w:t>
            </w:r>
            <w:r w:rsidRPr="008C1FFF">
              <w:rPr>
                <w:rFonts w:ascii="Bembo Std" w:eastAsia="Calibri" w:hAnsi="Bembo Std" w:cs="Times New Roman"/>
                <w:b/>
                <w:kern w:val="0"/>
                <w:sz w:val="22"/>
                <w:szCs w:val="22"/>
                <w:lang w:eastAsia="en-US" w:bidi="ar-SA"/>
              </w:rPr>
              <w:t>Ú</w:t>
            </w:r>
            <w:r w:rsidRPr="008C1FFF">
              <w:rPr>
                <w:rFonts w:ascii="Bembo Std" w:eastAsia="Calibri" w:hAnsi="Bembo Std" w:cs="Times New Roman"/>
                <w:kern w:val="0"/>
                <w:sz w:val="22"/>
                <w:szCs w:val="22"/>
                <w:lang w:eastAsia="en-US" w:bidi="ar-SA"/>
              </w:rPr>
              <w:t xml:space="preserve">N ESPECIFICACIONES TECNICAS. </w:t>
            </w:r>
          </w:p>
        </w:tc>
      </w:tr>
      <w:tr w:rsidR="007435E9" w:rsidRPr="008C1FFF" w:rsidTr="002B2034">
        <w:trPr>
          <w:trHeight w:val="525"/>
        </w:trPr>
        <w:tc>
          <w:tcPr>
            <w:tcW w:w="2151" w:type="dxa"/>
            <w:gridSpan w:val="2"/>
            <w:shd w:val="clear" w:color="auto" w:fill="auto"/>
          </w:tcPr>
          <w:p w:rsidR="007435E9" w:rsidRPr="008C1FFF" w:rsidRDefault="007435E9" w:rsidP="002B2034">
            <w:pPr>
              <w:widowControl/>
              <w:suppressAutoHyphens w:val="0"/>
              <w:contextualSpacing/>
              <w:jc w:val="center"/>
              <w:rPr>
                <w:rFonts w:ascii="Bembo Std" w:eastAsia="Calibri" w:hAnsi="Bembo Std" w:cs="Times New Roman"/>
                <w:b/>
                <w:bCs/>
                <w:kern w:val="0"/>
                <w:sz w:val="22"/>
                <w:szCs w:val="22"/>
                <w:lang w:eastAsia="en-US" w:bidi="ar-SA"/>
              </w:rPr>
            </w:pPr>
            <w:r w:rsidRPr="008C1FFF">
              <w:rPr>
                <w:rFonts w:ascii="Bembo Std" w:eastAsia="Calibri" w:hAnsi="Bembo Std" w:cs="Times New Roman"/>
                <w:b/>
                <w:bCs/>
                <w:kern w:val="0"/>
                <w:sz w:val="22"/>
                <w:szCs w:val="22"/>
                <w:lang w:eastAsia="en-US" w:bidi="ar-SA"/>
              </w:rPr>
              <w:t xml:space="preserve">GARANTIA POR DESPERFECTOS DE FABRICA </w:t>
            </w: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SE OTROGA DOS AÑOS DE GARANTIA POR DESPERFECTO DE FABRICA</w:t>
            </w:r>
          </w:p>
        </w:tc>
      </w:tr>
      <w:tr w:rsidR="007435E9" w:rsidRPr="008C1FFF" w:rsidTr="002B2034">
        <w:tblPrEx>
          <w:tblCellMar>
            <w:left w:w="70" w:type="dxa"/>
            <w:right w:w="70" w:type="dxa"/>
          </w:tblCellMar>
          <w:tblLook w:val="0000" w:firstRow="0" w:lastRow="0" w:firstColumn="0" w:lastColumn="0" w:noHBand="0" w:noVBand="0"/>
        </w:tblPrEx>
        <w:trPr>
          <w:trHeight w:val="110"/>
        </w:trPr>
        <w:tc>
          <w:tcPr>
            <w:tcW w:w="2151" w:type="dxa"/>
            <w:gridSpan w:val="2"/>
            <w:vMerge w:val="restart"/>
            <w:shd w:val="clear" w:color="auto" w:fill="auto"/>
            <w:vAlign w:val="center"/>
          </w:tcPr>
          <w:p w:rsidR="007435E9" w:rsidRPr="008C1FFF" w:rsidRDefault="007435E9" w:rsidP="002B2034">
            <w:pPr>
              <w:widowControl/>
              <w:suppressAutoHyphens w:val="0"/>
              <w:contextualSpacing/>
              <w:jc w:val="center"/>
              <w:rPr>
                <w:rFonts w:ascii="Bembo Std" w:eastAsia="Calibri" w:hAnsi="Bembo Std" w:cs="Times New Roman"/>
                <w:kern w:val="0"/>
                <w:sz w:val="22"/>
                <w:szCs w:val="22"/>
                <w:lang w:eastAsia="en-US" w:bidi="ar-SA"/>
              </w:rPr>
            </w:pPr>
            <w:r w:rsidRPr="008C1FFF">
              <w:rPr>
                <w:rFonts w:ascii="Bembo Std" w:eastAsia="Calibri" w:hAnsi="Bembo Std" w:cs="Times New Roman"/>
                <w:b/>
                <w:bCs/>
                <w:kern w:val="0"/>
                <w:sz w:val="22"/>
                <w:szCs w:val="22"/>
                <w:lang w:eastAsia="en-US" w:bidi="ar-SA"/>
              </w:rPr>
              <w:t>CERTIFICACIONES, APROBACIONES Y NORMAS A CUMPLIR.</w:t>
            </w:r>
          </w:p>
        </w:tc>
        <w:tc>
          <w:tcPr>
            <w:tcW w:w="8339" w:type="dxa"/>
            <w:gridSpan w:val="5"/>
            <w:shd w:val="clear" w:color="auto" w:fill="auto"/>
            <w:vAlign w:val="center"/>
          </w:tcPr>
          <w:p w:rsidR="007435E9" w:rsidRPr="008C1FFF" w:rsidRDefault="007435E9" w:rsidP="002B2034">
            <w:pPr>
              <w:widowControl/>
              <w:suppressAutoHyphens w:val="0"/>
              <w:ind w:left="8"/>
              <w:contextualSpacing/>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 xml:space="preserve"> CERTIFICADO DE VIGENCIA ISO </w:t>
            </w:r>
          </w:p>
        </w:tc>
      </w:tr>
      <w:tr w:rsidR="007435E9" w:rsidRPr="008C1FFF" w:rsidTr="002B2034">
        <w:tblPrEx>
          <w:tblCellMar>
            <w:left w:w="70" w:type="dxa"/>
            <w:right w:w="70" w:type="dxa"/>
          </w:tblCellMar>
          <w:tblLook w:val="0000" w:firstRow="0" w:lastRow="0" w:firstColumn="0" w:lastColumn="0" w:noHBand="0" w:noVBand="0"/>
        </w:tblPrEx>
        <w:trPr>
          <w:trHeight w:val="188"/>
        </w:trPr>
        <w:tc>
          <w:tcPr>
            <w:tcW w:w="2151" w:type="dxa"/>
            <w:gridSpan w:val="2"/>
            <w:vMerge/>
            <w:shd w:val="clear" w:color="auto" w:fill="auto"/>
          </w:tcPr>
          <w:p w:rsidR="007435E9" w:rsidRPr="008C1FFF" w:rsidRDefault="007435E9" w:rsidP="002B2034">
            <w:pPr>
              <w:widowControl/>
              <w:suppressAutoHyphens w:val="0"/>
              <w:contextualSpacing/>
              <w:rPr>
                <w:rFonts w:ascii="Bembo Std" w:eastAsia="Calibri" w:hAnsi="Bembo Std" w:cs="Times New Roman"/>
                <w:kern w:val="0"/>
                <w:sz w:val="22"/>
                <w:szCs w:val="22"/>
                <w:lang w:eastAsia="en-US" w:bidi="ar-SA"/>
              </w:rPr>
            </w:pPr>
          </w:p>
        </w:tc>
        <w:tc>
          <w:tcPr>
            <w:tcW w:w="8339" w:type="dxa"/>
            <w:gridSpan w:val="5"/>
            <w:shd w:val="clear" w:color="auto" w:fill="auto"/>
            <w:vAlign w:val="center"/>
          </w:tcPr>
          <w:p w:rsidR="007435E9" w:rsidRPr="008C1FFF" w:rsidRDefault="007435E9" w:rsidP="002B2034">
            <w:pPr>
              <w:widowControl/>
              <w:suppressAutoHyphens w:val="0"/>
              <w:ind w:left="8"/>
              <w:contextualSpacing/>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APROBACIÓN DE COME</w:t>
            </w:r>
            <w:r>
              <w:rPr>
                <w:rFonts w:ascii="Bembo Std" w:eastAsia="Calibri" w:hAnsi="Bembo Std" w:cs="Times New Roman"/>
                <w:kern w:val="0"/>
                <w:sz w:val="22"/>
                <w:szCs w:val="22"/>
                <w:lang w:eastAsia="en-US" w:bidi="ar-SA"/>
              </w:rPr>
              <w:t>RCIALIZACIÓN</w:t>
            </w:r>
            <w:r w:rsidRPr="008C1FFF">
              <w:rPr>
                <w:rFonts w:ascii="Bembo Std" w:eastAsia="Calibri" w:hAnsi="Bembo Std" w:cs="Times New Roman"/>
                <w:kern w:val="0"/>
                <w:sz w:val="22"/>
                <w:szCs w:val="22"/>
                <w:lang w:eastAsia="en-US" w:bidi="ar-SA"/>
              </w:rPr>
              <w:t xml:space="preserve"> CE</w:t>
            </w:r>
          </w:p>
        </w:tc>
      </w:tr>
      <w:tr w:rsidR="007435E9" w:rsidRPr="008C1FFF" w:rsidTr="002B2034">
        <w:tblPrEx>
          <w:tblCellMar>
            <w:left w:w="70" w:type="dxa"/>
            <w:right w:w="70" w:type="dxa"/>
          </w:tblCellMar>
          <w:tblLook w:val="0000" w:firstRow="0" w:lastRow="0" w:firstColumn="0" w:lastColumn="0" w:noHBand="0" w:noVBand="0"/>
        </w:tblPrEx>
        <w:trPr>
          <w:trHeight w:val="188"/>
        </w:trPr>
        <w:tc>
          <w:tcPr>
            <w:tcW w:w="2151" w:type="dxa"/>
            <w:gridSpan w:val="2"/>
            <w:shd w:val="clear" w:color="auto" w:fill="auto"/>
          </w:tcPr>
          <w:p w:rsidR="007435E9" w:rsidRPr="008C1FFF" w:rsidRDefault="007435E9" w:rsidP="002B2034">
            <w:pPr>
              <w:widowControl/>
              <w:suppressAutoHyphens w:val="0"/>
              <w:contextualSpacing/>
              <w:rPr>
                <w:rFonts w:ascii="Bembo Std" w:eastAsia="Calibri" w:hAnsi="Bembo Std" w:cs="Times New Roman"/>
                <w:b/>
                <w:kern w:val="0"/>
                <w:sz w:val="22"/>
                <w:szCs w:val="22"/>
                <w:lang w:eastAsia="en-US" w:bidi="ar-SA"/>
              </w:rPr>
            </w:pPr>
          </w:p>
          <w:p w:rsidR="007435E9" w:rsidRPr="008C1FFF" w:rsidRDefault="007435E9" w:rsidP="002B2034">
            <w:pPr>
              <w:widowControl/>
              <w:suppressAutoHyphens w:val="0"/>
              <w:contextualSpacing/>
              <w:rPr>
                <w:rFonts w:ascii="Bembo Std" w:eastAsia="Calibri" w:hAnsi="Bembo Std" w:cs="Times New Roman"/>
                <w:b/>
                <w:kern w:val="0"/>
                <w:sz w:val="22"/>
                <w:szCs w:val="22"/>
                <w:lang w:eastAsia="en-US" w:bidi="ar-SA"/>
              </w:rPr>
            </w:pPr>
          </w:p>
          <w:p w:rsidR="007435E9" w:rsidRPr="008C1FFF" w:rsidRDefault="007435E9" w:rsidP="002B2034">
            <w:pPr>
              <w:widowControl/>
              <w:suppressAutoHyphens w:val="0"/>
              <w:contextualSpacing/>
              <w:rPr>
                <w:rFonts w:ascii="Bembo Std" w:eastAsia="Calibri" w:hAnsi="Bembo Std" w:cs="Times New Roman"/>
                <w:b/>
                <w:kern w:val="0"/>
                <w:sz w:val="22"/>
                <w:szCs w:val="22"/>
                <w:lang w:eastAsia="en-US" w:bidi="ar-SA"/>
              </w:rPr>
            </w:pPr>
            <w:r w:rsidRPr="008C1FFF">
              <w:rPr>
                <w:rFonts w:ascii="Bembo Std" w:eastAsia="Calibri" w:hAnsi="Bembo Std" w:cs="Times New Roman"/>
                <w:b/>
                <w:kern w:val="0"/>
                <w:sz w:val="22"/>
                <w:szCs w:val="22"/>
                <w:lang w:eastAsia="en-US" w:bidi="ar-SA"/>
              </w:rPr>
              <w:t>SOPORTE TÉCNICO</w:t>
            </w:r>
          </w:p>
        </w:tc>
        <w:tc>
          <w:tcPr>
            <w:tcW w:w="8339" w:type="dxa"/>
            <w:gridSpan w:val="5"/>
            <w:shd w:val="clear" w:color="auto" w:fill="auto"/>
            <w:vAlign w:val="center"/>
          </w:tcPr>
          <w:p w:rsidR="007435E9" w:rsidRPr="008C1FFF" w:rsidRDefault="007435E9" w:rsidP="002B2034">
            <w:pPr>
              <w:widowControl/>
              <w:suppressAutoHyphens w:val="0"/>
              <w:contextualSpacing/>
              <w:jc w:val="both"/>
              <w:rPr>
                <w:rFonts w:ascii="Bembo Std" w:eastAsia="Calibri" w:hAnsi="Bembo Std" w:cs="Times New Roman"/>
                <w:kern w:val="0"/>
                <w:sz w:val="22"/>
                <w:szCs w:val="22"/>
                <w:lang w:eastAsia="en-US" w:bidi="ar-SA"/>
              </w:rPr>
            </w:pPr>
            <w:r w:rsidRPr="008C1FFF">
              <w:rPr>
                <w:rFonts w:ascii="Bembo Std" w:eastAsia="Calibri" w:hAnsi="Bembo Std" w:cs="Times New Roman"/>
                <w:kern w:val="0"/>
                <w:sz w:val="22"/>
                <w:szCs w:val="22"/>
                <w:lang w:eastAsia="en-US" w:bidi="ar-SA"/>
              </w:rPr>
              <w:t xml:space="preserve">LA EMPRESA CUENTA CON </w:t>
            </w:r>
            <w:r w:rsidRPr="008C1FFF">
              <w:rPr>
                <w:rFonts w:ascii="Bembo Std" w:eastAsia="Lucida Sans Unicode" w:hAnsi="Bembo Std" w:cs="Times New Roman"/>
                <w:color w:val="000000"/>
                <w:kern w:val="0"/>
                <w:sz w:val="22"/>
                <w:szCs w:val="22"/>
                <w:lang w:eastAsia="en-US" w:bidi="ar-SA"/>
              </w:rPr>
              <w:t>SERVICIO TÉCNICO EN EL PAÍS Y ESTA CERTIFICADA POR EL FABRICANTE PARA REALIZAR PROCEDIMIENTOS DE MANTENIMIENTOS, DIAGNÓSTICO Y REPARACIONES DE SUS EQUIPOS, TAMBIÉN EL PERSONAL TÉCNICO SE ENCUENTRA CAPACITADO Y ENTRENADO Y ENTRENADO PARA GARANTIZAR EL SOPORTE TÉCNICO CALIFICADO Y PARA ATENDER LLAMADAS POR PROBLEMAS CON EL MOBILIARIO OFERTADO.</w:t>
            </w:r>
          </w:p>
        </w:tc>
      </w:tr>
    </w:tbl>
    <w:p w:rsidR="007435E9" w:rsidRPr="00066D14" w:rsidRDefault="007435E9" w:rsidP="007435E9">
      <w:pPr>
        <w:widowControl/>
        <w:suppressAutoHyphens w:val="0"/>
        <w:spacing w:line="259" w:lineRule="auto"/>
        <w:contextualSpacing/>
        <w:rPr>
          <w:rFonts w:ascii="Times New Roman" w:eastAsia="Calibri" w:hAnsi="Times New Roman" w:cs="Times New Roman"/>
          <w:kern w:val="0"/>
          <w:sz w:val="22"/>
          <w:szCs w:val="22"/>
          <w:lang w:eastAsia="en-US" w:bidi="ar-SA"/>
        </w:rPr>
      </w:pPr>
    </w:p>
    <w:p w:rsidR="007435E9" w:rsidRDefault="007435E9" w:rsidP="007435E9">
      <w:pPr>
        <w:widowControl/>
        <w:tabs>
          <w:tab w:val="left" w:pos="-720"/>
        </w:tabs>
        <w:suppressAutoHyphens w:val="0"/>
        <w:spacing w:line="259" w:lineRule="auto"/>
        <w:ind w:left="-851"/>
        <w:rPr>
          <w:rFonts w:ascii="Bembo Std" w:hAnsi="Bembo Std" w:cs="Calibri"/>
          <w:b/>
          <w:color w:val="000000"/>
          <w:sz w:val="22"/>
          <w:szCs w:val="22"/>
        </w:rPr>
      </w:pPr>
    </w:p>
    <w:p w:rsidR="006C1A4A" w:rsidRPr="007435E9" w:rsidRDefault="006C1A4A" w:rsidP="007435E9">
      <w:pPr>
        <w:rPr>
          <w:rFonts w:hint="eastAsia"/>
        </w:rPr>
      </w:pPr>
    </w:p>
    <w:sectPr w:rsidR="006C1A4A" w:rsidRPr="007435E9">
      <w:headerReference w:type="default" r:id="rId8"/>
      <w:footerReference w:type="default" r:id="rId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D68" w:rsidRDefault="00F50D68" w:rsidP="001C6613">
      <w:pPr>
        <w:rPr>
          <w:rFonts w:hint="eastAsia"/>
        </w:rPr>
      </w:pPr>
      <w:r>
        <w:separator/>
      </w:r>
    </w:p>
  </w:endnote>
  <w:endnote w:type="continuationSeparator" w:id="0">
    <w:p w:rsidR="00F50D68" w:rsidRDefault="00F50D68"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charset w:val="00"/>
    <w:family w:val="roman"/>
    <w:pitch w:val="variable"/>
  </w:font>
  <w:font w:name="Bembo Std">
    <w:altName w:val="Cambria"/>
    <w:panose1 w:val="00000000000000000000"/>
    <w:charset w:val="00"/>
    <w:family w:val="roman"/>
    <w:notTrueType/>
    <w:pitch w:val="variable"/>
    <w:sig w:usb0="800000AF" w:usb1="5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DejaVu Sans Condensed">
    <w:altName w:val="Sylfaen"/>
    <w:charset w:val="00"/>
    <w:family w:val="swiss"/>
    <w:pitch w:val="variable"/>
    <w:sig w:usb0="E7002EFF" w:usb1="D200FDFF" w:usb2="0A24602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F50D68">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D68" w:rsidRDefault="00F50D68" w:rsidP="001C6613">
      <w:pPr>
        <w:rPr>
          <w:rFonts w:hint="eastAsia"/>
        </w:rPr>
      </w:pPr>
      <w:r>
        <w:separator/>
      </w:r>
    </w:p>
  </w:footnote>
  <w:footnote w:type="continuationSeparator" w:id="0">
    <w:p w:rsidR="00F50D68" w:rsidRDefault="00F50D68"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228725" cy="622935"/>
          <wp:effectExtent l="0" t="0" r="9525" b="5715"/>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6229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7435E9">
      <w:rPr>
        <w:rFonts w:ascii="Bembo Std" w:eastAsia="Times New Roman" w:hAnsi="Bembo Std" w:cs="Times New Roman"/>
        <w:b/>
        <w:bCs/>
        <w:color w:val="000000"/>
        <w:kern w:val="0"/>
        <w:sz w:val="16"/>
        <w:szCs w:val="16"/>
        <w:lang w:val="es-EC" w:eastAsia="es-SV" w:bidi="ar-SA"/>
      </w:rPr>
      <w:t>2</w:t>
    </w:r>
    <w:r w:rsidRPr="00BA4B61">
      <w:rPr>
        <w:rFonts w:ascii="Bembo Std" w:eastAsia="Times New Roman" w:hAnsi="Bembo Std" w:cs="Times New Roman"/>
        <w:b/>
        <w:bCs/>
        <w:color w:val="000000"/>
        <w:kern w:val="0"/>
        <w:sz w:val="16"/>
        <w:szCs w:val="16"/>
        <w:lang w:val="es-EC" w:eastAsia="es-SV" w:bidi="ar-SA"/>
      </w:rPr>
      <w:t>1</w:t>
    </w:r>
    <w:r w:rsidR="007435E9">
      <w:rPr>
        <w:rFonts w:ascii="Bembo Std" w:eastAsia="Times New Roman" w:hAnsi="Bembo Std" w:cs="Times New Roman"/>
        <w:b/>
        <w:bCs/>
        <w:color w:val="000000"/>
        <w:kern w:val="0"/>
        <w:sz w:val="16"/>
        <w:szCs w:val="16"/>
        <w:lang w:val="es-EC" w:eastAsia="es-SV" w:bidi="ar-SA"/>
      </w:rPr>
      <w:t>9</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7435E9" w:rsidRDefault="007435E9" w:rsidP="007435E9">
    <w:pPr>
      <w:pStyle w:val="Encabezado"/>
      <w:jc w:val="right"/>
      <w:rPr>
        <w:rFonts w:ascii="Bembo Std" w:eastAsia="Times New Roman" w:hAnsi="Bembo Std" w:cs="Times New Roman" w:hint="eastAsia"/>
        <w:b/>
        <w:bCs/>
        <w:color w:val="000000"/>
        <w:kern w:val="0"/>
        <w:sz w:val="16"/>
        <w:szCs w:val="16"/>
        <w:lang w:val="es-EC" w:eastAsia="es-SV" w:bidi="ar-SA"/>
      </w:rPr>
    </w:pPr>
    <w:r w:rsidRPr="007435E9">
      <w:rPr>
        <w:rFonts w:ascii="Bembo Std" w:eastAsia="Times New Roman" w:hAnsi="Bembo Std" w:cs="Times New Roman"/>
        <w:b/>
        <w:bCs/>
        <w:color w:val="000000"/>
        <w:kern w:val="0"/>
        <w:sz w:val="16"/>
        <w:szCs w:val="16"/>
        <w:lang w:val="es-EC" w:eastAsia="es-SV" w:bidi="ar-SA"/>
      </w:rPr>
      <w:t>COMPARACIÓN DE PRECIOS: RES-COVID-61-CP-B-MINSAL-BIS</w:t>
    </w:r>
  </w:p>
  <w:p w:rsidR="007027BA" w:rsidRDefault="00F50D68" w:rsidP="00FC7E2C">
    <w:pPr>
      <w:pStyle w:val="Encabezado"/>
      <w:jc w:val="center"/>
      <w:rPr>
        <w:rFonts w:hint="eastAsia"/>
        <w:b/>
        <w:sz w:val="18"/>
        <w:szCs w:val="18"/>
      </w:rPr>
    </w:pPr>
  </w:p>
  <w:p w:rsidR="00FC7E2C" w:rsidRPr="00FC7E2C" w:rsidRDefault="00F50D68"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1169"/>
    <w:multiLevelType w:val="hybridMultilevel"/>
    <w:tmpl w:val="0A58388C"/>
    <w:lvl w:ilvl="0" w:tplc="44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C6613"/>
    <w:rsid w:val="003D555A"/>
    <w:rsid w:val="006C1A4A"/>
    <w:rsid w:val="007435E9"/>
    <w:rsid w:val="00B04FDD"/>
    <w:rsid w:val="00BE0E06"/>
    <w:rsid w:val="00C45D84"/>
    <w:rsid w:val="00CD1A34"/>
    <w:rsid w:val="00CD3C4A"/>
    <w:rsid w:val="00DC7C16"/>
    <w:rsid w:val="00F50D68"/>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8F77"/>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7435E9"/>
    <w:rPr>
      <w:color w:val="0000FF"/>
      <w:u w:val="single"/>
    </w:rPr>
  </w:style>
  <w:style w:type="paragraph" w:styleId="Sinespaciado">
    <w:name w:val="No Spacing"/>
    <w:link w:val="SinespaciadoCar"/>
    <w:uiPriority w:val="1"/>
    <w:qFormat/>
    <w:rsid w:val="007435E9"/>
    <w:pPr>
      <w:widowControl w:val="0"/>
      <w:suppressAutoHyphens/>
      <w:spacing w:after="0" w:line="240" w:lineRule="auto"/>
    </w:pPr>
    <w:rPr>
      <w:rFonts w:ascii="Liberation Serif" w:eastAsia="SimSun" w:hAnsi="Liberation Serif" w:cs="Mangal"/>
      <w:kern w:val="1"/>
      <w:sz w:val="24"/>
      <w:szCs w:val="21"/>
      <w:lang w:eastAsia="zh-CN" w:bidi="hi-IN"/>
    </w:rPr>
  </w:style>
  <w:style w:type="paragraph" w:styleId="Textoindependiente">
    <w:name w:val="Body Text"/>
    <w:basedOn w:val="Normal"/>
    <w:link w:val="TextoindependienteCar"/>
    <w:uiPriority w:val="99"/>
    <w:rsid w:val="007435E9"/>
    <w:pPr>
      <w:widowControl/>
      <w:suppressAutoHyphens w:val="0"/>
      <w:spacing w:after="120"/>
    </w:pPr>
    <w:rPr>
      <w:rFonts w:ascii="CG Times (W1)" w:eastAsia="Times New Roman" w:hAnsi="CG Times (W1)" w:cs="Times New Roman"/>
      <w:kern w:val="0"/>
      <w:sz w:val="22"/>
      <w:szCs w:val="20"/>
      <w:lang w:val="x-none" w:eastAsia="x-none" w:bidi="ar-SA"/>
    </w:rPr>
  </w:style>
  <w:style w:type="character" w:customStyle="1" w:styleId="TextoindependienteCar">
    <w:name w:val="Texto independiente Car"/>
    <w:basedOn w:val="Fuentedeprrafopredeter"/>
    <w:link w:val="Textoindependiente"/>
    <w:uiPriority w:val="99"/>
    <w:rsid w:val="007435E9"/>
    <w:rPr>
      <w:rFonts w:ascii="CG Times (W1)" w:eastAsia="Times New Roman" w:hAnsi="CG Times (W1)" w:cs="Times New Roman"/>
      <w:szCs w:val="20"/>
      <w:lang w:val="x-none" w:eastAsia="x-none"/>
    </w:rPr>
  </w:style>
  <w:style w:type="character" w:customStyle="1" w:styleId="SinespaciadoCar">
    <w:name w:val="Sin espaciado Car"/>
    <w:link w:val="Sinespaciado"/>
    <w:uiPriority w:val="1"/>
    <w:rsid w:val="007435E9"/>
    <w:rPr>
      <w:rFonts w:ascii="Liberation Serif" w:eastAsia="SimSun" w:hAnsi="Liberation Serif"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4362</Words>
  <Characters>23994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2023-01-11T17:41:00Z</dcterms:created>
  <dcterms:modified xsi:type="dcterms:W3CDTF">2023-01-11T17:41:00Z</dcterms:modified>
</cp:coreProperties>
</file>