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2D63FE" w:rsidRPr="008D2479" w:rsidRDefault="002D63FE" w:rsidP="002D63FE">
      <w:pPr>
        <w:pStyle w:val="Sinespaciado"/>
        <w:rPr>
          <w:rFonts w:ascii="Bembo Std" w:hAnsi="Bembo Std" w:cs="Times New Roman"/>
          <w:sz w:val="22"/>
          <w:szCs w:val="22"/>
          <w:u w:val="single"/>
          <w:lang w:eastAsia="es-SV" w:bidi="ar-SA"/>
        </w:rPr>
      </w:pPr>
      <w:r w:rsidRPr="008D2479">
        <w:rPr>
          <w:rFonts w:ascii="Bembo Std" w:hAnsi="Bembo Std"/>
          <w:lang w:eastAsia="es-SV" w:bidi="ar-SA"/>
        </w:rPr>
        <w:t xml:space="preserve">                                                            </w:t>
      </w:r>
      <w:r w:rsidRPr="008D2479">
        <w:rPr>
          <w:rFonts w:ascii="Bembo Std" w:hAnsi="Bembo Std" w:cs="Times New Roman"/>
          <w:sz w:val="22"/>
          <w:szCs w:val="22"/>
          <w:u w:val="single"/>
          <w:lang w:eastAsia="es-SV" w:bidi="ar-SA"/>
        </w:rPr>
        <w:t>ORDEN DE COMPRA</w:t>
      </w:r>
    </w:p>
    <w:p w:rsidR="002D63FE" w:rsidRPr="008D2479" w:rsidRDefault="002D63FE" w:rsidP="002D63FE">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8D2479">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2D63FE" w:rsidRPr="008D2479" w:rsidTr="00AF7CC5">
        <w:trPr>
          <w:trHeight w:val="1678"/>
          <w:jc w:val="center"/>
        </w:trPr>
        <w:tc>
          <w:tcPr>
            <w:tcW w:w="5387" w:type="dxa"/>
            <w:shd w:val="clear" w:color="auto" w:fill="auto"/>
          </w:tcPr>
          <w:p w:rsidR="002D63FE" w:rsidRPr="003A1C08" w:rsidRDefault="002D63FE" w:rsidP="00AF7CC5">
            <w:pPr>
              <w:widowControl/>
              <w:suppressAutoHyphens w:val="0"/>
              <w:spacing w:line="259" w:lineRule="auto"/>
              <w:rPr>
                <w:rFonts w:ascii="Bembo Std" w:eastAsia="Times New Roman" w:hAnsi="Bembo Std" w:cs="Times New Roman"/>
                <w:color w:val="000000"/>
                <w:kern w:val="0"/>
                <w:lang w:eastAsia="es-SV" w:bidi="ar-SA"/>
              </w:rPr>
            </w:pPr>
            <w:bookmarkStart w:id="0" w:name="_Hlk65666424"/>
            <w:bookmarkStart w:id="1" w:name="_Hlk87963056"/>
            <w:r w:rsidRPr="003A1C08">
              <w:rPr>
                <w:rFonts w:ascii="Bembo Std" w:eastAsia="Times New Roman" w:hAnsi="Bembo Std" w:cs="Times New Roman"/>
                <w:color w:val="000000"/>
                <w:kern w:val="0"/>
                <w:lang w:eastAsia="es-SV" w:bidi="ar-SA"/>
              </w:rPr>
              <w:t>Señores</w:t>
            </w:r>
          </w:p>
          <w:bookmarkEnd w:id="0"/>
          <w:bookmarkEnd w:id="1"/>
          <w:p w:rsidR="002D63FE" w:rsidRDefault="002D63FE" w:rsidP="00AF7CC5">
            <w:pPr>
              <w:rPr>
                <w:rFonts w:ascii="Bembo Std" w:hAnsi="Bembo Std" w:cs="Arial"/>
                <w:b/>
                <w:sz w:val="22"/>
                <w:szCs w:val="22"/>
              </w:rPr>
            </w:pPr>
            <w:r w:rsidRPr="00C005F2">
              <w:rPr>
                <w:rFonts w:ascii="Bembo Std" w:hAnsi="Bembo Std" w:cs="Arial" w:hint="eastAsia"/>
                <w:b/>
                <w:sz w:val="22"/>
                <w:szCs w:val="22"/>
              </w:rPr>
              <w:t>NOVO APART-HOTEL, S.A. DE C.V.</w:t>
            </w:r>
          </w:p>
          <w:p w:rsidR="002D63FE" w:rsidRPr="003A1C08" w:rsidRDefault="002D63FE" w:rsidP="00AF7CC5">
            <w:pPr>
              <w:rPr>
                <w:rFonts w:ascii="Bembo Std" w:eastAsia="DejaVu Sans" w:hAnsi="Bembo Std" w:cs="Calibri"/>
                <w:kern w:val="3"/>
                <w:sz w:val="22"/>
                <w:szCs w:val="22"/>
                <w:lang w:val="es-ES" w:eastAsia="en-US"/>
              </w:rPr>
            </w:pPr>
            <w:r w:rsidRPr="003A1C08">
              <w:rPr>
                <w:rFonts w:ascii="Bembo Std" w:eastAsia="DejaVu Sans" w:hAnsi="Bembo Std" w:cs="Calibri"/>
                <w:kern w:val="3"/>
                <w:sz w:val="22"/>
                <w:szCs w:val="22"/>
                <w:lang w:val="es-ES" w:eastAsia="en-US"/>
              </w:rPr>
              <w:t xml:space="preserve">Dirección: </w:t>
            </w:r>
            <w:r>
              <w:rPr>
                <w:rFonts w:ascii="Bembo Std" w:eastAsia="DejaVu Sans" w:hAnsi="Bembo Std" w:cs="Calibri"/>
                <w:kern w:val="3"/>
                <w:sz w:val="22"/>
                <w:szCs w:val="22"/>
                <w:lang w:val="es-ES" w:eastAsia="en-US"/>
              </w:rPr>
              <w:t>Final &amp;1 Avenida Norte Colonia Escalón</w:t>
            </w:r>
          </w:p>
          <w:p w:rsidR="002D63FE" w:rsidRPr="003A1C08" w:rsidRDefault="002D63FE" w:rsidP="00AF7CC5">
            <w:pPr>
              <w:rPr>
                <w:rFonts w:ascii="Bembo Std" w:eastAsia="DejaVu Sans" w:hAnsi="Bembo Std" w:cs="Calibri"/>
                <w:kern w:val="3"/>
                <w:sz w:val="22"/>
                <w:szCs w:val="22"/>
                <w:lang w:val="es-ES" w:eastAsia="en-US"/>
              </w:rPr>
            </w:pPr>
            <w:r w:rsidRPr="003A1C08">
              <w:rPr>
                <w:rFonts w:ascii="Bembo Std" w:eastAsia="DejaVu Sans" w:hAnsi="Bembo Std" w:cs="Calibri"/>
                <w:kern w:val="3"/>
                <w:sz w:val="22"/>
                <w:szCs w:val="22"/>
                <w:lang w:val="es-ES" w:eastAsia="en-US"/>
              </w:rPr>
              <w:t xml:space="preserve">Teléfono: </w:t>
            </w:r>
            <w:r>
              <w:rPr>
                <w:rFonts w:ascii="Bembo Std" w:eastAsia="DejaVu Sans" w:hAnsi="Bembo Std" w:cs="Calibri"/>
                <w:kern w:val="3"/>
                <w:sz w:val="22"/>
                <w:szCs w:val="22"/>
                <w:lang w:val="es-ES" w:eastAsia="en-US"/>
              </w:rPr>
              <w:t>2521-2000</w:t>
            </w:r>
            <w:r w:rsidRPr="003A1C08">
              <w:rPr>
                <w:rFonts w:ascii="Bembo Std" w:eastAsia="DejaVu Sans" w:hAnsi="Bembo Std" w:cs="Calibri"/>
                <w:kern w:val="3"/>
                <w:sz w:val="22"/>
                <w:szCs w:val="22"/>
                <w:lang w:val="es-ES" w:eastAsia="en-US"/>
              </w:rPr>
              <w:t xml:space="preserve"> </w:t>
            </w:r>
          </w:p>
          <w:p w:rsidR="002D63FE" w:rsidRDefault="002D63FE" w:rsidP="00AF7CC5">
            <w:pPr>
              <w:rPr>
                <w:rFonts w:ascii="Bembo Std" w:eastAsia="DejaVu Sans" w:hAnsi="Bembo Std" w:cs="Calibri"/>
                <w:kern w:val="3"/>
                <w:sz w:val="22"/>
                <w:szCs w:val="22"/>
                <w:lang w:val="es-ES" w:eastAsia="en-US"/>
              </w:rPr>
            </w:pPr>
            <w:r w:rsidRPr="003A1C08">
              <w:rPr>
                <w:rFonts w:ascii="Bembo Std" w:eastAsia="DejaVu Sans" w:hAnsi="Bembo Std" w:cs="Calibri"/>
                <w:kern w:val="3"/>
                <w:sz w:val="22"/>
                <w:szCs w:val="22"/>
                <w:lang w:val="es-ES" w:eastAsia="en-US"/>
              </w:rPr>
              <w:t xml:space="preserve">Dirección electrónica: </w:t>
            </w:r>
            <w:hyperlink r:id="rId10" w:history="1">
              <w:r w:rsidRPr="002044CA">
                <w:rPr>
                  <w:rStyle w:val="Hipervnculo"/>
                  <w:rFonts w:ascii="Bembo Std" w:eastAsia="DejaVu Sans" w:hAnsi="Bembo Std" w:cs="Calibri"/>
                  <w:kern w:val="3"/>
                  <w:sz w:val="22"/>
                  <w:szCs w:val="22"/>
                  <w:lang w:val="es-ES" w:eastAsia="en-US"/>
                </w:rPr>
                <w:t>informacion@novosuitehotel.com</w:t>
              </w:r>
            </w:hyperlink>
          </w:p>
          <w:p w:rsidR="002D63FE" w:rsidRPr="003A1C08" w:rsidRDefault="002D63FE" w:rsidP="00AF7CC5">
            <w:pPr>
              <w:rPr>
                <w:rFonts w:ascii="Bembo Std" w:eastAsia="DejaVu Sans" w:hAnsi="Bembo Std" w:cs="Calibri"/>
                <w:kern w:val="3"/>
                <w:sz w:val="22"/>
                <w:szCs w:val="22"/>
                <w:lang w:val="es-ES" w:eastAsia="en-US"/>
              </w:rPr>
            </w:pPr>
            <w:r>
              <w:rPr>
                <w:rFonts w:ascii="Bembo Std" w:eastAsia="DejaVu Sans" w:hAnsi="Bembo Std" w:cs="Calibri"/>
                <w:kern w:val="3"/>
                <w:sz w:val="22"/>
                <w:szCs w:val="22"/>
                <w:lang w:val="es-ES" w:eastAsia="en-US"/>
              </w:rPr>
              <w:t>landaverdeluis@novosuitehotel.com</w:t>
            </w:r>
          </w:p>
          <w:p w:rsidR="002D63FE" w:rsidRPr="003A1C08" w:rsidRDefault="002D63FE" w:rsidP="00AF7CC5">
            <w:pPr>
              <w:rPr>
                <w:rFonts w:ascii="Bembo Std" w:hAnsi="Bembo Std"/>
                <w:sz w:val="22"/>
                <w:szCs w:val="22"/>
              </w:rPr>
            </w:pPr>
            <w:r w:rsidRPr="003A1C08">
              <w:rPr>
                <w:rFonts w:ascii="Bembo Std" w:hAnsi="Bembo Std"/>
                <w:sz w:val="22"/>
                <w:szCs w:val="22"/>
              </w:rPr>
              <w:t xml:space="preserve">NIT: </w:t>
            </w:r>
            <w:r>
              <w:rPr>
                <w:rFonts w:ascii="Bembo Std" w:hAnsi="Bembo Std"/>
                <w:sz w:val="22"/>
                <w:szCs w:val="22"/>
              </w:rPr>
              <w:t>0614-050277-001-8</w:t>
            </w:r>
          </w:p>
          <w:p w:rsidR="002D63FE" w:rsidRPr="003A1C08" w:rsidRDefault="002D63FE" w:rsidP="00AF7CC5">
            <w:pPr>
              <w:widowControl/>
              <w:suppressAutoHyphens w:val="0"/>
              <w:spacing w:line="259" w:lineRule="auto"/>
              <w:rPr>
                <w:rFonts w:ascii="Bembo Std" w:eastAsia="Times New Roman" w:hAnsi="Bembo Std" w:cs="Times New Roman"/>
                <w:color w:val="000000"/>
                <w:kern w:val="0"/>
                <w:sz w:val="22"/>
                <w:szCs w:val="22"/>
                <w:lang w:eastAsia="es-SV" w:bidi="ar-SA"/>
              </w:rPr>
            </w:pPr>
            <w:r w:rsidRPr="003A1C08">
              <w:rPr>
                <w:rFonts w:ascii="Bembo Std" w:eastAsia="Times New Roman" w:hAnsi="Bembo Std" w:cs="Times New Roman"/>
                <w:color w:val="000000"/>
                <w:kern w:val="0"/>
                <w:sz w:val="22"/>
                <w:szCs w:val="22"/>
                <w:lang w:eastAsia="es-SV" w:bidi="ar-SA"/>
              </w:rPr>
              <w:t>Presente.</w:t>
            </w:r>
          </w:p>
          <w:p w:rsidR="002D63FE" w:rsidRPr="008D2479" w:rsidRDefault="002D63FE" w:rsidP="00AF7CC5">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2D63FE" w:rsidRPr="008D2479" w:rsidRDefault="002D63FE" w:rsidP="00AF7CC5">
            <w:pPr>
              <w:suppressLineNumbers/>
              <w:spacing w:line="259" w:lineRule="auto"/>
              <w:jc w:val="both"/>
              <w:rPr>
                <w:rFonts w:ascii="Bembo Std" w:eastAsia="Arial Unicode MS" w:hAnsi="Bembo Std"/>
                <w:b/>
                <w:bCs/>
                <w:sz w:val="22"/>
                <w:szCs w:val="22"/>
                <w:lang w:val="es-EC"/>
              </w:rPr>
            </w:pPr>
            <w:r w:rsidRPr="008D2479">
              <w:rPr>
                <w:rFonts w:ascii="Bembo Std" w:eastAsia="Arial Unicode MS" w:hAnsi="Bembo Std"/>
                <w:b/>
                <w:bCs/>
                <w:color w:val="000000"/>
                <w:sz w:val="22"/>
                <w:szCs w:val="22"/>
                <w:lang w:val="es-EC"/>
              </w:rPr>
              <w:t xml:space="preserve">ORDEN DE COMPRA </w:t>
            </w:r>
            <w:proofErr w:type="spellStart"/>
            <w:r w:rsidRPr="008D2479">
              <w:rPr>
                <w:rFonts w:ascii="Bembo Std" w:eastAsia="Arial Unicode MS" w:hAnsi="Bembo Std"/>
                <w:b/>
                <w:bCs/>
                <w:color w:val="000000"/>
                <w:sz w:val="22"/>
                <w:szCs w:val="22"/>
                <w:lang w:val="es-EC"/>
              </w:rPr>
              <w:t>N°</w:t>
            </w:r>
            <w:proofErr w:type="spellEnd"/>
            <w:r w:rsidRPr="008D2479">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216</w:t>
            </w:r>
            <w:r w:rsidRPr="008D2479">
              <w:rPr>
                <w:rFonts w:ascii="Bembo Std" w:eastAsia="Arial Unicode MS" w:hAnsi="Bembo Std"/>
                <w:b/>
                <w:bCs/>
                <w:sz w:val="22"/>
                <w:szCs w:val="22"/>
                <w:lang w:val="es-EC"/>
              </w:rPr>
              <w:t>/2022 ACP-UGPPI</w:t>
            </w:r>
          </w:p>
          <w:p w:rsidR="002D63FE" w:rsidRDefault="002D63FE" w:rsidP="00AF7CC5">
            <w:pPr>
              <w:suppressLineNumbers/>
              <w:spacing w:line="259" w:lineRule="auto"/>
              <w:jc w:val="both"/>
              <w:rPr>
                <w:rFonts w:ascii="Bembo Std" w:hAnsi="Bembo Std"/>
                <w:sz w:val="22"/>
                <w:szCs w:val="22"/>
              </w:rPr>
            </w:pPr>
            <w:proofErr w:type="spellStart"/>
            <w:r w:rsidRPr="00C005F2">
              <w:rPr>
                <w:rFonts w:ascii="Bembo Std" w:hAnsi="Bembo Std" w:hint="eastAsia"/>
                <w:sz w:val="22"/>
                <w:szCs w:val="22"/>
              </w:rPr>
              <w:t>Comparaci</w:t>
            </w:r>
            <w:proofErr w:type="spellEnd"/>
            <w:r w:rsidRPr="00C005F2">
              <w:rPr>
                <w:rFonts w:ascii="Bembo Std" w:hAnsi="Bembo Std" w:hint="eastAsia"/>
                <w:sz w:val="22"/>
                <w:szCs w:val="22"/>
              </w:rPr>
              <w:t>ó</w:t>
            </w:r>
            <w:r w:rsidRPr="00C005F2">
              <w:rPr>
                <w:rFonts w:ascii="Bembo Std" w:hAnsi="Bembo Std" w:hint="eastAsia"/>
                <w:sz w:val="22"/>
                <w:szCs w:val="22"/>
              </w:rPr>
              <w:t>n de Precios N</w:t>
            </w:r>
            <w:r w:rsidRPr="00C005F2">
              <w:rPr>
                <w:rFonts w:ascii="Bembo Std" w:hAnsi="Bembo Std" w:hint="eastAsia"/>
                <w:sz w:val="22"/>
                <w:szCs w:val="22"/>
              </w:rPr>
              <w:t>°</w:t>
            </w:r>
            <w:r w:rsidRPr="00C005F2">
              <w:rPr>
                <w:rFonts w:ascii="Bembo Std" w:hAnsi="Bembo Std" w:hint="eastAsia"/>
                <w:sz w:val="22"/>
                <w:szCs w:val="22"/>
              </w:rPr>
              <w:t xml:space="preserve"> RES-COVID-84-CP-S-MINSAL denominado </w:t>
            </w:r>
            <w:r w:rsidRPr="00C005F2">
              <w:rPr>
                <w:rFonts w:ascii="Bembo Std" w:hAnsi="Bembo Std" w:hint="eastAsia"/>
                <w:sz w:val="22"/>
                <w:szCs w:val="22"/>
              </w:rPr>
              <w:t>“</w:t>
            </w:r>
            <w:r w:rsidRPr="00C005F2">
              <w:rPr>
                <w:rFonts w:ascii="Bembo Std" w:hAnsi="Bembo Std" w:hint="eastAsia"/>
                <w:sz w:val="22"/>
                <w:szCs w:val="22"/>
              </w:rPr>
              <w:t>SERVICIO DE ALIMENTACIÓN PARA ELABORACIÓN DE PROTOCOLO PARA LA DETECCIÓN, PREVENCIÓN Y ATENCIÓN DE LOS CASOS DE ACOSO LABORAL Y ACOSO SEXUAL EN EL MINSAL</w:t>
            </w:r>
            <w:r w:rsidRPr="00C005F2">
              <w:rPr>
                <w:rFonts w:ascii="Bembo Std" w:hAnsi="Bembo Std" w:hint="eastAsia"/>
                <w:sz w:val="22"/>
                <w:szCs w:val="22"/>
              </w:rPr>
              <w:t>”</w:t>
            </w:r>
          </w:p>
          <w:p w:rsidR="002D63FE" w:rsidRPr="008D2479" w:rsidRDefault="002D63FE" w:rsidP="00AF7CC5">
            <w:pPr>
              <w:suppressLineNumbers/>
              <w:spacing w:line="259" w:lineRule="auto"/>
              <w:jc w:val="both"/>
              <w:rPr>
                <w:rFonts w:ascii="Bembo Std" w:eastAsia="Arial Unicode MS" w:hAnsi="Bembo Std"/>
                <w:sz w:val="22"/>
                <w:szCs w:val="22"/>
                <w:lang w:val="es-EC"/>
              </w:rPr>
            </w:pPr>
            <w:r w:rsidRPr="008D2479">
              <w:rPr>
                <w:rFonts w:ascii="Bembo Std" w:eastAsia="Arial Unicode MS" w:hAnsi="Bembo Std"/>
                <w:color w:val="000000"/>
                <w:sz w:val="22"/>
                <w:szCs w:val="22"/>
                <w:lang w:val="es-EC"/>
              </w:rPr>
              <w:t>Fecha:</w:t>
            </w:r>
            <w:r w:rsidRPr="008D2479">
              <w:rPr>
                <w:rFonts w:ascii="Bembo Std" w:eastAsia="Arial Unicode MS" w:hAnsi="Bembo Std"/>
                <w:sz w:val="22"/>
                <w:szCs w:val="22"/>
                <w:lang w:val="es-EC"/>
              </w:rPr>
              <w:t xml:space="preserve"> </w:t>
            </w:r>
            <w:r>
              <w:rPr>
                <w:rFonts w:ascii="Bembo Std" w:eastAsia="Arial Unicode MS" w:hAnsi="Bembo Std"/>
                <w:sz w:val="22"/>
                <w:szCs w:val="22"/>
                <w:lang w:val="es-EC"/>
              </w:rPr>
              <w:t>22 DE NOVIEMBRE</w:t>
            </w:r>
            <w:r w:rsidRPr="008D2479">
              <w:rPr>
                <w:rFonts w:ascii="Bembo Std" w:eastAsia="Arial Unicode MS" w:hAnsi="Bembo Std"/>
                <w:sz w:val="22"/>
                <w:szCs w:val="22"/>
                <w:lang w:val="es-EC"/>
              </w:rPr>
              <w:t xml:space="preserve"> DE 2022</w:t>
            </w:r>
          </w:p>
          <w:p w:rsidR="002D63FE" w:rsidRPr="008D2479" w:rsidRDefault="002D63FE" w:rsidP="00AF7CC5">
            <w:pPr>
              <w:suppressLineNumbers/>
              <w:spacing w:line="259" w:lineRule="auto"/>
              <w:jc w:val="both"/>
              <w:rPr>
                <w:rFonts w:ascii="Bembo Std" w:eastAsia="Arial Unicode MS" w:hAnsi="Bembo Std"/>
                <w:sz w:val="22"/>
                <w:szCs w:val="22"/>
                <w:lang w:val="es-EC"/>
              </w:rPr>
            </w:pPr>
          </w:p>
        </w:tc>
      </w:tr>
    </w:tbl>
    <w:p w:rsidR="002D63FE" w:rsidRDefault="002D63FE" w:rsidP="002D63FE">
      <w:pPr>
        <w:ind w:left="-709" w:right="-801"/>
        <w:jc w:val="both"/>
        <w:rPr>
          <w:rFonts w:ascii="Bembo Std" w:eastAsia="Times New Roman" w:hAnsi="Bembo Std" w:cs="Times New Roman"/>
          <w:color w:val="000000"/>
          <w:kern w:val="0"/>
          <w:sz w:val="22"/>
          <w:szCs w:val="22"/>
          <w:lang w:eastAsia="es-SV" w:bidi="ar-SA"/>
        </w:rPr>
      </w:pPr>
      <w:bookmarkStart w:id="2" w:name="_Hlk46239709"/>
      <w:r w:rsidRPr="008D2479">
        <w:rPr>
          <w:rFonts w:ascii="Bembo Std" w:eastAsia="Times New Roman" w:hAnsi="Bembo Std" w:cs="Times New Roman"/>
          <w:color w:val="000000"/>
          <w:kern w:val="0"/>
          <w:sz w:val="22"/>
          <w:szCs w:val="22"/>
          <w:lang w:eastAsia="es-SV" w:bidi="ar-SA"/>
        </w:rPr>
        <w:t xml:space="preserve">Solicito a ustedes se sirvan a prestar los </w:t>
      </w:r>
      <w:r>
        <w:rPr>
          <w:rFonts w:ascii="Bembo Std" w:eastAsia="Times New Roman" w:hAnsi="Bembo Std" w:cs="Times New Roman"/>
          <w:color w:val="000000"/>
          <w:kern w:val="0"/>
          <w:sz w:val="22"/>
          <w:szCs w:val="22"/>
          <w:lang w:eastAsia="es-SV" w:bidi="ar-SA"/>
        </w:rPr>
        <w:t>servicios</w:t>
      </w:r>
      <w:r w:rsidRPr="008D2479">
        <w:rPr>
          <w:rFonts w:ascii="Bembo Std" w:eastAsia="Times New Roman" w:hAnsi="Bembo Std" w:cs="Times New Roman"/>
          <w:color w:val="000000"/>
          <w:kern w:val="0"/>
          <w:sz w:val="22"/>
          <w:szCs w:val="22"/>
          <w:lang w:eastAsia="es-SV" w:bidi="ar-SA"/>
        </w:rPr>
        <w:t xml:space="preserve">, objeto de la presente Orden de Compra, en un plazo </w:t>
      </w:r>
      <w:r>
        <w:rPr>
          <w:rFonts w:ascii="Bembo Std" w:eastAsia="Times New Roman" w:hAnsi="Bembo Std" w:cs="Times New Roman"/>
          <w:color w:val="000000"/>
          <w:kern w:val="0"/>
          <w:sz w:val="22"/>
          <w:szCs w:val="22"/>
          <w:lang w:eastAsia="es-SV" w:bidi="ar-SA"/>
        </w:rPr>
        <w:t xml:space="preserve">contado </w:t>
      </w:r>
      <w:r>
        <w:rPr>
          <w:rFonts w:ascii="Bembo Std" w:eastAsia="Times New Roman" w:hAnsi="Bembo Std" w:cs="Times New Roman"/>
          <w:b/>
          <w:color w:val="000000"/>
          <w:kern w:val="0"/>
          <w:sz w:val="22"/>
          <w:szCs w:val="22"/>
          <w:lang w:eastAsia="es-SV" w:bidi="ar-SA"/>
        </w:rPr>
        <w:t>D</w:t>
      </w:r>
      <w:r w:rsidRPr="00EA3F2F">
        <w:rPr>
          <w:rFonts w:ascii="Bembo Std" w:eastAsia="Times New Roman" w:hAnsi="Bembo Std" w:cs="Times New Roman"/>
          <w:b/>
          <w:color w:val="000000"/>
          <w:kern w:val="0"/>
          <w:sz w:val="22"/>
          <w:szCs w:val="22"/>
          <w:lang w:eastAsia="es-SV" w:bidi="ar-SA"/>
        </w:rPr>
        <w:t xml:space="preserve">ESDE LA DISTRIBUCIÓN DEL CONTRATO HASTA EL </w:t>
      </w:r>
      <w:r>
        <w:rPr>
          <w:rFonts w:ascii="Bembo Std" w:eastAsia="Times New Roman" w:hAnsi="Bembo Std" w:cs="Times New Roman"/>
          <w:b/>
          <w:color w:val="000000"/>
          <w:kern w:val="0"/>
          <w:sz w:val="22"/>
          <w:szCs w:val="22"/>
          <w:lang w:eastAsia="es-SV" w:bidi="ar-SA"/>
        </w:rPr>
        <w:t>9 DE DICIEMBRE</w:t>
      </w:r>
      <w:r w:rsidRPr="00EA3F2F">
        <w:rPr>
          <w:rFonts w:ascii="Bembo Std" w:eastAsia="Times New Roman" w:hAnsi="Bembo Std" w:cs="Times New Roman"/>
          <w:b/>
          <w:color w:val="000000"/>
          <w:kern w:val="0"/>
          <w:sz w:val="22"/>
          <w:szCs w:val="22"/>
          <w:lang w:eastAsia="es-SV" w:bidi="ar-SA"/>
        </w:rPr>
        <w:t xml:space="preserve"> DE 2022</w:t>
      </w:r>
      <w:r w:rsidRPr="008D2479">
        <w:rPr>
          <w:rFonts w:ascii="Bembo Std" w:eastAsia="Times New Roman" w:hAnsi="Bembo Std" w:cs="Times New Roman"/>
          <w:color w:val="000000"/>
          <w:kern w:val="0"/>
          <w:sz w:val="22"/>
          <w:szCs w:val="22"/>
          <w:lang w:eastAsia="es-SV" w:bidi="ar-SA"/>
        </w:rPr>
        <w:t>.</w:t>
      </w:r>
    </w:p>
    <w:p w:rsidR="002D63FE" w:rsidRDefault="002D63FE" w:rsidP="002D63FE">
      <w:pPr>
        <w:ind w:left="-709" w:right="-801"/>
        <w:jc w:val="both"/>
        <w:rPr>
          <w:rFonts w:ascii="Bembo Std" w:eastAsia="Times New Roman" w:hAnsi="Bembo Std" w:cs="Times New Roman"/>
          <w:color w:val="000000"/>
          <w:kern w:val="0"/>
          <w:sz w:val="22"/>
          <w:szCs w:val="22"/>
          <w:lang w:eastAsia="es-SV" w:bidi="ar-SA"/>
        </w:rPr>
      </w:pPr>
    </w:p>
    <w:p w:rsidR="002D63FE" w:rsidRDefault="002D63FE" w:rsidP="002D63FE">
      <w:pPr>
        <w:ind w:left="-709" w:right="-801"/>
        <w:jc w:val="both"/>
        <w:rPr>
          <w:rFonts w:ascii="Bembo Std" w:eastAsia="Times New Roman" w:hAnsi="Bembo Std" w:cs="Times New Roman"/>
          <w:color w:val="000000"/>
          <w:kern w:val="0"/>
          <w:sz w:val="22"/>
          <w:szCs w:val="22"/>
          <w:lang w:eastAsia="es-SV" w:bidi="ar-SA"/>
        </w:rPr>
      </w:pPr>
    </w:p>
    <w:tbl>
      <w:tblPr>
        <w:tblW w:w="10249" w:type="dxa"/>
        <w:jc w:val="center"/>
        <w:tblCellMar>
          <w:left w:w="70" w:type="dxa"/>
          <w:right w:w="70" w:type="dxa"/>
        </w:tblCellMar>
        <w:tblLook w:val="04A0" w:firstRow="1" w:lastRow="0" w:firstColumn="1" w:lastColumn="0" w:noHBand="0" w:noVBand="1"/>
      </w:tblPr>
      <w:tblGrid>
        <w:gridCol w:w="345"/>
        <w:gridCol w:w="1026"/>
        <w:gridCol w:w="2379"/>
        <w:gridCol w:w="546"/>
        <w:gridCol w:w="649"/>
        <w:gridCol w:w="1731"/>
        <w:gridCol w:w="1124"/>
        <w:gridCol w:w="1299"/>
        <w:gridCol w:w="1150"/>
      </w:tblGrid>
      <w:tr w:rsidR="002D63FE" w:rsidRPr="00922C14" w:rsidTr="00AF7CC5">
        <w:trPr>
          <w:trHeight w:val="347"/>
          <w:jc w:val="center"/>
        </w:trPr>
        <w:tc>
          <w:tcPr>
            <w:tcW w:w="5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63FE" w:rsidRPr="0076593E" w:rsidRDefault="002D63FE" w:rsidP="00AF7CC5">
            <w:pPr>
              <w:spacing w:line="200" w:lineRule="atLeast"/>
              <w:jc w:val="center"/>
              <w:rPr>
                <w:rFonts w:ascii="Bembo Std" w:eastAsia="Times New Roman" w:hAnsi="Bembo Std" w:cs="Calibri"/>
                <w:b/>
                <w:color w:val="000000"/>
                <w:sz w:val="20"/>
                <w:szCs w:val="20"/>
                <w:lang w:eastAsia="es-SV"/>
              </w:rPr>
            </w:pPr>
            <w:r w:rsidRPr="0076593E">
              <w:rPr>
                <w:rFonts w:ascii="Bembo Std" w:eastAsia="Times New Roman" w:hAnsi="Bembo Std" w:cs="Calibri"/>
                <w:b/>
                <w:color w:val="000000"/>
                <w:sz w:val="20"/>
                <w:szCs w:val="20"/>
                <w:lang w:eastAsia="es-SV"/>
              </w:rPr>
              <w:t>UNIDAD SOLICITANTE: UNIDAD DE GÉNERO</w:t>
            </w:r>
          </w:p>
        </w:tc>
        <w:tc>
          <w:tcPr>
            <w:tcW w:w="5176" w:type="dxa"/>
            <w:gridSpan w:val="4"/>
            <w:tcBorders>
              <w:top w:val="single" w:sz="4" w:space="0" w:color="auto"/>
              <w:left w:val="nil"/>
              <w:bottom w:val="single" w:sz="4" w:space="0" w:color="auto"/>
              <w:right w:val="single" w:sz="4" w:space="0" w:color="auto"/>
            </w:tcBorders>
            <w:shd w:val="clear" w:color="auto" w:fill="auto"/>
            <w:vAlign w:val="center"/>
          </w:tcPr>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b/>
                <w:bCs/>
                <w:sz w:val="20"/>
                <w:szCs w:val="20"/>
                <w:lang w:eastAsia="es-SV"/>
              </w:rPr>
              <w:t>30 días como máximo, posterior a la presentación de la factura</w:t>
            </w:r>
          </w:p>
        </w:tc>
      </w:tr>
      <w:tr w:rsidR="002D63FE" w:rsidRPr="00922C14" w:rsidTr="00AF7CC5">
        <w:trPr>
          <w:trHeight w:val="347"/>
          <w:jc w:val="center"/>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3FE" w:rsidRPr="00A6700C" w:rsidRDefault="002D63FE" w:rsidP="00AF7CC5">
            <w:pPr>
              <w:spacing w:line="200" w:lineRule="atLeast"/>
              <w:jc w:val="center"/>
              <w:rPr>
                <w:rFonts w:ascii="Arial Narrow" w:eastAsia="Times New Roman" w:hAnsi="Arial Narrow" w:cs="Calibri"/>
                <w:b/>
                <w:color w:val="000000"/>
                <w:sz w:val="20"/>
                <w:szCs w:val="20"/>
                <w:lang w:eastAsia="es-SV"/>
              </w:rPr>
            </w:pPr>
            <w:proofErr w:type="spellStart"/>
            <w:r w:rsidRPr="00A6700C">
              <w:rPr>
                <w:rFonts w:ascii="Arial Narrow" w:eastAsia="Times New Roman" w:hAnsi="Arial Narrow" w:cs="Calibri"/>
                <w:b/>
                <w:color w:val="000000"/>
                <w:sz w:val="20"/>
                <w:szCs w:val="20"/>
                <w:lang w:eastAsia="es-SV"/>
              </w:rPr>
              <w:t>N°</w:t>
            </w:r>
            <w:proofErr w:type="spellEnd"/>
            <w:r w:rsidRPr="00A6700C">
              <w:rPr>
                <w:rFonts w:ascii="Arial Narrow" w:eastAsia="Times New Roman" w:hAnsi="Arial Narrow" w:cs="Calibri"/>
                <w:b/>
                <w:color w:val="000000"/>
                <w:sz w:val="20"/>
                <w:szCs w:val="20"/>
                <w:lang w:eastAsia="es-SV"/>
              </w:rPr>
              <w:t xml:space="preserve">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2D63FE" w:rsidRPr="00A6700C" w:rsidRDefault="002D63FE" w:rsidP="00AF7CC5">
            <w:pPr>
              <w:spacing w:line="200" w:lineRule="atLeast"/>
              <w:jc w:val="center"/>
              <w:rPr>
                <w:rFonts w:ascii="Arial Narrow" w:eastAsia="Times New Roman" w:hAnsi="Arial Narrow" w:cs="Calibri"/>
                <w:b/>
                <w:color w:val="000000"/>
                <w:sz w:val="20"/>
                <w:szCs w:val="20"/>
                <w:lang w:eastAsia="es-SV"/>
              </w:rPr>
            </w:pPr>
            <w:r w:rsidRPr="00A6700C">
              <w:rPr>
                <w:rFonts w:ascii="Arial Narrow" w:eastAsia="Times New Roman" w:hAnsi="Arial Narrow" w:cs="Calibri"/>
                <w:b/>
                <w:color w:val="000000"/>
                <w:sz w:val="20"/>
                <w:szCs w:val="20"/>
                <w:lang w:eastAsia="es-SV"/>
              </w:rPr>
              <w:t>CÓDIGO</w:t>
            </w:r>
          </w:p>
        </w:tc>
        <w:tc>
          <w:tcPr>
            <w:tcW w:w="2818" w:type="dxa"/>
            <w:tcBorders>
              <w:top w:val="single" w:sz="4" w:space="0" w:color="auto"/>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color w:val="000000"/>
                <w:sz w:val="20"/>
                <w:szCs w:val="20"/>
                <w:lang w:eastAsia="es-SV"/>
              </w:rPr>
            </w:pPr>
            <w:r w:rsidRPr="0076593E">
              <w:rPr>
                <w:rFonts w:ascii="Bembo Std" w:eastAsia="Times New Roman" w:hAnsi="Bembo Std" w:cs="Calibri"/>
                <w:b/>
                <w:color w:val="000000"/>
                <w:sz w:val="20"/>
                <w:szCs w:val="20"/>
                <w:lang w:eastAsia="es-SV"/>
              </w:rPr>
              <w:t xml:space="preserve">DESCRIPCIÓN </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color w:val="000000"/>
                <w:sz w:val="20"/>
                <w:szCs w:val="20"/>
                <w:lang w:eastAsia="es-SV"/>
              </w:rPr>
            </w:pPr>
            <w:r w:rsidRPr="0076593E">
              <w:rPr>
                <w:rFonts w:ascii="Bembo Std" w:eastAsia="Times New Roman" w:hAnsi="Bembo Std" w:cs="Calibri"/>
                <w:b/>
                <w:color w:val="000000"/>
                <w:sz w:val="20"/>
                <w:szCs w:val="20"/>
                <w:lang w:eastAsia="es-SV"/>
              </w:rPr>
              <w:t>U/M</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color w:val="000000"/>
                <w:sz w:val="20"/>
                <w:szCs w:val="20"/>
                <w:lang w:eastAsia="es-SV"/>
              </w:rPr>
            </w:pPr>
            <w:r w:rsidRPr="0076593E">
              <w:rPr>
                <w:rFonts w:ascii="Bembo Std" w:eastAsia="Times New Roman" w:hAnsi="Bembo Std" w:cs="Calibri"/>
                <w:b/>
                <w:color w:val="000000"/>
                <w:sz w:val="20"/>
                <w:szCs w:val="20"/>
                <w:lang w:eastAsia="es-SV"/>
              </w:rPr>
              <w:t>CANT</w:t>
            </w:r>
          </w:p>
        </w:tc>
        <w:tc>
          <w:tcPr>
            <w:tcW w:w="5176" w:type="dxa"/>
            <w:gridSpan w:val="4"/>
            <w:tcBorders>
              <w:top w:val="single" w:sz="4" w:space="0" w:color="auto"/>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NOVO APART-HOTEL S.A. DE C.V.</w:t>
            </w:r>
          </w:p>
        </w:tc>
      </w:tr>
      <w:tr w:rsidR="002D63FE" w:rsidRPr="00922C14" w:rsidTr="00AF7CC5">
        <w:trPr>
          <w:trHeight w:val="296"/>
          <w:jc w:val="center"/>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1</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81213013</w:t>
            </w:r>
          </w:p>
        </w:tc>
        <w:tc>
          <w:tcPr>
            <w:tcW w:w="2818" w:type="dxa"/>
            <w:vMerge w:val="restart"/>
            <w:tcBorders>
              <w:top w:val="nil"/>
              <w:left w:val="single" w:sz="4" w:space="0" w:color="auto"/>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SERVICIO DE ALIMENTACION Y USO DE INSTALACIONES EN ZONA METROPOLITANA DE EL SALVADOR</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C/U</w:t>
            </w:r>
          </w:p>
        </w:tc>
        <w:tc>
          <w:tcPr>
            <w:tcW w:w="596" w:type="dxa"/>
            <w:vMerge w:val="restart"/>
            <w:tcBorders>
              <w:top w:val="nil"/>
              <w:left w:val="single" w:sz="4" w:space="0" w:color="auto"/>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1</w:t>
            </w:r>
          </w:p>
        </w:tc>
        <w:tc>
          <w:tcPr>
            <w:tcW w:w="1731" w:type="dxa"/>
            <w:tcBorders>
              <w:top w:val="nil"/>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TIPO DE ALIMENTACION</w:t>
            </w:r>
          </w:p>
        </w:tc>
        <w:tc>
          <w:tcPr>
            <w:tcW w:w="996" w:type="dxa"/>
            <w:tcBorders>
              <w:top w:val="nil"/>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CANTIDAD</w:t>
            </w:r>
          </w:p>
        </w:tc>
        <w:tc>
          <w:tcPr>
            <w:tcW w:w="1299" w:type="dxa"/>
            <w:tcBorders>
              <w:top w:val="nil"/>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PRECIO UNITARIO (US$)</w:t>
            </w:r>
          </w:p>
        </w:tc>
        <w:tc>
          <w:tcPr>
            <w:tcW w:w="1150" w:type="dxa"/>
            <w:tcBorders>
              <w:top w:val="nil"/>
              <w:left w:val="nil"/>
              <w:bottom w:val="single" w:sz="4" w:space="0" w:color="auto"/>
              <w:right w:val="single" w:sz="4" w:space="0" w:color="auto"/>
            </w:tcBorders>
            <w:shd w:val="clear" w:color="auto" w:fill="auto"/>
            <w:vAlign w:val="center"/>
            <w:hideMark/>
          </w:tcPr>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PRECIO TOTAL</w:t>
            </w:r>
          </w:p>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(US$)</w:t>
            </w:r>
          </w:p>
        </w:tc>
      </w:tr>
      <w:tr w:rsidR="002D63FE" w:rsidRPr="00922C14" w:rsidTr="00AF7CC5">
        <w:trPr>
          <w:trHeight w:val="182"/>
          <w:jc w:val="center"/>
        </w:trPr>
        <w:tc>
          <w:tcPr>
            <w:tcW w:w="34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870"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281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441"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596"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1731" w:type="dxa"/>
            <w:tcBorders>
              <w:top w:val="nil"/>
              <w:left w:val="nil"/>
              <w:bottom w:val="single" w:sz="4" w:space="0" w:color="auto"/>
              <w:right w:val="single" w:sz="4" w:space="0" w:color="auto"/>
            </w:tcBorders>
            <w:shd w:val="clear" w:color="auto" w:fill="auto"/>
            <w:noWrap/>
            <w:vAlign w:val="bottom"/>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REFRIFERIO MAÑANA</w:t>
            </w:r>
          </w:p>
        </w:tc>
        <w:tc>
          <w:tcPr>
            <w:tcW w:w="996"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160</w:t>
            </w:r>
          </w:p>
        </w:tc>
        <w:tc>
          <w:tcPr>
            <w:tcW w:w="1299"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 xml:space="preserve"> $3.85 </w:t>
            </w:r>
          </w:p>
        </w:tc>
        <w:tc>
          <w:tcPr>
            <w:tcW w:w="1150"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$616.00</w:t>
            </w:r>
          </w:p>
        </w:tc>
      </w:tr>
      <w:tr w:rsidR="002D63FE" w:rsidRPr="00922C14" w:rsidTr="00AF7CC5">
        <w:trPr>
          <w:trHeight w:val="182"/>
          <w:jc w:val="center"/>
        </w:trPr>
        <w:tc>
          <w:tcPr>
            <w:tcW w:w="34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870"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281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441"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596"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1731" w:type="dxa"/>
            <w:tcBorders>
              <w:top w:val="nil"/>
              <w:left w:val="nil"/>
              <w:bottom w:val="single" w:sz="4" w:space="0" w:color="auto"/>
              <w:right w:val="single" w:sz="4" w:space="0" w:color="auto"/>
            </w:tcBorders>
            <w:shd w:val="clear" w:color="auto" w:fill="auto"/>
            <w:noWrap/>
            <w:vAlign w:val="bottom"/>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REFRIFERIO FUERTE</w:t>
            </w:r>
          </w:p>
        </w:tc>
        <w:tc>
          <w:tcPr>
            <w:tcW w:w="996"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50</w:t>
            </w:r>
          </w:p>
        </w:tc>
        <w:tc>
          <w:tcPr>
            <w:tcW w:w="1299"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 xml:space="preserve"> $8.80 </w:t>
            </w:r>
          </w:p>
        </w:tc>
        <w:tc>
          <w:tcPr>
            <w:tcW w:w="1150"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$440.00</w:t>
            </w:r>
          </w:p>
        </w:tc>
      </w:tr>
      <w:tr w:rsidR="002D63FE" w:rsidRPr="00922C14" w:rsidTr="00AF7CC5">
        <w:trPr>
          <w:trHeight w:val="182"/>
          <w:jc w:val="center"/>
        </w:trPr>
        <w:tc>
          <w:tcPr>
            <w:tcW w:w="34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870"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281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441"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596"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1731" w:type="dxa"/>
            <w:tcBorders>
              <w:top w:val="nil"/>
              <w:left w:val="nil"/>
              <w:bottom w:val="single" w:sz="4" w:space="0" w:color="auto"/>
              <w:right w:val="single" w:sz="4" w:space="0" w:color="auto"/>
            </w:tcBorders>
            <w:shd w:val="clear" w:color="auto" w:fill="auto"/>
            <w:noWrap/>
            <w:vAlign w:val="bottom"/>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ALMUERZO</w:t>
            </w:r>
          </w:p>
        </w:tc>
        <w:tc>
          <w:tcPr>
            <w:tcW w:w="996"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160</w:t>
            </w:r>
          </w:p>
        </w:tc>
        <w:tc>
          <w:tcPr>
            <w:tcW w:w="1299"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 xml:space="preserve"> $14.58 </w:t>
            </w:r>
          </w:p>
        </w:tc>
        <w:tc>
          <w:tcPr>
            <w:tcW w:w="1150" w:type="dxa"/>
            <w:tcBorders>
              <w:top w:val="nil"/>
              <w:left w:val="nil"/>
              <w:bottom w:val="single" w:sz="4" w:space="0" w:color="auto"/>
              <w:right w:val="single" w:sz="4" w:space="0" w:color="auto"/>
            </w:tcBorders>
            <w:shd w:val="clear" w:color="auto" w:fill="auto"/>
            <w:noWrap/>
            <w:vAlign w:val="center"/>
            <w:hideMark/>
          </w:tcPr>
          <w:p w:rsidR="002D63FE" w:rsidRPr="0076593E" w:rsidRDefault="002D63FE" w:rsidP="00AF7CC5">
            <w:pPr>
              <w:spacing w:line="200" w:lineRule="atLeast"/>
              <w:jc w:val="center"/>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0"/>
                <w:szCs w:val="20"/>
                <w:lang w:eastAsia="es-SV"/>
              </w:rPr>
              <w:t>$2,332.80</w:t>
            </w:r>
          </w:p>
        </w:tc>
      </w:tr>
      <w:tr w:rsidR="002D63FE" w:rsidRPr="00922C14" w:rsidTr="00AF7CC5">
        <w:trPr>
          <w:trHeight w:val="182"/>
          <w:jc w:val="center"/>
        </w:trPr>
        <w:tc>
          <w:tcPr>
            <w:tcW w:w="34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870"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2818"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441"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596" w:type="dxa"/>
            <w:vMerge/>
            <w:tcBorders>
              <w:top w:val="nil"/>
              <w:left w:val="single" w:sz="4" w:space="0" w:color="auto"/>
              <w:bottom w:val="single" w:sz="4" w:space="0" w:color="auto"/>
              <w:right w:val="single" w:sz="4" w:space="0" w:color="auto"/>
            </w:tcBorders>
            <w:vAlign w:val="center"/>
            <w:hideMark/>
          </w:tcPr>
          <w:p w:rsidR="002D63FE" w:rsidRPr="0076593E" w:rsidRDefault="002D63FE" w:rsidP="00AF7CC5">
            <w:pPr>
              <w:spacing w:line="200" w:lineRule="atLeast"/>
              <w:rPr>
                <w:rFonts w:ascii="Bembo Std" w:eastAsia="Times New Roman" w:hAnsi="Bembo Std" w:cs="Calibri"/>
                <w:color w:val="000000"/>
                <w:sz w:val="20"/>
                <w:szCs w:val="20"/>
                <w:lang w:eastAsia="es-SV"/>
              </w:rPr>
            </w:pPr>
          </w:p>
        </w:tc>
        <w:tc>
          <w:tcPr>
            <w:tcW w:w="4026" w:type="dxa"/>
            <w:gridSpan w:val="3"/>
            <w:tcBorders>
              <w:top w:val="single" w:sz="4" w:space="0" w:color="auto"/>
              <w:left w:val="nil"/>
              <w:bottom w:val="single" w:sz="4" w:space="0" w:color="auto"/>
              <w:right w:val="single" w:sz="4" w:space="0" w:color="auto"/>
            </w:tcBorders>
            <w:shd w:val="clear" w:color="auto" w:fill="auto"/>
            <w:noWrap/>
            <w:vAlign w:val="bottom"/>
            <w:hideMark/>
          </w:tcPr>
          <w:p w:rsidR="002D63FE" w:rsidRPr="0076593E" w:rsidRDefault="002D63FE" w:rsidP="00AF7CC5">
            <w:pPr>
              <w:spacing w:line="200" w:lineRule="atLeast"/>
              <w:jc w:val="right"/>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MONTO TOTAL CON IMPUESTOS INCLUIDOS</w:t>
            </w:r>
          </w:p>
        </w:tc>
        <w:tc>
          <w:tcPr>
            <w:tcW w:w="1150" w:type="dxa"/>
            <w:tcBorders>
              <w:top w:val="nil"/>
              <w:left w:val="nil"/>
              <w:bottom w:val="single" w:sz="4" w:space="0" w:color="auto"/>
              <w:right w:val="single" w:sz="4" w:space="0" w:color="auto"/>
            </w:tcBorders>
            <w:shd w:val="clear" w:color="auto" w:fill="auto"/>
            <w:noWrap/>
            <w:vAlign w:val="bottom"/>
            <w:hideMark/>
          </w:tcPr>
          <w:p w:rsidR="002D63FE" w:rsidRPr="0076593E" w:rsidRDefault="002D63FE" w:rsidP="00AF7CC5">
            <w:pPr>
              <w:spacing w:line="200" w:lineRule="atLeast"/>
              <w:jc w:val="center"/>
              <w:rPr>
                <w:rFonts w:ascii="Bembo Std" w:eastAsia="Times New Roman" w:hAnsi="Bembo Std" w:cs="Calibri"/>
                <w:b/>
                <w:bCs/>
                <w:color w:val="000000"/>
                <w:sz w:val="20"/>
                <w:szCs w:val="20"/>
                <w:lang w:eastAsia="es-SV"/>
              </w:rPr>
            </w:pPr>
            <w:r w:rsidRPr="0076593E">
              <w:rPr>
                <w:rFonts w:ascii="Bembo Std" w:eastAsia="Times New Roman" w:hAnsi="Bembo Std" w:cs="Calibri"/>
                <w:b/>
                <w:bCs/>
                <w:color w:val="000000"/>
                <w:sz w:val="20"/>
                <w:szCs w:val="20"/>
                <w:lang w:eastAsia="es-SV"/>
              </w:rPr>
              <w:t>$3,388.80</w:t>
            </w:r>
          </w:p>
        </w:tc>
      </w:tr>
      <w:tr w:rsidR="002D63FE" w:rsidRPr="00922C14" w:rsidTr="00AF7CC5">
        <w:trPr>
          <w:trHeight w:val="182"/>
          <w:jc w:val="center"/>
        </w:trPr>
        <w:tc>
          <w:tcPr>
            <w:tcW w:w="5073" w:type="dxa"/>
            <w:gridSpan w:val="5"/>
            <w:tcBorders>
              <w:top w:val="single" w:sz="4" w:space="0" w:color="auto"/>
              <w:left w:val="single" w:sz="4" w:space="0" w:color="auto"/>
              <w:bottom w:val="single" w:sz="4" w:space="0" w:color="auto"/>
              <w:right w:val="single" w:sz="4" w:space="0" w:color="auto"/>
            </w:tcBorders>
            <w:vAlign w:val="center"/>
          </w:tcPr>
          <w:p w:rsidR="002D63FE" w:rsidRPr="0076593E" w:rsidRDefault="002D63FE" w:rsidP="00AF7CC5">
            <w:pPr>
              <w:jc w:val="both"/>
              <w:rPr>
                <w:rFonts w:ascii="Bembo Std" w:hAnsi="Bembo Std" w:cs="Calibri Light"/>
                <w:b/>
                <w:sz w:val="22"/>
                <w:szCs w:val="22"/>
              </w:rPr>
            </w:pPr>
            <w:r w:rsidRPr="0076593E">
              <w:rPr>
                <w:rFonts w:ascii="Bembo Std" w:hAnsi="Bembo Std" w:cs="Calibri Light"/>
                <w:b/>
                <w:sz w:val="22"/>
                <w:szCs w:val="22"/>
              </w:rPr>
              <w:t>FOMA DE PAGO:</w:t>
            </w:r>
          </w:p>
          <w:p w:rsidR="002D63FE" w:rsidRPr="0076593E" w:rsidRDefault="002D63FE" w:rsidP="00AF7CC5">
            <w:pPr>
              <w:spacing w:line="200" w:lineRule="atLeast"/>
              <w:jc w:val="both"/>
              <w:rPr>
                <w:rFonts w:ascii="Bembo Std" w:eastAsia="Times New Roman" w:hAnsi="Bembo Std" w:cs="Calibri"/>
                <w:color w:val="000000"/>
                <w:sz w:val="22"/>
                <w:szCs w:val="22"/>
                <w:lang w:eastAsia="es-SV"/>
              </w:rPr>
            </w:pPr>
            <w:r w:rsidRPr="0076593E">
              <w:rPr>
                <w:rFonts w:ascii="Bembo Std" w:eastAsia="Times New Roman" w:hAnsi="Bembo Std" w:cs="Calibri"/>
                <w:color w:val="000000"/>
                <w:sz w:val="22"/>
                <w:szCs w:val="22"/>
                <w:lang w:eastAsia="es-SV"/>
              </w:rPr>
              <w:t xml:space="preserve">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76593E">
              <w:rPr>
                <w:rFonts w:ascii="Bembo Std" w:eastAsia="Times New Roman" w:hAnsi="Bembo Std" w:cs="Calibri"/>
                <w:color w:val="000000"/>
                <w:sz w:val="22"/>
                <w:szCs w:val="22"/>
                <w:lang w:eastAsia="es-SV"/>
              </w:rPr>
              <w:t>N°</w:t>
            </w:r>
            <w:proofErr w:type="spellEnd"/>
            <w:r w:rsidRPr="0076593E">
              <w:rPr>
                <w:rFonts w:ascii="Bembo Std" w:eastAsia="Times New Roman" w:hAnsi="Bembo Std" w:cs="Calibri"/>
                <w:color w:val="000000"/>
                <w:sz w:val="22"/>
                <w:szCs w:val="22"/>
                <w:lang w:eastAsia="es-SV"/>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2D63FE" w:rsidRPr="0076593E" w:rsidRDefault="002D63FE" w:rsidP="00AF7CC5">
            <w:pPr>
              <w:spacing w:line="200" w:lineRule="atLeast"/>
              <w:jc w:val="both"/>
              <w:rPr>
                <w:rFonts w:ascii="Bembo Std" w:eastAsia="Times New Roman" w:hAnsi="Bembo Std" w:cs="Calibri"/>
                <w:color w:val="000000"/>
                <w:sz w:val="22"/>
                <w:szCs w:val="22"/>
                <w:lang w:eastAsia="es-SV"/>
              </w:rPr>
            </w:pPr>
            <w:r w:rsidRPr="0076593E">
              <w:rPr>
                <w:rFonts w:ascii="Bembo Std" w:eastAsia="Times New Roman" w:hAnsi="Bembo Std" w:cs="Calibri"/>
                <w:color w:val="000000"/>
                <w:sz w:val="22"/>
                <w:szCs w:val="22"/>
                <w:lang w:eastAsia="es-SV"/>
              </w:rPr>
              <w:t xml:space="preserve">El pago se hará mediante cheque o transferencia bancaria a la cuenta establecida por el proveedor según la declaración jurada firmada por el mismo, </w:t>
            </w:r>
            <w:r w:rsidRPr="0076593E">
              <w:rPr>
                <w:rFonts w:ascii="Bembo Std" w:eastAsia="Times New Roman" w:hAnsi="Bembo Std" w:cs="Calibri"/>
                <w:color w:val="000000"/>
                <w:sz w:val="22"/>
                <w:szCs w:val="22"/>
                <w:lang w:eastAsia="es-SV"/>
              </w:rPr>
              <w:lastRenderedPageBreak/>
              <w:t>adjunto al contrato.</w:t>
            </w:r>
          </w:p>
          <w:p w:rsidR="002D63FE" w:rsidRPr="0076593E" w:rsidRDefault="002D63FE" w:rsidP="00AF7CC5">
            <w:pPr>
              <w:spacing w:line="200" w:lineRule="atLeast"/>
              <w:jc w:val="both"/>
              <w:rPr>
                <w:rFonts w:ascii="Bembo Std" w:eastAsia="Times New Roman" w:hAnsi="Bembo Std" w:cs="Calibri"/>
                <w:color w:val="000000"/>
                <w:sz w:val="22"/>
                <w:szCs w:val="22"/>
                <w:lang w:eastAsia="es-SV"/>
              </w:rPr>
            </w:pPr>
            <w:r w:rsidRPr="0076593E">
              <w:rPr>
                <w:rFonts w:ascii="Bembo Std" w:eastAsia="Times New Roman" w:hAnsi="Bembo Std" w:cs="Calibri"/>
                <w:color w:val="000000"/>
                <w:sz w:val="22"/>
                <w:szCs w:val="22"/>
                <w:lang w:eastAsia="es-SV"/>
              </w:rPr>
              <w:t>Los pagos en virtud del contrato serán efectuados en un período no mayor a 30 días posterior a la fecha determinada para cada pago.</w:t>
            </w:r>
          </w:p>
          <w:p w:rsidR="002D63FE" w:rsidRPr="0076593E" w:rsidRDefault="002D63FE" w:rsidP="00AF7CC5">
            <w:pPr>
              <w:spacing w:line="200" w:lineRule="atLeast"/>
              <w:jc w:val="both"/>
              <w:rPr>
                <w:rFonts w:ascii="Bembo Std" w:eastAsia="Times New Roman" w:hAnsi="Bembo Std" w:cs="Calibri"/>
                <w:color w:val="000000"/>
                <w:sz w:val="22"/>
                <w:szCs w:val="22"/>
                <w:lang w:eastAsia="es-SV"/>
              </w:rPr>
            </w:pPr>
            <w:r w:rsidRPr="0076593E">
              <w:rPr>
                <w:rFonts w:ascii="Bembo Std" w:eastAsia="Times New Roman" w:hAnsi="Bembo Std" w:cs="Calibri"/>
                <w:color w:val="000000"/>
                <w:sz w:val="22"/>
                <w:szCs w:val="22"/>
                <w:lang w:eastAsia="es-SV"/>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2D63FE" w:rsidRPr="0076593E" w:rsidRDefault="002D63FE" w:rsidP="00AF7CC5">
            <w:pPr>
              <w:spacing w:line="200" w:lineRule="atLeast"/>
              <w:jc w:val="both"/>
              <w:rPr>
                <w:rFonts w:ascii="Bembo Std" w:eastAsia="Times New Roman" w:hAnsi="Bembo Std" w:cs="Calibri"/>
                <w:color w:val="000000"/>
                <w:sz w:val="20"/>
                <w:szCs w:val="20"/>
                <w:lang w:eastAsia="es-SV"/>
              </w:rPr>
            </w:pPr>
            <w:r w:rsidRPr="0076593E">
              <w:rPr>
                <w:rFonts w:ascii="Bembo Std" w:eastAsia="Times New Roman" w:hAnsi="Bembo Std" w:cs="Calibri"/>
                <w:color w:val="000000"/>
                <w:sz w:val="22"/>
                <w:szCs w:val="22"/>
                <w:lang w:eastAsia="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c>
          <w:tcPr>
            <w:tcW w:w="4026" w:type="dxa"/>
            <w:gridSpan w:val="3"/>
            <w:tcBorders>
              <w:top w:val="single" w:sz="4" w:space="0" w:color="auto"/>
              <w:left w:val="nil"/>
              <w:bottom w:val="single" w:sz="4" w:space="0" w:color="auto"/>
              <w:right w:val="single" w:sz="4" w:space="0" w:color="auto"/>
            </w:tcBorders>
            <w:shd w:val="clear" w:color="auto" w:fill="auto"/>
            <w:noWrap/>
            <w:vAlign w:val="bottom"/>
          </w:tcPr>
          <w:p w:rsidR="002D63FE" w:rsidRPr="00103B27" w:rsidRDefault="002D63FE" w:rsidP="00AF7CC5">
            <w:pPr>
              <w:spacing w:line="200" w:lineRule="atLeast"/>
              <w:jc w:val="both"/>
              <w:rPr>
                <w:rFonts w:ascii="Arial Narrow" w:eastAsia="Times New Roman" w:hAnsi="Arial Narrow" w:cs="Calibri"/>
                <w:b/>
                <w:bCs/>
                <w:color w:val="000000"/>
                <w:sz w:val="20"/>
                <w:szCs w:val="20"/>
                <w:lang w:eastAsia="es-SV"/>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2D63FE" w:rsidRPr="00922C14" w:rsidRDefault="002D63FE" w:rsidP="00AF7CC5">
            <w:pPr>
              <w:spacing w:line="200" w:lineRule="atLeast"/>
              <w:jc w:val="both"/>
              <w:rPr>
                <w:rFonts w:ascii="Arial Narrow" w:eastAsia="Times New Roman" w:hAnsi="Arial Narrow" w:cs="Calibri"/>
                <w:b/>
                <w:bCs/>
                <w:color w:val="000000"/>
                <w:sz w:val="20"/>
                <w:szCs w:val="20"/>
                <w:lang w:eastAsia="es-SV"/>
              </w:rPr>
            </w:pPr>
          </w:p>
        </w:tc>
      </w:tr>
      <w:tr w:rsidR="002D63FE" w:rsidRPr="00922C14" w:rsidTr="00AF7CC5">
        <w:trPr>
          <w:trHeight w:val="182"/>
          <w:jc w:val="center"/>
        </w:trPr>
        <w:tc>
          <w:tcPr>
            <w:tcW w:w="5073" w:type="dxa"/>
            <w:gridSpan w:val="5"/>
            <w:tcBorders>
              <w:top w:val="single" w:sz="4" w:space="0" w:color="auto"/>
              <w:left w:val="single" w:sz="4" w:space="0" w:color="auto"/>
              <w:bottom w:val="single" w:sz="4" w:space="0" w:color="auto"/>
              <w:right w:val="single" w:sz="4" w:space="0" w:color="auto"/>
            </w:tcBorders>
            <w:vAlign w:val="center"/>
          </w:tcPr>
          <w:p w:rsidR="002D63FE" w:rsidRDefault="002D63FE" w:rsidP="00AF7CC5">
            <w:pPr>
              <w:jc w:val="both"/>
              <w:rPr>
                <w:rFonts w:ascii="Bembo Std" w:hAnsi="Bembo Std" w:cs="Calibri Light"/>
                <w:b/>
                <w:sz w:val="22"/>
                <w:szCs w:val="22"/>
              </w:rPr>
            </w:pPr>
            <w:r>
              <w:rPr>
                <w:rFonts w:ascii="Bembo Std" w:hAnsi="Bembo Std" w:cs="Calibri Light"/>
                <w:b/>
                <w:sz w:val="22"/>
                <w:szCs w:val="22"/>
              </w:rPr>
              <w:t xml:space="preserve">LUGAR DE REALIZACIÓN DEL SERVICIO: </w:t>
            </w:r>
          </w:p>
          <w:p w:rsidR="002D63FE" w:rsidRPr="00922C14" w:rsidRDefault="002D63FE" w:rsidP="00AF7CC5">
            <w:pPr>
              <w:spacing w:line="200" w:lineRule="atLeast"/>
              <w:jc w:val="both"/>
              <w:rPr>
                <w:rFonts w:ascii="Arial Narrow" w:hAnsi="Arial Narrow"/>
              </w:rPr>
            </w:pPr>
            <w:r w:rsidRPr="00922C14">
              <w:rPr>
                <w:rFonts w:ascii="Arial Narrow" w:hAnsi="Arial Narrow"/>
              </w:rPr>
              <w:t>Final 61 avenida Norte, Colonia Escalón, San Salvador</w:t>
            </w:r>
          </w:p>
          <w:p w:rsidR="002D63FE" w:rsidRPr="00922DA5" w:rsidRDefault="002D63FE" w:rsidP="00AF7CC5">
            <w:pPr>
              <w:jc w:val="both"/>
              <w:rPr>
                <w:rFonts w:ascii="Bembo Std" w:hAnsi="Bembo Std" w:cs="Calibri Light"/>
                <w:b/>
                <w:sz w:val="22"/>
                <w:szCs w:val="22"/>
              </w:rPr>
            </w:pPr>
          </w:p>
        </w:tc>
        <w:tc>
          <w:tcPr>
            <w:tcW w:w="4026" w:type="dxa"/>
            <w:gridSpan w:val="3"/>
            <w:tcBorders>
              <w:top w:val="single" w:sz="4" w:space="0" w:color="auto"/>
              <w:left w:val="nil"/>
              <w:bottom w:val="single" w:sz="4" w:space="0" w:color="auto"/>
              <w:right w:val="single" w:sz="4" w:space="0" w:color="auto"/>
            </w:tcBorders>
            <w:shd w:val="clear" w:color="auto" w:fill="auto"/>
            <w:noWrap/>
            <w:vAlign w:val="bottom"/>
          </w:tcPr>
          <w:p w:rsidR="002D63FE" w:rsidRPr="00103B27" w:rsidRDefault="002D63FE" w:rsidP="00AF7CC5">
            <w:pPr>
              <w:spacing w:line="200" w:lineRule="atLeast"/>
              <w:jc w:val="both"/>
              <w:rPr>
                <w:rFonts w:ascii="Arial Narrow" w:eastAsia="Times New Roman" w:hAnsi="Arial Narrow" w:cs="Calibri"/>
                <w:b/>
                <w:bCs/>
                <w:color w:val="000000"/>
                <w:sz w:val="20"/>
                <w:szCs w:val="20"/>
                <w:lang w:eastAsia="es-SV"/>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2D63FE" w:rsidRPr="00922C14" w:rsidRDefault="002D63FE" w:rsidP="00AF7CC5">
            <w:pPr>
              <w:spacing w:line="200" w:lineRule="atLeast"/>
              <w:jc w:val="both"/>
              <w:rPr>
                <w:rFonts w:ascii="Arial Narrow" w:eastAsia="Times New Roman" w:hAnsi="Arial Narrow" w:cs="Calibri"/>
                <w:b/>
                <w:bCs/>
                <w:color w:val="000000"/>
                <w:sz w:val="20"/>
                <w:szCs w:val="20"/>
                <w:lang w:eastAsia="es-SV"/>
              </w:rPr>
            </w:pPr>
          </w:p>
        </w:tc>
      </w:tr>
      <w:tr w:rsidR="002D63FE" w:rsidRPr="00922C14" w:rsidTr="00AF7CC5">
        <w:trPr>
          <w:trHeight w:val="182"/>
          <w:jc w:val="center"/>
        </w:trPr>
        <w:tc>
          <w:tcPr>
            <w:tcW w:w="5073" w:type="dxa"/>
            <w:gridSpan w:val="5"/>
            <w:tcBorders>
              <w:top w:val="single" w:sz="4" w:space="0" w:color="auto"/>
              <w:left w:val="single" w:sz="4" w:space="0" w:color="auto"/>
              <w:bottom w:val="single" w:sz="4" w:space="0" w:color="auto"/>
              <w:right w:val="single" w:sz="4" w:space="0" w:color="auto"/>
            </w:tcBorders>
            <w:vAlign w:val="center"/>
          </w:tcPr>
          <w:p w:rsidR="002D63FE" w:rsidRPr="00F24B6A" w:rsidRDefault="002D63FE" w:rsidP="00AF7CC5">
            <w:pPr>
              <w:jc w:val="both"/>
              <w:rPr>
                <w:rFonts w:ascii="Bembo Std" w:eastAsia="Times New Roman" w:hAnsi="Bembo Std" w:cs="Times New Roman"/>
                <w:kern w:val="0"/>
                <w:sz w:val="22"/>
                <w:szCs w:val="22"/>
                <w:lang w:val="es-EC" w:eastAsia="es-SV" w:bidi="ar-SA"/>
              </w:rPr>
            </w:pPr>
            <w:r w:rsidRPr="00F24B6A">
              <w:rPr>
                <w:rFonts w:ascii="Bembo Std" w:eastAsia="Times New Roman" w:hAnsi="Bembo Std" w:cs="Times New Roman"/>
                <w:b/>
                <w:kern w:val="0"/>
                <w:sz w:val="22"/>
                <w:szCs w:val="22"/>
                <w:lang w:val="es-EC" w:eastAsia="es-SV" w:bidi="ar-SA"/>
              </w:rPr>
              <w:t>ADMINISTRACIÓN Y SEGUIMIENTO:</w:t>
            </w:r>
            <w:r w:rsidRPr="00F24B6A">
              <w:rPr>
                <w:rFonts w:ascii="Bembo Std" w:eastAsia="Times New Roman" w:hAnsi="Bembo Std" w:cs="Times New Roman"/>
                <w:kern w:val="0"/>
                <w:sz w:val="22"/>
                <w:szCs w:val="22"/>
                <w:lang w:val="es-EC" w:eastAsia="es-SV" w:bidi="ar-SA"/>
              </w:rPr>
              <w:t xml:space="preserve">  La Unidad Solicitante ha delegado a </w:t>
            </w:r>
            <w:r>
              <w:rPr>
                <w:rFonts w:ascii="Bembo Std" w:eastAsia="Times New Roman" w:hAnsi="Bembo Std" w:cs="Times New Roman"/>
                <w:b/>
                <w:kern w:val="0"/>
                <w:sz w:val="22"/>
                <w:szCs w:val="22"/>
                <w:lang w:val="es-EC" w:eastAsia="es-SV" w:bidi="ar-SA"/>
              </w:rPr>
              <w:t>ZULEYMA ESMERALDA ALVAREZ CALLES</w:t>
            </w:r>
            <w:r w:rsidRPr="00F24B6A">
              <w:rPr>
                <w:rFonts w:ascii="Bembo Std" w:eastAsia="Times New Roman" w:hAnsi="Bembo Std" w:cs="Times New Roman"/>
                <w:b/>
                <w:kern w:val="0"/>
                <w:sz w:val="22"/>
                <w:szCs w:val="22"/>
                <w:lang w:val="es-EC" w:eastAsia="es-SV" w:bidi="ar-SA"/>
              </w:rPr>
              <w:t xml:space="preserve">, </w:t>
            </w:r>
            <w:r w:rsidRPr="00F24B6A">
              <w:rPr>
                <w:rFonts w:ascii="Bembo Std" w:eastAsia="Times New Roman" w:hAnsi="Bembo Std" w:cs="Times New Roman"/>
                <w:kern w:val="0"/>
                <w:sz w:val="22"/>
                <w:szCs w:val="22"/>
                <w:lang w:val="es-EC" w:eastAsia="es-SV" w:bidi="ar-SA"/>
              </w:rPr>
              <w:t>con cargo de</w:t>
            </w:r>
            <w:r>
              <w:rPr>
                <w:rFonts w:ascii="Bembo Std" w:eastAsia="Times New Roman" w:hAnsi="Bembo Std" w:cs="Times New Roman"/>
                <w:kern w:val="0"/>
                <w:sz w:val="22"/>
                <w:szCs w:val="22"/>
                <w:lang w:val="es-EC" w:eastAsia="es-SV" w:bidi="ar-SA"/>
              </w:rPr>
              <w:t xml:space="preserve"> Asistente Técnico Administrativo;</w:t>
            </w:r>
            <w:r w:rsidRPr="00F24B6A">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F24B6A">
              <w:rPr>
                <w:rFonts w:ascii="Bembo Std" w:eastAsia="Times New Roman" w:hAnsi="Bembo Std" w:cs="Times New Roman"/>
                <w:kern w:val="0"/>
                <w:sz w:val="22"/>
                <w:szCs w:val="22"/>
                <w:lang w:val="es-EC" w:eastAsia="es-SV" w:bidi="ar-SA"/>
              </w:rPr>
              <w:t>;</w:t>
            </w:r>
            <w:proofErr w:type="gramEnd"/>
            <w:r w:rsidRPr="00F24B6A">
              <w:rPr>
                <w:rFonts w:ascii="Bembo Std" w:eastAsia="Times New Roman" w:hAnsi="Bembo Std" w:cs="Times New Roman"/>
                <w:kern w:val="0"/>
                <w:sz w:val="22"/>
                <w:szCs w:val="22"/>
                <w:lang w:val="es-EC" w:eastAsia="es-SV" w:bidi="ar-SA"/>
              </w:rPr>
              <w:t xml:space="preserve"> correo</w:t>
            </w:r>
            <w:r w:rsidRPr="00F24B6A">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color w:val="0000FF"/>
                <w:kern w:val="0"/>
                <w:sz w:val="22"/>
                <w:szCs w:val="22"/>
                <w:u w:val="single"/>
                <w:lang w:val="es-EC" w:eastAsia="es-SV" w:bidi="ar-SA"/>
              </w:rPr>
              <w:t xml:space="preserve">      </w:t>
            </w:r>
            <w:r w:rsidRPr="00F24B6A">
              <w:rPr>
                <w:rFonts w:ascii="Bembo Std" w:eastAsia="Times New Roman" w:hAnsi="Bembo Std" w:cs="Times New Roman"/>
                <w:kern w:val="0"/>
                <w:sz w:val="22"/>
                <w:szCs w:val="22"/>
                <w:lang w:val="es-EC" w:eastAsia="es-SV" w:bidi="ar-SA"/>
              </w:rPr>
              <w:t>como responsable de la Administración de la Orden de Compra</w:t>
            </w:r>
          </w:p>
          <w:p w:rsidR="002D63FE" w:rsidRDefault="002D63FE" w:rsidP="00AF7CC5">
            <w:pPr>
              <w:jc w:val="both"/>
              <w:rPr>
                <w:rFonts w:ascii="Bembo Std" w:hAnsi="Bembo Std" w:cs="Calibri Light"/>
                <w:b/>
                <w:sz w:val="22"/>
                <w:szCs w:val="22"/>
              </w:rPr>
            </w:pPr>
          </w:p>
        </w:tc>
        <w:tc>
          <w:tcPr>
            <w:tcW w:w="4026" w:type="dxa"/>
            <w:gridSpan w:val="3"/>
            <w:tcBorders>
              <w:top w:val="single" w:sz="4" w:space="0" w:color="auto"/>
              <w:left w:val="nil"/>
              <w:bottom w:val="single" w:sz="4" w:space="0" w:color="auto"/>
              <w:right w:val="single" w:sz="4" w:space="0" w:color="auto"/>
            </w:tcBorders>
            <w:shd w:val="clear" w:color="auto" w:fill="auto"/>
            <w:noWrap/>
            <w:vAlign w:val="bottom"/>
          </w:tcPr>
          <w:p w:rsidR="002D63FE" w:rsidRPr="00103B27" w:rsidRDefault="002D63FE" w:rsidP="00AF7CC5">
            <w:pPr>
              <w:spacing w:line="200" w:lineRule="atLeast"/>
              <w:jc w:val="both"/>
              <w:rPr>
                <w:rFonts w:ascii="Arial Narrow" w:eastAsia="Times New Roman" w:hAnsi="Arial Narrow" w:cs="Calibri"/>
                <w:b/>
                <w:bCs/>
                <w:color w:val="000000"/>
                <w:sz w:val="20"/>
                <w:szCs w:val="20"/>
                <w:lang w:eastAsia="es-SV"/>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2D63FE" w:rsidRPr="00922C14" w:rsidRDefault="002D63FE" w:rsidP="00AF7CC5">
            <w:pPr>
              <w:spacing w:line="200" w:lineRule="atLeast"/>
              <w:jc w:val="both"/>
              <w:rPr>
                <w:rFonts w:ascii="Arial Narrow" w:eastAsia="Times New Roman" w:hAnsi="Arial Narrow" w:cs="Calibri"/>
                <w:b/>
                <w:bCs/>
                <w:color w:val="000000"/>
                <w:sz w:val="20"/>
                <w:szCs w:val="20"/>
                <w:lang w:eastAsia="es-SV"/>
              </w:rPr>
            </w:pPr>
          </w:p>
        </w:tc>
      </w:tr>
      <w:tr w:rsidR="002D63FE" w:rsidRPr="00922C14" w:rsidTr="00AF7CC5">
        <w:trPr>
          <w:trHeight w:val="182"/>
          <w:jc w:val="center"/>
        </w:trPr>
        <w:tc>
          <w:tcPr>
            <w:tcW w:w="5073" w:type="dxa"/>
            <w:gridSpan w:val="5"/>
            <w:tcBorders>
              <w:top w:val="single" w:sz="4" w:space="0" w:color="auto"/>
              <w:left w:val="single" w:sz="4" w:space="0" w:color="auto"/>
              <w:bottom w:val="single" w:sz="4" w:space="0" w:color="auto"/>
              <w:right w:val="single" w:sz="4" w:space="0" w:color="auto"/>
            </w:tcBorders>
          </w:tcPr>
          <w:p w:rsidR="002D63FE" w:rsidRPr="008D2479" w:rsidRDefault="002D63FE" w:rsidP="00AF7CC5">
            <w:pPr>
              <w:jc w:val="both"/>
              <w:rPr>
                <w:rFonts w:ascii="Bembo Std" w:eastAsia="Times New Roman" w:hAnsi="Bembo Std" w:cs="Times New Roman"/>
                <w:b/>
                <w:kern w:val="0"/>
                <w:sz w:val="22"/>
                <w:szCs w:val="22"/>
                <w:lang w:val="es-EC" w:eastAsia="es-SV" w:bidi="ar-SA"/>
              </w:rPr>
            </w:pPr>
            <w:r w:rsidRPr="008D2479">
              <w:rPr>
                <w:rFonts w:ascii="Bembo Std" w:eastAsia="Times New Roman" w:hAnsi="Bembo Std" w:cs="Times New Roman"/>
                <w:b/>
                <w:kern w:val="0"/>
                <w:sz w:val="22"/>
                <w:szCs w:val="22"/>
                <w:lang w:val="es-EC" w:eastAsia="es-SV" w:bidi="ar-SA"/>
              </w:rPr>
              <w:t xml:space="preserve">MONTO TOTAL ORDEN DE COMPRA </w:t>
            </w:r>
            <w:r w:rsidRPr="008D2479">
              <w:rPr>
                <w:rFonts w:ascii="Bembo Std" w:eastAsia="Times New Roman" w:hAnsi="Bembo Std" w:cs="Times New Roman"/>
                <w:kern w:val="0"/>
                <w:sz w:val="22"/>
                <w:szCs w:val="22"/>
                <w:lang w:val="es-EC" w:eastAsia="es-SV" w:bidi="ar-SA"/>
              </w:rPr>
              <w:t>impuestos incluidos</w:t>
            </w:r>
          </w:p>
        </w:tc>
        <w:tc>
          <w:tcPr>
            <w:tcW w:w="51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D63FE" w:rsidRPr="008D2479" w:rsidRDefault="002D63FE" w:rsidP="00AF7CC5">
            <w:pPr>
              <w:suppressAutoHyphens w:val="0"/>
              <w:jc w:val="center"/>
              <w:rPr>
                <w:rFonts w:ascii="Bembo Std" w:eastAsia="Times New Roman" w:hAnsi="Bembo Std" w:cs="Calibri Light"/>
                <w:b/>
                <w:color w:val="000000"/>
                <w:sz w:val="22"/>
                <w:szCs w:val="22"/>
                <w:lang w:eastAsia="es-SV"/>
              </w:rPr>
            </w:pPr>
            <w:r w:rsidRPr="008D2479">
              <w:rPr>
                <w:rFonts w:ascii="Bembo Std" w:eastAsia="Times New Roman" w:hAnsi="Bembo Std" w:cs="Calibri Light"/>
                <w:b/>
                <w:color w:val="000000"/>
                <w:sz w:val="22"/>
                <w:szCs w:val="22"/>
                <w:lang w:eastAsia="es-SV"/>
              </w:rPr>
              <w:t xml:space="preserve">                         </w:t>
            </w:r>
            <w:r w:rsidRPr="0076593E">
              <w:rPr>
                <w:rFonts w:ascii="Bembo Std" w:eastAsia="Times New Roman" w:hAnsi="Bembo Std" w:hint="eastAsia"/>
                <w:b/>
                <w:bCs/>
                <w:color w:val="000000"/>
                <w:sz w:val="22"/>
                <w:szCs w:val="22"/>
                <w:lang w:eastAsia="es-SV"/>
              </w:rPr>
              <w:t>$3,388.80</w:t>
            </w:r>
          </w:p>
        </w:tc>
      </w:tr>
      <w:tr w:rsidR="002D63FE" w:rsidRPr="00922C14" w:rsidTr="00AF7CC5">
        <w:trPr>
          <w:trHeight w:val="182"/>
          <w:jc w:val="center"/>
        </w:trPr>
        <w:tc>
          <w:tcPr>
            <w:tcW w:w="10249" w:type="dxa"/>
            <w:gridSpan w:val="9"/>
            <w:tcBorders>
              <w:top w:val="single" w:sz="4" w:space="0" w:color="auto"/>
              <w:left w:val="single" w:sz="4" w:space="0" w:color="auto"/>
              <w:bottom w:val="single" w:sz="4" w:space="0" w:color="auto"/>
              <w:right w:val="single" w:sz="4" w:space="0" w:color="auto"/>
            </w:tcBorders>
          </w:tcPr>
          <w:p w:rsidR="002D63FE" w:rsidRDefault="002D63FE" w:rsidP="00AF7CC5">
            <w:pPr>
              <w:suppressAutoHyphens w:val="0"/>
              <w:jc w:val="center"/>
              <w:rPr>
                <w:rFonts w:ascii="Bembo Std" w:eastAsia="Times New Roman" w:hAnsi="Bembo Std" w:cs="Calibri Light"/>
                <w:b/>
                <w:color w:val="000000"/>
                <w:sz w:val="22"/>
                <w:szCs w:val="22"/>
                <w:lang w:eastAsia="es-SV"/>
              </w:rPr>
            </w:pPr>
            <w:r w:rsidRPr="0076593E">
              <w:rPr>
                <w:rFonts w:ascii="Bembo Std" w:eastAsia="Times New Roman" w:hAnsi="Bembo Std" w:cs="Calibri Light" w:hint="eastAsia"/>
                <w:b/>
                <w:color w:val="000000"/>
                <w:sz w:val="22"/>
                <w:szCs w:val="22"/>
                <w:lang w:eastAsia="es-SV"/>
              </w:rPr>
              <w:t xml:space="preserve">TRES MIL TRESCIENTOS OCHENTA Y OCHO 80/100 DÓLARES DE LOS ESTADOS UNIDOS DE AMÉRICA </w:t>
            </w:r>
          </w:p>
          <w:p w:rsidR="002D63FE" w:rsidRPr="008D2479" w:rsidRDefault="002D63FE" w:rsidP="00AF7CC5">
            <w:pPr>
              <w:suppressAutoHyphens w:val="0"/>
              <w:jc w:val="center"/>
              <w:rPr>
                <w:rFonts w:ascii="Bembo Std" w:eastAsia="Times New Roman" w:hAnsi="Bembo Std" w:cs="Calibri Light"/>
                <w:b/>
                <w:color w:val="000000"/>
                <w:sz w:val="22"/>
                <w:szCs w:val="22"/>
                <w:lang w:eastAsia="es-SV"/>
              </w:rPr>
            </w:pPr>
          </w:p>
        </w:tc>
      </w:tr>
      <w:tr w:rsidR="002D63FE" w:rsidRPr="00922C14" w:rsidTr="00AF7CC5">
        <w:trPr>
          <w:trHeight w:val="182"/>
          <w:jc w:val="center"/>
        </w:trPr>
        <w:tc>
          <w:tcPr>
            <w:tcW w:w="10249" w:type="dxa"/>
            <w:gridSpan w:val="9"/>
            <w:tcBorders>
              <w:top w:val="single" w:sz="4" w:space="0" w:color="auto"/>
              <w:left w:val="single" w:sz="4" w:space="0" w:color="auto"/>
              <w:bottom w:val="single" w:sz="4" w:space="0" w:color="auto"/>
              <w:right w:val="single" w:sz="4" w:space="0" w:color="auto"/>
            </w:tcBorders>
          </w:tcPr>
          <w:p w:rsidR="002D63FE" w:rsidRPr="001068EA" w:rsidRDefault="002D63FE" w:rsidP="00AF7CC5">
            <w:pPr>
              <w:spacing w:line="200" w:lineRule="atLeast"/>
              <w:ind w:left="63"/>
              <w:jc w:val="both"/>
              <w:rPr>
                <w:rFonts w:ascii="Bembo Std" w:hAnsi="Bembo Std"/>
                <w:sz w:val="22"/>
                <w:szCs w:val="22"/>
              </w:rPr>
            </w:pPr>
            <w:r w:rsidRPr="001068EA">
              <w:rPr>
                <w:rFonts w:ascii="Bembo Std" w:eastAsia="Times New Roman" w:hAnsi="Bembo Std" w:cs="Times New Roman"/>
                <w:b/>
                <w:color w:val="000000"/>
                <w:kern w:val="0"/>
                <w:sz w:val="22"/>
                <w:szCs w:val="22"/>
                <w:lang w:eastAsia="es-SV" w:bidi="ar-SA"/>
              </w:rPr>
              <w:t xml:space="preserve">FUENTE DE FINANCIAMIENTO: </w:t>
            </w:r>
            <w:r w:rsidRPr="001068EA">
              <w:rPr>
                <w:rFonts w:ascii="Bembo Std" w:hAnsi="Bembo Std"/>
                <w:sz w:val="22"/>
                <w:szCs w:val="22"/>
              </w:rPr>
              <w:t>Préstamos Externos: Contrato de préstamo BID 5043/OC-ES Componente 3. Mejoramiento a la capacidad de provisión de servicios. Subcomponente 3.2. Continuidad de la atención esencial, Proyecto 7518. Cifrado Presupuestario: 2022-3200-3-11-03-22-3-54314</w:t>
            </w:r>
          </w:p>
          <w:p w:rsidR="002D63FE" w:rsidRPr="001068EA" w:rsidRDefault="002D63FE" w:rsidP="00AF7CC5">
            <w:pPr>
              <w:suppressAutoHyphens w:val="0"/>
              <w:rPr>
                <w:rFonts w:ascii="Bembo Std" w:eastAsia="Times New Roman" w:hAnsi="Bembo Std" w:cs="Times New Roman"/>
                <w:b/>
                <w:color w:val="000000"/>
                <w:kern w:val="0"/>
                <w:sz w:val="22"/>
                <w:szCs w:val="22"/>
                <w:lang w:eastAsia="es-SV" w:bidi="ar-SA"/>
              </w:rPr>
            </w:pPr>
          </w:p>
          <w:p w:rsidR="002D63FE" w:rsidRPr="0076593E" w:rsidRDefault="002D63FE" w:rsidP="00AF7CC5">
            <w:pPr>
              <w:suppressAutoHyphens w:val="0"/>
              <w:jc w:val="center"/>
              <w:rPr>
                <w:rFonts w:ascii="Bembo Std" w:eastAsia="Times New Roman" w:hAnsi="Bembo Std" w:cs="Calibri Light" w:hint="eastAsia"/>
                <w:b/>
                <w:color w:val="000000"/>
                <w:sz w:val="22"/>
                <w:szCs w:val="22"/>
                <w:lang w:eastAsia="es-SV"/>
              </w:rPr>
            </w:pPr>
          </w:p>
        </w:tc>
      </w:tr>
    </w:tbl>
    <w:p w:rsidR="002D63FE" w:rsidRDefault="002D63FE" w:rsidP="002D63FE">
      <w:pPr>
        <w:ind w:left="-709" w:right="-801"/>
        <w:jc w:val="both"/>
        <w:rPr>
          <w:rFonts w:ascii="Bembo Std" w:eastAsia="Times New Roman" w:hAnsi="Bembo Std" w:cs="Times New Roman"/>
          <w:color w:val="000000"/>
          <w:kern w:val="0"/>
          <w:sz w:val="22"/>
          <w:szCs w:val="22"/>
          <w:lang w:eastAsia="es-SV" w:bidi="ar-SA"/>
        </w:rPr>
      </w:pPr>
    </w:p>
    <w:p w:rsidR="002D63FE" w:rsidRDefault="002D63FE" w:rsidP="002D63FE">
      <w:pPr>
        <w:ind w:left="-709" w:right="-801"/>
        <w:jc w:val="both"/>
        <w:rPr>
          <w:rFonts w:ascii="Bembo Std" w:eastAsia="Times New Roman" w:hAnsi="Bembo Std" w:cs="Times New Roman"/>
          <w:color w:val="000000"/>
          <w:kern w:val="0"/>
          <w:sz w:val="22"/>
          <w:szCs w:val="22"/>
          <w:lang w:eastAsia="es-SV" w:bidi="ar-SA"/>
        </w:rPr>
      </w:pPr>
    </w:p>
    <w:p w:rsidR="002D63FE" w:rsidRDefault="002D63FE" w:rsidP="002D63FE">
      <w:pPr>
        <w:ind w:left="-709" w:right="-801"/>
        <w:jc w:val="both"/>
        <w:rPr>
          <w:rFonts w:ascii="Bembo Std" w:eastAsia="Times New Roman" w:hAnsi="Bembo Std" w:cs="Times New Roman"/>
          <w:color w:val="000000"/>
          <w:kern w:val="0"/>
          <w:sz w:val="22"/>
          <w:szCs w:val="22"/>
          <w:lang w:eastAsia="es-SV" w:bidi="ar-SA"/>
        </w:rPr>
      </w:pPr>
    </w:p>
    <w:tbl>
      <w:tblPr>
        <w:tblW w:w="10207" w:type="dxa"/>
        <w:tblInd w:w="-639" w:type="dxa"/>
        <w:tblLayout w:type="fixed"/>
        <w:tblCellMar>
          <w:left w:w="70" w:type="dxa"/>
          <w:right w:w="70" w:type="dxa"/>
        </w:tblCellMar>
        <w:tblLook w:val="04A0" w:firstRow="1" w:lastRow="0" w:firstColumn="1" w:lastColumn="0" w:noHBand="0" w:noVBand="1"/>
      </w:tblPr>
      <w:tblGrid>
        <w:gridCol w:w="5245"/>
        <w:gridCol w:w="4962"/>
      </w:tblGrid>
      <w:tr w:rsidR="002D63FE" w:rsidRPr="008D2479" w:rsidTr="00AF7CC5">
        <w:trPr>
          <w:trHeight w:val="564"/>
        </w:trPr>
        <w:tc>
          <w:tcPr>
            <w:tcW w:w="5245" w:type="dxa"/>
            <w:tcBorders>
              <w:top w:val="single" w:sz="4" w:space="0" w:color="auto"/>
              <w:left w:val="single" w:sz="4" w:space="0" w:color="auto"/>
              <w:bottom w:val="single" w:sz="4" w:space="0" w:color="auto"/>
              <w:right w:val="single" w:sz="4" w:space="0" w:color="auto"/>
            </w:tcBorders>
            <w:shd w:val="clear" w:color="auto" w:fill="auto"/>
          </w:tcPr>
          <w:p w:rsidR="002D63FE" w:rsidRPr="008D2479" w:rsidRDefault="002D63FE" w:rsidP="00AF7CC5">
            <w:pPr>
              <w:widowControl/>
              <w:suppressAutoHyphens w:val="0"/>
              <w:spacing w:after="160" w:line="360" w:lineRule="auto"/>
              <w:jc w:val="center"/>
              <w:rPr>
                <w:rFonts w:ascii="Bembo Std" w:eastAsia="Times New Roman" w:hAnsi="Bembo Std" w:cs="Calibri"/>
                <w:kern w:val="0"/>
                <w:sz w:val="22"/>
                <w:szCs w:val="22"/>
                <w:lang w:eastAsia="es-SV" w:bidi="ar-SA"/>
              </w:rPr>
            </w:pPr>
            <w:r w:rsidRPr="008D2479">
              <w:rPr>
                <w:rFonts w:ascii="Bembo Std" w:eastAsia="Times New Roman" w:hAnsi="Bembo Std" w:cs="Calibri"/>
                <w:b/>
                <w:bCs/>
                <w:kern w:val="0"/>
                <w:sz w:val="22"/>
                <w:szCs w:val="22"/>
                <w:lang w:eastAsia="es-SV" w:bidi="ar-SA"/>
              </w:rPr>
              <w:t>Autoriza por contratante MINSAL</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2D63FE" w:rsidRPr="008D2479" w:rsidRDefault="002D63FE" w:rsidP="00AF7CC5">
            <w:pPr>
              <w:widowControl/>
              <w:suppressAutoHyphens w:val="0"/>
              <w:spacing w:after="160" w:line="360" w:lineRule="auto"/>
              <w:jc w:val="center"/>
              <w:rPr>
                <w:rFonts w:ascii="Bembo Std" w:eastAsia="Times New Roman" w:hAnsi="Bembo Std" w:cs="Calibri"/>
                <w:kern w:val="0"/>
                <w:sz w:val="22"/>
                <w:szCs w:val="22"/>
                <w:lang w:eastAsia="es-SV" w:bidi="ar-SA"/>
              </w:rPr>
            </w:pPr>
            <w:r w:rsidRPr="008D2479">
              <w:rPr>
                <w:rFonts w:ascii="Bembo Std" w:eastAsia="Times New Roman" w:hAnsi="Bembo Std" w:cs="Calibri"/>
                <w:b/>
                <w:bCs/>
                <w:kern w:val="0"/>
                <w:sz w:val="22"/>
                <w:szCs w:val="22"/>
                <w:lang w:eastAsia="es-SV" w:bidi="ar-SA"/>
              </w:rPr>
              <w:t xml:space="preserve">Por </w:t>
            </w:r>
            <w:proofErr w:type="spellStart"/>
            <w:r w:rsidRPr="008D2479">
              <w:rPr>
                <w:rFonts w:ascii="Bembo Std" w:eastAsia="Times New Roman" w:hAnsi="Bembo Std" w:cs="Calibri"/>
                <w:b/>
                <w:bCs/>
                <w:kern w:val="0"/>
                <w:sz w:val="22"/>
                <w:szCs w:val="22"/>
                <w:lang w:eastAsia="es-SV" w:bidi="ar-SA"/>
              </w:rPr>
              <w:t>suministrante</w:t>
            </w:r>
            <w:proofErr w:type="spellEnd"/>
          </w:p>
        </w:tc>
      </w:tr>
      <w:tr w:rsidR="002D63FE" w:rsidRPr="008D2479" w:rsidTr="00AF7CC5">
        <w:trPr>
          <w:trHeight w:val="687"/>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2D63FE" w:rsidRPr="008D2479" w:rsidRDefault="002D63FE" w:rsidP="00AF7CC5">
            <w:pPr>
              <w:widowControl/>
              <w:suppressAutoHyphens w:val="0"/>
              <w:spacing w:after="160" w:line="360" w:lineRule="auto"/>
              <w:ind w:right="-113"/>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F</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rsidR="002D63FE" w:rsidRPr="008D2479" w:rsidRDefault="002D63FE" w:rsidP="00AF7CC5">
            <w:pPr>
              <w:widowControl/>
              <w:suppressAutoHyphens w:val="0"/>
              <w:spacing w:after="160" w:line="360" w:lineRule="auto"/>
              <w:rPr>
                <w:rFonts w:ascii="Bembo Std" w:eastAsia="Times New Roman" w:hAnsi="Bembo Std" w:cs="Calibri"/>
                <w:kern w:val="0"/>
                <w:sz w:val="22"/>
                <w:szCs w:val="22"/>
                <w:lang w:eastAsia="es-SV" w:bidi="ar-SA"/>
              </w:rPr>
            </w:pPr>
          </w:p>
          <w:p w:rsidR="002D63FE" w:rsidRPr="008D2479" w:rsidRDefault="002D63FE" w:rsidP="00AF7CC5">
            <w:pPr>
              <w:widowControl/>
              <w:suppressAutoHyphens w:val="0"/>
              <w:spacing w:after="160" w:line="360" w:lineRule="auto"/>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 </w:t>
            </w:r>
          </w:p>
          <w:p w:rsidR="002D63FE" w:rsidRPr="008D2479" w:rsidRDefault="002D63FE" w:rsidP="00AF7CC5">
            <w:pPr>
              <w:widowControl/>
              <w:suppressAutoHyphens w:val="0"/>
              <w:spacing w:after="160" w:line="360" w:lineRule="auto"/>
              <w:rPr>
                <w:rFonts w:ascii="Bembo Std" w:eastAsia="Times New Roman" w:hAnsi="Bembo Std" w:cs="Calibri"/>
                <w:kern w:val="0"/>
                <w:sz w:val="22"/>
                <w:szCs w:val="22"/>
                <w:lang w:eastAsia="es-SV" w:bidi="ar-SA"/>
              </w:rPr>
            </w:pPr>
          </w:p>
          <w:p w:rsidR="002D63FE" w:rsidRPr="008D2479" w:rsidRDefault="002D63FE" w:rsidP="00AF7CC5">
            <w:pPr>
              <w:widowControl/>
              <w:suppressAutoHyphens w:val="0"/>
              <w:spacing w:after="160" w:line="360" w:lineRule="auto"/>
              <w:rPr>
                <w:rFonts w:ascii="Bembo Std" w:eastAsia="Times New Roman" w:hAnsi="Bembo Std" w:cs="Calibri"/>
                <w:kern w:val="0"/>
                <w:sz w:val="22"/>
                <w:szCs w:val="22"/>
                <w:lang w:eastAsia="es-SV" w:bidi="ar-SA"/>
              </w:rPr>
            </w:pPr>
          </w:p>
        </w:tc>
      </w:tr>
      <w:tr w:rsidR="002D63FE" w:rsidRPr="008D2479" w:rsidTr="00AF7CC5">
        <w:trPr>
          <w:trHeight w:val="687"/>
        </w:trPr>
        <w:tc>
          <w:tcPr>
            <w:tcW w:w="5245" w:type="dxa"/>
            <w:tcBorders>
              <w:top w:val="single" w:sz="4" w:space="0" w:color="auto"/>
              <w:left w:val="single" w:sz="4" w:space="0" w:color="auto"/>
              <w:bottom w:val="single" w:sz="4" w:space="0" w:color="auto"/>
              <w:right w:val="single" w:sz="4" w:space="0" w:color="auto"/>
            </w:tcBorders>
            <w:shd w:val="clear" w:color="auto" w:fill="auto"/>
          </w:tcPr>
          <w:p w:rsidR="002D63FE" w:rsidRPr="008D2479" w:rsidRDefault="002D63FE" w:rsidP="00AF7CC5">
            <w:pPr>
              <w:jc w:val="center"/>
              <w:rPr>
                <w:rFonts w:ascii="Bembo Std" w:hAnsi="Bembo Std" w:cs="Calibri"/>
                <w:b/>
                <w:bCs/>
                <w:sz w:val="20"/>
                <w:szCs w:val="20"/>
              </w:rPr>
            </w:pPr>
            <w:r w:rsidRPr="008D2479">
              <w:rPr>
                <w:rFonts w:ascii="Bembo Std" w:hAnsi="Bembo Std" w:cs="Calibri"/>
                <w:b/>
                <w:bCs/>
                <w:sz w:val="20"/>
                <w:szCs w:val="20"/>
              </w:rPr>
              <w:lastRenderedPageBreak/>
              <w:t>DRA. BERTHA PATRICIA FIGUEROA DE QUINTEROS</w:t>
            </w:r>
          </w:p>
          <w:p w:rsidR="002D63FE" w:rsidRPr="008D2479" w:rsidRDefault="002D63FE" w:rsidP="00AF7CC5">
            <w:pPr>
              <w:jc w:val="center"/>
              <w:rPr>
                <w:rFonts w:ascii="Bembo Std" w:hAnsi="Bembo Std" w:cs="Calibri"/>
                <w:b/>
                <w:bCs/>
                <w:sz w:val="20"/>
                <w:szCs w:val="20"/>
              </w:rPr>
            </w:pPr>
            <w:r w:rsidRPr="008D2479">
              <w:rPr>
                <w:rFonts w:ascii="Bembo Std" w:hAnsi="Bembo Std" w:cs="Calibri"/>
                <w:b/>
                <w:bCs/>
                <w:sz w:val="20"/>
                <w:szCs w:val="20"/>
              </w:rPr>
              <w:t xml:space="preserve">JEFA UNIDAD DE GESTIÓN DE PROGRAMAS Y PROYECTOS DE INVERSIÓN, </w:t>
            </w:r>
          </w:p>
          <w:p w:rsidR="002D63FE" w:rsidRPr="008D2479" w:rsidRDefault="002D63FE" w:rsidP="00AF7CC5">
            <w:pPr>
              <w:jc w:val="center"/>
              <w:rPr>
                <w:rFonts w:ascii="Bembo Std" w:hAnsi="Bembo Std" w:cs="Calibri"/>
                <w:sz w:val="20"/>
                <w:szCs w:val="20"/>
              </w:rPr>
            </w:pPr>
            <w:r w:rsidRPr="008D2479">
              <w:rPr>
                <w:rFonts w:ascii="Bembo Std" w:hAnsi="Bembo Std" w:cs="Calibri"/>
                <w:b/>
                <w:bCs/>
                <w:sz w:val="20"/>
                <w:szCs w:val="20"/>
              </w:rPr>
              <w:t>AD-HONOREM</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2D63FE" w:rsidRPr="008D2479" w:rsidRDefault="002D63FE" w:rsidP="00AF7CC5">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8D2479">
              <w:rPr>
                <w:rFonts w:ascii="Bembo Std" w:eastAsia="Times New Roman" w:hAnsi="Bembo Std" w:cs="Calibri"/>
                <w:kern w:val="0"/>
                <w:sz w:val="20"/>
                <w:szCs w:val="20"/>
                <w:lang w:val="pt-BR" w:eastAsia="es-SV" w:bidi="ar-SA"/>
              </w:rPr>
              <w:t>Nombre</w:t>
            </w:r>
            <w:proofErr w:type="spellEnd"/>
            <w:r w:rsidRPr="008D2479">
              <w:rPr>
                <w:rFonts w:ascii="Bembo Std" w:eastAsia="Times New Roman" w:hAnsi="Bembo Std" w:cs="Calibri"/>
                <w:kern w:val="0"/>
                <w:sz w:val="20"/>
                <w:szCs w:val="20"/>
                <w:lang w:val="pt-BR" w:eastAsia="es-SV" w:bidi="ar-SA"/>
              </w:rPr>
              <w:t>:</w:t>
            </w:r>
          </w:p>
          <w:p w:rsidR="002D63FE" w:rsidRPr="008D2479" w:rsidRDefault="002D63FE" w:rsidP="00AF7CC5">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8D2479">
              <w:rPr>
                <w:rFonts w:ascii="Bembo Std" w:eastAsia="Times New Roman" w:hAnsi="Bembo Std" w:cs="Calibri"/>
                <w:kern w:val="0"/>
                <w:sz w:val="20"/>
                <w:szCs w:val="20"/>
                <w:lang w:val="pt-BR" w:eastAsia="es-SV" w:bidi="ar-SA"/>
              </w:rPr>
              <w:t>En</w:t>
            </w:r>
            <w:proofErr w:type="spellEnd"/>
            <w:r w:rsidRPr="008D2479">
              <w:rPr>
                <w:rFonts w:ascii="Bembo Std" w:eastAsia="Times New Roman" w:hAnsi="Bembo Std" w:cs="Calibri"/>
                <w:kern w:val="0"/>
                <w:sz w:val="20"/>
                <w:szCs w:val="20"/>
                <w:lang w:val="pt-BR" w:eastAsia="es-SV" w:bidi="ar-SA"/>
              </w:rPr>
              <w:t xml:space="preserve"> </w:t>
            </w:r>
            <w:proofErr w:type="spellStart"/>
            <w:r w:rsidRPr="008D2479">
              <w:rPr>
                <w:rFonts w:ascii="Bembo Std" w:eastAsia="Times New Roman" w:hAnsi="Bembo Std" w:cs="Calibri"/>
                <w:kern w:val="0"/>
                <w:sz w:val="20"/>
                <w:szCs w:val="20"/>
                <w:lang w:val="pt-BR" w:eastAsia="es-SV" w:bidi="ar-SA"/>
              </w:rPr>
              <w:t>calidad</w:t>
            </w:r>
            <w:proofErr w:type="spellEnd"/>
            <w:r w:rsidRPr="008D2479">
              <w:rPr>
                <w:rFonts w:ascii="Bembo Std" w:eastAsia="Times New Roman" w:hAnsi="Bembo Std" w:cs="Calibri"/>
                <w:kern w:val="0"/>
                <w:sz w:val="20"/>
                <w:szCs w:val="20"/>
                <w:lang w:val="pt-BR" w:eastAsia="es-SV" w:bidi="ar-SA"/>
              </w:rPr>
              <w:t xml:space="preserve"> de: </w:t>
            </w:r>
          </w:p>
          <w:p w:rsidR="002D63FE" w:rsidRPr="008D2479" w:rsidRDefault="002D63FE" w:rsidP="00AF7CC5">
            <w:pPr>
              <w:widowControl/>
              <w:suppressAutoHyphens w:val="0"/>
              <w:spacing w:line="259" w:lineRule="auto"/>
              <w:rPr>
                <w:rFonts w:ascii="Bembo Std" w:eastAsia="Times New Roman" w:hAnsi="Bembo Std" w:cs="Calibri"/>
                <w:kern w:val="0"/>
                <w:sz w:val="20"/>
                <w:szCs w:val="20"/>
                <w:lang w:val="pt-BR" w:eastAsia="es-SV" w:bidi="ar-SA"/>
              </w:rPr>
            </w:pPr>
            <w:r w:rsidRPr="008D2479">
              <w:rPr>
                <w:rFonts w:ascii="Bembo Std" w:eastAsia="Times New Roman" w:hAnsi="Bembo Std" w:cs="Calibri"/>
                <w:kern w:val="0"/>
                <w:sz w:val="20"/>
                <w:szCs w:val="20"/>
                <w:lang w:val="pt-BR" w:eastAsia="es-SV" w:bidi="ar-SA"/>
              </w:rPr>
              <w:t>DUI:</w:t>
            </w:r>
          </w:p>
        </w:tc>
      </w:tr>
    </w:tbl>
    <w:p w:rsidR="002D63FE" w:rsidRPr="008D2479" w:rsidRDefault="002D63FE" w:rsidP="002D63FE">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bookmarkEnd w:id="2"/>
    <w:p w:rsidR="002D63FE" w:rsidRPr="008D2479" w:rsidRDefault="002D63FE" w:rsidP="002D63FE">
      <w:pPr>
        <w:rPr>
          <w:rFonts w:ascii="Bembo Std" w:hAnsi="Bembo Std"/>
          <w:vanish/>
        </w:rPr>
      </w:pPr>
    </w:p>
    <w:p w:rsidR="002D63FE" w:rsidRDefault="002D63FE" w:rsidP="002D63FE">
      <w:pPr>
        <w:widowControl/>
        <w:suppressAutoHyphens w:val="0"/>
        <w:ind w:left="-851" w:right="-801"/>
        <w:jc w:val="center"/>
        <w:rPr>
          <w:rFonts w:ascii="Bembo Std" w:eastAsia="Times New Roman" w:hAnsi="Bembo Std" w:cs="Calibri"/>
          <w:b/>
          <w:kern w:val="0"/>
          <w:sz w:val="22"/>
          <w:szCs w:val="22"/>
          <w:u w:val="single"/>
          <w:lang w:eastAsia="es-SV" w:bidi="ar-SA"/>
        </w:rPr>
      </w:pPr>
      <w:r w:rsidRPr="002D63FE">
        <w:rPr>
          <w:rFonts w:ascii="Bembo Std" w:eastAsia="Times New Roman" w:hAnsi="Bembo Std" w:cs="Calibri"/>
          <w:b/>
          <w:kern w:val="0"/>
          <w:sz w:val="22"/>
          <w:szCs w:val="22"/>
          <w:u w:val="single"/>
          <w:lang w:eastAsia="es-SV" w:bidi="ar-SA"/>
        </w:rPr>
        <w:drawing>
          <wp:inline distT="0" distB="0" distL="0" distR="0" wp14:anchorId="6090264A" wp14:editId="391D9CD4">
            <wp:extent cx="6332220" cy="66084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6608445"/>
                    </a:xfrm>
                    <a:prstGeom prst="rect">
                      <a:avLst/>
                    </a:prstGeom>
                  </pic:spPr>
                </pic:pic>
              </a:graphicData>
            </a:graphic>
          </wp:inline>
        </w:drawing>
      </w:r>
      <w:bookmarkStart w:id="3" w:name="_GoBack"/>
      <w:bookmarkEnd w:id="3"/>
    </w:p>
    <w:p w:rsidR="002D63FE" w:rsidRDefault="002D63FE" w:rsidP="002D63FE">
      <w:pPr>
        <w:widowControl/>
        <w:suppressAutoHyphens w:val="0"/>
        <w:ind w:left="-851" w:right="-801"/>
        <w:jc w:val="both"/>
        <w:rPr>
          <w:rFonts w:ascii="Bembo Std" w:eastAsia="Times New Roman" w:hAnsi="Bembo Std" w:cs="Calibri"/>
          <w:b/>
          <w:kern w:val="0"/>
          <w:sz w:val="22"/>
          <w:szCs w:val="22"/>
          <w:u w:val="single"/>
          <w:lang w:eastAsia="es-SV" w:bidi="ar-SA"/>
        </w:rPr>
      </w:pPr>
    </w:p>
    <w:p w:rsidR="002D63FE" w:rsidRDefault="002D63FE" w:rsidP="002D63FE">
      <w:pPr>
        <w:widowControl/>
        <w:suppressAutoHyphens w:val="0"/>
        <w:ind w:left="-851" w:right="-801"/>
        <w:jc w:val="both"/>
        <w:rPr>
          <w:rFonts w:ascii="Bembo Std" w:eastAsia="Times New Roman" w:hAnsi="Bembo Std" w:cs="Calibri"/>
          <w:b/>
          <w:kern w:val="0"/>
          <w:sz w:val="22"/>
          <w:szCs w:val="22"/>
          <w:u w:val="single"/>
          <w:lang w:eastAsia="es-SV" w:bidi="ar-SA"/>
        </w:rPr>
      </w:pPr>
    </w:p>
    <w:p w:rsidR="002D63FE" w:rsidRDefault="002D63FE" w:rsidP="002D63FE">
      <w:pPr>
        <w:widowControl/>
        <w:suppressAutoHyphens w:val="0"/>
        <w:ind w:left="-851" w:right="-801"/>
        <w:jc w:val="both"/>
        <w:rPr>
          <w:rFonts w:ascii="Bembo Std" w:eastAsia="Times New Roman" w:hAnsi="Bembo Std" w:cs="Calibri"/>
          <w:b/>
          <w:kern w:val="0"/>
          <w:sz w:val="22"/>
          <w:szCs w:val="22"/>
          <w:u w:val="single"/>
          <w:lang w:eastAsia="es-SV" w:bidi="ar-SA"/>
        </w:rPr>
      </w:pP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b/>
          <w:kern w:val="0"/>
          <w:sz w:val="22"/>
          <w:szCs w:val="22"/>
          <w:u w:val="single"/>
          <w:lang w:eastAsia="es-SV" w:bidi="ar-SA"/>
        </w:rPr>
        <w:t>PRÁCTICAS PROHIBIDAS</w:t>
      </w:r>
      <w:r w:rsidRPr="008D2479">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 prácticas fraudulentas; (</w:t>
      </w:r>
      <w:proofErr w:type="spellStart"/>
      <w:r w:rsidRPr="008D2479">
        <w:rPr>
          <w:rFonts w:ascii="Bembo Std" w:eastAsia="Times New Roman" w:hAnsi="Bembo Std" w:cs="Calibri"/>
          <w:kern w:val="0"/>
          <w:sz w:val="22"/>
          <w:szCs w:val="22"/>
          <w:lang w:eastAsia="es-SV" w:bidi="ar-SA"/>
        </w:rPr>
        <w:t>iii</w:t>
      </w:r>
      <w:proofErr w:type="spellEnd"/>
      <w:r w:rsidRPr="008D2479">
        <w:rPr>
          <w:rFonts w:ascii="Bembo Std" w:eastAsia="Times New Roman" w:hAnsi="Bembo Std" w:cs="Calibri"/>
          <w:kern w:val="0"/>
          <w:sz w:val="22"/>
          <w:szCs w:val="22"/>
          <w:lang w:eastAsia="es-SV" w:bidi="ar-SA"/>
        </w:rPr>
        <w:t>) prácticas coercitivas; (</w:t>
      </w:r>
      <w:proofErr w:type="spellStart"/>
      <w:r w:rsidRPr="008D2479">
        <w:rPr>
          <w:rFonts w:ascii="Bembo Std" w:eastAsia="Times New Roman" w:hAnsi="Bembo Std" w:cs="Calibri"/>
          <w:kern w:val="0"/>
          <w:sz w:val="22"/>
          <w:szCs w:val="22"/>
          <w:lang w:eastAsia="es-SV" w:bidi="ar-SA"/>
        </w:rPr>
        <w:t>iv</w:t>
      </w:r>
      <w:proofErr w:type="spellEnd"/>
      <w:r w:rsidRPr="008D2479">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iii</w:t>
      </w:r>
      <w:proofErr w:type="spellEnd"/>
      <w:r w:rsidRPr="008D2479">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iv</w:t>
      </w:r>
      <w:proofErr w:type="spellEnd"/>
      <w:r w:rsidRPr="008D2479">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 xml:space="preserve">(v) Una práctica obstructiva consiste en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iii</w:t>
      </w:r>
      <w:proofErr w:type="spellEnd"/>
      <w:r w:rsidRPr="008D2479">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iii</w:t>
      </w:r>
      <w:proofErr w:type="spellEnd"/>
      <w:r w:rsidRPr="008D2479">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iv</w:t>
      </w:r>
      <w:proofErr w:type="spellEnd"/>
      <w:r w:rsidRPr="008D2479">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lastRenderedPageBreak/>
        <w:tab/>
        <w:t>(v) Declarar a una firma, entidad o individuo inelegible, en forma permanente o por determinado período de tiempo, para que (i) se le adjudiquen o participe en actividades financiadas por el Banco, y (</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 xml:space="preserve">) sea designado13 </w:t>
      </w:r>
      <w:proofErr w:type="spellStart"/>
      <w:r w:rsidRPr="008D2479">
        <w:rPr>
          <w:rFonts w:ascii="Bembo Std" w:eastAsia="Times New Roman" w:hAnsi="Bembo Std" w:cs="Calibri"/>
          <w:kern w:val="0"/>
          <w:sz w:val="22"/>
          <w:szCs w:val="22"/>
          <w:lang w:eastAsia="es-SV" w:bidi="ar-SA"/>
        </w:rPr>
        <w:t>subconsultor</w:t>
      </w:r>
      <w:proofErr w:type="spellEnd"/>
      <w:r w:rsidRPr="008D2479">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w:t>
      </w:r>
      <w:proofErr w:type="spellStart"/>
      <w:r w:rsidRPr="008D2479">
        <w:rPr>
          <w:rFonts w:ascii="Bembo Std" w:eastAsia="Times New Roman" w:hAnsi="Bembo Std" w:cs="Calibri"/>
          <w:kern w:val="0"/>
          <w:sz w:val="22"/>
          <w:szCs w:val="22"/>
          <w:lang w:eastAsia="es-SV" w:bidi="ar-SA"/>
        </w:rPr>
        <w:t>vii</w:t>
      </w:r>
      <w:proofErr w:type="spellEnd"/>
      <w:r w:rsidRPr="008D2479">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(c) Lo dispuesto en los incisos (i) y (</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8D2479">
        <w:rPr>
          <w:rFonts w:ascii="Bembo Std" w:eastAsia="Times New Roman" w:hAnsi="Bembo Std" w:cs="Calibri"/>
          <w:kern w:val="0"/>
          <w:sz w:val="22"/>
          <w:szCs w:val="22"/>
          <w:lang w:eastAsia="es-SV" w:bidi="ar-SA"/>
        </w:rPr>
        <w:t>subconsultor</w:t>
      </w:r>
      <w:proofErr w:type="spellEnd"/>
      <w:r w:rsidRPr="008D2479">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8D2479">
        <w:rPr>
          <w:rFonts w:ascii="Bembo Std" w:eastAsia="Times New Roman" w:hAnsi="Bembo Std" w:cs="Calibri"/>
          <w:kern w:val="0"/>
          <w:sz w:val="22"/>
          <w:szCs w:val="22"/>
          <w:lang w:eastAsia="es-SV" w:bidi="ar-SA"/>
        </w:rPr>
        <w:t>subconsultor</w:t>
      </w:r>
      <w:proofErr w:type="spellEnd"/>
      <w:r w:rsidRPr="008D2479">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8D2479">
        <w:rPr>
          <w:rFonts w:ascii="Bembo Std" w:eastAsia="Times New Roman" w:hAnsi="Bembo Std" w:cs="Calibri"/>
          <w:kern w:val="0"/>
          <w:sz w:val="22"/>
          <w:szCs w:val="22"/>
          <w:lang w:eastAsia="es-SV" w:bidi="ar-SA"/>
        </w:rPr>
        <w:t>subconsultor</w:t>
      </w:r>
      <w:proofErr w:type="spellEnd"/>
      <w:r w:rsidRPr="008D2479">
        <w:rPr>
          <w:rFonts w:ascii="Bembo Std" w:eastAsia="Times New Roman" w:hAnsi="Bembo Std" w:cs="Calibri"/>
          <w:kern w:val="0"/>
          <w:sz w:val="22"/>
          <w:szCs w:val="22"/>
          <w:lang w:eastAsia="es-SV" w:bidi="ar-SA"/>
        </w:rPr>
        <w:t xml:space="preserve">, proveedor de servicios o concesionario. </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xml:space="preserve">, proveedores de servicios, </w:t>
      </w:r>
      <w:r w:rsidRPr="008D2479">
        <w:rPr>
          <w:rFonts w:ascii="Bembo Std" w:eastAsia="Times New Roman" w:hAnsi="Bembo Std" w:cs="Calibri"/>
          <w:kern w:val="0"/>
          <w:sz w:val="22"/>
          <w:szCs w:val="22"/>
          <w:lang w:eastAsia="es-SV" w:bidi="ar-SA"/>
        </w:rPr>
        <w:lastRenderedPageBreak/>
        <w:t>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1.2.</w:t>
      </w:r>
      <w:r w:rsidRPr="008D2479">
        <w:rPr>
          <w:rFonts w:ascii="Bembo Std" w:eastAsia="Times New Roman" w:hAnsi="Bembo Std" w:cs="Calibri"/>
          <w:kern w:val="0"/>
          <w:sz w:val="22"/>
          <w:szCs w:val="22"/>
          <w:lang w:eastAsia="es-SV" w:bidi="ar-SA"/>
        </w:rPr>
        <w:tab/>
        <w:t>Los Oferentes, al presentar sus ofertas, declaran y garantizan:</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(i)</w:t>
      </w:r>
      <w:r w:rsidRPr="008D2479">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w:t>
      </w:r>
      <w:proofErr w:type="spellStart"/>
      <w:r w:rsidRPr="008D2479">
        <w:rPr>
          <w:rFonts w:ascii="Bembo Std" w:eastAsia="Times New Roman" w:hAnsi="Bembo Std" w:cs="Calibri"/>
          <w:kern w:val="0"/>
          <w:sz w:val="22"/>
          <w:szCs w:val="22"/>
          <w:lang w:eastAsia="es-SV" w:bidi="ar-SA"/>
        </w:rPr>
        <w:t>ii</w:t>
      </w:r>
      <w:proofErr w:type="spellEnd"/>
      <w:r w:rsidRPr="008D2479">
        <w:rPr>
          <w:rFonts w:ascii="Bembo Std" w:eastAsia="Times New Roman" w:hAnsi="Bembo Std" w:cs="Calibri"/>
          <w:kern w:val="0"/>
          <w:sz w:val="22"/>
          <w:szCs w:val="22"/>
          <w:lang w:eastAsia="es-SV" w:bidi="ar-SA"/>
        </w:rPr>
        <w:t>)</w:t>
      </w:r>
      <w:r w:rsidRPr="008D2479">
        <w:rPr>
          <w:rFonts w:ascii="Bembo Std" w:eastAsia="Times New Roman" w:hAnsi="Bembo Std" w:cs="Calibri"/>
          <w:kern w:val="0"/>
          <w:sz w:val="22"/>
          <w:szCs w:val="22"/>
          <w:lang w:eastAsia="es-SV" w:bidi="ar-SA"/>
        </w:rPr>
        <w:tab/>
        <w:t>que no han incurrido en ninguna Práctica Prohibida descrita en este documento;</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w:t>
      </w:r>
      <w:proofErr w:type="spellStart"/>
      <w:r w:rsidRPr="008D2479">
        <w:rPr>
          <w:rFonts w:ascii="Bembo Std" w:eastAsia="Times New Roman" w:hAnsi="Bembo Std" w:cs="Calibri"/>
          <w:kern w:val="0"/>
          <w:sz w:val="22"/>
          <w:szCs w:val="22"/>
          <w:lang w:eastAsia="es-SV" w:bidi="ar-SA"/>
        </w:rPr>
        <w:t>iii</w:t>
      </w:r>
      <w:proofErr w:type="spellEnd"/>
      <w:r w:rsidRPr="008D2479">
        <w:rPr>
          <w:rFonts w:ascii="Bembo Std" w:eastAsia="Times New Roman" w:hAnsi="Bembo Std" w:cs="Calibri"/>
          <w:kern w:val="0"/>
          <w:sz w:val="22"/>
          <w:szCs w:val="22"/>
          <w:lang w:eastAsia="es-SV" w:bidi="ar-SA"/>
        </w:rPr>
        <w:t>)</w:t>
      </w:r>
      <w:r w:rsidRPr="008D2479">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w:t>
      </w:r>
      <w:proofErr w:type="spellStart"/>
      <w:r w:rsidRPr="008D2479">
        <w:rPr>
          <w:rFonts w:ascii="Bembo Std" w:eastAsia="Times New Roman" w:hAnsi="Bembo Std" w:cs="Calibri"/>
          <w:kern w:val="0"/>
          <w:sz w:val="22"/>
          <w:szCs w:val="22"/>
          <w:lang w:eastAsia="es-SV" w:bidi="ar-SA"/>
        </w:rPr>
        <w:t>iv</w:t>
      </w:r>
      <w:proofErr w:type="spellEnd"/>
      <w:r w:rsidRPr="008D2479">
        <w:rPr>
          <w:rFonts w:ascii="Bembo Std" w:eastAsia="Times New Roman" w:hAnsi="Bembo Std" w:cs="Calibri"/>
          <w:kern w:val="0"/>
          <w:sz w:val="22"/>
          <w:szCs w:val="22"/>
          <w:lang w:eastAsia="es-SV" w:bidi="ar-SA"/>
        </w:rPr>
        <w:t>)</w:t>
      </w:r>
      <w:r w:rsidRPr="008D2479">
        <w:rPr>
          <w:rFonts w:ascii="Bembo Std" w:eastAsia="Times New Roman" w:hAnsi="Bembo Std" w:cs="Calibri"/>
          <w:kern w:val="0"/>
          <w:sz w:val="22"/>
          <w:szCs w:val="22"/>
          <w:lang w:eastAsia="es-SV" w:bidi="ar-SA"/>
        </w:rPr>
        <w:tab/>
        <w:t xml:space="preserve">que ni ellos ni sus agentes, personal, subcontratistas, </w:t>
      </w:r>
      <w:proofErr w:type="spellStart"/>
      <w:r w:rsidRPr="008D2479">
        <w:rPr>
          <w:rFonts w:ascii="Bembo Std" w:eastAsia="Times New Roman" w:hAnsi="Bembo Std" w:cs="Calibri"/>
          <w:kern w:val="0"/>
          <w:sz w:val="22"/>
          <w:szCs w:val="22"/>
          <w:lang w:eastAsia="es-SV" w:bidi="ar-SA"/>
        </w:rPr>
        <w:t>subconsultores</w:t>
      </w:r>
      <w:proofErr w:type="spellEnd"/>
      <w:r w:rsidRPr="008D2479">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(v)</w:t>
      </w:r>
      <w:r w:rsidRPr="008D2479">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(vi)</w:t>
      </w:r>
      <w:r w:rsidRPr="008D2479">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2D63FE" w:rsidRPr="008D2479" w:rsidRDefault="002D63FE" w:rsidP="002D63FE">
      <w:pPr>
        <w:widowControl/>
        <w:suppressAutoHyphens w:val="0"/>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w:t>
      </w:r>
      <w:proofErr w:type="spellStart"/>
      <w:r w:rsidRPr="008D2479">
        <w:rPr>
          <w:rFonts w:ascii="Bembo Std" w:eastAsia="Times New Roman" w:hAnsi="Bembo Std" w:cs="Calibri"/>
          <w:kern w:val="0"/>
          <w:sz w:val="22"/>
          <w:szCs w:val="22"/>
          <w:lang w:eastAsia="es-SV" w:bidi="ar-SA"/>
        </w:rPr>
        <w:t>vii</w:t>
      </w:r>
      <w:proofErr w:type="spellEnd"/>
      <w:r w:rsidRPr="008D2479">
        <w:rPr>
          <w:rFonts w:ascii="Bembo Std" w:eastAsia="Times New Roman" w:hAnsi="Bembo Std" w:cs="Calibri"/>
          <w:kern w:val="0"/>
          <w:sz w:val="22"/>
          <w:szCs w:val="22"/>
          <w:lang w:eastAsia="es-SV" w:bidi="ar-SA"/>
        </w:rPr>
        <w:t>)</w:t>
      </w:r>
      <w:r w:rsidRPr="008D2479">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2D63FE" w:rsidRPr="008D2479" w:rsidRDefault="002D63FE" w:rsidP="002D63FE">
      <w:pPr>
        <w:widowControl/>
        <w:suppressAutoHyphens w:val="0"/>
        <w:spacing w:line="259" w:lineRule="auto"/>
        <w:ind w:left="-851" w:right="-801"/>
        <w:rPr>
          <w:rFonts w:ascii="Bembo Std" w:eastAsia="Times New Roman" w:hAnsi="Bembo Std" w:cs="Calibri"/>
          <w:b/>
          <w:kern w:val="0"/>
          <w:sz w:val="22"/>
          <w:szCs w:val="22"/>
          <w:lang w:eastAsia="es-SV" w:bidi="ar-SA"/>
        </w:rPr>
      </w:pPr>
      <w:r w:rsidRPr="008D2479">
        <w:rPr>
          <w:rFonts w:ascii="Bembo Std" w:eastAsia="Times New Roman" w:hAnsi="Bembo Std" w:cs="Calibri"/>
          <w:b/>
          <w:kern w:val="0"/>
          <w:sz w:val="22"/>
          <w:szCs w:val="22"/>
          <w:lang w:eastAsia="es-SV" w:bidi="ar-SA"/>
        </w:rPr>
        <w:t>CONDICIONES DEL SUMINISTRO</w:t>
      </w:r>
    </w:p>
    <w:p w:rsidR="002D63FE" w:rsidRPr="008D2479" w:rsidRDefault="002D63FE" w:rsidP="002D63FE">
      <w:pPr>
        <w:widowControl/>
        <w:suppressAutoHyphens w:val="0"/>
        <w:spacing w:line="259" w:lineRule="auto"/>
        <w:ind w:left="-851" w:right="-801"/>
        <w:rPr>
          <w:rFonts w:ascii="Bembo Std" w:eastAsia="Times New Roman" w:hAnsi="Bembo Std" w:cs="Calibri"/>
          <w:b/>
          <w:kern w:val="0"/>
          <w:sz w:val="22"/>
          <w:szCs w:val="22"/>
          <w:lang w:eastAsia="es-SV" w:bidi="ar-SA"/>
        </w:rPr>
      </w:pPr>
    </w:p>
    <w:p w:rsidR="002D63FE" w:rsidRPr="008D2479" w:rsidRDefault="002D63FE" w:rsidP="002D63FE">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8D2479">
        <w:rPr>
          <w:rFonts w:ascii="Bembo Std" w:eastAsia="Times New Roman" w:hAnsi="Bembo Std" w:cs="Calibri"/>
          <w:b/>
          <w:kern w:val="0"/>
          <w:sz w:val="22"/>
          <w:szCs w:val="22"/>
          <w:u w:val="single"/>
          <w:lang w:eastAsia="es-SV" w:bidi="ar-SA"/>
        </w:rPr>
        <w:t>OBLIGACIONES DEL SUMINISTRANTE</w:t>
      </w:r>
    </w:p>
    <w:p w:rsidR="002D63FE" w:rsidRPr="008D2479" w:rsidRDefault="002D63FE" w:rsidP="002D63F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1-Someterse a las disposiciones legales del </w:t>
      </w:r>
      <w:r w:rsidRPr="008D2479">
        <w:rPr>
          <w:rFonts w:ascii="Bembo Std" w:eastAsia="Times New Roman" w:hAnsi="Bembo Std" w:cs="Calibri"/>
          <w:color w:val="0000FF"/>
          <w:kern w:val="0"/>
          <w:sz w:val="22"/>
          <w:szCs w:val="22"/>
          <w:lang w:eastAsia="es-SV" w:bidi="ar-SA"/>
        </w:rPr>
        <w:t>Contrato de Préstamo No. 5043/OC-ES</w:t>
      </w:r>
      <w:r w:rsidRPr="008D2479">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2D63FE" w:rsidRPr="008D2479" w:rsidRDefault="002D63FE" w:rsidP="002D63F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8D2479">
        <w:rPr>
          <w:rFonts w:ascii="Bembo Std" w:eastAsia="Times New Roman" w:hAnsi="Bembo Std" w:cs="Calibri"/>
          <w:color w:val="0000FF"/>
          <w:kern w:val="0"/>
          <w:sz w:val="22"/>
          <w:szCs w:val="22"/>
          <w:lang w:eastAsia="es-SV" w:bidi="ar-SA"/>
        </w:rPr>
        <w:t>Contrato de Préstamo No. 5043/OC-ES</w:t>
      </w:r>
      <w:r w:rsidRPr="008D2479">
        <w:rPr>
          <w:rFonts w:ascii="Bembo Std" w:eastAsia="Times New Roman" w:hAnsi="Bembo Std" w:cs="Calibri"/>
          <w:kern w:val="0"/>
          <w:sz w:val="22"/>
          <w:szCs w:val="22"/>
          <w:lang w:eastAsia="es-SV" w:bidi="ar-SA"/>
        </w:rPr>
        <w:t xml:space="preserve">, Manual de Operaciones y las </w:t>
      </w:r>
      <w:r w:rsidRPr="008D2479">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2D63FE" w:rsidRPr="008D2479" w:rsidRDefault="002D63FE" w:rsidP="002D63F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2D63FE" w:rsidRPr="008D2479" w:rsidRDefault="002D63FE" w:rsidP="002D63FE">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8D2479">
        <w:rPr>
          <w:rFonts w:ascii="Bembo Std" w:eastAsia="Times New Roman" w:hAnsi="Bembo Std" w:cs="Calibri"/>
          <w:b/>
          <w:kern w:val="0"/>
          <w:sz w:val="22"/>
          <w:szCs w:val="22"/>
          <w:u w:val="single"/>
          <w:lang w:eastAsia="es-SV" w:bidi="ar-SA"/>
        </w:rPr>
        <w:t>OBLIGACIONES DEL GOBIERNO</w:t>
      </w:r>
    </w:p>
    <w:p w:rsidR="002D63FE" w:rsidRPr="008D2479" w:rsidRDefault="002D63FE" w:rsidP="002D63F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8D2479">
        <w:rPr>
          <w:rFonts w:ascii="Bembo Std" w:eastAsia="Times New Roman" w:hAnsi="Bembo Std" w:cs="Calibri"/>
          <w:bCs/>
          <w:color w:val="000000"/>
          <w:kern w:val="0"/>
          <w:sz w:val="22"/>
          <w:szCs w:val="22"/>
          <w:lang w:eastAsia="es-SV" w:bidi="ar-SA"/>
        </w:rPr>
        <w:t>1-</w:t>
      </w:r>
      <w:r w:rsidRPr="008D2479">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2D63FE" w:rsidRPr="008D2479" w:rsidRDefault="002D63FE" w:rsidP="002D63F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8D2479">
        <w:rPr>
          <w:rFonts w:ascii="Bembo Std" w:eastAsia="Times New Roman" w:hAnsi="Bembo Std" w:cs="Calibri"/>
          <w:bCs/>
          <w:color w:val="000000"/>
          <w:kern w:val="0"/>
          <w:sz w:val="22"/>
          <w:szCs w:val="22"/>
          <w:lang w:eastAsia="es-SV" w:bidi="ar-SA"/>
        </w:rPr>
        <w:t>2-</w:t>
      </w:r>
      <w:r w:rsidRPr="008D2479">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2D63FE" w:rsidRPr="008D2479" w:rsidRDefault="002D63FE" w:rsidP="002D63F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8D2479">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2D63FE" w:rsidRPr="008D2479" w:rsidRDefault="002D63FE" w:rsidP="002D63F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bCs/>
          <w:kern w:val="0"/>
          <w:sz w:val="22"/>
          <w:szCs w:val="22"/>
          <w:lang w:eastAsia="es-SV" w:bidi="ar-SA"/>
        </w:rPr>
        <w:t>b)</w:t>
      </w:r>
      <w:r w:rsidRPr="008D2479">
        <w:rPr>
          <w:rFonts w:ascii="Bembo Std" w:eastAsia="Times New Roman" w:hAnsi="Bembo Std" w:cs="Calibri"/>
          <w:b/>
          <w:bCs/>
          <w:kern w:val="0"/>
          <w:sz w:val="22"/>
          <w:szCs w:val="22"/>
          <w:lang w:eastAsia="es-SV" w:bidi="ar-SA"/>
        </w:rPr>
        <w:t xml:space="preserve"> </w:t>
      </w:r>
      <w:r w:rsidRPr="008D2479">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w:t>
      </w:r>
      <w:r w:rsidRPr="008D2479">
        <w:rPr>
          <w:rFonts w:ascii="Bembo Std" w:eastAsia="Times New Roman" w:hAnsi="Bembo Std" w:cs="Calibri"/>
          <w:kern w:val="0"/>
          <w:sz w:val="22"/>
          <w:szCs w:val="22"/>
          <w:lang w:eastAsia="es-SV" w:bidi="ar-SA"/>
        </w:rPr>
        <w:lastRenderedPageBreak/>
        <w:t>actuaciones y documentación relacionada con informes de cumplimiento de la orden de compra, modificaciones y actas de recepción;</w:t>
      </w:r>
    </w:p>
    <w:p w:rsidR="002D63FE" w:rsidRPr="008D2479" w:rsidRDefault="002D63FE" w:rsidP="002D63F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bCs/>
          <w:kern w:val="0"/>
          <w:sz w:val="22"/>
          <w:szCs w:val="22"/>
          <w:lang w:eastAsia="es-SV" w:bidi="ar-SA"/>
        </w:rPr>
        <w:t>c)</w:t>
      </w:r>
      <w:r w:rsidRPr="008D2479">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2D63FE" w:rsidRPr="008D2479" w:rsidRDefault="002D63FE" w:rsidP="002D63F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bCs/>
          <w:kern w:val="0"/>
          <w:sz w:val="22"/>
          <w:szCs w:val="22"/>
          <w:lang w:eastAsia="es-SV" w:bidi="ar-SA"/>
        </w:rPr>
        <w:t>d)</w:t>
      </w:r>
      <w:r w:rsidRPr="008D2479">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2D63FE" w:rsidRPr="008D2479" w:rsidRDefault="002D63FE" w:rsidP="002D63FE">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8D2479">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8D2479">
        <w:rPr>
          <w:rFonts w:ascii="Bembo Std" w:eastAsia="Times New Roman" w:hAnsi="Bembo Std" w:cs="Arial"/>
          <w:bCs/>
          <w:kern w:val="0"/>
          <w:sz w:val="22"/>
          <w:szCs w:val="22"/>
          <w:lang w:eastAsia="es-SV" w:bidi="ar-SA"/>
        </w:rPr>
        <w:t>)</w:t>
      </w:r>
    </w:p>
    <w:p w:rsidR="002D63FE" w:rsidRPr="008D2479" w:rsidRDefault="002D63FE" w:rsidP="002D63FE">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8D2479">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2D63FE" w:rsidRPr="008D2479" w:rsidRDefault="002D63FE" w:rsidP="002D63FE">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8D2479">
        <w:rPr>
          <w:rFonts w:ascii="Bembo Std" w:eastAsia="Times New Roman" w:hAnsi="Bembo Std" w:cs="Calibri"/>
          <w:bCs/>
          <w:kern w:val="0"/>
          <w:sz w:val="22"/>
          <w:szCs w:val="22"/>
          <w:lang w:eastAsia="es-SV" w:bidi="ar-SA"/>
        </w:rPr>
        <w:t xml:space="preserve">g)  Informar oportunamente a la </w:t>
      </w:r>
      <w:r w:rsidRPr="008D2479">
        <w:rPr>
          <w:rFonts w:ascii="Bembo Std" w:eastAsia="Times New Roman" w:hAnsi="Bembo Std" w:cs="Calibri"/>
          <w:kern w:val="0"/>
          <w:sz w:val="22"/>
          <w:szCs w:val="22"/>
          <w:lang w:eastAsia="es-SV" w:bidi="ar-SA"/>
        </w:rPr>
        <w:t>UGP/ACP de MINSAL</w:t>
      </w:r>
      <w:r w:rsidRPr="008D2479">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2D63FE" w:rsidRPr="008D2479" w:rsidRDefault="002D63FE" w:rsidP="002D63F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bCs/>
          <w:kern w:val="0"/>
          <w:sz w:val="22"/>
          <w:szCs w:val="22"/>
          <w:lang w:eastAsia="es-SV" w:bidi="ar-SA"/>
        </w:rPr>
        <w:t>h) Gestionar</w:t>
      </w:r>
      <w:r w:rsidRPr="008D2479">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2D63FE" w:rsidRPr="008D2479" w:rsidRDefault="002D63FE" w:rsidP="002D63F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8D2479">
        <w:rPr>
          <w:rFonts w:ascii="Bembo Std" w:eastAsia="Times New Roman" w:hAnsi="Bembo Std" w:cs="Calibri"/>
          <w:kern w:val="0"/>
          <w:sz w:val="22"/>
          <w:szCs w:val="22"/>
          <w:lang w:eastAsia="es-SV" w:bidi="ar-SA"/>
        </w:rPr>
        <w:t>i) Cualquier otra responsabilidad que establezca el convenio de préstamo y documentos contractuales.</w:t>
      </w:r>
    </w:p>
    <w:p w:rsidR="002D63FE" w:rsidRPr="008D2479" w:rsidRDefault="002D63FE" w:rsidP="002D63FE">
      <w:pPr>
        <w:widowControl/>
        <w:suppressAutoHyphens w:val="0"/>
        <w:ind w:right="-801"/>
        <w:jc w:val="both"/>
        <w:rPr>
          <w:rFonts w:ascii="Bembo Std" w:eastAsia="Times New Roman" w:hAnsi="Bembo Std" w:cs="Calibri"/>
          <w:b/>
          <w:kern w:val="0"/>
          <w:sz w:val="22"/>
          <w:szCs w:val="22"/>
          <w:u w:val="single"/>
          <w:lang w:eastAsia="es-SV" w:bidi="ar-SA"/>
        </w:rPr>
      </w:pPr>
    </w:p>
    <w:p w:rsidR="002D63FE" w:rsidRPr="008D2479" w:rsidRDefault="002D63FE" w:rsidP="002D63FE">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8D2479">
        <w:rPr>
          <w:rFonts w:ascii="Bembo Std" w:eastAsia="Times New Roman" w:hAnsi="Bembo Std" w:cs="Calibri"/>
          <w:b/>
          <w:kern w:val="0"/>
          <w:sz w:val="22"/>
          <w:szCs w:val="22"/>
          <w:u w:val="single"/>
          <w:lang w:eastAsia="es-SV" w:bidi="ar-SA"/>
        </w:rPr>
        <w:t>OTRAS CONDICIONES DEL SUMINISTRO</w:t>
      </w:r>
    </w:p>
    <w:p w:rsidR="002D63FE" w:rsidRPr="008D2479" w:rsidRDefault="002D63FE" w:rsidP="002D63FE">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2D63FE" w:rsidRPr="008D2479" w:rsidRDefault="002D63FE" w:rsidP="002D63F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8D2479">
        <w:rPr>
          <w:rFonts w:ascii="Bembo Std" w:eastAsia="Times New Roman" w:hAnsi="Bembo Std" w:cs="Calibri"/>
          <w:bCs/>
          <w:color w:val="000000"/>
          <w:kern w:val="0"/>
          <w:sz w:val="22"/>
          <w:szCs w:val="22"/>
          <w:lang w:eastAsia="es-SV" w:bidi="ar-SA"/>
        </w:rPr>
        <w:t>1.</w:t>
      </w:r>
      <w:r w:rsidRPr="008D2479">
        <w:rPr>
          <w:rFonts w:ascii="Bembo Std" w:eastAsia="Times New Roman" w:hAnsi="Bembo Std" w:cs="Calibri"/>
          <w:color w:val="000000"/>
          <w:kern w:val="0"/>
          <w:sz w:val="22"/>
          <w:szCs w:val="22"/>
          <w:lang w:eastAsia="es-SV" w:bidi="ar-SA"/>
        </w:rPr>
        <w:t xml:space="preserve"> La fecha de entrega del suministro</w:t>
      </w:r>
      <w:r w:rsidRPr="008D2479">
        <w:rPr>
          <w:rFonts w:ascii="Bembo Std" w:eastAsia="Times New Roman" w:hAnsi="Bembo Std" w:cs="Calibri"/>
          <w:b/>
          <w:color w:val="000000"/>
          <w:kern w:val="0"/>
          <w:sz w:val="22"/>
          <w:szCs w:val="22"/>
          <w:lang w:eastAsia="es-SV" w:bidi="ar-SA"/>
        </w:rPr>
        <w:t xml:space="preserve">, </w:t>
      </w:r>
      <w:r w:rsidRPr="008D2479">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2D63FE" w:rsidRPr="008D2479" w:rsidRDefault="002D63FE" w:rsidP="002D63F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8D2479">
        <w:rPr>
          <w:rFonts w:ascii="Bembo Std" w:eastAsia="Times New Roman" w:hAnsi="Bembo Std" w:cs="Calibri"/>
          <w:bCs/>
          <w:color w:val="000000"/>
          <w:kern w:val="0"/>
          <w:sz w:val="22"/>
          <w:szCs w:val="22"/>
          <w:lang w:eastAsia="es-SV" w:bidi="ar-SA"/>
        </w:rPr>
        <w:t>2.</w:t>
      </w:r>
      <w:r w:rsidRPr="008D2479">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2D63FE" w:rsidRPr="008D2479" w:rsidRDefault="002D63FE" w:rsidP="002D63F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8D2479">
        <w:rPr>
          <w:rFonts w:ascii="Bembo Std" w:eastAsia="Times New Roman" w:hAnsi="Bembo Std" w:cs="Calibri"/>
          <w:bCs/>
          <w:color w:val="000000"/>
          <w:kern w:val="0"/>
          <w:sz w:val="22"/>
          <w:szCs w:val="22"/>
          <w:lang w:eastAsia="es-SV" w:bidi="ar-SA"/>
        </w:rPr>
        <w:t>3.</w:t>
      </w:r>
      <w:r w:rsidRPr="008D2479">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8D2479">
        <w:rPr>
          <w:rFonts w:ascii="Bembo Std" w:eastAsia="Times New Roman" w:hAnsi="Bembo Std" w:cs="Calibri"/>
          <w:color w:val="000000"/>
          <w:kern w:val="0"/>
          <w:sz w:val="22"/>
          <w:szCs w:val="22"/>
          <w:lang w:eastAsia="es-SV" w:bidi="ar-SA"/>
        </w:rPr>
        <w:t>Delegado</w:t>
      </w:r>
      <w:proofErr w:type="gramEnd"/>
      <w:r w:rsidRPr="008D2479">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2D63FE" w:rsidRPr="008D2479" w:rsidRDefault="002D63FE" w:rsidP="002D63FE">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8D2479">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8D2479">
        <w:rPr>
          <w:rFonts w:ascii="Bembo Std" w:eastAsia="Calibri" w:hAnsi="Bembo Std" w:cs="Times New Roman"/>
          <w:kern w:val="0"/>
          <w:sz w:val="22"/>
          <w:szCs w:val="22"/>
          <w:lang w:val="es-MX" w:eastAsia="es-SV" w:bidi="ar-SA"/>
        </w:rPr>
        <w:t>N°</w:t>
      </w:r>
      <w:proofErr w:type="spellEnd"/>
      <w:r w:rsidRPr="008D2479">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2D63FE" w:rsidRPr="008D2479" w:rsidRDefault="002D63FE" w:rsidP="002D63FE">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8D2479">
        <w:rPr>
          <w:rFonts w:ascii="Bembo Std" w:eastAsia="Times New Roman" w:hAnsi="Bembo Std" w:cs="Calibri"/>
          <w:bCs/>
          <w:color w:val="000000"/>
          <w:kern w:val="0"/>
          <w:sz w:val="22"/>
          <w:szCs w:val="22"/>
          <w:lang w:eastAsia="es-SV" w:bidi="ar-SA"/>
        </w:rPr>
        <w:t>4.</w:t>
      </w:r>
      <w:r w:rsidRPr="008D2479">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8D2479">
        <w:rPr>
          <w:rFonts w:ascii="Bembo Std" w:eastAsia="Times New Roman" w:hAnsi="Bembo Std" w:cs="Calibri"/>
          <w:color w:val="000000"/>
          <w:kern w:val="0"/>
          <w:sz w:val="22"/>
          <w:szCs w:val="22"/>
          <w:lang w:eastAsia="es-SV" w:bidi="ar-SA"/>
        </w:rPr>
        <w:t>suministrante</w:t>
      </w:r>
      <w:proofErr w:type="spellEnd"/>
      <w:r w:rsidRPr="008D2479">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8D2479">
        <w:rPr>
          <w:rFonts w:ascii="Bembo Std" w:eastAsia="Times New Roman" w:hAnsi="Bembo Std" w:cs="Arial"/>
          <w:color w:val="000000"/>
          <w:kern w:val="0"/>
          <w:sz w:val="22"/>
          <w:szCs w:val="22"/>
          <w:lang w:eastAsia="es-SV" w:bidi="ar-SA"/>
        </w:rPr>
        <w:t>.</w:t>
      </w:r>
    </w:p>
    <w:p w:rsidR="002D63FE" w:rsidRPr="008D2479" w:rsidRDefault="002D63FE" w:rsidP="002D63FE">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8D2479">
        <w:rPr>
          <w:rFonts w:ascii="Bembo Std" w:eastAsia="Times New Roman" w:hAnsi="Bembo Std" w:cs="Calibri"/>
          <w:bCs/>
          <w:color w:val="000000"/>
          <w:kern w:val="0"/>
          <w:sz w:val="22"/>
          <w:szCs w:val="22"/>
          <w:lang w:eastAsia="es-SV" w:bidi="ar-SA"/>
        </w:rPr>
        <w:t xml:space="preserve">5. </w:t>
      </w:r>
      <w:r w:rsidRPr="0095625A">
        <w:rPr>
          <w:rFonts w:ascii="Bembo Std" w:eastAsia="Times New Roman" w:hAnsi="Bembo Std" w:cs="Calibri" w:hint="eastAsia"/>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en la entrega de los bienes será del 0.5%, aplicado sobre el valor del servicio que se haya entregado fuera del plazo, hasta un máximo del 10% del valor total contratado</w:t>
      </w:r>
      <w:r w:rsidRPr="008D2479">
        <w:rPr>
          <w:rFonts w:ascii="Bembo Std" w:eastAsia="Times New Roman" w:hAnsi="Bembo Std" w:cs="Calibri"/>
          <w:color w:val="000000"/>
          <w:kern w:val="0"/>
          <w:sz w:val="22"/>
          <w:szCs w:val="22"/>
          <w:lang w:eastAsia="es-SV" w:bidi="ar-SA"/>
        </w:rPr>
        <w:t>.</w:t>
      </w:r>
    </w:p>
    <w:p w:rsidR="002D63FE" w:rsidRPr="008D2479" w:rsidRDefault="002D63FE" w:rsidP="002D63FE">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2D63FE" w:rsidRPr="008D2479" w:rsidRDefault="002D63FE" w:rsidP="002D63FE">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8D2479">
        <w:rPr>
          <w:rFonts w:ascii="Bembo Std" w:eastAsia="Times New Roman" w:hAnsi="Bembo Std" w:cs="Times New Roman"/>
          <w:b/>
          <w:bCs/>
          <w:kern w:val="0"/>
          <w:sz w:val="22"/>
          <w:szCs w:val="22"/>
          <w:lang w:val="es-MX" w:eastAsia="es-SV" w:bidi="ar-SA"/>
        </w:rPr>
        <w:t>SOLUCIÓN DE CONTROVERSIAS.</w:t>
      </w:r>
      <w:r w:rsidRPr="008D2479">
        <w:rPr>
          <w:rFonts w:ascii="Bembo Std" w:eastAsia="Times New Roman" w:hAnsi="Bembo Std" w:cs="Times New Roman"/>
          <w:b/>
          <w:bCs/>
          <w:color w:val="FF0000"/>
          <w:kern w:val="0"/>
          <w:sz w:val="22"/>
          <w:szCs w:val="22"/>
          <w:lang w:val="es-MX" w:eastAsia="es-SV" w:bidi="ar-SA"/>
        </w:rPr>
        <w:t xml:space="preserve"> </w:t>
      </w:r>
      <w:r w:rsidRPr="008D2479">
        <w:rPr>
          <w:rFonts w:ascii="Bembo Std" w:eastAsia="Times New Roman" w:hAnsi="Bembo Std" w:cs="Times New Roman"/>
          <w:color w:val="000000"/>
          <w:kern w:val="0"/>
          <w:sz w:val="22"/>
          <w:szCs w:val="22"/>
          <w:lang w:eastAsia="es-SV" w:bidi="ar-SA"/>
        </w:rPr>
        <w:t xml:space="preserve"> </w:t>
      </w:r>
      <w:r w:rsidRPr="008D2479">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2D63FE" w:rsidRPr="008D2479" w:rsidRDefault="002D63FE" w:rsidP="002D63FE">
      <w:pPr>
        <w:widowControl/>
        <w:suppressAutoHyphens w:val="0"/>
        <w:ind w:left="-851" w:right="-801"/>
        <w:jc w:val="both"/>
        <w:rPr>
          <w:rFonts w:ascii="Bembo Std" w:eastAsia="Times New Roman" w:hAnsi="Bembo Std" w:cs="Times New Roman"/>
          <w:kern w:val="0"/>
          <w:sz w:val="22"/>
          <w:szCs w:val="22"/>
          <w:lang w:val="es-MX" w:eastAsia="es-SV" w:bidi="ar-SA"/>
        </w:rPr>
      </w:pPr>
      <w:r w:rsidRPr="008D2479">
        <w:rPr>
          <w:rFonts w:ascii="Bembo Std" w:eastAsia="Times New Roman" w:hAnsi="Bembo Std" w:cs="Times New Roman"/>
          <w:kern w:val="0"/>
          <w:sz w:val="22"/>
          <w:szCs w:val="22"/>
          <w:lang w:val="es-MX" w:eastAsia="es-SV" w:bidi="ar-SA"/>
        </w:rPr>
        <w:lastRenderedPageBreak/>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2D63FE" w:rsidRPr="008D2479" w:rsidRDefault="002D63FE" w:rsidP="002D63FE">
      <w:pPr>
        <w:widowControl/>
        <w:suppressAutoHyphens w:val="0"/>
        <w:jc w:val="both"/>
        <w:rPr>
          <w:rFonts w:ascii="Bembo Std" w:eastAsia="Times New Roman" w:hAnsi="Bembo Std" w:cs="Times New Roman"/>
          <w:kern w:val="0"/>
          <w:sz w:val="22"/>
          <w:szCs w:val="22"/>
          <w:lang w:val="es-MX" w:eastAsia="es-SV" w:bidi="ar-SA"/>
        </w:rPr>
      </w:pPr>
    </w:p>
    <w:p w:rsidR="002D63FE" w:rsidRPr="005C480A" w:rsidRDefault="002D63FE" w:rsidP="002D63FE">
      <w:pPr>
        <w:tabs>
          <w:tab w:val="left" w:pos="-720"/>
          <w:tab w:val="center" w:pos="1710"/>
        </w:tabs>
        <w:ind w:left="-993"/>
        <w:jc w:val="both"/>
        <w:rPr>
          <w:rFonts w:ascii="Bembo Std" w:hAnsi="Bembo Std" w:cs="Calibri" w:hint="eastAsia"/>
          <w:b/>
          <w:color w:val="000000"/>
          <w:sz w:val="22"/>
          <w:szCs w:val="22"/>
        </w:rPr>
      </w:pPr>
      <w:bookmarkStart w:id="5" w:name="_Hlk72743881"/>
      <w:bookmarkEnd w:id="4"/>
      <w:r w:rsidRPr="008D2479">
        <w:rPr>
          <w:rFonts w:ascii="Bembo Std" w:hAnsi="Bembo Std" w:cs="Calibri"/>
          <w:b/>
          <w:color w:val="000000"/>
          <w:sz w:val="22"/>
          <w:szCs w:val="22"/>
        </w:rPr>
        <w:t xml:space="preserve">  </w:t>
      </w:r>
      <w:bookmarkEnd w:id="5"/>
      <w:r w:rsidRPr="005C480A">
        <w:rPr>
          <w:rFonts w:ascii="Bembo Std" w:hAnsi="Bembo Std" w:cs="Calibri" w:hint="eastAsia"/>
          <w:b/>
          <w:color w:val="000000"/>
          <w:sz w:val="22"/>
          <w:szCs w:val="22"/>
        </w:rPr>
        <w:t xml:space="preserve">CADUCIDAD DE LA ORDEN DE COMPRA </w:t>
      </w:r>
    </w:p>
    <w:p w:rsidR="002D63FE" w:rsidRPr="005C480A" w:rsidRDefault="002D63FE" w:rsidP="002D63FE">
      <w:pPr>
        <w:tabs>
          <w:tab w:val="left" w:pos="-720"/>
          <w:tab w:val="center" w:pos="1710"/>
        </w:tabs>
        <w:ind w:left="-993"/>
        <w:jc w:val="both"/>
        <w:rPr>
          <w:rFonts w:ascii="Bembo Std" w:hAnsi="Bembo Std" w:cs="Calibri" w:hint="eastAsia"/>
          <w:b/>
          <w:color w:val="000000"/>
          <w:sz w:val="22"/>
          <w:szCs w:val="22"/>
        </w:rPr>
      </w:pPr>
      <w:r w:rsidRPr="005C480A">
        <w:rPr>
          <w:rFonts w:ascii="Bembo Std" w:hAnsi="Bembo Std" w:cs="Calibri" w:hint="eastAsia"/>
          <w:b/>
          <w:color w:val="000000"/>
          <w:sz w:val="22"/>
          <w:szCs w:val="22"/>
        </w:rPr>
        <w:t xml:space="preserve"> </w:t>
      </w:r>
    </w:p>
    <w:p w:rsidR="002D63FE" w:rsidRPr="005C480A" w:rsidRDefault="002D63FE" w:rsidP="002D63FE">
      <w:pPr>
        <w:tabs>
          <w:tab w:val="left" w:pos="-720"/>
          <w:tab w:val="center" w:pos="1710"/>
        </w:tabs>
        <w:ind w:left="-993"/>
        <w:jc w:val="both"/>
        <w:rPr>
          <w:rFonts w:ascii="Bembo Std" w:hAnsi="Bembo Std" w:cs="Calibri"/>
          <w:color w:val="000000"/>
          <w:sz w:val="22"/>
          <w:szCs w:val="22"/>
        </w:rPr>
      </w:pPr>
      <w:r w:rsidRPr="005C480A">
        <w:rPr>
          <w:rFonts w:ascii="Bembo Std" w:hAnsi="Bembo Std" w:cs="Calibri"/>
          <w:color w:val="000000"/>
          <w:sz w:val="22"/>
          <w:szCs w:val="22"/>
        </w:rPr>
        <w:t>El Contratante tendrá derecho a caducar la Orden de Compra, por cualquiera de las siguientes razones:</w:t>
      </w:r>
    </w:p>
    <w:p w:rsidR="002D63FE" w:rsidRPr="005C480A" w:rsidRDefault="002D63FE" w:rsidP="002D63FE">
      <w:pPr>
        <w:tabs>
          <w:tab w:val="left" w:pos="-720"/>
          <w:tab w:val="center" w:pos="1710"/>
        </w:tabs>
        <w:ind w:left="-993"/>
        <w:jc w:val="both"/>
        <w:rPr>
          <w:rFonts w:ascii="Bembo Std" w:hAnsi="Bembo Std" w:cs="Calibri"/>
          <w:color w:val="000000"/>
          <w:sz w:val="22"/>
          <w:szCs w:val="22"/>
        </w:rPr>
      </w:pPr>
      <w:r w:rsidRPr="005C480A">
        <w:rPr>
          <w:rFonts w:ascii="Bembo Std" w:hAnsi="Bembo Std" w:cs="Calibri"/>
          <w:color w:val="000000"/>
          <w:sz w:val="22"/>
          <w:szCs w:val="22"/>
        </w:rPr>
        <w:t>Actúe con dolo, culpa grave o reiterada negligencia en el cumplimiento de sus obligaciones.</w:t>
      </w:r>
    </w:p>
    <w:p w:rsidR="002D63FE" w:rsidRPr="005C480A" w:rsidRDefault="002D63FE" w:rsidP="002D63FE">
      <w:pPr>
        <w:tabs>
          <w:tab w:val="left" w:pos="-720"/>
          <w:tab w:val="center" w:pos="1710"/>
        </w:tabs>
        <w:ind w:left="-993"/>
        <w:jc w:val="both"/>
        <w:rPr>
          <w:rFonts w:ascii="Bembo Std" w:hAnsi="Bembo Std" w:cs="Calibri"/>
          <w:color w:val="000000"/>
          <w:sz w:val="22"/>
          <w:szCs w:val="22"/>
        </w:rPr>
      </w:pPr>
      <w:r w:rsidRPr="005C480A">
        <w:rPr>
          <w:rFonts w:ascii="Bembo Std" w:hAnsi="Bembo Std" w:cs="Calibri"/>
          <w:color w:val="000000"/>
          <w:sz w:val="22"/>
          <w:szCs w:val="22"/>
        </w:rPr>
        <w:t>A juicio del Contratante haya empleado prácticas prohibidas en la ejecución de la Orden de Compra conforme lo dispuesto en el presente documento.</w:t>
      </w:r>
    </w:p>
    <w:p w:rsidR="002D63FE" w:rsidRPr="005C480A" w:rsidRDefault="002D63FE" w:rsidP="002D63FE">
      <w:pPr>
        <w:tabs>
          <w:tab w:val="left" w:pos="-720"/>
          <w:tab w:val="center" w:pos="1710"/>
        </w:tabs>
        <w:ind w:left="-993"/>
        <w:jc w:val="both"/>
        <w:rPr>
          <w:rFonts w:ascii="Bembo Std" w:hAnsi="Bembo Std" w:cs="Calibri"/>
          <w:color w:val="000000"/>
          <w:sz w:val="22"/>
          <w:szCs w:val="22"/>
        </w:rPr>
      </w:pPr>
      <w:r w:rsidRPr="005C480A">
        <w:rPr>
          <w:rFonts w:ascii="Bembo Std" w:hAnsi="Bembo Std" w:cs="Calibri"/>
          <w:color w:val="000000"/>
          <w:sz w:val="22"/>
          <w:szCs w:val="22"/>
        </w:rPr>
        <w:t>La mora DEL PROVEEDOR en el cumplimiento del plazo de entrega del bien o servicio o de cualquier otra obligación de la Orden de Compra, no obstante encontrarse dentro del plazo de imposición de multa</w:t>
      </w:r>
    </w:p>
    <w:p w:rsidR="002D63FE" w:rsidRPr="005C480A" w:rsidRDefault="002D63FE" w:rsidP="002D63FE">
      <w:pPr>
        <w:tabs>
          <w:tab w:val="left" w:pos="-720"/>
          <w:tab w:val="center" w:pos="1710"/>
        </w:tabs>
        <w:ind w:left="-993"/>
        <w:jc w:val="both"/>
        <w:rPr>
          <w:rFonts w:ascii="Bembo Std" w:hAnsi="Bembo Std" w:cs="Calibri"/>
          <w:color w:val="000000"/>
          <w:sz w:val="22"/>
          <w:szCs w:val="22"/>
        </w:rPr>
      </w:pPr>
      <w:r w:rsidRPr="005C480A">
        <w:rPr>
          <w:rFonts w:ascii="Bembo Std" w:hAnsi="Bembo Std" w:cs="Calibri"/>
          <w:color w:val="000000"/>
          <w:sz w:val="22"/>
          <w:szCs w:val="22"/>
        </w:rPr>
        <w:t>EL PROVEEDOR entregue el bien o servicio en inferior calidad a lo ofertado o no cumpla con las condiciones pactadas en la Orden de Compra.</w:t>
      </w:r>
    </w:p>
    <w:p w:rsidR="002D63FE" w:rsidRPr="005C480A" w:rsidRDefault="002D63FE" w:rsidP="002D63FE">
      <w:pPr>
        <w:tabs>
          <w:tab w:val="left" w:pos="-720"/>
          <w:tab w:val="center" w:pos="1710"/>
        </w:tabs>
        <w:ind w:left="-993"/>
        <w:jc w:val="both"/>
        <w:rPr>
          <w:rFonts w:ascii="Bembo Std" w:hAnsi="Bembo Std" w:cs="Calibri"/>
          <w:b/>
          <w:color w:val="000000"/>
          <w:sz w:val="22"/>
          <w:szCs w:val="22"/>
        </w:rPr>
      </w:pPr>
    </w:p>
    <w:p w:rsidR="002D63FE" w:rsidRPr="005C480A" w:rsidRDefault="002D63FE" w:rsidP="002D63FE">
      <w:pPr>
        <w:tabs>
          <w:tab w:val="left" w:pos="-720"/>
          <w:tab w:val="center" w:pos="1710"/>
        </w:tabs>
        <w:ind w:left="-993"/>
        <w:jc w:val="both"/>
        <w:rPr>
          <w:rFonts w:ascii="Bembo Std" w:hAnsi="Bembo Std" w:cs="Calibri" w:hint="eastAsia"/>
          <w:b/>
          <w:color w:val="000000"/>
          <w:sz w:val="22"/>
          <w:szCs w:val="22"/>
        </w:rPr>
      </w:pPr>
      <w:r w:rsidRPr="005C480A">
        <w:rPr>
          <w:rFonts w:ascii="Bembo Std" w:hAnsi="Bembo Std" w:cs="Calibri" w:hint="eastAsia"/>
          <w:b/>
          <w:color w:val="000000"/>
          <w:sz w:val="22"/>
          <w:szCs w:val="22"/>
        </w:rPr>
        <w:t xml:space="preserve">EXTINCIÓN DE LA ORDEN DE COMPRA </w:t>
      </w:r>
    </w:p>
    <w:p w:rsidR="002D63FE" w:rsidRPr="005C480A" w:rsidRDefault="002D63FE" w:rsidP="002D63FE">
      <w:pPr>
        <w:tabs>
          <w:tab w:val="left" w:pos="-720"/>
          <w:tab w:val="center" w:pos="1710"/>
        </w:tabs>
        <w:ind w:left="-993"/>
        <w:jc w:val="both"/>
        <w:rPr>
          <w:rFonts w:ascii="Bembo Std" w:hAnsi="Bembo Std" w:cs="Calibri" w:hint="eastAsia"/>
          <w:color w:val="000000"/>
          <w:sz w:val="22"/>
          <w:szCs w:val="22"/>
        </w:rPr>
      </w:pPr>
      <w:r w:rsidRPr="005C480A">
        <w:rPr>
          <w:rFonts w:ascii="Bembo Std" w:hAnsi="Bembo Std" w:cs="Calibri" w:hint="eastAsia"/>
          <w:color w:val="000000"/>
          <w:sz w:val="22"/>
          <w:szCs w:val="22"/>
        </w:rPr>
        <w:t>Por mutuo acuerdo entre ambas partes.</w:t>
      </w:r>
    </w:p>
    <w:p w:rsidR="002D63FE" w:rsidRDefault="002D63FE" w:rsidP="002D63FE">
      <w:pPr>
        <w:tabs>
          <w:tab w:val="left" w:pos="-720"/>
          <w:tab w:val="center" w:pos="1710"/>
        </w:tabs>
        <w:ind w:left="-993"/>
        <w:jc w:val="both"/>
        <w:rPr>
          <w:rFonts w:ascii="Bembo Std" w:hAnsi="Bembo Std"/>
          <w:b/>
          <w:bCs/>
          <w:sz w:val="22"/>
          <w:szCs w:val="22"/>
        </w:rPr>
      </w:pPr>
    </w:p>
    <w:p w:rsidR="002D63FE" w:rsidRDefault="002D63FE" w:rsidP="002D63FE">
      <w:pPr>
        <w:tabs>
          <w:tab w:val="left" w:pos="-720"/>
          <w:tab w:val="center" w:pos="1710"/>
        </w:tabs>
        <w:ind w:left="-993"/>
        <w:jc w:val="both"/>
        <w:rPr>
          <w:rFonts w:ascii="Bembo Std" w:hAnsi="Bembo Std"/>
          <w:sz w:val="22"/>
          <w:szCs w:val="22"/>
        </w:rPr>
      </w:pPr>
      <w:r w:rsidRPr="008D2479">
        <w:rPr>
          <w:rFonts w:ascii="Bembo Std" w:hAnsi="Bembo Std"/>
          <w:b/>
          <w:bCs/>
          <w:sz w:val="22"/>
          <w:szCs w:val="22"/>
        </w:rPr>
        <w:t>VIGENCIA.</w:t>
      </w:r>
      <w:r w:rsidRPr="008D2479">
        <w:rPr>
          <w:rFonts w:ascii="Bembo Std" w:hAnsi="Bembo Std"/>
          <w:sz w:val="22"/>
          <w:szCs w:val="22"/>
        </w:rPr>
        <w:t xml:space="preserve"> </w:t>
      </w:r>
    </w:p>
    <w:p w:rsidR="002D63FE" w:rsidRPr="008D2479" w:rsidRDefault="002D63FE" w:rsidP="002D63FE">
      <w:pPr>
        <w:tabs>
          <w:tab w:val="left" w:pos="-720"/>
          <w:tab w:val="center" w:pos="1710"/>
        </w:tabs>
        <w:ind w:left="-993"/>
        <w:jc w:val="both"/>
        <w:rPr>
          <w:rFonts w:ascii="Bembo Std" w:hAnsi="Bembo Std"/>
          <w:sz w:val="22"/>
          <w:szCs w:val="22"/>
        </w:rPr>
      </w:pPr>
      <w:r w:rsidRPr="008D2479">
        <w:rPr>
          <w:rFonts w:ascii="Bembo Std" w:hAnsi="Bembo Std"/>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2D63FE" w:rsidRDefault="002D63FE" w:rsidP="002D63FE">
      <w:pPr>
        <w:widowControl/>
        <w:tabs>
          <w:tab w:val="left" w:pos="-720"/>
        </w:tabs>
        <w:suppressAutoHyphens w:val="0"/>
        <w:spacing w:after="160" w:line="259" w:lineRule="auto"/>
        <w:ind w:left="-567"/>
        <w:rPr>
          <w:rFonts w:ascii="Bembo Std" w:hAnsi="Bembo Std" w:cs="Calibri"/>
          <w:color w:val="000000"/>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D63FE" w:rsidRPr="002209A6" w:rsidTr="00AF7CC5">
        <w:trPr>
          <w:trHeight w:val="272"/>
        </w:trPr>
        <w:tc>
          <w:tcPr>
            <w:tcW w:w="10065" w:type="dxa"/>
            <w:vMerge w:val="restart"/>
            <w:shd w:val="clear" w:color="auto" w:fill="auto"/>
            <w:vAlign w:val="center"/>
          </w:tcPr>
          <w:p w:rsidR="002D63FE" w:rsidRPr="002209A6" w:rsidRDefault="002D63FE" w:rsidP="00AF7CC5">
            <w:pPr>
              <w:widowControl/>
              <w:suppressAutoHyphens w:val="0"/>
              <w:spacing w:line="259" w:lineRule="auto"/>
              <w:jc w:val="center"/>
              <w:rPr>
                <w:rFonts w:ascii="Arial Narrow" w:eastAsia="Times New Roman" w:hAnsi="Arial Narrow" w:cs="Times New Roman"/>
                <w:b/>
                <w:kern w:val="0"/>
                <w:sz w:val="22"/>
                <w:szCs w:val="22"/>
                <w:lang w:eastAsia="es-SV" w:bidi="ar-SA"/>
              </w:rPr>
            </w:pPr>
            <w:r w:rsidRPr="002209A6">
              <w:rPr>
                <w:rFonts w:ascii="Arial Narrow" w:eastAsia="Times New Roman" w:hAnsi="Arial Narrow" w:cs="Times New Roman"/>
                <w:b/>
                <w:kern w:val="0"/>
                <w:sz w:val="22"/>
                <w:szCs w:val="22"/>
                <w:lang w:eastAsia="es-SV" w:bidi="ar-SA"/>
              </w:rPr>
              <w:t>ESPECIFICACIONES TECNICAS REQUERIDAS</w:t>
            </w:r>
          </w:p>
        </w:tc>
      </w:tr>
      <w:tr w:rsidR="002D63FE" w:rsidRPr="002209A6" w:rsidTr="00AF7CC5">
        <w:trPr>
          <w:trHeight w:val="272"/>
        </w:trPr>
        <w:tc>
          <w:tcPr>
            <w:tcW w:w="10065" w:type="dxa"/>
            <w:vMerge/>
            <w:shd w:val="clear" w:color="auto" w:fill="auto"/>
            <w:vAlign w:val="center"/>
          </w:tcPr>
          <w:p w:rsidR="002D63FE" w:rsidRPr="002209A6" w:rsidRDefault="002D63FE" w:rsidP="00AF7CC5">
            <w:pPr>
              <w:widowControl/>
              <w:suppressAutoHyphens w:val="0"/>
              <w:spacing w:line="259" w:lineRule="auto"/>
              <w:jc w:val="center"/>
              <w:rPr>
                <w:rFonts w:ascii="Arial Narrow" w:eastAsia="Times New Roman" w:hAnsi="Arial Narrow" w:cs="Times New Roman"/>
                <w:b/>
                <w:kern w:val="0"/>
                <w:sz w:val="22"/>
                <w:szCs w:val="22"/>
                <w:lang w:eastAsia="es-SV" w:bidi="ar-SA"/>
              </w:rPr>
            </w:pPr>
          </w:p>
        </w:tc>
      </w:tr>
      <w:tr w:rsidR="002D63FE" w:rsidRPr="002209A6" w:rsidTr="00AF7CC5">
        <w:tc>
          <w:tcPr>
            <w:tcW w:w="10065" w:type="dxa"/>
            <w:shd w:val="clear" w:color="auto" w:fill="auto"/>
          </w:tcPr>
          <w:p w:rsidR="002D63FE" w:rsidRPr="002209A6" w:rsidRDefault="002D63FE" w:rsidP="00AF7CC5">
            <w:pPr>
              <w:widowControl/>
              <w:numPr>
                <w:ilvl w:val="0"/>
                <w:numId w:val="3"/>
              </w:numPr>
              <w:shd w:val="clear" w:color="auto" w:fill="FFFFFF"/>
              <w:suppressAutoHyphens w:val="0"/>
              <w:spacing w:after="160" w:line="276" w:lineRule="auto"/>
              <w:jc w:val="both"/>
              <w:textAlignment w:val="baseline"/>
              <w:rPr>
                <w:rFonts w:ascii="Arial Narrow" w:eastAsia="Times New Roman" w:hAnsi="Arial Narrow" w:cs="Calibri"/>
                <w:b/>
                <w:bCs/>
                <w:kern w:val="0"/>
                <w:sz w:val="22"/>
                <w:szCs w:val="22"/>
                <w:lang w:eastAsia="es-SV" w:bidi="ar-SA"/>
              </w:rPr>
            </w:pPr>
            <w:r w:rsidRPr="002209A6">
              <w:rPr>
                <w:rFonts w:ascii="Arial Narrow" w:eastAsia="Times New Roman" w:hAnsi="Arial Narrow" w:cs="Calibri"/>
                <w:b/>
                <w:bCs/>
                <w:kern w:val="0"/>
                <w:sz w:val="22"/>
                <w:szCs w:val="22"/>
                <w:lang w:eastAsia="es-SV" w:bidi="ar-SA"/>
              </w:rPr>
              <w:t>CANTIDAD Y FORMA DE ENTREGA DE LOS SERVICIOS</w:t>
            </w:r>
          </w:p>
          <w:p w:rsidR="002D63FE" w:rsidRPr="002209A6" w:rsidRDefault="002D63FE" w:rsidP="00AF7CC5">
            <w:pPr>
              <w:tabs>
                <w:tab w:val="left" w:pos="540"/>
                <w:tab w:val="left" w:pos="851"/>
              </w:tabs>
              <w:suppressAutoHyphens w:val="0"/>
              <w:spacing w:after="160" w:line="276" w:lineRule="auto"/>
              <w:jc w:val="both"/>
              <w:rPr>
                <w:rFonts w:ascii="Arial Narrow" w:eastAsia="Times New Roman" w:hAnsi="Arial Narrow" w:cs="Calibri"/>
                <w:bCs/>
                <w:sz w:val="22"/>
                <w:szCs w:val="22"/>
                <w:lang w:eastAsia="es-SV" w:bidi="ar-SA"/>
              </w:rPr>
            </w:pPr>
            <w:r w:rsidRPr="002209A6">
              <w:rPr>
                <w:rFonts w:ascii="Arial Narrow" w:eastAsia="Times New Roman" w:hAnsi="Arial Narrow" w:cs="Calibri"/>
                <w:bCs/>
                <w:sz w:val="22"/>
                <w:szCs w:val="22"/>
                <w:lang w:eastAsia="es-SV" w:bidi="ar-SA"/>
              </w:rPr>
              <w:t>El servicio requerido deberá de proporcionarse de conformidad a las siguientes especificaciones y condiciones técnicas.</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5"/>
              <w:gridCol w:w="1002"/>
              <w:gridCol w:w="1247"/>
              <w:gridCol w:w="731"/>
              <w:gridCol w:w="731"/>
              <w:gridCol w:w="780"/>
              <w:gridCol w:w="780"/>
              <w:gridCol w:w="772"/>
              <w:gridCol w:w="903"/>
              <w:gridCol w:w="1248"/>
              <w:gridCol w:w="21"/>
            </w:tblGrid>
            <w:tr w:rsidR="002D63FE" w:rsidRPr="002209A6" w:rsidTr="00AF7CC5">
              <w:trPr>
                <w:gridAfter w:val="1"/>
                <w:wAfter w:w="21" w:type="dxa"/>
                <w:trHeight w:val="122"/>
                <w:jc w:val="center"/>
              </w:trPr>
              <w:tc>
                <w:tcPr>
                  <w:tcW w:w="895" w:type="dxa"/>
                  <w:vMerge w:val="restart"/>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 xml:space="preserve">Renglones </w:t>
                  </w:r>
                </w:p>
              </w:tc>
              <w:tc>
                <w:tcPr>
                  <w:tcW w:w="1002" w:type="dxa"/>
                  <w:vMerge w:val="restart"/>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Nombre de las Jornadas</w:t>
                  </w:r>
                </w:p>
              </w:tc>
              <w:tc>
                <w:tcPr>
                  <w:tcW w:w="1247" w:type="dxa"/>
                  <w:vMerge w:val="restart"/>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Estimación de Número de personal por jornada o taller</w:t>
                  </w:r>
                </w:p>
              </w:tc>
              <w:tc>
                <w:tcPr>
                  <w:tcW w:w="731" w:type="dxa"/>
                  <w:vMerge w:val="restart"/>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Cantidad de jornadas</w:t>
                  </w:r>
                </w:p>
              </w:tc>
              <w:tc>
                <w:tcPr>
                  <w:tcW w:w="731" w:type="dxa"/>
                  <w:vMerge w:val="restart"/>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 xml:space="preserve">Duración de la </w:t>
                  </w:r>
                  <w:proofErr w:type="gramStart"/>
                  <w:r w:rsidRPr="002209A6">
                    <w:rPr>
                      <w:rFonts w:ascii="Arial Narrow" w:eastAsia="Times New Roman" w:hAnsi="Arial Narrow" w:cs="Calibri"/>
                      <w:color w:val="000000"/>
                      <w:kern w:val="0"/>
                      <w:sz w:val="18"/>
                      <w:szCs w:val="18"/>
                      <w:lang w:eastAsia="es-SV" w:bidi="ar-SA"/>
                    </w:rPr>
                    <w:t>jornada  en</w:t>
                  </w:r>
                  <w:proofErr w:type="gramEnd"/>
                  <w:r w:rsidRPr="002209A6">
                    <w:rPr>
                      <w:rFonts w:ascii="Arial Narrow" w:eastAsia="Times New Roman" w:hAnsi="Arial Narrow" w:cs="Calibri"/>
                      <w:color w:val="000000"/>
                      <w:kern w:val="0"/>
                      <w:sz w:val="18"/>
                      <w:szCs w:val="18"/>
                      <w:lang w:eastAsia="es-SV" w:bidi="ar-SA"/>
                    </w:rPr>
                    <w:t xml:space="preserve"> horas</w:t>
                  </w:r>
                </w:p>
              </w:tc>
              <w:tc>
                <w:tcPr>
                  <w:tcW w:w="780" w:type="dxa"/>
                  <w:shd w:val="clear" w:color="000000" w:fill="95B3D7"/>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p>
              </w:tc>
              <w:tc>
                <w:tcPr>
                  <w:tcW w:w="1552" w:type="dxa"/>
                  <w:gridSpan w:val="2"/>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 xml:space="preserve">Cantidad de servicio completo </w:t>
                  </w:r>
                </w:p>
              </w:tc>
              <w:tc>
                <w:tcPr>
                  <w:tcW w:w="903" w:type="dxa"/>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Meses de utilización</w:t>
                  </w:r>
                </w:p>
              </w:tc>
              <w:tc>
                <w:tcPr>
                  <w:tcW w:w="1248" w:type="dxa"/>
                  <w:vMerge w:val="restart"/>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Sede de local para realizar jornadas</w:t>
                  </w:r>
                </w:p>
              </w:tc>
            </w:tr>
            <w:tr w:rsidR="002D63FE" w:rsidRPr="002209A6" w:rsidTr="00AF7CC5">
              <w:trPr>
                <w:gridAfter w:val="1"/>
                <w:wAfter w:w="21" w:type="dxa"/>
                <w:trHeight w:val="131"/>
                <w:jc w:val="center"/>
              </w:trPr>
              <w:tc>
                <w:tcPr>
                  <w:tcW w:w="895" w:type="dxa"/>
                  <w:vMerge/>
                  <w:vAlign w:val="center"/>
                  <w:hideMark/>
                </w:tcPr>
                <w:p w:rsidR="002D63FE" w:rsidRPr="002209A6" w:rsidRDefault="002D63FE" w:rsidP="00AF7CC5">
                  <w:pPr>
                    <w:widowControl/>
                    <w:suppressAutoHyphens w:val="0"/>
                    <w:spacing w:line="240" w:lineRule="atLeast"/>
                    <w:rPr>
                      <w:rFonts w:ascii="Arial Narrow" w:eastAsia="Times New Roman" w:hAnsi="Arial Narrow" w:cs="Calibri"/>
                      <w:b/>
                      <w:bCs/>
                      <w:color w:val="000000"/>
                      <w:kern w:val="0"/>
                      <w:sz w:val="18"/>
                      <w:szCs w:val="18"/>
                      <w:lang w:eastAsia="es-SV" w:bidi="ar-SA"/>
                    </w:rPr>
                  </w:pPr>
                </w:p>
              </w:tc>
              <w:tc>
                <w:tcPr>
                  <w:tcW w:w="1002" w:type="dxa"/>
                  <w:vMerge/>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p>
              </w:tc>
              <w:tc>
                <w:tcPr>
                  <w:tcW w:w="1247" w:type="dxa"/>
                  <w:vMerge/>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p>
              </w:tc>
              <w:tc>
                <w:tcPr>
                  <w:tcW w:w="731" w:type="dxa"/>
                  <w:vMerge/>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p>
              </w:tc>
              <w:tc>
                <w:tcPr>
                  <w:tcW w:w="731" w:type="dxa"/>
                  <w:vMerge/>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p>
              </w:tc>
              <w:tc>
                <w:tcPr>
                  <w:tcW w:w="780" w:type="dxa"/>
                  <w:shd w:val="clear" w:color="000000" w:fill="95B3D7"/>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Refrigerio Fuerte</w:t>
                  </w:r>
                </w:p>
              </w:tc>
              <w:tc>
                <w:tcPr>
                  <w:tcW w:w="780" w:type="dxa"/>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 xml:space="preserve">Refrigerio </w:t>
                  </w:r>
                </w:p>
              </w:tc>
              <w:tc>
                <w:tcPr>
                  <w:tcW w:w="772" w:type="dxa"/>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Almuerzo saludable</w:t>
                  </w:r>
                </w:p>
              </w:tc>
              <w:tc>
                <w:tcPr>
                  <w:tcW w:w="903" w:type="dxa"/>
                  <w:shd w:val="clear" w:color="000000" w:fill="95B3D7"/>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(Probables)</w:t>
                  </w:r>
                </w:p>
              </w:tc>
              <w:tc>
                <w:tcPr>
                  <w:tcW w:w="1248" w:type="dxa"/>
                  <w:vMerge/>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p>
              </w:tc>
            </w:tr>
            <w:tr w:rsidR="002D63FE" w:rsidRPr="002209A6" w:rsidTr="00AF7CC5">
              <w:trPr>
                <w:trHeight w:val="93"/>
                <w:jc w:val="center"/>
              </w:trPr>
              <w:tc>
                <w:tcPr>
                  <w:tcW w:w="895" w:type="dxa"/>
                  <w:shd w:val="clear" w:color="auto" w:fill="auto"/>
                  <w:noWrap/>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 </w:t>
                  </w:r>
                </w:p>
              </w:tc>
              <w:tc>
                <w:tcPr>
                  <w:tcW w:w="1002" w:type="dxa"/>
                </w:tcPr>
                <w:p w:rsidR="002D63FE" w:rsidRPr="002209A6" w:rsidRDefault="002D63FE" w:rsidP="00AF7CC5">
                  <w:pPr>
                    <w:widowControl/>
                    <w:suppressAutoHyphens w:val="0"/>
                    <w:spacing w:line="240" w:lineRule="atLeast"/>
                    <w:rPr>
                      <w:rFonts w:ascii="Arial Narrow" w:eastAsia="Times New Roman" w:hAnsi="Arial Narrow" w:cs="Calibri"/>
                      <w:b/>
                      <w:bCs/>
                      <w:color w:val="000000"/>
                      <w:kern w:val="0"/>
                      <w:sz w:val="18"/>
                      <w:szCs w:val="18"/>
                      <w:lang w:eastAsia="es-SV" w:bidi="ar-SA"/>
                    </w:rPr>
                  </w:pPr>
                </w:p>
              </w:tc>
              <w:tc>
                <w:tcPr>
                  <w:tcW w:w="7213" w:type="dxa"/>
                  <w:gridSpan w:val="9"/>
                  <w:shd w:val="clear" w:color="auto" w:fill="auto"/>
                  <w:vAlign w:val="center"/>
                  <w:hideMark/>
                </w:tcPr>
                <w:p w:rsidR="002D63FE" w:rsidRPr="002209A6" w:rsidRDefault="002D63FE" w:rsidP="00AF7CC5">
                  <w:pPr>
                    <w:widowControl/>
                    <w:suppressAutoHyphens w:val="0"/>
                    <w:spacing w:line="240" w:lineRule="atLeast"/>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 xml:space="preserve"> Protocolo para la Detección, Prevención y Atención de los casos de Acoso Laboral y Sexual en el MINSAL</w:t>
                  </w:r>
                </w:p>
              </w:tc>
            </w:tr>
            <w:tr w:rsidR="002D63FE" w:rsidRPr="002209A6" w:rsidTr="00AF7CC5">
              <w:trPr>
                <w:gridAfter w:val="1"/>
                <w:wAfter w:w="21" w:type="dxa"/>
                <w:trHeight w:val="127"/>
                <w:jc w:val="center"/>
              </w:trPr>
              <w:tc>
                <w:tcPr>
                  <w:tcW w:w="895" w:type="dxa"/>
                  <w:shd w:val="clear" w:color="auto" w:fill="auto"/>
                  <w:noWrap/>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1</w:t>
                  </w:r>
                </w:p>
              </w:tc>
              <w:tc>
                <w:tcPr>
                  <w:tcW w:w="1002" w:type="dxa"/>
                  <w:shd w:val="clear" w:color="auto" w:fill="auto"/>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Jornadas de consulta</w:t>
                  </w:r>
                </w:p>
              </w:tc>
              <w:tc>
                <w:tcPr>
                  <w:tcW w:w="1247" w:type="dxa"/>
                  <w:shd w:val="clear" w:color="auto" w:fill="auto"/>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20</w:t>
                  </w:r>
                </w:p>
              </w:tc>
              <w:tc>
                <w:tcPr>
                  <w:tcW w:w="731" w:type="dxa"/>
                  <w:shd w:val="clear" w:color="auto" w:fill="auto"/>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8</w:t>
                  </w:r>
                </w:p>
              </w:tc>
              <w:tc>
                <w:tcPr>
                  <w:tcW w:w="731" w:type="dxa"/>
                  <w:shd w:val="clear" w:color="auto" w:fill="auto"/>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8 horas</w:t>
                  </w:r>
                </w:p>
              </w:tc>
              <w:tc>
                <w:tcPr>
                  <w:tcW w:w="780" w:type="dxa"/>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p>
              </w:tc>
              <w:tc>
                <w:tcPr>
                  <w:tcW w:w="780" w:type="dxa"/>
                  <w:shd w:val="clear" w:color="auto" w:fill="auto"/>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160</w:t>
                  </w:r>
                </w:p>
              </w:tc>
              <w:tc>
                <w:tcPr>
                  <w:tcW w:w="772" w:type="dxa"/>
                  <w:shd w:val="clear" w:color="auto" w:fill="auto"/>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160</w:t>
                  </w:r>
                </w:p>
              </w:tc>
              <w:tc>
                <w:tcPr>
                  <w:tcW w:w="903" w:type="dxa"/>
                  <w:shd w:val="clear" w:color="auto" w:fill="auto"/>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julio a noviembre</w:t>
                  </w:r>
                </w:p>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2022</w:t>
                  </w:r>
                </w:p>
              </w:tc>
              <w:tc>
                <w:tcPr>
                  <w:tcW w:w="1248" w:type="dxa"/>
                  <w:shd w:val="clear" w:color="auto" w:fill="auto"/>
                  <w:vAlign w:val="center"/>
                  <w:hideMark/>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San Salvador</w:t>
                  </w:r>
                </w:p>
              </w:tc>
            </w:tr>
            <w:tr w:rsidR="002D63FE" w:rsidRPr="002209A6" w:rsidTr="00AF7CC5">
              <w:trPr>
                <w:gridAfter w:val="1"/>
                <w:wAfter w:w="21" w:type="dxa"/>
                <w:trHeight w:val="127"/>
                <w:jc w:val="center"/>
              </w:trPr>
              <w:tc>
                <w:tcPr>
                  <w:tcW w:w="895" w:type="dxa"/>
                  <w:shd w:val="clear" w:color="auto" w:fill="auto"/>
                  <w:noWrap/>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2</w:t>
                  </w:r>
                </w:p>
              </w:tc>
              <w:tc>
                <w:tcPr>
                  <w:tcW w:w="1002" w:type="dxa"/>
                  <w:shd w:val="clear" w:color="auto" w:fill="auto"/>
                  <w:vAlign w:val="center"/>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Presentación del protocolo</w:t>
                  </w:r>
                </w:p>
              </w:tc>
              <w:tc>
                <w:tcPr>
                  <w:tcW w:w="1247" w:type="dxa"/>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50</w:t>
                  </w:r>
                </w:p>
              </w:tc>
              <w:tc>
                <w:tcPr>
                  <w:tcW w:w="731" w:type="dxa"/>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1</w:t>
                  </w:r>
                </w:p>
              </w:tc>
              <w:tc>
                <w:tcPr>
                  <w:tcW w:w="731" w:type="dxa"/>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4 horas</w:t>
                  </w:r>
                </w:p>
              </w:tc>
              <w:tc>
                <w:tcPr>
                  <w:tcW w:w="780" w:type="dxa"/>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50</w:t>
                  </w:r>
                </w:p>
              </w:tc>
              <w:tc>
                <w:tcPr>
                  <w:tcW w:w="780" w:type="dxa"/>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p>
              </w:tc>
              <w:tc>
                <w:tcPr>
                  <w:tcW w:w="772" w:type="dxa"/>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N/A</w:t>
                  </w:r>
                </w:p>
              </w:tc>
              <w:tc>
                <w:tcPr>
                  <w:tcW w:w="903" w:type="dxa"/>
                  <w:shd w:val="clear" w:color="auto" w:fill="auto"/>
                  <w:vAlign w:val="center"/>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Diciembre 2022</w:t>
                  </w:r>
                </w:p>
              </w:tc>
              <w:tc>
                <w:tcPr>
                  <w:tcW w:w="1248" w:type="dxa"/>
                  <w:shd w:val="clear" w:color="auto" w:fill="auto"/>
                  <w:vAlign w:val="center"/>
                </w:tcPr>
                <w:p w:rsidR="002D63FE" w:rsidRPr="002209A6" w:rsidRDefault="002D63FE" w:rsidP="00AF7CC5">
                  <w:pPr>
                    <w:widowControl/>
                    <w:suppressAutoHyphens w:val="0"/>
                    <w:spacing w:line="240" w:lineRule="atLeast"/>
                    <w:rPr>
                      <w:rFonts w:ascii="Arial Narrow" w:eastAsia="Times New Roman" w:hAnsi="Arial Narrow" w:cs="Calibri"/>
                      <w:color w:val="000000"/>
                      <w:kern w:val="0"/>
                      <w:sz w:val="18"/>
                      <w:szCs w:val="18"/>
                      <w:lang w:eastAsia="es-SV" w:bidi="ar-SA"/>
                    </w:rPr>
                  </w:pPr>
                  <w:r w:rsidRPr="002209A6">
                    <w:rPr>
                      <w:rFonts w:ascii="Arial Narrow" w:eastAsia="Times New Roman" w:hAnsi="Arial Narrow" w:cs="Calibri"/>
                      <w:color w:val="000000"/>
                      <w:kern w:val="0"/>
                      <w:sz w:val="18"/>
                      <w:szCs w:val="18"/>
                      <w:lang w:eastAsia="es-SV" w:bidi="ar-SA"/>
                    </w:rPr>
                    <w:t>San Salvador</w:t>
                  </w:r>
                </w:p>
              </w:tc>
            </w:tr>
            <w:tr w:rsidR="002D63FE" w:rsidRPr="002209A6" w:rsidTr="00AF7CC5">
              <w:trPr>
                <w:gridAfter w:val="1"/>
                <w:wAfter w:w="21" w:type="dxa"/>
                <w:trHeight w:val="87"/>
                <w:jc w:val="center"/>
              </w:trPr>
              <w:tc>
                <w:tcPr>
                  <w:tcW w:w="1897" w:type="dxa"/>
                  <w:gridSpan w:val="2"/>
                  <w:shd w:val="clear" w:color="000000" w:fill="8EA9DB"/>
                  <w:noWrap/>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TOTALES</w:t>
                  </w:r>
                </w:p>
              </w:tc>
              <w:tc>
                <w:tcPr>
                  <w:tcW w:w="1247" w:type="dxa"/>
                  <w:shd w:val="clear" w:color="000000" w:fill="8EA9DB"/>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 </w:t>
                  </w:r>
                </w:p>
              </w:tc>
              <w:tc>
                <w:tcPr>
                  <w:tcW w:w="731" w:type="dxa"/>
                  <w:shd w:val="clear" w:color="000000" w:fill="8EA9DB"/>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9</w:t>
                  </w:r>
                </w:p>
              </w:tc>
              <w:tc>
                <w:tcPr>
                  <w:tcW w:w="731" w:type="dxa"/>
                  <w:shd w:val="clear" w:color="000000" w:fill="8EA9DB"/>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p>
              </w:tc>
              <w:tc>
                <w:tcPr>
                  <w:tcW w:w="780" w:type="dxa"/>
                  <w:shd w:val="clear" w:color="000000" w:fill="8EA9DB"/>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50</w:t>
                  </w:r>
                </w:p>
              </w:tc>
              <w:tc>
                <w:tcPr>
                  <w:tcW w:w="780" w:type="dxa"/>
                  <w:shd w:val="clear" w:color="000000" w:fill="8EA9DB"/>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160</w:t>
                  </w:r>
                </w:p>
              </w:tc>
              <w:tc>
                <w:tcPr>
                  <w:tcW w:w="772" w:type="dxa"/>
                  <w:shd w:val="clear" w:color="000000" w:fill="8EA9DB"/>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160</w:t>
                  </w:r>
                </w:p>
              </w:tc>
              <w:tc>
                <w:tcPr>
                  <w:tcW w:w="903" w:type="dxa"/>
                  <w:shd w:val="clear" w:color="auto" w:fill="auto"/>
                  <w:vAlign w:val="center"/>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r w:rsidRPr="002209A6">
                    <w:rPr>
                      <w:rFonts w:ascii="Arial Narrow" w:eastAsia="Times New Roman" w:hAnsi="Arial Narrow" w:cs="Calibri"/>
                      <w:b/>
                      <w:bCs/>
                      <w:color w:val="000000"/>
                      <w:kern w:val="0"/>
                      <w:sz w:val="18"/>
                      <w:szCs w:val="18"/>
                      <w:lang w:eastAsia="es-SV" w:bidi="ar-SA"/>
                    </w:rPr>
                    <w:t> </w:t>
                  </w:r>
                </w:p>
              </w:tc>
              <w:tc>
                <w:tcPr>
                  <w:tcW w:w="1248" w:type="dxa"/>
                  <w:shd w:val="clear" w:color="auto" w:fill="auto"/>
                  <w:noWrap/>
                  <w:vAlign w:val="bottom"/>
                  <w:hideMark/>
                </w:tcPr>
                <w:p w:rsidR="002D63FE" w:rsidRPr="002209A6" w:rsidRDefault="002D63FE" w:rsidP="00AF7CC5">
                  <w:pPr>
                    <w:widowControl/>
                    <w:suppressAutoHyphens w:val="0"/>
                    <w:spacing w:line="240" w:lineRule="atLeast"/>
                    <w:jc w:val="center"/>
                    <w:rPr>
                      <w:rFonts w:ascii="Arial Narrow" w:eastAsia="Times New Roman" w:hAnsi="Arial Narrow" w:cs="Calibri"/>
                      <w:b/>
                      <w:bCs/>
                      <w:color w:val="000000"/>
                      <w:kern w:val="0"/>
                      <w:sz w:val="18"/>
                      <w:szCs w:val="18"/>
                      <w:lang w:eastAsia="es-SV" w:bidi="ar-SA"/>
                    </w:rPr>
                  </w:pPr>
                </w:p>
              </w:tc>
            </w:tr>
          </w:tbl>
          <w:p w:rsidR="002D63FE" w:rsidRPr="002209A6" w:rsidRDefault="002D63FE" w:rsidP="00AF7CC5">
            <w:pPr>
              <w:tabs>
                <w:tab w:val="left" w:pos="540"/>
                <w:tab w:val="left" w:pos="851"/>
              </w:tabs>
              <w:suppressAutoHyphens w:val="0"/>
              <w:spacing w:after="160" w:line="276" w:lineRule="auto"/>
              <w:jc w:val="both"/>
              <w:rPr>
                <w:rFonts w:ascii="Arial Narrow" w:eastAsia="Times New Roman" w:hAnsi="Arial Narrow" w:cs="Calibri"/>
                <w:bCs/>
                <w:sz w:val="22"/>
                <w:szCs w:val="22"/>
                <w:lang w:eastAsia="es-SV" w:bidi="ar-SA"/>
              </w:rPr>
            </w:pPr>
          </w:p>
        </w:tc>
      </w:tr>
      <w:tr w:rsidR="002D63FE" w:rsidRPr="002209A6" w:rsidTr="00AF7CC5">
        <w:tc>
          <w:tcPr>
            <w:tcW w:w="10065" w:type="dxa"/>
            <w:shd w:val="clear" w:color="auto" w:fill="auto"/>
          </w:tcPr>
          <w:p w:rsidR="002D63FE" w:rsidRPr="002209A6" w:rsidRDefault="002D63FE" w:rsidP="00AF7CC5">
            <w:pPr>
              <w:widowControl/>
              <w:numPr>
                <w:ilvl w:val="0"/>
                <w:numId w:val="3"/>
              </w:numPr>
              <w:shd w:val="clear" w:color="auto" w:fill="FFFFFF"/>
              <w:suppressAutoHyphens w:val="0"/>
              <w:spacing w:after="160" w:line="276" w:lineRule="auto"/>
              <w:jc w:val="both"/>
              <w:textAlignment w:val="baseline"/>
              <w:rPr>
                <w:rFonts w:ascii="Arial Narrow" w:eastAsia="Times New Roman" w:hAnsi="Arial Narrow" w:cs="Calibri"/>
                <w:b/>
                <w:bCs/>
                <w:kern w:val="0"/>
                <w:sz w:val="22"/>
                <w:szCs w:val="22"/>
                <w:lang w:eastAsia="es-SV" w:bidi="ar-SA"/>
              </w:rPr>
            </w:pPr>
            <w:r w:rsidRPr="002209A6">
              <w:rPr>
                <w:rFonts w:ascii="Arial Narrow" w:eastAsia="Times New Roman" w:hAnsi="Arial Narrow" w:cs="Calibri"/>
                <w:b/>
                <w:bCs/>
                <w:kern w:val="0"/>
                <w:sz w:val="22"/>
                <w:szCs w:val="22"/>
                <w:lang w:eastAsia="es-SV" w:bidi="ar-SA"/>
              </w:rPr>
              <w:t>CONDICIONES DEL SERVICIO REQUERIDO PARA EL RENGLON 1</w:t>
            </w:r>
          </w:p>
          <w:p w:rsidR="002D63FE" w:rsidRPr="002209A6" w:rsidRDefault="002D63FE" w:rsidP="00AF7CC5">
            <w:pPr>
              <w:suppressAutoHyphens w:val="0"/>
              <w:spacing w:line="276" w:lineRule="auto"/>
              <w:rPr>
                <w:rFonts w:ascii="Arial Narrow" w:eastAsia="Times New Roman" w:hAnsi="Arial Narrow" w:cs="Calibri"/>
                <w:sz w:val="22"/>
                <w:szCs w:val="22"/>
                <w:lang w:eastAsia="es-SV" w:bidi="ar-SA"/>
              </w:rPr>
            </w:pPr>
            <w:r w:rsidRPr="002209A6">
              <w:rPr>
                <w:rFonts w:ascii="Arial Narrow" w:eastAsia="Times New Roman" w:hAnsi="Arial Narrow" w:cs="Calibri"/>
                <w:b/>
                <w:bCs/>
                <w:sz w:val="22"/>
                <w:szCs w:val="22"/>
                <w:lang w:eastAsia="es-SV" w:bidi="ar-SA"/>
              </w:rPr>
              <w:t>Especificaciones sobre la oferta de servicios:</w:t>
            </w:r>
          </w:p>
          <w:p w:rsidR="002D63FE" w:rsidRPr="002209A6" w:rsidRDefault="002D63FE" w:rsidP="00AF7CC5">
            <w:pPr>
              <w:widowControl/>
              <w:suppressAutoHyphens w:val="0"/>
              <w:spacing w:line="276" w:lineRule="auto"/>
              <w:jc w:val="both"/>
              <w:rPr>
                <w:rFonts w:ascii="Arial Narrow" w:eastAsia="Times New Roman" w:hAnsi="Arial Narrow" w:cs="Calibri"/>
                <w:sz w:val="22"/>
                <w:szCs w:val="22"/>
                <w:lang w:eastAsia="es-SV" w:bidi="ar-SA"/>
              </w:rPr>
            </w:pPr>
            <w:r w:rsidRPr="002209A6">
              <w:rPr>
                <w:rFonts w:ascii="Arial Narrow" w:eastAsia="Times New Roman" w:hAnsi="Arial Narrow" w:cs="Calibri"/>
                <w:kern w:val="0"/>
                <w:sz w:val="22"/>
                <w:szCs w:val="22"/>
                <w:lang w:eastAsia="es-SV" w:bidi="ar-SA"/>
              </w:rPr>
              <w:t>Los servicios solicitados consisten en la contratación de empresa o persona natural para el suministro de “Alimentación con uso de instalaciones”, para la realización de jornadas con duración de ocho horas, a servirse en zona metropolitana de San Salvador, El Salvador.</w:t>
            </w:r>
          </w:p>
          <w:p w:rsidR="002D63FE" w:rsidRPr="002209A6" w:rsidRDefault="002D63FE" w:rsidP="00AF7CC5">
            <w:pPr>
              <w:widowControl/>
              <w:tabs>
                <w:tab w:val="left" w:pos="540"/>
                <w:tab w:val="left" w:pos="851"/>
              </w:tabs>
              <w:suppressAutoHyphens w:val="0"/>
              <w:spacing w:line="276" w:lineRule="auto"/>
              <w:jc w:val="both"/>
              <w:rPr>
                <w:rFonts w:ascii="Arial Narrow" w:eastAsia="Times New Roman" w:hAnsi="Arial Narrow" w:cs="Calibri"/>
                <w:b/>
                <w:bCs/>
                <w:kern w:val="0"/>
                <w:sz w:val="22"/>
                <w:szCs w:val="22"/>
                <w:lang w:eastAsia="es-ES" w:bidi="ar-SA"/>
              </w:rPr>
            </w:pPr>
            <w:r w:rsidRPr="002209A6">
              <w:rPr>
                <w:rFonts w:ascii="Arial Narrow" w:eastAsia="Times New Roman" w:hAnsi="Arial Narrow" w:cs="Calibri"/>
                <w:b/>
                <w:bCs/>
                <w:kern w:val="0"/>
                <w:sz w:val="22"/>
                <w:szCs w:val="22"/>
                <w:lang w:eastAsia="es-ES" w:bidi="ar-SA"/>
              </w:rPr>
              <w:lastRenderedPageBreak/>
              <w:t>Forma de entrega de los servicios:</w:t>
            </w:r>
          </w:p>
          <w:p w:rsidR="002D63FE" w:rsidRPr="002209A6" w:rsidRDefault="002D63FE" w:rsidP="00AF7CC5">
            <w:pPr>
              <w:autoSpaceDN w:val="0"/>
              <w:spacing w:line="276" w:lineRule="auto"/>
              <w:jc w:val="both"/>
              <w:textAlignment w:val="baseline"/>
              <w:rPr>
                <w:rFonts w:ascii="Arial Narrow" w:eastAsia="DejaVu Sans" w:hAnsi="Arial Narrow" w:cs="Calibri"/>
                <w:kern w:val="3"/>
                <w:sz w:val="22"/>
                <w:szCs w:val="22"/>
              </w:rPr>
            </w:pPr>
            <w:r w:rsidRPr="002209A6">
              <w:rPr>
                <w:rFonts w:ascii="Arial Narrow" w:eastAsia="DejaVu Sans" w:hAnsi="Arial Narrow" w:cs="Calibri"/>
                <w:kern w:val="3"/>
                <w:sz w:val="22"/>
                <w:szCs w:val="22"/>
              </w:rPr>
              <w:t xml:space="preserve">La entrega de cada uno de los servicios se realizará de acuerdo a programación enviada por administrador de contrato, considerar los siguientes horarios: </w:t>
            </w:r>
          </w:p>
          <w:p w:rsidR="002D63FE" w:rsidRPr="002209A6" w:rsidRDefault="002D63FE" w:rsidP="00AF7CC5">
            <w:pPr>
              <w:autoSpaceDN w:val="0"/>
              <w:spacing w:line="276" w:lineRule="auto"/>
              <w:jc w:val="both"/>
              <w:textAlignment w:val="baseline"/>
              <w:rPr>
                <w:rFonts w:ascii="Arial Narrow" w:eastAsia="DejaVu Sans" w:hAnsi="Arial Narrow" w:cs="Calibri"/>
                <w:kern w:val="3"/>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416"/>
              <w:gridCol w:w="2565"/>
            </w:tblGrid>
            <w:tr w:rsidR="002D63FE" w:rsidRPr="002209A6" w:rsidTr="00AF7CC5">
              <w:trPr>
                <w:trHeight w:val="16"/>
                <w:jc w:val="center"/>
              </w:trPr>
              <w:tc>
                <w:tcPr>
                  <w:tcW w:w="2416" w:type="dxa"/>
                  <w:shd w:val="clear" w:color="auto" w:fill="9CC2E5"/>
                </w:tcPr>
                <w:p w:rsidR="002D63FE" w:rsidRPr="002209A6" w:rsidRDefault="002D63FE" w:rsidP="00AF7CC5">
                  <w:pPr>
                    <w:suppressAutoHyphens w:val="0"/>
                    <w:spacing w:line="276" w:lineRule="auto"/>
                    <w:jc w:val="center"/>
                    <w:rPr>
                      <w:rFonts w:ascii="Arial Narrow" w:eastAsia="Times New Roman" w:hAnsi="Arial Narrow" w:cs="Calibri"/>
                      <w:b/>
                      <w:sz w:val="22"/>
                      <w:szCs w:val="22"/>
                      <w:lang w:eastAsia="es-SV" w:bidi="ar-SA"/>
                    </w:rPr>
                  </w:pPr>
                  <w:r w:rsidRPr="002209A6">
                    <w:rPr>
                      <w:rFonts w:ascii="Arial Narrow" w:eastAsia="Times New Roman" w:hAnsi="Arial Narrow" w:cs="Calibri"/>
                      <w:b/>
                      <w:sz w:val="22"/>
                      <w:szCs w:val="22"/>
                      <w:lang w:eastAsia="es-SV" w:bidi="ar-SA"/>
                    </w:rPr>
                    <w:t>HORA</w:t>
                  </w:r>
                </w:p>
              </w:tc>
              <w:tc>
                <w:tcPr>
                  <w:tcW w:w="2565" w:type="dxa"/>
                  <w:shd w:val="clear" w:color="auto" w:fill="9CC2E5"/>
                </w:tcPr>
                <w:p w:rsidR="002D63FE" w:rsidRPr="002209A6" w:rsidRDefault="002D63FE" w:rsidP="00AF7CC5">
                  <w:pPr>
                    <w:suppressAutoHyphens w:val="0"/>
                    <w:spacing w:line="276" w:lineRule="auto"/>
                    <w:jc w:val="center"/>
                    <w:rPr>
                      <w:rFonts w:ascii="Arial Narrow" w:eastAsia="Times New Roman" w:hAnsi="Arial Narrow" w:cs="Calibri"/>
                      <w:sz w:val="22"/>
                      <w:szCs w:val="22"/>
                      <w:lang w:eastAsia="es-SV" w:bidi="ar-SA"/>
                    </w:rPr>
                  </w:pPr>
                  <w:r w:rsidRPr="002209A6">
                    <w:rPr>
                      <w:rFonts w:ascii="Arial Narrow" w:eastAsia="Times New Roman" w:hAnsi="Arial Narrow" w:cs="Calibri"/>
                      <w:b/>
                      <w:sz w:val="22"/>
                      <w:szCs w:val="22"/>
                      <w:lang w:eastAsia="es-SV" w:bidi="ar-SA"/>
                    </w:rPr>
                    <w:t>ACTIVIDAD</w:t>
                  </w:r>
                </w:p>
              </w:tc>
            </w:tr>
            <w:tr w:rsidR="002D63FE" w:rsidRPr="002209A6" w:rsidTr="00AF7CC5">
              <w:trPr>
                <w:trHeight w:val="149"/>
                <w:jc w:val="center"/>
              </w:trPr>
              <w:tc>
                <w:tcPr>
                  <w:tcW w:w="2416" w:type="dxa"/>
                  <w:shd w:val="clear" w:color="auto" w:fill="auto"/>
                </w:tcPr>
                <w:p w:rsidR="002D63FE" w:rsidRPr="002209A6" w:rsidRDefault="002D63FE" w:rsidP="00AF7CC5">
                  <w:pPr>
                    <w:suppressAutoHyphens w:val="0"/>
                    <w:spacing w:line="276" w:lineRule="auto"/>
                    <w:jc w:val="center"/>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9:30 a.m.</w:t>
                  </w:r>
                </w:p>
              </w:tc>
              <w:tc>
                <w:tcPr>
                  <w:tcW w:w="2565" w:type="dxa"/>
                  <w:shd w:val="clear" w:color="auto" w:fill="auto"/>
                </w:tcPr>
                <w:p w:rsidR="002D63FE" w:rsidRPr="002209A6" w:rsidRDefault="002D63FE" w:rsidP="00AF7CC5">
                  <w:pPr>
                    <w:suppressAutoHyphens w:val="0"/>
                    <w:spacing w:line="276" w:lineRule="auto"/>
                    <w:jc w:val="both"/>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Refrigerio de la mañana</w:t>
                  </w:r>
                </w:p>
              </w:tc>
            </w:tr>
            <w:tr w:rsidR="002D63FE" w:rsidRPr="002209A6" w:rsidTr="00AF7CC5">
              <w:trPr>
                <w:trHeight w:val="16"/>
                <w:jc w:val="center"/>
              </w:trPr>
              <w:tc>
                <w:tcPr>
                  <w:tcW w:w="2416" w:type="dxa"/>
                  <w:shd w:val="clear" w:color="auto" w:fill="auto"/>
                </w:tcPr>
                <w:p w:rsidR="002D63FE" w:rsidRPr="002209A6" w:rsidRDefault="002D63FE" w:rsidP="00AF7CC5">
                  <w:pPr>
                    <w:suppressAutoHyphens w:val="0"/>
                    <w:spacing w:line="276" w:lineRule="auto"/>
                    <w:jc w:val="center"/>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12:30 m</w:t>
                  </w:r>
                </w:p>
              </w:tc>
              <w:tc>
                <w:tcPr>
                  <w:tcW w:w="2565" w:type="dxa"/>
                  <w:shd w:val="clear" w:color="auto" w:fill="auto"/>
                </w:tcPr>
                <w:p w:rsidR="002D63FE" w:rsidRPr="002209A6" w:rsidRDefault="002D63FE" w:rsidP="00AF7CC5">
                  <w:pPr>
                    <w:suppressAutoHyphens w:val="0"/>
                    <w:spacing w:line="276" w:lineRule="auto"/>
                    <w:jc w:val="both"/>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Almuerzo</w:t>
                  </w:r>
                </w:p>
              </w:tc>
            </w:tr>
            <w:tr w:rsidR="002D63FE" w:rsidRPr="002209A6" w:rsidTr="00AF7CC5">
              <w:trPr>
                <w:trHeight w:val="16"/>
                <w:jc w:val="center"/>
              </w:trPr>
              <w:tc>
                <w:tcPr>
                  <w:tcW w:w="2416" w:type="dxa"/>
                  <w:shd w:val="clear" w:color="auto" w:fill="auto"/>
                </w:tcPr>
                <w:p w:rsidR="002D63FE" w:rsidRPr="002209A6" w:rsidRDefault="002D63FE" w:rsidP="00AF7CC5">
                  <w:pPr>
                    <w:suppressAutoHyphens w:val="0"/>
                    <w:spacing w:line="276" w:lineRule="auto"/>
                    <w:jc w:val="center"/>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7:30 a.m. a 3:30 p.m.</w:t>
                  </w:r>
                </w:p>
              </w:tc>
              <w:tc>
                <w:tcPr>
                  <w:tcW w:w="2565" w:type="dxa"/>
                  <w:shd w:val="clear" w:color="auto" w:fill="auto"/>
                </w:tcPr>
                <w:p w:rsidR="002D63FE" w:rsidRPr="002209A6" w:rsidRDefault="002D63FE" w:rsidP="00AF7CC5">
                  <w:pPr>
                    <w:suppressAutoHyphens w:val="0"/>
                    <w:spacing w:line="276" w:lineRule="auto"/>
                    <w:jc w:val="both"/>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Uso de instalaciones</w:t>
                  </w:r>
                </w:p>
              </w:tc>
            </w:tr>
          </w:tbl>
          <w:p w:rsidR="002D63FE" w:rsidRPr="002209A6" w:rsidRDefault="002D63FE" w:rsidP="00AF7CC5">
            <w:pPr>
              <w:suppressAutoHyphens w:val="0"/>
              <w:spacing w:line="276" w:lineRule="auto"/>
              <w:jc w:val="both"/>
              <w:rPr>
                <w:rFonts w:ascii="Arial Narrow" w:eastAsia="Times New Roman" w:hAnsi="Arial Narrow" w:cs="Calibri"/>
                <w:sz w:val="22"/>
                <w:szCs w:val="22"/>
                <w:lang w:eastAsia="es-SV" w:bidi="ar-SA"/>
              </w:rPr>
            </w:pPr>
          </w:p>
          <w:p w:rsidR="002D63FE" w:rsidRPr="002209A6" w:rsidRDefault="002D63FE" w:rsidP="00AF7CC5">
            <w:pPr>
              <w:suppressAutoHyphens w:val="0"/>
              <w:spacing w:line="276" w:lineRule="auto"/>
              <w:jc w:val="both"/>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*Esto puede ser sujeto a cambios de horario en el desarrollo de la agenda de cada taller, el cual deberá ser coordinado con la unidad solicitante.</w:t>
            </w:r>
          </w:p>
        </w:tc>
      </w:tr>
      <w:tr w:rsidR="002D63FE" w:rsidRPr="002209A6" w:rsidTr="00AF7CC5">
        <w:tc>
          <w:tcPr>
            <w:tcW w:w="10065" w:type="dxa"/>
            <w:shd w:val="clear" w:color="auto" w:fill="auto"/>
          </w:tcPr>
          <w:p w:rsidR="002D63FE" w:rsidRPr="002209A6" w:rsidRDefault="002D63FE" w:rsidP="00AF7CC5">
            <w:pPr>
              <w:widowControl/>
              <w:suppressAutoHyphens w:val="0"/>
              <w:spacing w:line="276" w:lineRule="auto"/>
              <w:jc w:val="both"/>
              <w:rPr>
                <w:rFonts w:ascii="Arial Narrow" w:eastAsia="Times New Roman" w:hAnsi="Arial Narrow" w:cs="Calibri"/>
                <w:kern w:val="0"/>
                <w:sz w:val="22"/>
                <w:szCs w:val="22"/>
                <w:lang w:eastAsia="es-SV" w:bidi="ar-SA"/>
              </w:rPr>
            </w:pPr>
            <w:r w:rsidRPr="002209A6">
              <w:rPr>
                <w:rFonts w:ascii="Arial Narrow" w:eastAsia="Times New Roman" w:hAnsi="Arial Narrow" w:cs="Calibri"/>
                <w:b/>
                <w:bCs/>
                <w:kern w:val="0"/>
                <w:sz w:val="22"/>
                <w:szCs w:val="22"/>
                <w:lang w:eastAsia="es-SV" w:bidi="ar-SA"/>
              </w:rPr>
              <w:lastRenderedPageBreak/>
              <w:t>Requerimiento del Servicio:</w:t>
            </w:r>
          </w:p>
          <w:p w:rsidR="002D63FE" w:rsidRPr="002209A6" w:rsidRDefault="002D63FE" w:rsidP="00AF7CC5">
            <w:pPr>
              <w:widowControl/>
              <w:numPr>
                <w:ilvl w:val="1"/>
                <w:numId w:val="4"/>
              </w:numPr>
              <w:suppressAutoHyphens w:val="0"/>
              <w:autoSpaceDN w:val="0"/>
              <w:spacing w:after="160" w:line="259" w:lineRule="auto"/>
              <w:ind w:left="426" w:hanging="426"/>
              <w:textAlignment w:val="baseline"/>
              <w:rPr>
                <w:rFonts w:ascii="Arial Narrow" w:eastAsia="Times New Roman" w:hAnsi="Arial Narrow" w:cs="Calibri"/>
                <w:b/>
                <w:bCs/>
                <w:kern w:val="0"/>
                <w:sz w:val="22"/>
                <w:szCs w:val="22"/>
                <w:lang w:eastAsia="es-SV" w:bidi="ar-SA"/>
              </w:rPr>
            </w:pPr>
            <w:r w:rsidRPr="002209A6">
              <w:rPr>
                <w:rFonts w:ascii="Arial Narrow" w:eastAsia="Times New Roman" w:hAnsi="Arial Narrow" w:cs="Calibri"/>
                <w:b/>
                <w:bCs/>
                <w:kern w:val="0"/>
                <w:sz w:val="22"/>
                <w:szCs w:val="22"/>
                <w:lang w:eastAsia="es-SV" w:bidi="ar-SA"/>
              </w:rPr>
              <w:t xml:space="preserve">REFRIGERIO MAÑANA </w:t>
            </w:r>
          </w:p>
          <w:p w:rsidR="002D63FE" w:rsidRPr="002209A6" w:rsidRDefault="002D63FE" w:rsidP="00AF7CC5">
            <w:pPr>
              <w:widowControl/>
              <w:numPr>
                <w:ilvl w:val="0"/>
                <w:numId w:val="5"/>
              </w:numPr>
              <w:tabs>
                <w:tab w:val="left" w:pos="540"/>
                <w:tab w:val="left" w:pos="851"/>
              </w:tabs>
              <w:suppressAutoHyphens w:val="0"/>
              <w:spacing w:after="160" w:line="276" w:lineRule="auto"/>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porción dulce o salada de 6 onzas</w:t>
            </w:r>
          </w:p>
          <w:p w:rsidR="002D63FE" w:rsidRPr="002209A6" w:rsidRDefault="002D63FE" w:rsidP="00AF7CC5">
            <w:pPr>
              <w:widowControl/>
              <w:numPr>
                <w:ilvl w:val="0"/>
                <w:numId w:val="5"/>
              </w:numPr>
              <w:tabs>
                <w:tab w:val="left" w:pos="540"/>
                <w:tab w:val="left" w:pos="851"/>
              </w:tabs>
              <w:suppressAutoHyphens w:val="0"/>
              <w:spacing w:after="160" w:line="276" w:lineRule="auto"/>
              <w:ind w:left="567" w:hanging="207"/>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bebida de 8 onzas refresco natural o té helado con opción de ser servido en vaso o un equivalente enlatado</w:t>
            </w:r>
          </w:p>
          <w:p w:rsidR="002D63FE" w:rsidRPr="002209A6" w:rsidRDefault="002D63FE" w:rsidP="00AF7CC5">
            <w:pPr>
              <w:widowControl/>
              <w:numPr>
                <w:ilvl w:val="0"/>
                <w:numId w:val="5"/>
              </w:numPr>
              <w:tabs>
                <w:tab w:val="left" w:pos="540"/>
                <w:tab w:val="left" w:pos="851"/>
              </w:tabs>
              <w:suppressAutoHyphens w:val="0"/>
              <w:spacing w:after="160" w:line="276" w:lineRule="auto"/>
              <w:ind w:left="567" w:hanging="207"/>
              <w:jc w:val="both"/>
              <w:rPr>
                <w:rFonts w:ascii="Arial Narrow" w:eastAsia="Times New Roman" w:hAnsi="Arial Narrow" w:cs="Calibri"/>
                <w:b/>
                <w:bCs/>
                <w:sz w:val="22"/>
                <w:szCs w:val="22"/>
                <w:lang w:eastAsia="es-ES"/>
              </w:rPr>
            </w:pPr>
            <w:r w:rsidRPr="002209A6">
              <w:rPr>
                <w:rFonts w:ascii="Arial Narrow" w:eastAsia="Times New Roman" w:hAnsi="Arial Narrow" w:cs="Calibri"/>
                <w:sz w:val="22"/>
                <w:szCs w:val="22"/>
                <w:lang w:eastAsia="es-ES"/>
              </w:rPr>
              <w:t xml:space="preserve">Estación de </w:t>
            </w:r>
            <w:r w:rsidRPr="002209A6">
              <w:rPr>
                <w:rFonts w:ascii="Arial Narrow" w:eastAsia="Times New Roman" w:hAnsi="Arial Narrow" w:cs="Calibri"/>
                <w:bCs/>
                <w:sz w:val="22"/>
                <w:szCs w:val="22"/>
                <w:lang w:eastAsia="es-ES"/>
              </w:rPr>
              <w:t>Te o café americano con disposición de azúcar, leche o sustituto de leche</w:t>
            </w:r>
            <w:r w:rsidRPr="002209A6">
              <w:rPr>
                <w:rFonts w:ascii="Arial Narrow" w:eastAsia="Times New Roman" w:hAnsi="Arial Narrow" w:cs="Calibri"/>
                <w:sz w:val="22"/>
                <w:szCs w:val="22"/>
                <w:lang w:eastAsia="es-ES"/>
              </w:rPr>
              <w:t xml:space="preserve"> y agua.</w:t>
            </w:r>
          </w:p>
          <w:p w:rsidR="002D63FE" w:rsidRPr="002209A6" w:rsidRDefault="002D63FE" w:rsidP="00AF7CC5">
            <w:pPr>
              <w:tabs>
                <w:tab w:val="left" w:pos="540"/>
                <w:tab w:val="left" w:pos="851"/>
                <w:tab w:val="left" w:pos="1440"/>
              </w:tabs>
              <w:suppressAutoHyphens w:val="0"/>
              <w:spacing w:line="276" w:lineRule="auto"/>
              <w:ind w:left="893"/>
              <w:jc w:val="both"/>
              <w:rPr>
                <w:rFonts w:ascii="Arial Narrow" w:eastAsia="Times New Roman" w:hAnsi="Arial Narrow" w:cs="Calibri"/>
                <w:b/>
                <w:bCs/>
                <w:kern w:val="0"/>
                <w:sz w:val="22"/>
                <w:szCs w:val="22"/>
                <w:lang w:eastAsia="es-SV" w:bidi="ar-SA"/>
              </w:rPr>
            </w:pPr>
          </w:p>
          <w:p w:rsidR="002D63FE" w:rsidRPr="002209A6" w:rsidRDefault="002D63FE" w:rsidP="00AF7CC5">
            <w:pPr>
              <w:widowControl/>
              <w:suppressAutoHyphens w:val="0"/>
              <w:spacing w:line="259" w:lineRule="auto"/>
              <w:ind w:left="426"/>
              <w:rPr>
                <w:rFonts w:ascii="Arial Narrow" w:eastAsia="Times New Roman" w:hAnsi="Arial Narrow" w:cs="Calibri"/>
                <w:b/>
                <w:bCs/>
                <w:kern w:val="0"/>
                <w:sz w:val="22"/>
                <w:szCs w:val="22"/>
                <w:lang w:eastAsia="es-SV" w:bidi="ar-SA"/>
              </w:rPr>
            </w:pPr>
            <w:r w:rsidRPr="002209A6">
              <w:rPr>
                <w:rFonts w:ascii="Arial Narrow" w:eastAsia="Times New Roman" w:hAnsi="Arial Narrow" w:cs="Calibri"/>
                <w:b/>
                <w:bCs/>
                <w:kern w:val="0"/>
                <w:sz w:val="22"/>
                <w:szCs w:val="22"/>
                <w:lang w:eastAsia="es-SV" w:bidi="ar-SA"/>
              </w:rPr>
              <w:t xml:space="preserve">REFRIGERIO FUERTE </w:t>
            </w:r>
          </w:p>
          <w:p w:rsidR="002D63FE" w:rsidRPr="002209A6" w:rsidRDefault="002D63FE" w:rsidP="00AF7CC5">
            <w:pPr>
              <w:widowControl/>
              <w:numPr>
                <w:ilvl w:val="0"/>
                <w:numId w:val="7"/>
              </w:numPr>
              <w:tabs>
                <w:tab w:val="left" w:pos="540"/>
                <w:tab w:val="left" w:pos="851"/>
              </w:tabs>
              <w:suppressAutoHyphens w:val="0"/>
              <w:spacing w:after="160" w:line="276" w:lineRule="auto"/>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porción dulce y salada de 6 onzas</w:t>
            </w:r>
          </w:p>
          <w:p w:rsidR="002D63FE" w:rsidRPr="002209A6" w:rsidRDefault="002D63FE" w:rsidP="00AF7CC5">
            <w:pPr>
              <w:widowControl/>
              <w:numPr>
                <w:ilvl w:val="0"/>
                <w:numId w:val="7"/>
              </w:numPr>
              <w:tabs>
                <w:tab w:val="left" w:pos="540"/>
                <w:tab w:val="left" w:pos="851"/>
              </w:tabs>
              <w:suppressAutoHyphens w:val="0"/>
              <w:spacing w:after="160" w:line="276" w:lineRule="auto"/>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bebida de 8 onzas refresco natural o té helado con opción de ser servido en vaso o un equivalente enlatado</w:t>
            </w:r>
          </w:p>
          <w:p w:rsidR="002D63FE" w:rsidRPr="002209A6" w:rsidRDefault="002D63FE" w:rsidP="00AF7CC5">
            <w:pPr>
              <w:widowControl/>
              <w:numPr>
                <w:ilvl w:val="0"/>
                <w:numId w:val="7"/>
              </w:numPr>
              <w:tabs>
                <w:tab w:val="left" w:pos="540"/>
                <w:tab w:val="left" w:pos="851"/>
              </w:tabs>
              <w:suppressAutoHyphens w:val="0"/>
              <w:spacing w:after="160" w:line="276" w:lineRule="auto"/>
              <w:jc w:val="both"/>
              <w:rPr>
                <w:rFonts w:ascii="Arial Narrow" w:eastAsia="Times New Roman" w:hAnsi="Arial Narrow" w:cs="Calibri"/>
                <w:b/>
                <w:bCs/>
                <w:sz w:val="22"/>
                <w:szCs w:val="22"/>
                <w:lang w:eastAsia="es-ES"/>
              </w:rPr>
            </w:pPr>
            <w:r w:rsidRPr="002209A6">
              <w:rPr>
                <w:rFonts w:ascii="Arial Narrow" w:eastAsia="Times New Roman" w:hAnsi="Arial Narrow" w:cs="Calibri"/>
                <w:sz w:val="22"/>
                <w:szCs w:val="22"/>
                <w:lang w:eastAsia="es-ES"/>
              </w:rPr>
              <w:t xml:space="preserve">Estación de </w:t>
            </w:r>
            <w:r w:rsidRPr="002209A6">
              <w:rPr>
                <w:rFonts w:ascii="Arial Narrow" w:eastAsia="Times New Roman" w:hAnsi="Arial Narrow" w:cs="Calibri"/>
                <w:bCs/>
                <w:sz w:val="22"/>
                <w:szCs w:val="22"/>
                <w:lang w:eastAsia="es-ES"/>
              </w:rPr>
              <w:t>Te o café americano con disposición de azúcar, leche o sustituto de leche</w:t>
            </w:r>
            <w:r w:rsidRPr="002209A6">
              <w:rPr>
                <w:rFonts w:ascii="Arial Narrow" w:eastAsia="Times New Roman" w:hAnsi="Arial Narrow" w:cs="Calibri"/>
                <w:sz w:val="22"/>
                <w:szCs w:val="22"/>
                <w:lang w:eastAsia="es-ES"/>
              </w:rPr>
              <w:t xml:space="preserve"> y agua.</w:t>
            </w:r>
          </w:p>
          <w:p w:rsidR="002D63FE" w:rsidRPr="002209A6" w:rsidRDefault="002D63FE" w:rsidP="00AF7CC5">
            <w:pPr>
              <w:tabs>
                <w:tab w:val="left" w:pos="540"/>
                <w:tab w:val="left" w:pos="851"/>
                <w:tab w:val="left" w:pos="1440"/>
              </w:tabs>
              <w:suppressAutoHyphens w:val="0"/>
              <w:spacing w:line="276" w:lineRule="auto"/>
              <w:ind w:left="893"/>
              <w:jc w:val="both"/>
              <w:rPr>
                <w:rFonts w:ascii="Arial Narrow" w:eastAsia="Times New Roman" w:hAnsi="Arial Narrow" w:cs="Calibri"/>
                <w:b/>
                <w:bCs/>
                <w:kern w:val="0"/>
                <w:sz w:val="22"/>
                <w:szCs w:val="22"/>
                <w:lang w:eastAsia="es-SV" w:bidi="ar-SA"/>
              </w:rPr>
            </w:pPr>
          </w:p>
          <w:p w:rsidR="002D63FE" w:rsidRPr="002209A6" w:rsidRDefault="002D63FE" w:rsidP="00AF7CC5">
            <w:pPr>
              <w:widowControl/>
              <w:numPr>
                <w:ilvl w:val="1"/>
                <w:numId w:val="4"/>
              </w:numPr>
              <w:suppressAutoHyphens w:val="0"/>
              <w:autoSpaceDN w:val="0"/>
              <w:spacing w:after="160" w:line="259" w:lineRule="auto"/>
              <w:ind w:left="426" w:hanging="426"/>
              <w:textAlignment w:val="baseline"/>
              <w:rPr>
                <w:rFonts w:ascii="Arial Narrow" w:eastAsia="Times New Roman" w:hAnsi="Arial Narrow" w:cs="Calibri"/>
                <w:b/>
                <w:bCs/>
                <w:kern w:val="0"/>
                <w:sz w:val="22"/>
                <w:szCs w:val="22"/>
                <w:lang w:eastAsia="es-SV" w:bidi="ar-SA"/>
              </w:rPr>
            </w:pPr>
            <w:r w:rsidRPr="002209A6">
              <w:rPr>
                <w:rFonts w:ascii="Arial Narrow" w:eastAsia="Times New Roman" w:hAnsi="Arial Narrow" w:cs="Calibri"/>
                <w:b/>
                <w:bCs/>
                <w:kern w:val="0"/>
                <w:sz w:val="22"/>
                <w:szCs w:val="22"/>
                <w:lang w:eastAsia="es-SV" w:bidi="ar-SA"/>
              </w:rPr>
              <w:t xml:space="preserve">ALMUERZOS </w:t>
            </w:r>
          </w:p>
          <w:p w:rsidR="002D63FE" w:rsidRPr="002209A6" w:rsidRDefault="002D63FE" w:rsidP="00AF7CC5">
            <w:pPr>
              <w:widowControl/>
              <w:suppressAutoHyphens w:val="0"/>
              <w:spacing w:line="259" w:lineRule="auto"/>
              <w:rPr>
                <w:rFonts w:ascii="Arial Narrow" w:eastAsia="Times New Roman" w:hAnsi="Arial Narrow" w:cs="Calibri"/>
                <w:bCs/>
                <w:sz w:val="22"/>
                <w:szCs w:val="22"/>
                <w:lang w:eastAsia="es-ES" w:bidi="ar-SA"/>
              </w:rPr>
            </w:pPr>
            <w:r w:rsidRPr="002209A6">
              <w:rPr>
                <w:rFonts w:ascii="Arial Narrow" w:eastAsia="Times New Roman" w:hAnsi="Arial Narrow" w:cs="Calibri"/>
                <w:bCs/>
                <w:sz w:val="22"/>
                <w:szCs w:val="22"/>
                <w:lang w:eastAsia="es-ES" w:bidi="ar-SA"/>
              </w:rPr>
              <w:t>La oferta que se presente deberá comprender: plato fuerte, bebida, postre y café, de acuerdo a lo siguiente:</w:t>
            </w:r>
          </w:p>
          <w:p w:rsidR="002D63FE" w:rsidRPr="002209A6" w:rsidRDefault="002D63FE" w:rsidP="00AF7CC5">
            <w:pPr>
              <w:tabs>
                <w:tab w:val="left" w:pos="540"/>
                <w:tab w:val="left" w:pos="851"/>
              </w:tabs>
              <w:spacing w:line="276" w:lineRule="auto"/>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 xml:space="preserve">El menú individual debe incluir una distribución equilibrada por tipos de alimento, que contenga: </w:t>
            </w:r>
          </w:p>
          <w:p w:rsidR="002D63FE" w:rsidRPr="002209A6" w:rsidRDefault="002D63FE" w:rsidP="00AF7CC5">
            <w:pPr>
              <w:widowControl/>
              <w:numPr>
                <w:ilvl w:val="0"/>
                <w:numId w:val="6"/>
              </w:numPr>
              <w:tabs>
                <w:tab w:val="left" w:pos="540"/>
                <w:tab w:val="left" w:pos="851"/>
              </w:tabs>
              <w:suppressAutoHyphens w:val="0"/>
              <w:spacing w:after="160" w:line="276" w:lineRule="auto"/>
              <w:ind w:hanging="1156"/>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proteína animal cocida de 6 onzas</w:t>
            </w:r>
          </w:p>
          <w:p w:rsidR="002D63FE" w:rsidRPr="002209A6" w:rsidRDefault="002D63FE" w:rsidP="00AF7CC5">
            <w:pPr>
              <w:widowControl/>
              <w:numPr>
                <w:ilvl w:val="0"/>
                <w:numId w:val="6"/>
              </w:numPr>
              <w:tabs>
                <w:tab w:val="left" w:pos="540"/>
                <w:tab w:val="left" w:pos="851"/>
              </w:tabs>
              <w:suppressAutoHyphens w:val="0"/>
              <w:spacing w:after="160" w:line="276" w:lineRule="auto"/>
              <w:ind w:hanging="1156"/>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porción de vegetales o ensalada fresca (que no incluya pastas o papas) de 4 onzas</w:t>
            </w:r>
          </w:p>
          <w:p w:rsidR="002D63FE" w:rsidRPr="002209A6" w:rsidRDefault="002D63FE" w:rsidP="00AF7CC5">
            <w:pPr>
              <w:widowControl/>
              <w:numPr>
                <w:ilvl w:val="0"/>
                <w:numId w:val="6"/>
              </w:numPr>
              <w:tabs>
                <w:tab w:val="left" w:pos="540"/>
                <w:tab w:val="left" w:pos="851"/>
              </w:tabs>
              <w:suppressAutoHyphens w:val="0"/>
              <w:spacing w:after="160" w:line="276" w:lineRule="auto"/>
              <w:ind w:hanging="1156"/>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porción de carbohidrato de ½ taza o 4 onzas</w:t>
            </w:r>
          </w:p>
          <w:p w:rsidR="002D63FE" w:rsidRPr="002209A6" w:rsidRDefault="002D63FE" w:rsidP="00AF7CC5">
            <w:pPr>
              <w:widowControl/>
              <w:numPr>
                <w:ilvl w:val="0"/>
                <w:numId w:val="6"/>
              </w:numPr>
              <w:tabs>
                <w:tab w:val="left" w:pos="540"/>
                <w:tab w:val="left" w:pos="851"/>
              </w:tabs>
              <w:suppressAutoHyphens w:val="0"/>
              <w:spacing w:after="160" w:line="276" w:lineRule="auto"/>
              <w:ind w:hanging="1156"/>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bebida de 8 onzas refresco natural o té helado con opción de ser servido en vaso o su equivalente enlatado</w:t>
            </w:r>
          </w:p>
          <w:p w:rsidR="002D63FE" w:rsidRPr="002209A6" w:rsidRDefault="002D63FE" w:rsidP="00AF7CC5">
            <w:pPr>
              <w:widowControl/>
              <w:numPr>
                <w:ilvl w:val="0"/>
                <w:numId w:val="6"/>
              </w:numPr>
              <w:tabs>
                <w:tab w:val="left" w:pos="540"/>
                <w:tab w:val="left" w:pos="851"/>
              </w:tabs>
              <w:suppressAutoHyphens w:val="0"/>
              <w:spacing w:after="160" w:line="276" w:lineRule="auto"/>
              <w:ind w:hanging="1156"/>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Te o café americano, con disposición de azúcar, leche o sustituto de leche.</w:t>
            </w:r>
          </w:p>
          <w:p w:rsidR="002D63FE" w:rsidRPr="002209A6" w:rsidRDefault="002D63FE" w:rsidP="00AF7CC5">
            <w:pPr>
              <w:widowControl/>
              <w:numPr>
                <w:ilvl w:val="0"/>
                <w:numId w:val="6"/>
              </w:numPr>
              <w:tabs>
                <w:tab w:val="left" w:pos="540"/>
                <w:tab w:val="left" w:pos="851"/>
              </w:tabs>
              <w:suppressAutoHyphens w:val="0"/>
              <w:spacing w:after="160" w:line="276" w:lineRule="auto"/>
              <w:ind w:hanging="1156"/>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Una porción de 4 onzas</w:t>
            </w:r>
          </w:p>
          <w:p w:rsidR="002D63FE" w:rsidRPr="002209A6" w:rsidRDefault="002D63FE" w:rsidP="00AF7CC5">
            <w:pPr>
              <w:widowControl/>
              <w:numPr>
                <w:ilvl w:val="0"/>
                <w:numId w:val="6"/>
              </w:numPr>
              <w:tabs>
                <w:tab w:val="left" w:pos="540"/>
                <w:tab w:val="left" w:pos="851"/>
              </w:tabs>
              <w:suppressAutoHyphens w:val="0"/>
              <w:spacing w:after="160" w:line="276" w:lineRule="auto"/>
              <w:ind w:hanging="1156"/>
              <w:jc w:val="both"/>
              <w:rPr>
                <w:rFonts w:ascii="Arial Narrow" w:eastAsia="Times New Roman" w:hAnsi="Arial Narrow" w:cs="Calibri"/>
                <w:bCs/>
                <w:sz w:val="22"/>
                <w:szCs w:val="22"/>
                <w:lang w:eastAsia="es-ES"/>
              </w:rPr>
            </w:pPr>
            <w:r w:rsidRPr="002209A6">
              <w:rPr>
                <w:rFonts w:ascii="Arial Narrow" w:eastAsia="Times New Roman" w:hAnsi="Arial Narrow" w:cs="Calibri"/>
                <w:bCs/>
                <w:sz w:val="22"/>
                <w:szCs w:val="22"/>
                <w:lang w:eastAsia="es-ES"/>
              </w:rPr>
              <w:t>Pan o tortilla</w:t>
            </w:r>
          </w:p>
        </w:tc>
      </w:tr>
      <w:tr w:rsidR="002D63FE" w:rsidRPr="002209A6" w:rsidTr="00AF7CC5">
        <w:tc>
          <w:tcPr>
            <w:tcW w:w="10065" w:type="dxa"/>
            <w:shd w:val="clear" w:color="auto" w:fill="auto"/>
          </w:tcPr>
          <w:p w:rsidR="002D63FE" w:rsidRPr="002209A6" w:rsidRDefault="002D63FE" w:rsidP="00AF7CC5">
            <w:pPr>
              <w:widowControl/>
              <w:numPr>
                <w:ilvl w:val="0"/>
                <w:numId w:val="3"/>
              </w:numPr>
              <w:shd w:val="clear" w:color="auto" w:fill="D9D9D9"/>
              <w:suppressAutoHyphens w:val="0"/>
              <w:spacing w:after="160" w:line="240" w:lineRule="atLeast"/>
              <w:jc w:val="both"/>
              <w:textAlignment w:val="baseline"/>
              <w:rPr>
                <w:rFonts w:ascii="Arial Narrow" w:eastAsia="Times New Roman" w:hAnsi="Arial Narrow" w:cs="Calibri"/>
                <w:b/>
                <w:bCs/>
                <w:kern w:val="0"/>
                <w:sz w:val="22"/>
                <w:szCs w:val="22"/>
                <w:lang w:eastAsia="es-SV" w:bidi="ar-SA"/>
              </w:rPr>
            </w:pPr>
            <w:r w:rsidRPr="002209A6">
              <w:rPr>
                <w:rFonts w:ascii="Arial Narrow" w:eastAsia="Times New Roman" w:hAnsi="Arial Narrow" w:cs="Calibri"/>
                <w:b/>
                <w:bCs/>
                <w:kern w:val="0"/>
                <w:sz w:val="22"/>
                <w:szCs w:val="22"/>
                <w:lang w:eastAsia="es-SV" w:bidi="ar-SA"/>
              </w:rPr>
              <w:t>OTROS REQUERIMIENTOS PARA RENGLON 1:</w:t>
            </w:r>
          </w:p>
          <w:p w:rsidR="002D63FE" w:rsidRPr="002209A6" w:rsidRDefault="002D63FE" w:rsidP="00AF7CC5">
            <w:pPr>
              <w:suppressAutoHyphens w:val="0"/>
              <w:spacing w:line="240" w:lineRule="atLeast"/>
              <w:ind w:right="-93"/>
              <w:jc w:val="both"/>
              <w:rPr>
                <w:rFonts w:ascii="Arial Narrow" w:eastAsia="Times New Roman" w:hAnsi="Arial Narrow" w:cs="Calibri"/>
                <w:sz w:val="22"/>
                <w:szCs w:val="22"/>
                <w:lang w:eastAsia="es-SV" w:bidi="ar-SA"/>
              </w:rPr>
            </w:pPr>
            <w:r w:rsidRPr="002209A6">
              <w:rPr>
                <w:rFonts w:ascii="Arial Narrow" w:eastAsia="Times New Roman" w:hAnsi="Arial Narrow" w:cs="Calibri"/>
                <w:kern w:val="0"/>
                <w:sz w:val="22"/>
                <w:szCs w:val="22"/>
                <w:lang w:eastAsia="es-SV" w:bidi="ar-SA"/>
              </w:rPr>
              <w:lastRenderedPageBreak/>
              <w:t xml:space="preserve">El </w:t>
            </w:r>
            <w:proofErr w:type="spellStart"/>
            <w:r w:rsidRPr="002209A6">
              <w:rPr>
                <w:rFonts w:ascii="Arial Narrow" w:eastAsia="Times New Roman" w:hAnsi="Arial Narrow" w:cs="Calibri"/>
                <w:kern w:val="0"/>
                <w:sz w:val="22"/>
                <w:szCs w:val="22"/>
                <w:lang w:eastAsia="es-SV" w:bidi="ar-SA"/>
              </w:rPr>
              <w:t>suministrante</w:t>
            </w:r>
            <w:proofErr w:type="spellEnd"/>
            <w:r w:rsidRPr="002209A6">
              <w:rPr>
                <w:rFonts w:ascii="Arial Narrow" w:eastAsia="Times New Roman" w:hAnsi="Arial Narrow" w:cs="Calibri"/>
                <w:kern w:val="0"/>
                <w:sz w:val="22"/>
                <w:szCs w:val="22"/>
                <w:lang w:eastAsia="es-SV" w:bidi="ar-SA"/>
              </w:rPr>
              <w:t xml:space="preserve"> deberá de contar con las instalaciones y servicios adecuados, cumpliendo los protocolos de bioseguridad establecidos por la entidad correspondiente en el contexto de la pandemia COVID-19  </w:t>
            </w:r>
          </w:p>
          <w:p w:rsidR="002D63FE" w:rsidRPr="002209A6" w:rsidRDefault="002D63FE" w:rsidP="00AF7CC5">
            <w:pPr>
              <w:widowControl/>
              <w:numPr>
                <w:ilvl w:val="0"/>
                <w:numId w:val="1"/>
              </w:numPr>
              <w:suppressAutoHyphens w:val="0"/>
              <w:autoSpaceDN w:val="0"/>
              <w:spacing w:after="160" w:line="240" w:lineRule="atLeast"/>
              <w:ind w:left="714" w:right="-93" w:hanging="357"/>
              <w:jc w:val="both"/>
              <w:rPr>
                <w:rFonts w:ascii="Arial Narrow" w:eastAsia="Times New Roman" w:hAnsi="Arial Narrow" w:cs="Calibri"/>
                <w:sz w:val="22"/>
                <w:szCs w:val="22"/>
                <w:lang w:eastAsia="es-SV" w:bidi="ar-SA"/>
              </w:rPr>
            </w:pPr>
            <w:r w:rsidRPr="002209A6">
              <w:rPr>
                <w:rFonts w:ascii="Arial Narrow" w:eastAsia="Times New Roman" w:hAnsi="Arial Narrow" w:cs="Calibri"/>
                <w:b/>
                <w:sz w:val="22"/>
                <w:szCs w:val="22"/>
                <w:lang w:eastAsia="es-SV" w:bidi="ar-SA"/>
              </w:rPr>
              <w:t xml:space="preserve">Áreas de Capacitación: </w:t>
            </w:r>
          </w:p>
          <w:p w:rsidR="002D63FE" w:rsidRPr="002209A6" w:rsidRDefault="002D63FE" w:rsidP="00AF7CC5">
            <w:pPr>
              <w:widowControl/>
              <w:numPr>
                <w:ilvl w:val="1"/>
                <w:numId w:val="1"/>
              </w:numPr>
              <w:suppressAutoHyphens w:val="0"/>
              <w:autoSpaceDN w:val="0"/>
              <w:spacing w:after="160" w:line="240" w:lineRule="atLeast"/>
              <w:ind w:right="-93"/>
              <w:jc w:val="both"/>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Las instalaciones deberán estar en un lugar accesible dentro del municipio, disponibilidad según programación y previa coordinación con la Unidad Solicitante respectiva a través de la administración de contrato.</w:t>
            </w:r>
          </w:p>
          <w:p w:rsidR="002D63FE" w:rsidRPr="002209A6" w:rsidRDefault="002D63FE" w:rsidP="00AF7CC5">
            <w:pPr>
              <w:widowControl/>
              <w:numPr>
                <w:ilvl w:val="1"/>
                <w:numId w:val="1"/>
              </w:numPr>
              <w:suppressAutoHyphens w:val="0"/>
              <w:autoSpaceDN w:val="0"/>
              <w:spacing w:after="160" w:line="240" w:lineRule="atLeast"/>
              <w:ind w:right="-93"/>
              <w:jc w:val="both"/>
              <w:rPr>
                <w:rFonts w:ascii="Arial Narrow" w:eastAsia="Times New Roman" w:hAnsi="Arial Narrow" w:cs="Calibri"/>
                <w:sz w:val="22"/>
                <w:szCs w:val="22"/>
                <w:lang w:eastAsia="es-SV" w:bidi="ar-SA"/>
              </w:rPr>
            </w:pPr>
            <w:r w:rsidRPr="002209A6">
              <w:rPr>
                <w:rFonts w:ascii="Arial Narrow" w:eastAsia="Times New Roman" w:hAnsi="Arial Narrow" w:cs="Calibri"/>
                <w:kern w:val="0"/>
                <w:sz w:val="22"/>
                <w:szCs w:val="22"/>
                <w:lang w:eastAsia="es-SV" w:bidi="ar-SA"/>
              </w:rPr>
              <w:t>Asegurar limpieza y desinfección adecuada del área, principalmente donde los asistentes tienen contacto directo y constante (sillas, escritorios, puertas, perillas o cualquier otra superficie) antes y al concluir las actividades.</w:t>
            </w:r>
          </w:p>
          <w:p w:rsidR="002D63FE" w:rsidRPr="002209A6" w:rsidRDefault="002D63FE" w:rsidP="00AF7CC5">
            <w:pPr>
              <w:widowControl/>
              <w:numPr>
                <w:ilvl w:val="1"/>
                <w:numId w:val="1"/>
              </w:numPr>
              <w:suppressAutoHyphens w:val="0"/>
              <w:autoSpaceDN w:val="0"/>
              <w:spacing w:after="160" w:line="240" w:lineRule="atLeast"/>
              <w:ind w:right="-93"/>
              <w:jc w:val="both"/>
              <w:rPr>
                <w:rFonts w:ascii="Arial Narrow" w:eastAsia="Times New Roman" w:hAnsi="Arial Narrow" w:cs="Calibri"/>
                <w:sz w:val="22"/>
                <w:szCs w:val="22"/>
                <w:lang w:eastAsia="es-SV" w:bidi="ar-SA"/>
              </w:rPr>
            </w:pPr>
            <w:r w:rsidRPr="002209A6">
              <w:rPr>
                <w:rFonts w:ascii="Arial Narrow" w:eastAsia="Times New Roman" w:hAnsi="Arial Narrow" w:cs="Calibri"/>
                <w:kern w:val="0"/>
                <w:sz w:val="22"/>
                <w:szCs w:val="22"/>
                <w:lang w:eastAsia="es-SV" w:bidi="ar-SA"/>
              </w:rPr>
              <w:t>Asegurar que haya ventilación, manteniendo abiertas ventanas y puertas para evitar tocar perillas de puertas</w:t>
            </w:r>
          </w:p>
          <w:p w:rsidR="002D63FE" w:rsidRPr="002209A6" w:rsidRDefault="002D63FE" w:rsidP="00AF7CC5">
            <w:pPr>
              <w:widowControl/>
              <w:numPr>
                <w:ilvl w:val="0"/>
                <w:numId w:val="1"/>
              </w:numPr>
              <w:suppressAutoHyphens w:val="0"/>
              <w:autoSpaceDN w:val="0"/>
              <w:spacing w:after="160" w:line="240" w:lineRule="atLeast"/>
              <w:ind w:left="714" w:right="-93" w:hanging="357"/>
              <w:jc w:val="both"/>
              <w:rPr>
                <w:rFonts w:ascii="Arial Narrow" w:eastAsia="Times New Roman" w:hAnsi="Arial Narrow" w:cs="Calibri"/>
                <w:sz w:val="22"/>
                <w:szCs w:val="22"/>
                <w:lang w:eastAsia="es-SV" w:bidi="ar-SA"/>
              </w:rPr>
            </w:pPr>
            <w:r w:rsidRPr="002209A6">
              <w:rPr>
                <w:rFonts w:ascii="Arial Narrow" w:eastAsia="Times New Roman" w:hAnsi="Arial Narrow" w:cs="Calibri"/>
                <w:b/>
                <w:sz w:val="22"/>
                <w:szCs w:val="22"/>
                <w:lang w:eastAsia="es-SV" w:bidi="ar-SA"/>
              </w:rPr>
              <w:t>Especificaciones para el local:</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Con internet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Con pantalla para proyectar.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Equipo de Sonido y micrófonos en buenas condiciones.</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Iluminación adecuada (Luz eléctrica o luz natural suficiente para poder trabajar sin dificultad visual).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Aire acondicionado en buenas condiciones de funcionamiento.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Libre de interferencias como ruidos, olores y cualquier otro distractor.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Servicios Sanitarios limpios, suficientes y en buen funcionamiento.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Suficientes mesas, sillas en los salones y lugares para la toma de alimentos.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 xml:space="preserve">Estacionamiento disponible y seguro para los participantes. </w:t>
            </w:r>
          </w:p>
          <w:p w:rsidR="002D63FE" w:rsidRPr="002209A6" w:rsidRDefault="002D63FE" w:rsidP="00AF7CC5">
            <w:pPr>
              <w:widowControl/>
              <w:numPr>
                <w:ilvl w:val="0"/>
                <w:numId w:val="2"/>
              </w:numPr>
              <w:suppressAutoHyphens w:val="0"/>
              <w:spacing w:after="160" w:line="240" w:lineRule="atLeast"/>
              <w:ind w:left="1434"/>
              <w:textAlignment w:val="baseline"/>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Durante las jornadas, se deberá contar a disposición agua purificada y una estación de café, con disposición de azúcar y leche o un sustituto de leche.</w:t>
            </w:r>
          </w:p>
          <w:p w:rsidR="002D63FE" w:rsidRPr="002209A6" w:rsidRDefault="002D63FE" w:rsidP="00AF7CC5">
            <w:pPr>
              <w:widowControl/>
              <w:numPr>
                <w:ilvl w:val="0"/>
                <w:numId w:val="1"/>
              </w:numPr>
              <w:suppressAutoHyphens w:val="0"/>
              <w:autoSpaceDN w:val="0"/>
              <w:spacing w:after="160" w:line="240" w:lineRule="atLeast"/>
              <w:ind w:right="-93"/>
              <w:jc w:val="both"/>
              <w:rPr>
                <w:rFonts w:ascii="Arial Narrow" w:eastAsia="Times New Roman" w:hAnsi="Arial Narrow" w:cs="Calibri"/>
                <w:kern w:val="0"/>
                <w:sz w:val="22"/>
                <w:szCs w:val="22"/>
                <w:lang w:eastAsia="es-SV" w:bidi="ar-SA"/>
              </w:rPr>
            </w:pPr>
            <w:r w:rsidRPr="002209A6">
              <w:rPr>
                <w:rFonts w:ascii="Arial Narrow" w:eastAsia="Times New Roman" w:hAnsi="Arial Narrow" w:cs="Calibri"/>
                <w:kern w:val="0"/>
                <w:sz w:val="22"/>
                <w:szCs w:val="22"/>
                <w:lang w:eastAsia="es-SV" w:bidi="ar-SA"/>
              </w:rPr>
              <w:t>Los alimentos deben servirse cumpliendo protocolos de bioseguridad establecidos por la entidad correspondiente en el contexto de la pandemia COVID-19, de preferencia en un área diferente a la que se utilizará para el desarrollo de la actividad, asegurando distanciamiento y ventilación. En mesas adecuadas para tal fin, por personal calificado y de buena presentación.</w:t>
            </w:r>
          </w:p>
          <w:p w:rsidR="002D63FE" w:rsidRPr="002209A6" w:rsidRDefault="002D63FE" w:rsidP="00AF7CC5">
            <w:pPr>
              <w:widowControl/>
              <w:numPr>
                <w:ilvl w:val="0"/>
                <w:numId w:val="1"/>
              </w:numPr>
              <w:suppressAutoHyphens w:val="0"/>
              <w:autoSpaceDN w:val="0"/>
              <w:spacing w:after="160" w:line="240" w:lineRule="atLeast"/>
              <w:ind w:right="-93"/>
              <w:jc w:val="both"/>
              <w:rPr>
                <w:rFonts w:ascii="Arial Narrow" w:eastAsia="Times New Roman" w:hAnsi="Arial Narrow" w:cs="Calibri"/>
                <w:kern w:val="0"/>
                <w:sz w:val="22"/>
                <w:szCs w:val="22"/>
                <w:lang w:eastAsia="es-SV" w:bidi="ar-SA"/>
              </w:rPr>
            </w:pPr>
            <w:r w:rsidRPr="002209A6">
              <w:rPr>
                <w:rFonts w:ascii="Arial Narrow" w:eastAsia="Times New Roman" w:hAnsi="Arial Narrow" w:cs="Calibri"/>
                <w:kern w:val="0"/>
                <w:sz w:val="22"/>
                <w:szCs w:val="22"/>
                <w:lang w:eastAsia="es-SV" w:bidi="ar-SA"/>
              </w:rPr>
              <w:t>La empresa deberá contar con la cantidad necesaria de personal calificado tanto para la preparación de alimentos como para distribuirlos a los participantes, estos deberán utilizar gorro, mascarilla y uso de alcohol gel, presentarse uniformados. El adjudicatario deberá de delegar a una persona que coordine todo lo relacionado a la logística del evento con el representante.</w:t>
            </w:r>
          </w:p>
          <w:p w:rsidR="002D63FE" w:rsidRPr="002209A6" w:rsidRDefault="002D63FE" w:rsidP="00AF7CC5">
            <w:pPr>
              <w:widowControl/>
              <w:numPr>
                <w:ilvl w:val="0"/>
                <w:numId w:val="1"/>
              </w:numPr>
              <w:suppressAutoHyphens w:val="0"/>
              <w:spacing w:after="160" w:line="240" w:lineRule="atLeast"/>
              <w:ind w:left="714" w:hanging="357"/>
              <w:jc w:val="both"/>
              <w:textAlignment w:val="baseline"/>
              <w:rPr>
                <w:rFonts w:ascii="Arial Narrow" w:eastAsia="Times New Roman" w:hAnsi="Arial Narrow" w:cs="Calibri"/>
                <w:kern w:val="0"/>
                <w:sz w:val="22"/>
                <w:szCs w:val="22"/>
                <w:lang w:eastAsia="es-SV" w:bidi="ar-SA"/>
              </w:rPr>
            </w:pPr>
            <w:r w:rsidRPr="002209A6">
              <w:rPr>
                <w:rFonts w:ascii="Arial Narrow" w:eastAsia="Times New Roman" w:hAnsi="Arial Narrow" w:cs="Calibri"/>
                <w:kern w:val="0"/>
                <w:sz w:val="22"/>
                <w:szCs w:val="22"/>
                <w:lang w:eastAsia="es-SV" w:bidi="ar-SA"/>
              </w:rPr>
              <w:t>La empresa deberá disponer de todos los implementos necesarios para mantener los alimentos en las temperaturas necesarias para prevenir descomposición o fermentación, además para ser servidos calientes o fríos según el caso y poder dispensarlos, así como del equipamiento.</w:t>
            </w:r>
          </w:p>
          <w:p w:rsidR="002D63FE" w:rsidRPr="002209A6" w:rsidRDefault="002D63FE" w:rsidP="00AF7CC5">
            <w:pPr>
              <w:widowControl/>
              <w:numPr>
                <w:ilvl w:val="0"/>
                <w:numId w:val="1"/>
              </w:numPr>
              <w:suppressAutoHyphens w:val="0"/>
              <w:spacing w:after="160" w:line="240" w:lineRule="atLeast"/>
              <w:ind w:left="714" w:right="-93" w:hanging="357"/>
              <w:jc w:val="both"/>
              <w:rPr>
                <w:rFonts w:ascii="Arial Narrow" w:eastAsia="Times New Roman" w:hAnsi="Arial Narrow" w:cs="Calibri"/>
                <w:kern w:val="0"/>
                <w:sz w:val="22"/>
                <w:szCs w:val="22"/>
                <w:lang w:eastAsia="es-SV" w:bidi="ar-SA"/>
              </w:rPr>
            </w:pPr>
            <w:r w:rsidRPr="002209A6">
              <w:rPr>
                <w:rFonts w:ascii="Arial Narrow" w:eastAsia="Times New Roman" w:hAnsi="Arial Narrow" w:cs="Calibri"/>
                <w:kern w:val="0"/>
                <w:sz w:val="22"/>
                <w:szCs w:val="22"/>
                <w:lang w:eastAsia="es-SV" w:bidi="ar-SA"/>
              </w:rPr>
              <w:t>Los alimentos deben ser de excelente calidad y se suministrarán en óptimas condiciones de higiene y salubridad.</w:t>
            </w:r>
          </w:p>
          <w:p w:rsidR="002D63FE" w:rsidRPr="002209A6" w:rsidRDefault="002D63FE" w:rsidP="00AF7CC5">
            <w:pPr>
              <w:widowControl/>
              <w:numPr>
                <w:ilvl w:val="0"/>
                <w:numId w:val="1"/>
              </w:numPr>
              <w:suppressAutoHyphens w:val="0"/>
              <w:spacing w:after="160" w:line="240" w:lineRule="atLeast"/>
              <w:ind w:left="714" w:right="-93" w:hanging="357"/>
              <w:jc w:val="both"/>
              <w:rPr>
                <w:rFonts w:ascii="Arial Narrow" w:eastAsia="Times New Roman" w:hAnsi="Arial Narrow" w:cs="Calibri"/>
                <w:kern w:val="0"/>
                <w:sz w:val="22"/>
                <w:szCs w:val="22"/>
                <w:lang w:eastAsia="es-SV" w:bidi="ar-SA"/>
              </w:rPr>
            </w:pPr>
            <w:r w:rsidRPr="002209A6">
              <w:rPr>
                <w:rFonts w:ascii="Arial Narrow" w:eastAsia="Times New Roman" w:hAnsi="Arial Narrow" w:cs="Calibri"/>
                <w:kern w:val="0"/>
                <w:sz w:val="22"/>
                <w:szCs w:val="22"/>
                <w:lang w:eastAsia="es-SV" w:bidi="ar-SA"/>
              </w:rPr>
              <w:lastRenderedPageBreak/>
              <w:t>Ante casos fortuitos o de fuerza mayor u otros imprevistos, el Ministerio de Salud se reserva el derecho de suspender y/o reprogramar las actividades y se notificará a la empresa contratada, con al menos 48 horas de anticipación.</w:t>
            </w:r>
          </w:p>
          <w:p w:rsidR="002D63FE" w:rsidRPr="002209A6" w:rsidRDefault="002D63FE" w:rsidP="00AF7CC5">
            <w:pPr>
              <w:widowControl/>
              <w:suppressAutoHyphens w:val="0"/>
              <w:spacing w:line="240" w:lineRule="atLeast"/>
              <w:jc w:val="both"/>
              <w:rPr>
                <w:rFonts w:ascii="Arial Narrow" w:eastAsia="Times New Roman" w:hAnsi="Arial Narrow" w:cs="Calibri"/>
                <w:kern w:val="0"/>
                <w:sz w:val="22"/>
                <w:szCs w:val="22"/>
                <w:lang w:eastAsia="es-SV" w:bidi="ar-SA"/>
              </w:rPr>
            </w:pPr>
            <w:r w:rsidRPr="002209A6">
              <w:rPr>
                <w:rFonts w:ascii="Arial Narrow" w:eastAsia="Times New Roman" w:hAnsi="Arial Narrow" w:cs="Calibri"/>
                <w:kern w:val="0"/>
                <w:sz w:val="22"/>
                <w:szCs w:val="22"/>
                <w:lang w:eastAsia="es-SV" w:bidi="ar-SA"/>
              </w:rPr>
              <w:t>*Las cantidades de servicios contratadas por jornadas podrán estar sujetas a cambios, sin sobrepasar lo contratado, siendo coordinado con el delegado del servicio por la unidad solicitante.</w:t>
            </w:r>
          </w:p>
          <w:tbl>
            <w:tblPr>
              <w:tblpPr w:leftFromText="141" w:rightFromText="141" w:vertAnchor="text" w:horzAnchor="margin" w:tblpXSpec="center" w:tblpY="157"/>
              <w:tblW w:w="0" w:type="auto"/>
              <w:tblCellMar>
                <w:left w:w="70" w:type="dxa"/>
                <w:right w:w="70" w:type="dxa"/>
              </w:tblCellMar>
              <w:tblLook w:val="0000" w:firstRow="0" w:lastRow="0" w:firstColumn="0" w:lastColumn="0" w:noHBand="0" w:noVBand="0"/>
            </w:tblPr>
            <w:tblGrid>
              <w:gridCol w:w="2315"/>
              <w:gridCol w:w="1740"/>
              <w:gridCol w:w="1639"/>
            </w:tblGrid>
            <w:tr w:rsidR="002D63FE" w:rsidRPr="002209A6" w:rsidTr="00AF7CC5">
              <w:trPr>
                <w:trHeight w:val="60"/>
              </w:trPr>
              <w:tc>
                <w:tcPr>
                  <w:tcW w:w="4055" w:type="dxa"/>
                  <w:gridSpan w:val="2"/>
                  <w:tcBorders>
                    <w:top w:val="none" w:sz="0" w:space="0" w:color="000000"/>
                    <w:left w:val="none" w:sz="0" w:space="0" w:color="000000"/>
                    <w:bottom w:val="single" w:sz="4" w:space="0" w:color="000000"/>
                  </w:tcBorders>
                  <w:shd w:val="clear" w:color="auto" w:fill="9CC2E5"/>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b/>
                      <w:bCs/>
                      <w:sz w:val="22"/>
                      <w:szCs w:val="22"/>
                      <w:lang w:val="es-ES" w:eastAsia="es-ES" w:bidi="ar-SA"/>
                    </w:rPr>
                  </w:pPr>
                  <w:r w:rsidRPr="002209A6">
                    <w:rPr>
                      <w:rFonts w:ascii="Arial Narrow" w:eastAsia="Times New Roman" w:hAnsi="Arial Narrow" w:cs="Calibri"/>
                      <w:b/>
                      <w:sz w:val="22"/>
                      <w:szCs w:val="22"/>
                      <w:lang w:val="es-ES" w:eastAsia="es-ES" w:bidi="ar-SA"/>
                    </w:rPr>
                    <w:t>RESUMEN DEL TOTAL DE SERVICIO REQUERIDO</w:t>
                  </w:r>
                </w:p>
              </w:tc>
              <w:tc>
                <w:tcPr>
                  <w:tcW w:w="1639" w:type="dxa"/>
                  <w:tcBorders>
                    <w:top w:val="none" w:sz="0" w:space="0" w:color="000000"/>
                    <w:left w:val="single" w:sz="4" w:space="0" w:color="000000"/>
                    <w:bottom w:val="none" w:sz="0" w:space="0" w:color="000000"/>
                    <w:right w:val="single" w:sz="4" w:space="0" w:color="000000"/>
                  </w:tcBorders>
                  <w:shd w:val="clear" w:color="auto" w:fill="9CC2E5"/>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b/>
                      <w:sz w:val="22"/>
                      <w:szCs w:val="22"/>
                      <w:lang w:eastAsia="es-SV" w:bidi="ar-SA"/>
                    </w:rPr>
                  </w:pPr>
                  <w:r w:rsidRPr="002209A6">
                    <w:rPr>
                      <w:rFonts w:ascii="Arial Narrow" w:eastAsia="Times New Roman" w:hAnsi="Arial Narrow" w:cs="Calibri"/>
                      <w:b/>
                      <w:bCs/>
                      <w:sz w:val="22"/>
                      <w:szCs w:val="22"/>
                      <w:lang w:val="es-ES" w:eastAsia="es-ES" w:bidi="ar-SA"/>
                    </w:rPr>
                    <w:t>CANTIDAD DE JORNADAS</w:t>
                  </w:r>
                </w:p>
              </w:tc>
            </w:tr>
            <w:tr w:rsidR="002D63FE" w:rsidRPr="002209A6" w:rsidTr="00AF7CC5">
              <w:trPr>
                <w:cantSplit/>
                <w:trHeight w:val="50"/>
              </w:trPr>
              <w:tc>
                <w:tcPr>
                  <w:tcW w:w="2315" w:type="dxa"/>
                  <w:tcBorders>
                    <w:top w:val="single" w:sz="4" w:space="0" w:color="000000"/>
                    <w:left w:val="single" w:sz="4" w:space="0" w:color="000000"/>
                    <w:bottom w:val="single" w:sz="4" w:space="0" w:color="000000"/>
                  </w:tcBorders>
                  <w:shd w:val="clear" w:color="auto" w:fill="auto"/>
                  <w:vAlign w:val="center"/>
                </w:tcPr>
                <w:p w:rsidR="002D63FE" w:rsidRPr="002209A6" w:rsidRDefault="002D63FE" w:rsidP="00AF7CC5">
                  <w:pPr>
                    <w:widowControl/>
                    <w:suppressAutoHyphens w:val="0"/>
                    <w:spacing w:line="240" w:lineRule="atLeast"/>
                    <w:rPr>
                      <w:rFonts w:ascii="Arial Narrow" w:eastAsia="Times New Roman" w:hAnsi="Arial Narrow" w:cs="Calibri"/>
                      <w:b/>
                      <w:bCs/>
                      <w:sz w:val="22"/>
                      <w:szCs w:val="22"/>
                      <w:lang w:val="es-ES" w:eastAsia="es-ES" w:bidi="ar-SA"/>
                    </w:rPr>
                  </w:pPr>
                  <w:r w:rsidRPr="002209A6">
                    <w:rPr>
                      <w:rFonts w:ascii="Arial Narrow" w:eastAsia="Times New Roman" w:hAnsi="Arial Narrow" w:cs="Calibri"/>
                      <w:sz w:val="22"/>
                      <w:szCs w:val="22"/>
                      <w:lang w:val="es-ES" w:eastAsia="es-ES" w:bidi="ar-SA"/>
                    </w:rPr>
                    <w:t>Refrigerio mañana</w:t>
                  </w:r>
                </w:p>
              </w:tc>
              <w:tc>
                <w:tcPr>
                  <w:tcW w:w="1739" w:type="dxa"/>
                  <w:tcBorders>
                    <w:top w:val="none" w:sz="0" w:space="0" w:color="000000"/>
                    <w:left w:val="single" w:sz="4" w:space="0" w:color="000000"/>
                    <w:bottom w:val="single" w:sz="4" w:space="0" w:color="000000"/>
                  </w:tcBorders>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b/>
                      <w:bCs/>
                      <w:sz w:val="22"/>
                      <w:szCs w:val="22"/>
                      <w:lang w:val="es-ES" w:eastAsia="es-ES" w:bidi="ar-SA"/>
                    </w:rPr>
                  </w:pPr>
                  <w:r w:rsidRPr="002209A6">
                    <w:rPr>
                      <w:rFonts w:ascii="Arial Narrow" w:eastAsia="Times New Roman" w:hAnsi="Arial Narrow" w:cs="Calibri"/>
                      <w:b/>
                      <w:bCs/>
                      <w:sz w:val="22"/>
                      <w:szCs w:val="22"/>
                      <w:lang w:val="es-ES" w:eastAsia="es-ES" w:bidi="ar-SA"/>
                    </w:rPr>
                    <w:t>160</w:t>
                  </w:r>
                </w:p>
              </w:tc>
              <w:tc>
                <w:tcPr>
                  <w:tcW w:w="1639" w:type="dxa"/>
                  <w:vMerge w:val="restart"/>
                  <w:tcBorders>
                    <w:left w:val="single" w:sz="4" w:space="0" w:color="000000"/>
                    <w:right w:val="single" w:sz="4" w:space="0" w:color="000000"/>
                  </w:tcBorders>
                  <w:shd w:val="clear" w:color="auto" w:fill="FFFFFF"/>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sz w:val="22"/>
                      <w:szCs w:val="22"/>
                      <w:lang w:eastAsia="es-SV" w:bidi="ar-SA"/>
                    </w:rPr>
                  </w:pPr>
                  <w:r w:rsidRPr="002209A6">
                    <w:rPr>
                      <w:rFonts w:ascii="Arial Narrow" w:eastAsia="Times New Roman" w:hAnsi="Arial Narrow" w:cs="Calibri"/>
                      <w:sz w:val="22"/>
                      <w:szCs w:val="22"/>
                      <w:lang w:eastAsia="es-SV" w:bidi="ar-SA"/>
                    </w:rPr>
                    <w:t>9</w:t>
                  </w:r>
                </w:p>
              </w:tc>
            </w:tr>
            <w:tr w:rsidR="002D63FE" w:rsidRPr="002209A6" w:rsidTr="00AF7CC5">
              <w:trPr>
                <w:cantSplit/>
                <w:trHeight w:val="50"/>
              </w:trPr>
              <w:tc>
                <w:tcPr>
                  <w:tcW w:w="2315" w:type="dxa"/>
                  <w:tcBorders>
                    <w:top w:val="single" w:sz="4" w:space="0" w:color="000000"/>
                    <w:left w:val="single" w:sz="4" w:space="0" w:color="000000"/>
                    <w:bottom w:val="single" w:sz="4" w:space="0" w:color="000000"/>
                  </w:tcBorders>
                  <w:shd w:val="clear" w:color="auto" w:fill="auto"/>
                  <w:vAlign w:val="center"/>
                </w:tcPr>
                <w:p w:rsidR="002D63FE" w:rsidRPr="002209A6" w:rsidRDefault="002D63FE" w:rsidP="00AF7CC5">
                  <w:pPr>
                    <w:widowControl/>
                    <w:suppressAutoHyphens w:val="0"/>
                    <w:spacing w:line="240" w:lineRule="atLeast"/>
                    <w:rPr>
                      <w:rFonts w:ascii="Arial Narrow" w:eastAsia="Times New Roman" w:hAnsi="Arial Narrow" w:cs="Calibri"/>
                      <w:sz w:val="22"/>
                      <w:szCs w:val="22"/>
                      <w:lang w:val="es-ES" w:eastAsia="es-ES" w:bidi="ar-SA"/>
                    </w:rPr>
                  </w:pPr>
                  <w:r w:rsidRPr="002209A6">
                    <w:rPr>
                      <w:rFonts w:ascii="Arial Narrow" w:eastAsia="Times New Roman" w:hAnsi="Arial Narrow" w:cs="Calibri"/>
                      <w:sz w:val="22"/>
                      <w:szCs w:val="22"/>
                      <w:lang w:val="es-ES" w:eastAsia="es-ES" w:bidi="ar-SA"/>
                    </w:rPr>
                    <w:t>Refrigerio Fuerte</w:t>
                  </w:r>
                </w:p>
              </w:tc>
              <w:tc>
                <w:tcPr>
                  <w:tcW w:w="1739" w:type="dxa"/>
                  <w:tcBorders>
                    <w:top w:val="none" w:sz="0" w:space="0" w:color="000000"/>
                    <w:left w:val="single" w:sz="4" w:space="0" w:color="000000"/>
                    <w:bottom w:val="single" w:sz="4" w:space="0" w:color="000000"/>
                  </w:tcBorders>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b/>
                      <w:bCs/>
                      <w:sz w:val="22"/>
                      <w:szCs w:val="22"/>
                      <w:lang w:val="es-ES" w:eastAsia="es-ES" w:bidi="ar-SA"/>
                    </w:rPr>
                  </w:pPr>
                  <w:r w:rsidRPr="002209A6">
                    <w:rPr>
                      <w:rFonts w:ascii="Arial Narrow" w:eastAsia="Times New Roman" w:hAnsi="Arial Narrow" w:cs="Calibri"/>
                      <w:b/>
                      <w:bCs/>
                      <w:sz w:val="22"/>
                      <w:szCs w:val="22"/>
                      <w:lang w:val="es-ES" w:eastAsia="es-ES" w:bidi="ar-SA"/>
                    </w:rPr>
                    <w:t>50</w:t>
                  </w:r>
                </w:p>
              </w:tc>
              <w:tc>
                <w:tcPr>
                  <w:tcW w:w="1639" w:type="dxa"/>
                  <w:vMerge/>
                  <w:tcBorders>
                    <w:left w:val="single" w:sz="4" w:space="0" w:color="000000"/>
                    <w:right w:val="single" w:sz="4" w:space="0" w:color="000000"/>
                  </w:tcBorders>
                  <w:shd w:val="clear" w:color="auto" w:fill="FFFFFF"/>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sz w:val="22"/>
                      <w:szCs w:val="22"/>
                      <w:lang w:eastAsia="es-SV" w:bidi="ar-SA"/>
                    </w:rPr>
                  </w:pPr>
                </w:p>
              </w:tc>
            </w:tr>
            <w:tr w:rsidR="002D63FE" w:rsidRPr="002209A6" w:rsidTr="00AF7CC5">
              <w:trPr>
                <w:cantSplit/>
                <w:trHeight w:val="50"/>
              </w:trPr>
              <w:tc>
                <w:tcPr>
                  <w:tcW w:w="2315" w:type="dxa"/>
                  <w:tcBorders>
                    <w:top w:val="single" w:sz="4" w:space="0" w:color="000000"/>
                    <w:left w:val="single" w:sz="4" w:space="0" w:color="000000"/>
                    <w:bottom w:val="single" w:sz="4" w:space="0" w:color="000000"/>
                  </w:tcBorders>
                  <w:shd w:val="clear" w:color="auto" w:fill="auto"/>
                  <w:vAlign w:val="center"/>
                </w:tcPr>
                <w:p w:rsidR="002D63FE" w:rsidRPr="002209A6" w:rsidRDefault="002D63FE" w:rsidP="00AF7CC5">
                  <w:pPr>
                    <w:widowControl/>
                    <w:suppressAutoHyphens w:val="0"/>
                    <w:spacing w:line="240" w:lineRule="atLeast"/>
                    <w:rPr>
                      <w:rFonts w:ascii="Arial Narrow" w:eastAsia="Times New Roman" w:hAnsi="Arial Narrow" w:cs="Calibri"/>
                      <w:b/>
                      <w:bCs/>
                      <w:sz w:val="22"/>
                      <w:szCs w:val="22"/>
                      <w:lang w:val="es-ES" w:eastAsia="es-ES" w:bidi="ar-SA"/>
                    </w:rPr>
                  </w:pPr>
                  <w:r w:rsidRPr="002209A6">
                    <w:rPr>
                      <w:rFonts w:ascii="Arial Narrow" w:eastAsia="Times New Roman" w:hAnsi="Arial Narrow" w:cs="Calibri"/>
                      <w:sz w:val="22"/>
                      <w:szCs w:val="22"/>
                      <w:lang w:val="es-ES" w:eastAsia="es-ES" w:bidi="ar-SA"/>
                    </w:rPr>
                    <w:t>Almuerzo</w:t>
                  </w:r>
                </w:p>
              </w:tc>
              <w:tc>
                <w:tcPr>
                  <w:tcW w:w="1739" w:type="dxa"/>
                  <w:tcBorders>
                    <w:top w:val="none" w:sz="0" w:space="0" w:color="000000"/>
                    <w:left w:val="single" w:sz="4" w:space="0" w:color="000000"/>
                    <w:bottom w:val="single" w:sz="4" w:space="0" w:color="000000"/>
                  </w:tcBorders>
                  <w:shd w:val="clear" w:color="auto" w:fill="auto"/>
                  <w:vAlign w:val="center"/>
                </w:tcPr>
                <w:p w:rsidR="002D63FE" w:rsidRPr="002209A6" w:rsidRDefault="002D63FE" w:rsidP="00AF7CC5">
                  <w:pPr>
                    <w:widowControl/>
                    <w:suppressAutoHyphens w:val="0"/>
                    <w:spacing w:line="240" w:lineRule="atLeast"/>
                    <w:jc w:val="center"/>
                    <w:rPr>
                      <w:rFonts w:ascii="Arial Narrow" w:eastAsia="Times New Roman" w:hAnsi="Arial Narrow" w:cs="Calibri"/>
                      <w:b/>
                      <w:bCs/>
                      <w:sz w:val="22"/>
                      <w:szCs w:val="22"/>
                      <w:lang w:val="es-ES" w:eastAsia="es-ES" w:bidi="ar-SA"/>
                    </w:rPr>
                  </w:pPr>
                  <w:r w:rsidRPr="002209A6">
                    <w:rPr>
                      <w:rFonts w:ascii="Arial Narrow" w:eastAsia="Times New Roman" w:hAnsi="Arial Narrow" w:cs="Calibri"/>
                      <w:b/>
                      <w:bCs/>
                      <w:sz w:val="22"/>
                      <w:szCs w:val="22"/>
                      <w:lang w:val="es-ES" w:eastAsia="es-ES" w:bidi="ar-SA"/>
                    </w:rPr>
                    <w:t>160</w:t>
                  </w:r>
                </w:p>
              </w:tc>
              <w:tc>
                <w:tcPr>
                  <w:tcW w:w="1639" w:type="dxa"/>
                  <w:vMerge/>
                  <w:tcBorders>
                    <w:left w:val="single" w:sz="4" w:space="0" w:color="000000"/>
                    <w:bottom w:val="single" w:sz="4" w:space="0" w:color="000000"/>
                    <w:right w:val="single" w:sz="4" w:space="0" w:color="000000"/>
                  </w:tcBorders>
                  <w:shd w:val="clear" w:color="auto" w:fill="auto"/>
                  <w:vAlign w:val="center"/>
                </w:tcPr>
                <w:p w:rsidR="002D63FE" w:rsidRPr="002209A6" w:rsidRDefault="002D63FE" w:rsidP="00AF7CC5">
                  <w:pPr>
                    <w:widowControl/>
                    <w:suppressAutoHyphens w:val="0"/>
                    <w:snapToGrid w:val="0"/>
                    <w:spacing w:line="240" w:lineRule="atLeast"/>
                    <w:rPr>
                      <w:rFonts w:ascii="Arial Narrow" w:eastAsia="Times New Roman" w:hAnsi="Arial Narrow" w:cs="Calibri"/>
                      <w:b/>
                      <w:bCs/>
                      <w:sz w:val="22"/>
                      <w:szCs w:val="22"/>
                      <w:lang w:val="es-ES" w:eastAsia="es-ES" w:bidi="ar-SA"/>
                    </w:rPr>
                  </w:pPr>
                </w:p>
              </w:tc>
            </w:tr>
          </w:tbl>
          <w:p w:rsidR="002D63FE" w:rsidRPr="002209A6" w:rsidRDefault="002D63FE" w:rsidP="00AF7CC5">
            <w:pPr>
              <w:widowControl/>
              <w:suppressAutoHyphens w:val="0"/>
              <w:spacing w:after="160" w:line="259" w:lineRule="auto"/>
              <w:rPr>
                <w:rFonts w:ascii="Arial Narrow" w:eastAsia="Times New Roman" w:hAnsi="Arial Narrow" w:cs="Times New Roman"/>
                <w:kern w:val="0"/>
                <w:sz w:val="22"/>
                <w:szCs w:val="22"/>
                <w:lang w:eastAsia="es-SV" w:bidi="ar-SA"/>
              </w:rPr>
            </w:pPr>
          </w:p>
        </w:tc>
      </w:tr>
    </w:tbl>
    <w:p w:rsidR="002D63FE" w:rsidRPr="002209A6" w:rsidRDefault="002D63FE" w:rsidP="002D63FE">
      <w:pPr>
        <w:widowControl/>
        <w:suppressAutoHyphens w:val="0"/>
        <w:spacing w:line="259" w:lineRule="auto"/>
        <w:rPr>
          <w:rFonts w:ascii="Arial Narrow" w:eastAsia="Times New Roman" w:hAnsi="Arial Narrow" w:cs="Times New Roman"/>
          <w:kern w:val="0"/>
          <w:sz w:val="22"/>
          <w:szCs w:val="22"/>
          <w:lang w:eastAsia="es-SV" w:bidi="ar-SA"/>
        </w:rPr>
      </w:pPr>
    </w:p>
    <w:p w:rsidR="002D63FE" w:rsidRPr="002209A6" w:rsidRDefault="002D63FE" w:rsidP="002D63FE">
      <w:pPr>
        <w:widowControl/>
        <w:tabs>
          <w:tab w:val="left" w:pos="-720"/>
          <w:tab w:val="center" w:pos="1710"/>
        </w:tabs>
        <w:spacing w:line="240" w:lineRule="atLeast"/>
        <w:rPr>
          <w:rFonts w:ascii="Arial Narrow" w:eastAsia="Times New Roman" w:hAnsi="Arial Narrow" w:cs="Calibri"/>
          <w:color w:val="000000"/>
          <w:kern w:val="0"/>
          <w:sz w:val="22"/>
          <w:szCs w:val="22"/>
          <w:lang w:eastAsia="es-SV" w:bidi="ar-SA"/>
        </w:rPr>
      </w:pPr>
    </w:p>
    <w:p w:rsidR="002D63FE" w:rsidRDefault="002D63FE" w:rsidP="002D63FE">
      <w:pPr>
        <w:widowControl/>
        <w:tabs>
          <w:tab w:val="left" w:pos="-720"/>
        </w:tabs>
        <w:suppressAutoHyphens w:val="0"/>
        <w:spacing w:after="160" w:line="259" w:lineRule="auto"/>
        <w:ind w:left="-567"/>
        <w:rPr>
          <w:rFonts w:ascii="Bembo Std" w:hAnsi="Bembo Std" w:cs="Calibri"/>
          <w:color w:val="000000"/>
          <w:sz w:val="22"/>
          <w:szCs w:val="22"/>
        </w:rPr>
      </w:pPr>
    </w:p>
    <w:p w:rsidR="002D63FE" w:rsidRDefault="002D63FE" w:rsidP="002D63FE">
      <w:pPr>
        <w:widowControl/>
        <w:tabs>
          <w:tab w:val="left" w:pos="-720"/>
        </w:tabs>
        <w:suppressAutoHyphens w:val="0"/>
        <w:spacing w:after="160" w:line="259" w:lineRule="auto"/>
        <w:ind w:left="-567"/>
        <w:rPr>
          <w:rFonts w:ascii="Bembo Std" w:hAnsi="Bembo Std" w:cs="Calibri"/>
          <w:color w:val="000000"/>
          <w:sz w:val="22"/>
          <w:szCs w:val="22"/>
        </w:rPr>
      </w:pPr>
    </w:p>
    <w:p w:rsidR="002D63FE" w:rsidRDefault="002D63FE" w:rsidP="002D63FE">
      <w:pPr>
        <w:widowControl/>
        <w:tabs>
          <w:tab w:val="left" w:pos="-720"/>
        </w:tabs>
        <w:suppressAutoHyphens w:val="0"/>
        <w:spacing w:after="160" w:line="259" w:lineRule="auto"/>
        <w:ind w:left="-567"/>
        <w:rPr>
          <w:rFonts w:ascii="Bembo Std" w:hAnsi="Bembo Std" w:cs="Calibri"/>
          <w:color w:val="000000"/>
          <w:sz w:val="22"/>
          <w:szCs w:val="22"/>
        </w:rPr>
      </w:pPr>
    </w:p>
    <w:p w:rsidR="002D63FE" w:rsidRDefault="002D63FE" w:rsidP="002D63FE">
      <w:pPr>
        <w:widowControl/>
        <w:tabs>
          <w:tab w:val="left" w:pos="-720"/>
        </w:tabs>
        <w:suppressAutoHyphens w:val="0"/>
        <w:spacing w:after="160" w:line="259" w:lineRule="auto"/>
        <w:ind w:left="-567"/>
        <w:rPr>
          <w:rFonts w:ascii="Bembo Std" w:hAnsi="Bembo Std" w:cs="Calibri"/>
          <w:color w:val="000000"/>
          <w:sz w:val="22"/>
          <w:szCs w:val="22"/>
        </w:rPr>
      </w:pPr>
    </w:p>
    <w:p w:rsidR="002D63FE" w:rsidRDefault="002D63FE" w:rsidP="002D63FE">
      <w:pPr>
        <w:widowControl/>
        <w:tabs>
          <w:tab w:val="left" w:pos="-720"/>
        </w:tabs>
        <w:suppressAutoHyphens w:val="0"/>
        <w:spacing w:after="160" w:line="259" w:lineRule="auto"/>
        <w:ind w:left="-567"/>
        <w:rPr>
          <w:rFonts w:ascii="Bembo Std" w:hAnsi="Bembo Std" w:cs="Calibri"/>
          <w:color w:val="000000"/>
          <w:sz w:val="22"/>
          <w:szCs w:val="22"/>
        </w:rPr>
      </w:pPr>
    </w:p>
    <w:p w:rsidR="002D63FE" w:rsidRDefault="002D63FE" w:rsidP="002D63FE">
      <w:pPr>
        <w:widowControl/>
        <w:tabs>
          <w:tab w:val="left" w:pos="-720"/>
        </w:tabs>
        <w:suppressAutoHyphens w:val="0"/>
        <w:spacing w:after="160" w:line="259" w:lineRule="auto"/>
        <w:ind w:left="-567"/>
        <w:rPr>
          <w:rFonts w:ascii="Bembo Std" w:hAnsi="Bembo Std" w:cs="Calibri"/>
          <w:color w:val="000000"/>
          <w:sz w:val="22"/>
          <w:szCs w:val="22"/>
        </w:rPr>
      </w:pPr>
    </w:p>
    <w:p w:rsidR="002D63FE" w:rsidRDefault="002D63FE" w:rsidP="002D63FE">
      <w:pPr>
        <w:widowControl/>
        <w:tabs>
          <w:tab w:val="left" w:pos="-720"/>
        </w:tabs>
        <w:suppressAutoHyphens w:val="0"/>
        <w:spacing w:after="160" w:line="259" w:lineRule="auto"/>
        <w:ind w:left="-567"/>
        <w:rPr>
          <w:rFonts w:ascii="Bembo Std" w:hAnsi="Bembo Std" w:cs="Calibri"/>
          <w:b/>
          <w:color w:val="000000"/>
          <w:sz w:val="22"/>
          <w:szCs w:val="22"/>
        </w:rPr>
      </w:pPr>
    </w:p>
    <w:p w:rsidR="002D63FE" w:rsidRPr="008D2479" w:rsidRDefault="002D63FE" w:rsidP="002D63FE">
      <w:pPr>
        <w:widowControl/>
        <w:tabs>
          <w:tab w:val="left" w:pos="-720"/>
        </w:tabs>
        <w:suppressAutoHyphens w:val="0"/>
        <w:spacing w:after="160" w:line="259" w:lineRule="auto"/>
        <w:ind w:left="-567"/>
        <w:rPr>
          <w:rFonts w:ascii="Bembo Std" w:hAnsi="Bembo Std" w:cs="Calibri"/>
          <w:b/>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FC4" w:rsidRDefault="00152FC4" w:rsidP="001C6613">
      <w:pPr>
        <w:rPr>
          <w:rFonts w:hint="eastAsia"/>
        </w:rPr>
      </w:pPr>
      <w:r>
        <w:separator/>
      </w:r>
    </w:p>
  </w:endnote>
  <w:endnote w:type="continuationSeparator" w:id="0">
    <w:p w:rsidR="00152FC4" w:rsidRDefault="00152FC4"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0000000000000000000"/>
    <w:charset w:val="00"/>
    <w:family w:val="auto"/>
    <w:pitch w:val="variable"/>
    <w:sig w:usb0="A00002EF" w:usb1="4000204B"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152FC4">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FC4" w:rsidRDefault="00152FC4" w:rsidP="001C6613">
      <w:pPr>
        <w:rPr>
          <w:rFonts w:hint="eastAsia"/>
        </w:rPr>
      </w:pPr>
      <w:r>
        <w:separator/>
      </w:r>
    </w:p>
  </w:footnote>
  <w:footnote w:type="continuationSeparator" w:id="0">
    <w:p w:rsidR="00152FC4" w:rsidRDefault="00152FC4"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2D63FE">
      <w:rPr>
        <w:rFonts w:ascii="Bembo Std" w:eastAsia="Times New Roman" w:hAnsi="Bembo Std" w:cs="Times New Roman"/>
        <w:b/>
        <w:bCs/>
        <w:color w:val="000000"/>
        <w:kern w:val="0"/>
        <w:sz w:val="16"/>
        <w:szCs w:val="16"/>
        <w:lang w:val="es-EC" w:eastAsia="es-SV" w:bidi="ar-SA"/>
      </w:rPr>
      <w:t>216/</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2D63FE" w:rsidRDefault="002D63FE" w:rsidP="002D63FE">
    <w:pPr>
      <w:pStyle w:val="Encabezado"/>
      <w:jc w:val="right"/>
      <w:rPr>
        <w:rFonts w:ascii="Bembo Std" w:eastAsia="Times New Roman" w:hAnsi="Bembo Std" w:cs="Times New Roman" w:hint="eastAsia"/>
        <w:b/>
        <w:bCs/>
        <w:color w:val="000000"/>
        <w:kern w:val="0"/>
        <w:sz w:val="16"/>
        <w:szCs w:val="16"/>
        <w:lang w:val="es-EC" w:eastAsia="es-SV" w:bidi="ar-SA"/>
      </w:rPr>
    </w:pPr>
    <w:proofErr w:type="spellStart"/>
    <w:r w:rsidRPr="002D63FE">
      <w:rPr>
        <w:rFonts w:ascii="Bembo Std" w:eastAsia="Times New Roman" w:hAnsi="Bembo Std" w:cs="Times New Roman" w:hint="eastAsia"/>
        <w:b/>
        <w:bCs/>
        <w:color w:val="000000"/>
        <w:kern w:val="0"/>
        <w:sz w:val="16"/>
        <w:szCs w:val="16"/>
        <w:lang w:val="es-EC" w:eastAsia="es-SV" w:bidi="ar-SA"/>
      </w:rPr>
      <w:t>Comparaci</w:t>
    </w:r>
    <w:proofErr w:type="spellEnd"/>
    <w:r w:rsidRPr="002D63FE">
      <w:rPr>
        <w:rFonts w:ascii="Bembo Std" w:eastAsia="Times New Roman" w:hAnsi="Bembo Std" w:cs="Times New Roman" w:hint="eastAsia"/>
        <w:b/>
        <w:bCs/>
        <w:color w:val="000000"/>
        <w:kern w:val="0"/>
        <w:sz w:val="16"/>
        <w:szCs w:val="16"/>
        <w:lang w:val="es-EC" w:eastAsia="es-SV" w:bidi="ar-SA"/>
      </w:rPr>
      <w:t>ón de Precios N° RES-COVID-84-CP-S-MINSAL</w:t>
    </w:r>
  </w:p>
  <w:p w:rsidR="007027BA" w:rsidRPr="002D63FE" w:rsidRDefault="00152FC4" w:rsidP="002D63FE">
    <w:pPr>
      <w:pStyle w:val="Encabezado"/>
      <w:jc w:val="right"/>
      <w:rPr>
        <w:rFonts w:ascii="Bembo Std" w:eastAsia="Times New Roman" w:hAnsi="Bembo Std" w:cs="Times New Roman" w:hint="eastAsia"/>
        <w:b/>
        <w:bCs/>
        <w:color w:val="000000"/>
        <w:kern w:val="0"/>
        <w:sz w:val="16"/>
        <w:szCs w:val="16"/>
        <w:lang w:val="es-EC" w:eastAsia="es-SV" w:bidi="ar-SA"/>
      </w:rPr>
    </w:pPr>
  </w:p>
  <w:p w:rsidR="00FC7E2C" w:rsidRPr="00FC7E2C" w:rsidRDefault="00152FC4"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576A"/>
    <w:multiLevelType w:val="multilevel"/>
    <w:tmpl w:val="A03A798A"/>
    <w:lvl w:ilvl="0">
      <w:start w:val="1"/>
      <w:numFmt w:val="decimal"/>
      <w:lvlText w:val="%1."/>
      <w:lvlJc w:val="left"/>
      <w:pPr>
        <w:tabs>
          <w:tab w:val="num" w:pos="0"/>
        </w:tabs>
        <w:ind w:left="1080" w:hanging="360"/>
      </w:pPr>
      <w:rPr>
        <w:rFonts w:ascii="Calibri" w:eastAsia="DejaVu Sans" w:hAnsi="Calibri" w:cs="Calibri" w:hint="default"/>
        <w:sz w:val="22"/>
        <w:szCs w:val="22"/>
        <w:lang w:val="es-MX"/>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12017725"/>
    <w:multiLevelType w:val="multilevel"/>
    <w:tmpl w:val="B80C1918"/>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1083E35"/>
    <w:multiLevelType w:val="multilevel"/>
    <w:tmpl w:val="A88444E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76E09C6"/>
    <w:multiLevelType w:val="hybridMultilevel"/>
    <w:tmpl w:val="4B6CEFC4"/>
    <w:lvl w:ilvl="0" w:tplc="0C0A0001">
      <w:start w:val="1"/>
      <w:numFmt w:val="bullet"/>
      <w:lvlText w:val=""/>
      <w:lvlJc w:val="left"/>
      <w:pPr>
        <w:ind w:left="720" w:hanging="360"/>
      </w:pPr>
      <w:rPr>
        <w:rFonts w:ascii="Symbol" w:hAnsi="Symbol" w:hint="default"/>
      </w:rPr>
    </w:lvl>
    <w:lvl w:ilvl="1" w:tplc="AEE036AA">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E07E33"/>
    <w:multiLevelType w:val="hybridMultilevel"/>
    <w:tmpl w:val="98D23F2C"/>
    <w:lvl w:ilvl="0" w:tplc="9032616A">
      <w:start w:val="1"/>
      <w:numFmt w:val="bullet"/>
      <w:lvlText w:val="-"/>
      <w:lvlJc w:val="left"/>
      <w:pPr>
        <w:ind w:left="720" w:hanging="360"/>
      </w:pPr>
      <w:rPr>
        <w:rFonts w:ascii="Sitka Small" w:hAnsi="Sitka Smal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7EF081C"/>
    <w:multiLevelType w:val="multilevel"/>
    <w:tmpl w:val="A88444E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E320E22"/>
    <w:multiLevelType w:val="hybridMultilevel"/>
    <w:tmpl w:val="D1CE763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52FC4"/>
    <w:rsid w:val="001C6613"/>
    <w:rsid w:val="002D63FE"/>
    <w:rsid w:val="003D555A"/>
    <w:rsid w:val="006C1A4A"/>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98CF"/>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2D63FE"/>
    <w:rPr>
      <w:color w:val="0000FF"/>
      <w:u w:val="single"/>
    </w:rPr>
  </w:style>
  <w:style w:type="paragraph" w:styleId="Sinespaciado">
    <w:name w:val="No Spacing"/>
    <w:link w:val="SinespaciadoCar"/>
    <w:uiPriority w:val="1"/>
    <w:qFormat/>
    <w:rsid w:val="002D63FE"/>
    <w:pPr>
      <w:widowControl w:val="0"/>
      <w:suppressAutoHyphens/>
      <w:spacing w:after="0" w:line="240" w:lineRule="auto"/>
    </w:pPr>
    <w:rPr>
      <w:rFonts w:ascii="Liberation Serif" w:eastAsia="SimSun" w:hAnsi="Liberation Serif" w:cs="Mangal"/>
      <w:kern w:val="1"/>
      <w:sz w:val="24"/>
      <w:szCs w:val="21"/>
      <w:lang w:eastAsia="zh-CN" w:bidi="hi-IN"/>
    </w:rPr>
  </w:style>
  <w:style w:type="character" w:customStyle="1" w:styleId="SinespaciadoCar">
    <w:name w:val="Sin espaciado Car"/>
    <w:link w:val="Sinespaciado"/>
    <w:uiPriority w:val="1"/>
    <w:rsid w:val="002D63FE"/>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informacion@novosuitehotel.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4965</Words>
  <Characters>27308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2023-01-11T17:21:00Z</dcterms:created>
  <dcterms:modified xsi:type="dcterms:W3CDTF">2023-01-11T17:21:00Z</dcterms:modified>
</cp:coreProperties>
</file>