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62896" w14:textId="77777777" w:rsidR="004556F5" w:rsidRDefault="0008643C" w:rsidP="004556F5">
      <w:pPr>
        <w:widowControl/>
        <w:suppressAutoHyphens w:val="0"/>
        <w:spacing w:line="259" w:lineRule="auto"/>
        <w:rPr>
          <w:rFonts w:ascii="Bembo Std" w:eastAsia="Times New Roman" w:hAnsi="Bembo Std" w:cs="Times New Roman"/>
          <w:b/>
          <w:kern w:val="0"/>
          <w:lang w:eastAsia="es-SV" w:bidi="ar-SA"/>
        </w:rPr>
      </w:pPr>
      <w:bookmarkStart w:id="0" w:name="_GoBack"/>
      <w:bookmarkEnd w:id="0"/>
      <w:r w:rsidRPr="00F01CFA">
        <w:rPr>
          <w:rFonts w:ascii="Bembo Std" w:hAnsi="Bembo Std"/>
          <w:lang w:eastAsia="es-SV" w:bidi="ar-SA"/>
        </w:rPr>
        <w:t xml:space="preserve"> </w:t>
      </w:r>
      <w:r w:rsidR="003529FF" w:rsidRPr="00F01CFA">
        <w:rPr>
          <w:rFonts w:ascii="Bembo Std" w:hAnsi="Bembo Std"/>
          <w:lang w:eastAsia="es-SV" w:bidi="ar-SA"/>
        </w:rPr>
        <w:t xml:space="preserve">                                           </w:t>
      </w:r>
      <w:r w:rsidRPr="00F01CFA">
        <w:rPr>
          <w:rFonts w:ascii="Bembo Std" w:hAnsi="Bembo Std"/>
          <w:lang w:eastAsia="es-SV" w:bidi="ar-SA"/>
        </w:rPr>
        <w:t xml:space="preserve"> </w:t>
      </w:r>
      <w:r w:rsidR="004556F5" w:rsidRPr="00143A1F">
        <w:rPr>
          <w:rFonts w:ascii="Bembo Std" w:eastAsia="Times New Roman" w:hAnsi="Bembo Std" w:cs="Times New Roman"/>
          <w:b/>
          <w:kern w:val="0"/>
          <w:lang w:eastAsia="es-SV" w:bidi="ar-SA"/>
        </w:rPr>
        <w:t xml:space="preserve">                                  </w:t>
      </w:r>
      <w:r w:rsidR="004556F5">
        <w:rPr>
          <w:rFonts w:ascii="Bembo Std" w:eastAsia="Times New Roman" w:hAnsi="Bembo Std" w:cs="Times New Roman"/>
          <w:b/>
          <w:kern w:val="0"/>
          <w:lang w:eastAsia="es-SV" w:bidi="ar-SA"/>
        </w:rPr>
        <w:t xml:space="preserve">            </w:t>
      </w:r>
      <w:r w:rsidR="004556F5" w:rsidRPr="00143A1F">
        <w:rPr>
          <w:rFonts w:ascii="Bembo Std" w:eastAsia="Times New Roman" w:hAnsi="Bembo Std" w:cs="Times New Roman"/>
          <w:b/>
          <w:kern w:val="0"/>
          <w:lang w:eastAsia="es-SV" w:bidi="ar-SA"/>
        </w:rPr>
        <w:t xml:space="preserve"> </w:t>
      </w:r>
    </w:p>
    <w:p w14:paraId="309FB3DF" w14:textId="77777777" w:rsidR="004556F5" w:rsidRDefault="004556F5" w:rsidP="004556F5">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14:paraId="79C44062" w14:textId="77777777" w:rsidR="004556F5" w:rsidRPr="002E6AAF" w:rsidRDefault="004556F5" w:rsidP="004556F5">
      <w:pPr>
        <w:spacing w:line="276" w:lineRule="auto"/>
        <w:textAlignment w:val="baseline"/>
        <w:rPr>
          <w:rFonts w:hint="eastAsia"/>
          <w:b/>
          <w:color w:val="0E0E0E"/>
          <w:w w:val="105"/>
          <w:kern w:val="0"/>
          <w:lang w:bidi="ar-SA"/>
        </w:rPr>
      </w:pPr>
      <w:r w:rsidRPr="002E6AAF">
        <w:rPr>
          <w:rFonts w:eastAsia="DejaVu Sans" w:cs="Liberation Serif"/>
          <w:b/>
          <w:color w:val="0E0E0E"/>
          <w:w w:val="105"/>
          <w:kern w:val="0"/>
          <w:sz w:val="22"/>
          <w:lang w:bidi="ar-SA"/>
        </w:rPr>
        <w:t>MINISTERIO DE SALUD</w:t>
      </w:r>
    </w:p>
    <w:p w14:paraId="78E6EFA7" w14:textId="77777777" w:rsidR="004556F5" w:rsidRPr="002E6AAF" w:rsidRDefault="004556F5" w:rsidP="004556F5">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4E84C3D7" w14:textId="77777777" w:rsidR="004556F5" w:rsidRPr="002E6AAF" w:rsidRDefault="004556F5" w:rsidP="004556F5">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5659F7C7" w14:textId="77777777" w:rsidR="004556F5" w:rsidRPr="002E6AAF" w:rsidRDefault="004556F5" w:rsidP="004556F5">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548383FA" w14:textId="2ADADDB6" w:rsidR="004556F5" w:rsidRPr="002E6AAF" w:rsidRDefault="004556F5" w:rsidP="004556F5">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66F14C0" wp14:editId="3E7F0B22">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46B033B" w14:textId="267433DB" w:rsidR="004556F5" w:rsidRPr="002E6AAF" w:rsidRDefault="004556F5" w:rsidP="004556F5">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6E7BAC84" wp14:editId="624905E6">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52FC"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2867E07A" w14:textId="77777777" w:rsidR="004556F5" w:rsidRPr="002E6AAF" w:rsidRDefault="004556F5" w:rsidP="004556F5">
      <w:pPr>
        <w:widowControl/>
        <w:spacing w:line="276" w:lineRule="auto"/>
        <w:jc w:val="both"/>
        <w:textAlignment w:val="baseline"/>
        <w:rPr>
          <w:rFonts w:eastAsia="DejaVu Sans" w:cs="Liberation Serif"/>
          <w:color w:val="1C1C1C"/>
          <w:w w:val="105"/>
          <w:kern w:val="0"/>
          <w:lang w:bidi="ar-SA"/>
        </w:rPr>
      </w:pPr>
    </w:p>
    <w:p w14:paraId="341B6D55" w14:textId="77777777" w:rsidR="004556F5" w:rsidRPr="002E6AAF" w:rsidRDefault="004556F5" w:rsidP="004556F5">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1B3E1486" w14:textId="77777777" w:rsidR="004556F5" w:rsidRPr="002E6AAF" w:rsidRDefault="004556F5" w:rsidP="004556F5">
      <w:pPr>
        <w:widowControl/>
        <w:spacing w:line="276" w:lineRule="auto"/>
        <w:jc w:val="both"/>
        <w:textAlignment w:val="baseline"/>
        <w:rPr>
          <w:rFonts w:eastAsia="DejaVu Sans" w:cs="Liberation Serif"/>
          <w:kern w:val="0"/>
          <w:sz w:val="28"/>
          <w:szCs w:val="28"/>
          <w:lang w:bidi="ar-SA"/>
        </w:rPr>
      </w:pPr>
    </w:p>
    <w:p w14:paraId="37A60676" w14:textId="77777777" w:rsidR="004556F5" w:rsidRPr="002E6AAF" w:rsidRDefault="004556F5" w:rsidP="004556F5">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7752B607" w14:textId="77777777" w:rsidR="004556F5" w:rsidRDefault="004556F5" w:rsidP="004556F5">
      <w:pPr>
        <w:widowControl/>
        <w:suppressAutoHyphens w:val="0"/>
        <w:spacing w:line="259" w:lineRule="auto"/>
        <w:rPr>
          <w:rFonts w:ascii="Bembo Std" w:eastAsia="Times New Roman" w:hAnsi="Bembo Std" w:cs="Times New Roman"/>
          <w:b/>
          <w:kern w:val="0"/>
          <w:lang w:eastAsia="es-SV" w:bidi="ar-SA"/>
        </w:rPr>
      </w:pPr>
    </w:p>
    <w:p w14:paraId="3B1E3097" w14:textId="77777777" w:rsidR="004556F5" w:rsidRDefault="004556F5" w:rsidP="004556F5">
      <w:pPr>
        <w:widowControl/>
        <w:suppressAutoHyphens w:val="0"/>
        <w:spacing w:line="259" w:lineRule="auto"/>
        <w:rPr>
          <w:rFonts w:ascii="Bembo Std" w:eastAsia="Times New Roman" w:hAnsi="Bembo Std" w:cs="Times New Roman"/>
          <w:b/>
          <w:kern w:val="0"/>
          <w:lang w:eastAsia="es-SV" w:bidi="ar-SA"/>
        </w:rPr>
      </w:pPr>
    </w:p>
    <w:p w14:paraId="6448AEB9" w14:textId="103AE90D" w:rsidR="004556F5" w:rsidRDefault="004556F5" w:rsidP="004556F5">
      <w:pPr>
        <w:pStyle w:val="Sinespaciado"/>
        <w:rPr>
          <w:rFonts w:ascii="Bembo Std" w:hAnsi="Bembo Std"/>
          <w:lang w:eastAsia="es-SV" w:bidi="ar-SA"/>
        </w:rPr>
        <w:sectPr w:rsidR="004556F5" w:rsidSect="004556F5">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55AA7BDB" w14:textId="09DFA850" w:rsidR="00592CFC" w:rsidRPr="00F01CFA" w:rsidRDefault="00592CFC" w:rsidP="0018074A">
      <w:pPr>
        <w:pStyle w:val="Sinespaciado"/>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lastRenderedPageBreak/>
        <w:t>ORDEN DE COMPRA</w:t>
      </w:r>
    </w:p>
    <w:p w14:paraId="085E5D40" w14:textId="768C5F86"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D542F2">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25532C9A"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510021" w:rsidRPr="00510021">
              <w:rPr>
                <w:rFonts w:ascii="Bembo Std" w:eastAsia="Times New Roman" w:hAnsi="Bembo Std" w:cs="Times New Roman"/>
                <w:color w:val="000000"/>
                <w:kern w:val="0"/>
                <w:sz w:val="22"/>
                <w:szCs w:val="22"/>
                <w:lang w:eastAsia="es-SV" w:bidi="ar-SA"/>
              </w:rPr>
              <w:t>a</w:t>
            </w:r>
          </w:p>
          <w:p w14:paraId="7AEEDE31" w14:textId="7C084A73" w:rsidR="00510021" w:rsidRPr="00510021" w:rsidRDefault="00D47781" w:rsidP="00510021">
            <w:pPr>
              <w:rPr>
                <w:rFonts w:ascii="Bembo Std" w:hAnsi="Bembo Std" w:cs="Calibri"/>
                <w:b/>
                <w:sz w:val="22"/>
                <w:szCs w:val="22"/>
              </w:rPr>
            </w:pPr>
            <w:bookmarkStart w:id="2" w:name="_Hlk87015005"/>
            <w:bookmarkEnd w:id="1"/>
            <w:r>
              <w:rPr>
                <w:rFonts w:ascii="Bembo Std" w:hAnsi="Bembo Std" w:cs="Calibri"/>
                <w:b/>
                <w:sz w:val="22"/>
                <w:szCs w:val="22"/>
              </w:rPr>
              <w:t>PROCESOS METÁLICOS, S.A DE C.V.</w:t>
            </w:r>
          </w:p>
          <w:bookmarkEnd w:id="2"/>
          <w:p w14:paraId="4EDE5C8C" w14:textId="77777777" w:rsidR="003A02E8" w:rsidRDefault="00510021" w:rsidP="00510021">
            <w:pPr>
              <w:rPr>
                <w:rFonts w:ascii="Bembo Std" w:hAnsi="Bembo Std" w:cs="Calibri"/>
                <w:sz w:val="22"/>
                <w:szCs w:val="22"/>
              </w:rPr>
            </w:pPr>
            <w:r w:rsidRPr="00510021">
              <w:rPr>
                <w:rFonts w:ascii="Bembo Std" w:hAnsi="Bembo Std" w:cs="Calibri"/>
                <w:sz w:val="22"/>
                <w:szCs w:val="22"/>
              </w:rPr>
              <w:t xml:space="preserve">Dirección: </w:t>
            </w:r>
            <w:r w:rsidR="003A02E8">
              <w:rPr>
                <w:rFonts w:ascii="Bembo Std" w:hAnsi="Bembo Std" w:cs="Calibri"/>
                <w:sz w:val="22"/>
                <w:szCs w:val="22"/>
              </w:rPr>
              <w:t>Alameda Juan Pablo II</w:t>
            </w:r>
            <w:r w:rsidRPr="00510021">
              <w:rPr>
                <w:rFonts w:ascii="Bembo Std" w:hAnsi="Bembo Std" w:cs="Calibri"/>
                <w:sz w:val="22"/>
                <w:szCs w:val="22"/>
              </w:rPr>
              <w:t>,</w:t>
            </w:r>
            <w:r w:rsidR="003A02E8">
              <w:rPr>
                <w:rFonts w:ascii="Bembo Std" w:hAnsi="Bembo Std" w:cs="Calibri"/>
                <w:sz w:val="22"/>
                <w:szCs w:val="22"/>
              </w:rPr>
              <w:t xml:space="preserve"> N° 612</w:t>
            </w:r>
          </w:p>
          <w:p w14:paraId="78F31286" w14:textId="6AD3F0AD" w:rsidR="00510021" w:rsidRPr="00510021" w:rsidRDefault="003A02E8" w:rsidP="00510021">
            <w:pPr>
              <w:rPr>
                <w:rFonts w:ascii="Bembo Std" w:hAnsi="Bembo Std"/>
                <w:sz w:val="22"/>
                <w:szCs w:val="22"/>
              </w:rPr>
            </w:pPr>
            <w:r>
              <w:rPr>
                <w:rFonts w:ascii="Bembo Std" w:hAnsi="Bembo Std" w:cs="Calibri"/>
                <w:sz w:val="22"/>
                <w:szCs w:val="22"/>
              </w:rPr>
              <w:t>Frente a Parque Centenario,</w:t>
            </w:r>
            <w:r w:rsidR="00510021" w:rsidRPr="00510021">
              <w:rPr>
                <w:rFonts w:ascii="Bembo Std" w:hAnsi="Bembo Std" w:cs="Calibri"/>
                <w:sz w:val="22"/>
                <w:szCs w:val="22"/>
              </w:rPr>
              <w:t xml:space="preserve"> San Salvador</w:t>
            </w:r>
          </w:p>
          <w:p w14:paraId="201A88EE" w14:textId="10322EDD" w:rsidR="00510021" w:rsidRPr="00510021" w:rsidRDefault="00510021" w:rsidP="00510021">
            <w:pPr>
              <w:rPr>
                <w:rFonts w:ascii="Bembo Std" w:hAnsi="Bembo Std"/>
                <w:sz w:val="22"/>
                <w:szCs w:val="22"/>
              </w:rPr>
            </w:pPr>
            <w:r w:rsidRPr="00510021">
              <w:rPr>
                <w:rFonts w:ascii="Bembo Std" w:hAnsi="Bembo Std"/>
                <w:sz w:val="22"/>
                <w:szCs w:val="22"/>
              </w:rPr>
              <w:t>Teléfono: 2</w:t>
            </w:r>
            <w:r w:rsidR="003A02E8">
              <w:rPr>
                <w:rFonts w:ascii="Bembo Std" w:hAnsi="Bembo Std"/>
                <w:sz w:val="22"/>
                <w:szCs w:val="22"/>
              </w:rPr>
              <w:t>221-0099 y 2281-0612</w:t>
            </w:r>
          </w:p>
          <w:p w14:paraId="3503DBD1" w14:textId="77777777" w:rsidR="00510021" w:rsidRPr="00510021" w:rsidRDefault="00510021" w:rsidP="00510021">
            <w:pPr>
              <w:rPr>
                <w:rFonts w:ascii="Bembo Std" w:hAnsi="Bembo Std"/>
                <w:sz w:val="22"/>
                <w:szCs w:val="22"/>
              </w:rPr>
            </w:pPr>
            <w:r w:rsidRPr="00510021">
              <w:rPr>
                <w:rFonts w:ascii="Bembo Std" w:hAnsi="Bembo Std"/>
                <w:sz w:val="22"/>
                <w:szCs w:val="22"/>
              </w:rPr>
              <w:t xml:space="preserve">Dirección electrónica: </w:t>
            </w:r>
          </w:p>
          <w:p w14:paraId="7014B418" w14:textId="24F34268" w:rsidR="00510021" w:rsidRPr="00510021" w:rsidRDefault="00A1420D" w:rsidP="00510021">
            <w:pPr>
              <w:rPr>
                <w:rFonts w:ascii="Bembo Std" w:hAnsi="Bembo Std"/>
                <w:sz w:val="22"/>
                <w:szCs w:val="22"/>
              </w:rPr>
            </w:pPr>
            <w:hyperlink r:id="rId14" w:history="1">
              <w:r w:rsidR="003A02E8" w:rsidRPr="00CD7D17">
                <w:rPr>
                  <w:rStyle w:val="Hipervnculo"/>
                  <w:rFonts w:ascii="Bembo Std" w:hAnsi="Bembo Std"/>
                  <w:sz w:val="22"/>
                  <w:szCs w:val="22"/>
                </w:rPr>
                <w:t>rafaelherrera1963@hotmail.com</w:t>
              </w:r>
            </w:hyperlink>
          </w:p>
          <w:p w14:paraId="654DEE62" w14:textId="63D2E8B0" w:rsidR="00510021" w:rsidRPr="00510021" w:rsidRDefault="00510021" w:rsidP="00510021">
            <w:pPr>
              <w:rPr>
                <w:rFonts w:ascii="Bembo Std" w:hAnsi="Bembo Std"/>
                <w:sz w:val="22"/>
                <w:szCs w:val="22"/>
              </w:rPr>
            </w:pPr>
            <w:r w:rsidRPr="00510021">
              <w:rPr>
                <w:rFonts w:ascii="Bembo Std" w:hAnsi="Bembo Std"/>
                <w:sz w:val="22"/>
                <w:szCs w:val="22"/>
              </w:rPr>
              <w:t xml:space="preserve">NIT: </w:t>
            </w:r>
          </w:p>
          <w:p w14:paraId="615C0983" w14:textId="4CB53E08" w:rsidR="00475700" w:rsidRPr="001E39E6" w:rsidRDefault="008D3214" w:rsidP="008D3214">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6A86A3F0"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12</w:t>
            </w:r>
            <w:r w:rsidR="00D47781">
              <w:rPr>
                <w:rFonts w:ascii="Bembo Std" w:eastAsia="Arial Unicode MS" w:hAnsi="Bembo Std"/>
                <w:b/>
                <w:bCs/>
                <w:color w:val="000000"/>
                <w:sz w:val="21"/>
                <w:szCs w:val="21"/>
                <w:lang w:val="es-EC"/>
              </w:rPr>
              <w:t>5</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47B3541E" w:rsidR="007E6BCC" w:rsidRPr="001E39E6" w:rsidRDefault="008D3214" w:rsidP="00E43F4D">
            <w:pPr>
              <w:suppressLineNumbers/>
              <w:spacing w:line="259" w:lineRule="auto"/>
              <w:jc w:val="both"/>
              <w:rPr>
                <w:rFonts w:ascii="Bembo Std" w:eastAsia="Arial Unicode MS" w:hAnsi="Bembo Std"/>
                <w:color w:val="000000"/>
                <w:sz w:val="21"/>
                <w:szCs w:val="21"/>
                <w:lang w:val="es-EC"/>
              </w:rPr>
            </w:pPr>
            <w:r w:rsidRPr="008D3214">
              <w:rPr>
                <w:rFonts w:ascii="Bembo Std" w:hAnsi="Bembo Std" w:hint="eastAsia"/>
                <w:sz w:val="21"/>
                <w:szCs w:val="21"/>
                <w:lang w:val="es-ES"/>
              </w:rPr>
              <w:t>Comparac</w:t>
            </w:r>
            <w:r>
              <w:rPr>
                <w:rFonts w:ascii="Bembo Std" w:hAnsi="Bembo Std"/>
                <w:sz w:val="21"/>
                <w:szCs w:val="21"/>
                <w:lang w:val="es-ES"/>
              </w:rPr>
              <w:t>ión</w:t>
            </w:r>
            <w:r w:rsidRPr="008D3214">
              <w:rPr>
                <w:rFonts w:ascii="Bembo Std" w:hAnsi="Bembo Std" w:hint="eastAsia"/>
                <w:sz w:val="21"/>
                <w:szCs w:val="21"/>
                <w:lang w:val="es-ES"/>
              </w:rPr>
              <w:t xml:space="preserve"> de Precios N</w:t>
            </w:r>
            <w:r w:rsidRPr="008D3214">
              <w:rPr>
                <w:rFonts w:ascii="Bembo Std" w:hAnsi="Bembo Std" w:hint="eastAsia"/>
                <w:sz w:val="21"/>
                <w:szCs w:val="21"/>
                <w:lang w:val="es-ES"/>
              </w:rPr>
              <w:t>°</w:t>
            </w:r>
            <w:r w:rsidR="005F43AB" w:rsidRPr="009A7531">
              <w:rPr>
                <w:rFonts w:ascii="Bembo Std" w:hAnsi="Bembo Std" w:cstheme="minorHAnsi"/>
                <w:sz w:val="22"/>
                <w:szCs w:val="22"/>
              </w:rPr>
              <w:t>RES-COVID-59-CP-B-MINSAL</w:t>
            </w:r>
            <w:r w:rsidR="005F43AB" w:rsidRPr="009A7531">
              <w:rPr>
                <w:rFonts w:ascii="Bembo Std" w:hAnsi="Bembo Std" w:cstheme="minorHAnsi"/>
                <w:sz w:val="22"/>
                <w:szCs w:val="22"/>
                <w:lang w:val="es-ES_tradnl" w:eastAsia="es-ES"/>
              </w:rPr>
              <w:t xml:space="preserve"> denominada “</w:t>
            </w:r>
            <w:r w:rsidR="005F43AB" w:rsidRPr="009A7531">
              <w:rPr>
                <w:rFonts w:ascii="Bembo Std" w:hAnsi="Bembo Std" w:cstheme="minorHAnsi"/>
                <w:sz w:val="22"/>
                <w:szCs w:val="22"/>
              </w:rPr>
              <w:t>ADQUISICIÓN DE MOBILIARIO Y UTENSILIOS DE OFICINA PARA EL FUNCIONAMIENTO DE LA UNIDAD DE CUIDADOS INTENSIVOS DEL HOSPITAL NACIONAL 'DR. JUAN JOSÉ FERNÁNDEZ', ZACAMIL</w:t>
            </w:r>
            <w:r w:rsidR="005F43AB">
              <w:rPr>
                <w:rFonts w:ascii="Bembo Std" w:hAnsi="Bembo Std" w:cstheme="minorHAnsi"/>
                <w:sz w:val="22"/>
                <w:szCs w:val="22"/>
                <w:lang w:val="es-ES_tradnl" w:eastAsia="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34E3B464"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5F43AB">
              <w:rPr>
                <w:rFonts w:ascii="Bembo Std" w:eastAsia="Arial Unicode MS" w:hAnsi="Bembo Std"/>
                <w:sz w:val="21"/>
                <w:szCs w:val="21"/>
                <w:lang w:val="es-EC"/>
              </w:rPr>
              <w:t>0</w:t>
            </w:r>
            <w:r w:rsidR="00C567CC">
              <w:rPr>
                <w:rFonts w:ascii="Bembo Std" w:eastAsia="Arial Unicode MS" w:hAnsi="Bembo Std"/>
                <w:sz w:val="21"/>
                <w:szCs w:val="21"/>
                <w:lang w:val="es-EC"/>
              </w:rPr>
              <w:t>6</w:t>
            </w:r>
            <w:r w:rsidR="005F43AB">
              <w:rPr>
                <w:rFonts w:ascii="Bembo Std" w:eastAsia="Arial Unicode MS" w:hAnsi="Bembo Std"/>
                <w:sz w:val="21"/>
                <w:szCs w:val="21"/>
                <w:lang w:val="es-EC"/>
              </w:rPr>
              <w:t xml:space="preserve"> DE JULIO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5A918543" w14:textId="77777777"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646C40">
        <w:rPr>
          <w:rFonts w:ascii="Bembo Std" w:eastAsia="Times New Roman" w:hAnsi="Bembo Std" w:cs="Times New Roman"/>
          <w:color w:val="000000"/>
          <w:kern w:val="0"/>
          <w:sz w:val="22"/>
          <w:szCs w:val="22"/>
          <w:lang w:eastAsia="es-SV" w:bidi="ar-SA"/>
        </w:rPr>
        <w:t>s siguientes:</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Style w:val="Tablaconcuadrcula"/>
        <w:tblW w:w="0" w:type="auto"/>
        <w:tblInd w:w="137" w:type="dxa"/>
        <w:tblLook w:val="04A0" w:firstRow="1" w:lastRow="0" w:firstColumn="1" w:lastColumn="0" w:noHBand="0" w:noVBand="1"/>
      </w:tblPr>
      <w:tblGrid>
        <w:gridCol w:w="2268"/>
        <w:gridCol w:w="3119"/>
      </w:tblGrid>
      <w:tr w:rsidR="00646C40" w14:paraId="5F777487" w14:textId="77777777" w:rsidTr="00D04E08">
        <w:tc>
          <w:tcPr>
            <w:tcW w:w="2268" w:type="dxa"/>
          </w:tcPr>
          <w:p w14:paraId="30BA85AB" w14:textId="77777777" w:rsidR="00646C40" w:rsidRPr="00A9420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b/>
                <w:color w:val="000000"/>
                <w:kern w:val="0"/>
                <w:sz w:val="22"/>
                <w:szCs w:val="22"/>
                <w:lang w:eastAsia="es-SV" w:bidi="ar-SA"/>
              </w:rPr>
            </w:pPr>
            <w:r w:rsidRPr="00A94200">
              <w:rPr>
                <w:rFonts w:ascii="Bembo Std" w:eastAsia="Times New Roman" w:hAnsi="Bembo Std" w:cs="Times New Roman"/>
                <w:b/>
                <w:color w:val="000000"/>
                <w:kern w:val="0"/>
                <w:sz w:val="22"/>
                <w:szCs w:val="22"/>
                <w:lang w:eastAsia="es-SV" w:bidi="ar-SA"/>
              </w:rPr>
              <w:t>ITEM</w:t>
            </w:r>
          </w:p>
        </w:tc>
        <w:tc>
          <w:tcPr>
            <w:tcW w:w="3119" w:type="dxa"/>
          </w:tcPr>
          <w:p w14:paraId="7EA6C8EF" w14:textId="77777777" w:rsidR="00646C40" w:rsidRPr="00A9420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b/>
                <w:color w:val="000000"/>
                <w:kern w:val="0"/>
                <w:sz w:val="22"/>
                <w:szCs w:val="22"/>
                <w:lang w:eastAsia="es-SV" w:bidi="ar-SA"/>
              </w:rPr>
            </w:pPr>
            <w:r w:rsidRPr="00A94200">
              <w:rPr>
                <w:rFonts w:ascii="Bembo Std" w:eastAsia="Times New Roman" w:hAnsi="Bembo Std" w:cs="Times New Roman"/>
                <w:b/>
                <w:color w:val="000000"/>
                <w:kern w:val="0"/>
                <w:sz w:val="22"/>
                <w:szCs w:val="22"/>
                <w:lang w:eastAsia="es-SV" w:bidi="ar-SA"/>
              </w:rPr>
              <w:t>PLAZO DE ENTREGA</w:t>
            </w:r>
          </w:p>
        </w:tc>
      </w:tr>
      <w:tr w:rsidR="00646C40" w14:paraId="4738AE76" w14:textId="77777777" w:rsidTr="00D04E08">
        <w:tc>
          <w:tcPr>
            <w:tcW w:w="2268" w:type="dxa"/>
          </w:tcPr>
          <w:p w14:paraId="04BE5B0E" w14:textId="4DAFBD1E" w:rsidR="00646C40" w:rsidRDefault="003A02E8" w:rsidP="003A02E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3</w:t>
            </w:r>
          </w:p>
        </w:tc>
        <w:tc>
          <w:tcPr>
            <w:tcW w:w="3119" w:type="dxa"/>
          </w:tcPr>
          <w:p w14:paraId="15B7CCCE" w14:textId="425EA4E1" w:rsidR="00646C40" w:rsidRDefault="003A02E8"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60</w:t>
            </w:r>
            <w:r w:rsidR="00646C40">
              <w:rPr>
                <w:rFonts w:ascii="Bembo Std" w:eastAsia="Times New Roman" w:hAnsi="Bembo Std" w:cs="Times New Roman"/>
                <w:color w:val="000000"/>
                <w:kern w:val="0"/>
                <w:sz w:val="22"/>
                <w:szCs w:val="22"/>
                <w:lang w:eastAsia="es-SV" w:bidi="ar-SA"/>
              </w:rPr>
              <w:t xml:space="preserve"> días calendario*</w:t>
            </w:r>
          </w:p>
        </w:tc>
      </w:tr>
      <w:tr w:rsidR="00646C40" w14:paraId="74FFC391" w14:textId="77777777" w:rsidTr="00D04E08">
        <w:tc>
          <w:tcPr>
            <w:tcW w:w="2268" w:type="dxa"/>
          </w:tcPr>
          <w:p w14:paraId="6489C479" w14:textId="7BEE4735" w:rsidR="00646C40" w:rsidRDefault="003A02E8"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5</w:t>
            </w:r>
          </w:p>
        </w:tc>
        <w:tc>
          <w:tcPr>
            <w:tcW w:w="3119" w:type="dxa"/>
          </w:tcPr>
          <w:p w14:paraId="14434D78" w14:textId="760A8918" w:rsidR="00646C40" w:rsidRDefault="003A02E8"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9</w:t>
            </w:r>
            <w:r w:rsidR="00646C40">
              <w:rPr>
                <w:rFonts w:ascii="Bembo Std" w:eastAsia="Times New Roman" w:hAnsi="Bembo Std" w:cs="Times New Roman"/>
                <w:color w:val="000000"/>
                <w:kern w:val="0"/>
                <w:sz w:val="22"/>
                <w:szCs w:val="22"/>
                <w:lang w:eastAsia="es-SV" w:bidi="ar-SA"/>
              </w:rPr>
              <w:t>0 días calendario*</w:t>
            </w:r>
          </w:p>
        </w:tc>
      </w:tr>
      <w:tr w:rsidR="003A02E8" w14:paraId="233CBB32" w14:textId="77777777" w:rsidTr="00D04E08">
        <w:tc>
          <w:tcPr>
            <w:tcW w:w="2268" w:type="dxa"/>
          </w:tcPr>
          <w:p w14:paraId="371B18CE" w14:textId="3D19A158" w:rsidR="003A02E8" w:rsidRDefault="003A02E8"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11</w:t>
            </w:r>
          </w:p>
        </w:tc>
        <w:tc>
          <w:tcPr>
            <w:tcW w:w="3119" w:type="dxa"/>
          </w:tcPr>
          <w:p w14:paraId="25936955" w14:textId="2E97EF5C" w:rsidR="003A02E8" w:rsidRDefault="003A02E8"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45 días calendario*</w:t>
            </w:r>
          </w:p>
        </w:tc>
      </w:tr>
    </w:tbl>
    <w:p w14:paraId="3DF5AD68"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1557D5EF" w14:textId="308072DE" w:rsidR="00CD39D4"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r w:rsidRPr="00646C40">
        <w:rPr>
          <w:rFonts w:ascii="Bembo Std" w:eastAsia="Times New Roman" w:hAnsi="Bembo Std" w:cs="Times New Roman"/>
          <w:b/>
          <w:color w:val="000000"/>
          <w:kern w:val="0"/>
          <w:sz w:val="22"/>
          <w:szCs w:val="22"/>
          <w:lang w:eastAsia="es-SV" w:bidi="ar-SA"/>
        </w:rPr>
        <w:t xml:space="preserve"> </w:t>
      </w:r>
      <w:r w:rsidR="00646C40">
        <w:rPr>
          <w:rFonts w:ascii="Bembo Std" w:eastAsia="Times New Roman" w:hAnsi="Bembo Std" w:cs="Times New Roman"/>
          <w:b/>
          <w:color w:val="000000"/>
          <w:kern w:val="0"/>
          <w:sz w:val="22"/>
          <w:szCs w:val="22"/>
          <w:lang w:eastAsia="es-SV" w:bidi="ar-SA"/>
        </w:rPr>
        <w:t>*</w:t>
      </w:r>
      <w:r w:rsidR="00646C40" w:rsidRPr="00646C40">
        <w:rPr>
          <w:rFonts w:ascii="Bembo Std" w:eastAsia="Times New Roman" w:hAnsi="Bembo Std" w:cs="Times New Roman"/>
          <w:b/>
          <w:color w:val="000000"/>
          <w:kern w:val="0"/>
          <w:sz w:val="22"/>
          <w:szCs w:val="22"/>
          <w:lang w:eastAsia="es-SV" w:bidi="ar-SA"/>
        </w:rPr>
        <w:t xml:space="preserve">Todos </w:t>
      </w:r>
      <w:r w:rsidRPr="00CD39D4">
        <w:rPr>
          <w:rFonts w:ascii="Bembo Std" w:eastAsia="Times New Roman" w:hAnsi="Bembo Std" w:cs="Times New Roman"/>
          <w:b/>
          <w:color w:val="000000"/>
          <w:kern w:val="0"/>
          <w:sz w:val="22"/>
          <w:szCs w:val="22"/>
          <w:lang w:eastAsia="es-SV" w:bidi="ar-SA"/>
        </w:rPr>
        <w:t xml:space="preserve">contados </w:t>
      </w:r>
      <w:r w:rsidR="00D07538">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14:paraId="551311F3" w14:textId="77777777"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418"/>
        <w:gridCol w:w="2134"/>
        <w:gridCol w:w="1846"/>
        <w:gridCol w:w="839"/>
        <w:gridCol w:w="1276"/>
        <w:gridCol w:w="1559"/>
      </w:tblGrid>
      <w:tr w:rsidR="005F43AB" w:rsidRPr="005F43AB" w14:paraId="18258396" w14:textId="77777777" w:rsidTr="003A02E8">
        <w:trPr>
          <w:trHeight w:val="578"/>
          <w:tblHeader/>
          <w:jc w:val="center"/>
        </w:trPr>
        <w:tc>
          <w:tcPr>
            <w:tcW w:w="6102" w:type="dxa"/>
            <w:gridSpan w:val="4"/>
            <w:shd w:val="clear" w:color="auto" w:fill="auto"/>
            <w:vAlign w:val="center"/>
          </w:tcPr>
          <w:p w14:paraId="1C89AA57" w14:textId="77777777" w:rsidR="005F43AB" w:rsidRPr="005F43AB" w:rsidRDefault="005F43AB" w:rsidP="005F43AB">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64E93944" w14:textId="1BBC276E" w:rsidR="005F43AB" w:rsidRPr="005F43AB" w:rsidRDefault="00A94A62" w:rsidP="00A94A62">
            <w:pPr>
              <w:jc w:val="center"/>
              <w:rPr>
                <w:rFonts w:ascii="Bembo Std" w:hAnsi="Bembo Std" w:cstheme="minorHAnsi"/>
                <w:b/>
                <w:bCs/>
                <w:color w:val="000000"/>
                <w:sz w:val="22"/>
                <w:szCs w:val="22"/>
              </w:rPr>
            </w:pPr>
            <w:r>
              <w:rPr>
                <w:rFonts w:ascii="Bembo Std" w:eastAsia="DejaVu Sans Condensed" w:hAnsi="Bembo Std" w:cs="Arial"/>
                <w:color w:val="000000"/>
                <w:kern w:val="3"/>
                <w:sz w:val="22"/>
                <w:szCs w:val="22"/>
              </w:rPr>
              <w:t>DIRECCIÓN NACIONAL DE HOSPITALES</w:t>
            </w:r>
          </w:p>
        </w:tc>
        <w:tc>
          <w:tcPr>
            <w:tcW w:w="3674" w:type="dxa"/>
            <w:gridSpan w:val="3"/>
            <w:shd w:val="clear" w:color="auto" w:fill="auto"/>
            <w:vAlign w:val="center"/>
          </w:tcPr>
          <w:p w14:paraId="26FB7789" w14:textId="7559C102" w:rsidR="005F43AB" w:rsidRPr="005F43AB" w:rsidRDefault="005F43AB" w:rsidP="00DB59A8">
            <w:pPr>
              <w:jc w:val="center"/>
              <w:rPr>
                <w:rFonts w:ascii="Bembo Std" w:hAnsi="Bembo Std" w:cstheme="minorHAnsi"/>
                <w:b/>
                <w:bCs/>
                <w:color w:val="000000"/>
                <w:sz w:val="22"/>
                <w:szCs w:val="22"/>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5F43AB" w:rsidRPr="005F43AB" w14:paraId="13CE494D" w14:textId="77777777" w:rsidTr="003A02E8">
        <w:trPr>
          <w:trHeight w:val="578"/>
          <w:tblHeader/>
          <w:jc w:val="center"/>
        </w:trPr>
        <w:tc>
          <w:tcPr>
            <w:tcW w:w="704" w:type="dxa"/>
            <w:shd w:val="clear" w:color="auto" w:fill="auto"/>
            <w:vAlign w:val="center"/>
            <w:hideMark/>
          </w:tcPr>
          <w:p w14:paraId="1071354F"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ITEM</w:t>
            </w:r>
          </w:p>
        </w:tc>
        <w:tc>
          <w:tcPr>
            <w:tcW w:w="1418" w:type="dxa"/>
            <w:shd w:val="clear" w:color="auto" w:fill="auto"/>
            <w:vAlign w:val="center"/>
            <w:hideMark/>
          </w:tcPr>
          <w:p w14:paraId="6216CC13"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CÓDIGO DEL PRODUCTO</w:t>
            </w:r>
          </w:p>
        </w:tc>
        <w:tc>
          <w:tcPr>
            <w:tcW w:w="2134" w:type="dxa"/>
            <w:shd w:val="clear" w:color="auto" w:fill="auto"/>
            <w:vAlign w:val="center"/>
            <w:hideMark/>
          </w:tcPr>
          <w:p w14:paraId="1F9FCD78"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DESCRIPCIÓN DEL PRODUCTO</w:t>
            </w:r>
          </w:p>
        </w:tc>
        <w:tc>
          <w:tcPr>
            <w:tcW w:w="1846" w:type="dxa"/>
            <w:shd w:val="clear" w:color="auto" w:fill="auto"/>
            <w:vAlign w:val="center"/>
            <w:hideMark/>
          </w:tcPr>
          <w:p w14:paraId="509A42E5"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MARCA / PAÍS DE ORIGEN</w:t>
            </w:r>
          </w:p>
        </w:tc>
        <w:tc>
          <w:tcPr>
            <w:tcW w:w="839" w:type="dxa"/>
            <w:shd w:val="clear" w:color="auto" w:fill="auto"/>
            <w:vAlign w:val="center"/>
            <w:hideMark/>
          </w:tcPr>
          <w:p w14:paraId="49051DE9"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CANT.</w:t>
            </w:r>
          </w:p>
        </w:tc>
        <w:tc>
          <w:tcPr>
            <w:tcW w:w="1276" w:type="dxa"/>
            <w:vAlign w:val="center"/>
          </w:tcPr>
          <w:p w14:paraId="645961DD"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UNITARIO</w:t>
            </w:r>
          </w:p>
        </w:tc>
        <w:tc>
          <w:tcPr>
            <w:tcW w:w="1559" w:type="dxa"/>
            <w:vAlign w:val="center"/>
          </w:tcPr>
          <w:p w14:paraId="540C3C8B"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TOTAL</w:t>
            </w:r>
          </w:p>
        </w:tc>
      </w:tr>
      <w:tr w:rsidR="003A02E8" w:rsidRPr="005F43AB" w14:paraId="123F72F8" w14:textId="77777777" w:rsidTr="003A02E8">
        <w:trPr>
          <w:trHeight w:val="905"/>
          <w:jc w:val="center"/>
        </w:trPr>
        <w:tc>
          <w:tcPr>
            <w:tcW w:w="704" w:type="dxa"/>
            <w:shd w:val="clear" w:color="auto" w:fill="auto"/>
            <w:noWrap/>
            <w:vAlign w:val="center"/>
          </w:tcPr>
          <w:p w14:paraId="6BDED75A" w14:textId="27C215F5"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3</w:t>
            </w:r>
          </w:p>
        </w:tc>
        <w:tc>
          <w:tcPr>
            <w:tcW w:w="1418" w:type="dxa"/>
            <w:shd w:val="clear" w:color="auto" w:fill="auto"/>
            <w:noWrap/>
            <w:vAlign w:val="center"/>
          </w:tcPr>
          <w:p w14:paraId="5EF8835E" w14:textId="5BD12DF3" w:rsidR="003A02E8" w:rsidRPr="00E13B91" w:rsidRDefault="003A02E8" w:rsidP="003A02E8">
            <w:pPr>
              <w:tabs>
                <w:tab w:val="right" w:pos="7272"/>
              </w:tabs>
              <w:spacing w:before="60" w:after="60"/>
              <w:jc w:val="center"/>
              <w:rPr>
                <w:rFonts w:ascii="Bembo Std" w:hAnsi="Bembo Std" w:cstheme="minorHAnsi"/>
                <w:color w:val="000000"/>
                <w:sz w:val="20"/>
                <w:szCs w:val="20"/>
              </w:rPr>
            </w:pPr>
            <w:r w:rsidRPr="00E13B91">
              <w:rPr>
                <w:rFonts w:ascii="Bembo Std" w:hAnsi="Bembo Std" w:cstheme="minorHAnsi"/>
                <w:color w:val="000000"/>
                <w:sz w:val="20"/>
                <w:szCs w:val="20"/>
              </w:rPr>
              <w:t>62501030</w:t>
            </w:r>
          </w:p>
        </w:tc>
        <w:tc>
          <w:tcPr>
            <w:tcW w:w="2134" w:type="dxa"/>
            <w:shd w:val="clear" w:color="auto" w:fill="auto"/>
            <w:vAlign w:val="center"/>
          </w:tcPr>
          <w:p w14:paraId="7ED487BC" w14:textId="02DC9ADF" w:rsidR="003A02E8" w:rsidRPr="00E13B91" w:rsidRDefault="003A02E8" w:rsidP="003A02E8">
            <w:pPr>
              <w:tabs>
                <w:tab w:val="right" w:pos="7272"/>
              </w:tabs>
              <w:rPr>
                <w:rFonts w:ascii="Bembo Std" w:hAnsi="Bembo Std" w:cstheme="minorHAnsi"/>
                <w:color w:val="000000"/>
                <w:sz w:val="20"/>
                <w:szCs w:val="20"/>
              </w:rPr>
            </w:pPr>
            <w:r w:rsidRPr="00E13B91">
              <w:rPr>
                <w:rFonts w:ascii="Bembo Std" w:hAnsi="Bembo Std" w:cstheme="minorHAnsi"/>
                <w:color w:val="000000"/>
                <w:sz w:val="20"/>
                <w:szCs w:val="20"/>
              </w:rPr>
              <w:t>ESCRITORIO SECRETARIAL</w:t>
            </w:r>
          </w:p>
        </w:tc>
        <w:tc>
          <w:tcPr>
            <w:tcW w:w="1846" w:type="dxa"/>
            <w:shd w:val="clear" w:color="auto" w:fill="auto"/>
            <w:vAlign w:val="center"/>
          </w:tcPr>
          <w:p w14:paraId="642E1D73" w14:textId="77777777" w:rsidR="003A02E8" w:rsidRPr="00E13B91" w:rsidRDefault="003A02E8" w:rsidP="003A02E8">
            <w:pPr>
              <w:snapToGrid w:val="0"/>
              <w:rPr>
                <w:rFonts w:ascii="Bembo Std" w:hAnsi="Bembo Std" w:cstheme="minorHAnsi"/>
                <w:color w:val="000000"/>
                <w:sz w:val="20"/>
                <w:szCs w:val="20"/>
              </w:rPr>
            </w:pPr>
            <w:r w:rsidRPr="00E13B91">
              <w:rPr>
                <w:rFonts w:ascii="Bembo Std" w:hAnsi="Bembo Std" w:cstheme="minorHAnsi"/>
                <w:color w:val="000000"/>
                <w:sz w:val="20"/>
                <w:szCs w:val="20"/>
              </w:rPr>
              <w:t>MARCA: PROCESOS METÁLICOS</w:t>
            </w:r>
          </w:p>
          <w:p w14:paraId="194BA892" w14:textId="582CA6B6" w:rsidR="003A02E8" w:rsidRPr="00E13B91" w:rsidRDefault="003A02E8" w:rsidP="003A02E8">
            <w:pPr>
              <w:snapToGrid w:val="0"/>
              <w:rPr>
                <w:rFonts w:ascii="Bembo Std" w:hAnsi="Bembo Std" w:cstheme="minorHAnsi"/>
                <w:color w:val="000000"/>
                <w:sz w:val="20"/>
                <w:szCs w:val="20"/>
              </w:rPr>
            </w:pPr>
            <w:r w:rsidRPr="00E13B91">
              <w:rPr>
                <w:rFonts w:ascii="Bembo Std" w:hAnsi="Bembo Std" w:cstheme="minorHAnsi"/>
                <w:color w:val="000000"/>
                <w:sz w:val="20"/>
                <w:szCs w:val="20"/>
              </w:rPr>
              <w:t>ORIGEN: EL SALVADOR</w:t>
            </w:r>
          </w:p>
        </w:tc>
        <w:tc>
          <w:tcPr>
            <w:tcW w:w="839" w:type="dxa"/>
            <w:shd w:val="clear" w:color="auto" w:fill="auto"/>
            <w:vAlign w:val="center"/>
          </w:tcPr>
          <w:p w14:paraId="068EB7F1" w14:textId="44046E1B"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3</w:t>
            </w:r>
          </w:p>
        </w:tc>
        <w:tc>
          <w:tcPr>
            <w:tcW w:w="1276" w:type="dxa"/>
            <w:vAlign w:val="center"/>
          </w:tcPr>
          <w:p w14:paraId="2C33564B" w14:textId="7900E16A"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$180.00</w:t>
            </w:r>
          </w:p>
        </w:tc>
        <w:tc>
          <w:tcPr>
            <w:tcW w:w="1559" w:type="dxa"/>
            <w:vAlign w:val="center"/>
          </w:tcPr>
          <w:p w14:paraId="4882487F" w14:textId="31D49705"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$540.00</w:t>
            </w:r>
          </w:p>
        </w:tc>
      </w:tr>
      <w:tr w:rsidR="003A02E8" w:rsidRPr="005F43AB" w14:paraId="1A10BC05" w14:textId="77777777" w:rsidTr="00D4030D">
        <w:trPr>
          <w:trHeight w:val="905"/>
          <w:jc w:val="center"/>
        </w:trPr>
        <w:tc>
          <w:tcPr>
            <w:tcW w:w="704" w:type="dxa"/>
            <w:shd w:val="clear" w:color="auto" w:fill="auto"/>
            <w:noWrap/>
            <w:vAlign w:val="center"/>
          </w:tcPr>
          <w:p w14:paraId="340E90E5" w14:textId="43B269DE"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5</w:t>
            </w:r>
          </w:p>
        </w:tc>
        <w:tc>
          <w:tcPr>
            <w:tcW w:w="1418" w:type="dxa"/>
            <w:shd w:val="clear" w:color="auto" w:fill="auto"/>
            <w:noWrap/>
            <w:vAlign w:val="center"/>
          </w:tcPr>
          <w:p w14:paraId="2DD963CE" w14:textId="2E943554" w:rsidR="003A02E8" w:rsidRPr="00E13B91" w:rsidRDefault="003A02E8" w:rsidP="003A02E8">
            <w:pPr>
              <w:tabs>
                <w:tab w:val="right" w:pos="7272"/>
              </w:tabs>
              <w:spacing w:before="60" w:after="60"/>
              <w:jc w:val="center"/>
              <w:rPr>
                <w:rFonts w:ascii="Bembo Std" w:hAnsi="Bembo Std" w:cstheme="minorHAnsi"/>
                <w:color w:val="000000"/>
                <w:sz w:val="20"/>
                <w:szCs w:val="20"/>
              </w:rPr>
            </w:pPr>
            <w:r w:rsidRPr="00E13B91">
              <w:rPr>
                <w:rFonts w:ascii="Bembo Std" w:hAnsi="Bembo Std" w:cstheme="minorHAnsi"/>
                <w:color w:val="000000"/>
                <w:sz w:val="20"/>
                <w:szCs w:val="20"/>
              </w:rPr>
              <w:t>62504139</w:t>
            </w:r>
          </w:p>
        </w:tc>
        <w:tc>
          <w:tcPr>
            <w:tcW w:w="2134" w:type="dxa"/>
            <w:shd w:val="clear" w:color="auto" w:fill="auto"/>
            <w:vAlign w:val="center"/>
          </w:tcPr>
          <w:p w14:paraId="07D69BAC" w14:textId="06CE9C87" w:rsidR="003A02E8" w:rsidRPr="00E13B91" w:rsidRDefault="003A02E8" w:rsidP="003A02E8">
            <w:pPr>
              <w:tabs>
                <w:tab w:val="right" w:pos="7272"/>
              </w:tabs>
              <w:rPr>
                <w:rFonts w:ascii="Bembo Std" w:hAnsi="Bembo Std" w:cstheme="minorHAnsi"/>
                <w:color w:val="000000"/>
                <w:sz w:val="20"/>
                <w:szCs w:val="20"/>
              </w:rPr>
            </w:pPr>
            <w:r w:rsidRPr="00E13B91">
              <w:rPr>
                <w:rFonts w:ascii="Bembo Std" w:hAnsi="Bembo Std" w:cstheme="minorHAnsi"/>
                <w:color w:val="000000"/>
                <w:sz w:val="20"/>
                <w:szCs w:val="20"/>
              </w:rPr>
              <w:t>LOCKER DE DOS COMPARTIMIENTOS CON LLAVE</w:t>
            </w:r>
          </w:p>
        </w:tc>
        <w:tc>
          <w:tcPr>
            <w:tcW w:w="1846" w:type="dxa"/>
            <w:shd w:val="clear" w:color="auto" w:fill="auto"/>
            <w:vAlign w:val="center"/>
          </w:tcPr>
          <w:p w14:paraId="3F57A5AF" w14:textId="77777777" w:rsidR="003A02E8" w:rsidRPr="00E13B91" w:rsidRDefault="003A02E8" w:rsidP="003A02E8">
            <w:pPr>
              <w:snapToGrid w:val="0"/>
              <w:rPr>
                <w:rFonts w:ascii="Bembo Std" w:hAnsi="Bembo Std" w:cstheme="minorHAnsi"/>
                <w:color w:val="000000"/>
                <w:sz w:val="20"/>
                <w:szCs w:val="20"/>
              </w:rPr>
            </w:pPr>
            <w:r w:rsidRPr="00E13B91">
              <w:rPr>
                <w:rFonts w:ascii="Bembo Std" w:hAnsi="Bembo Std" w:cstheme="minorHAnsi"/>
                <w:color w:val="000000"/>
                <w:sz w:val="20"/>
                <w:szCs w:val="20"/>
              </w:rPr>
              <w:t>MARCA: PROCESOS METÁLICOS</w:t>
            </w:r>
          </w:p>
          <w:p w14:paraId="4F1ED40D" w14:textId="207BFEB9" w:rsidR="003A02E8" w:rsidRPr="00E13B91" w:rsidRDefault="003A02E8" w:rsidP="003A02E8">
            <w:pPr>
              <w:snapToGrid w:val="0"/>
              <w:rPr>
                <w:rFonts w:ascii="Bembo Std" w:hAnsi="Bembo Std" w:cstheme="minorHAnsi"/>
                <w:color w:val="000000"/>
                <w:sz w:val="20"/>
                <w:szCs w:val="20"/>
              </w:rPr>
            </w:pPr>
            <w:r w:rsidRPr="00E13B91">
              <w:rPr>
                <w:rFonts w:ascii="Bembo Std" w:hAnsi="Bembo Std" w:cstheme="minorHAnsi"/>
                <w:color w:val="000000"/>
                <w:sz w:val="20"/>
                <w:szCs w:val="20"/>
              </w:rPr>
              <w:t>ORIGEN: EL SALVADOR</w:t>
            </w:r>
          </w:p>
        </w:tc>
        <w:tc>
          <w:tcPr>
            <w:tcW w:w="839" w:type="dxa"/>
            <w:shd w:val="clear" w:color="auto" w:fill="auto"/>
            <w:vAlign w:val="center"/>
          </w:tcPr>
          <w:p w14:paraId="6CB9C3E5" w14:textId="4FE7B202"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10</w:t>
            </w:r>
          </w:p>
        </w:tc>
        <w:tc>
          <w:tcPr>
            <w:tcW w:w="1276" w:type="dxa"/>
            <w:shd w:val="clear" w:color="auto" w:fill="auto"/>
            <w:vAlign w:val="center"/>
          </w:tcPr>
          <w:p w14:paraId="2D9D2BD8" w14:textId="06A4D66A"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$150.00</w:t>
            </w:r>
          </w:p>
        </w:tc>
        <w:tc>
          <w:tcPr>
            <w:tcW w:w="1559" w:type="dxa"/>
            <w:shd w:val="clear" w:color="auto" w:fill="auto"/>
            <w:vAlign w:val="center"/>
          </w:tcPr>
          <w:p w14:paraId="01A7B67E" w14:textId="7CC25242"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$1,500.00</w:t>
            </w:r>
          </w:p>
        </w:tc>
      </w:tr>
      <w:tr w:rsidR="003A02E8" w:rsidRPr="005F43AB" w14:paraId="79045861" w14:textId="77777777" w:rsidTr="003A02E8">
        <w:trPr>
          <w:trHeight w:val="905"/>
          <w:jc w:val="center"/>
        </w:trPr>
        <w:tc>
          <w:tcPr>
            <w:tcW w:w="704" w:type="dxa"/>
            <w:shd w:val="clear" w:color="auto" w:fill="auto"/>
            <w:noWrap/>
            <w:vAlign w:val="center"/>
          </w:tcPr>
          <w:p w14:paraId="3A993472" w14:textId="3B784029"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11</w:t>
            </w:r>
          </w:p>
        </w:tc>
        <w:tc>
          <w:tcPr>
            <w:tcW w:w="1418" w:type="dxa"/>
            <w:shd w:val="clear" w:color="auto" w:fill="auto"/>
            <w:noWrap/>
            <w:vAlign w:val="center"/>
          </w:tcPr>
          <w:p w14:paraId="227DC312" w14:textId="0F424209" w:rsidR="003A02E8" w:rsidRPr="00E13B91" w:rsidRDefault="003A02E8" w:rsidP="003A02E8">
            <w:pPr>
              <w:tabs>
                <w:tab w:val="right" w:pos="7272"/>
              </w:tabs>
              <w:spacing w:before="60" w:after="60"/>
              <w:jc w:val="center"/>
              <w:rPr>
                <w:rFonts w:ascii="Bembo Std" w:hAnsi="Bembo Std" w:cstheme="minorHAnsi"/>
                <w:color w:val="000000"/>
                <w:sz w:val="20"/>
                <w:szCs w:val="20"/>
              </w:rPr>
            </w:pPr>
            <w:r w:rsidRPr="00E13B91">
              <w:rPr>
                <w:rFonts w:ascii="Bembo Std" w:hAnsi="Bembo Std" w:cstheme="minorHAnsi"/>
                <w:color w:val="000000"/>
                <w:sz w:val="20"/>
                <w:szCs w:val="20"/>
              </w:rPr>
              <w:t>62501200</w:t>
            </w:r>
          </w:p>
        </w:tc>
        <w:tc>
          <w:tcPr>
            <w:tcW w:w="2134" w:type="dxa"/>
            <w:shd w:val="clear" w:color="auto" w:fill="auto"/>
            <w:vAlign w:val="center"/>
          </w:tcPr>
          <w:p w14:paraId="4DB15238" w14:textId="7BEBFE46" w:rsidR="003A02E8" w:rsidRPr="00E13B91" w:rsidRDefault="003A02E8" w:rsidP="003A02E8">
            <w:pPr>
              <w:tabs>
                <w:tab w:val="right" w:pos="7272"/>
              </w:tabs>
              <w:rPr>
                <w:rFonts w:ascii="Bembo Std" w:hAnsi="Bembo Std" w:cstheme="minorHAnsi"/>
                <w:color w:val="000000"/>
                <w:sz w:val="20"/>
                <w:szCs w:val="20"/>
              </w:rPr>
            </w:pPr>
            <w:r w:rsidRPr="00E13B91">
              <w:rPr>
                <w:rFonts w:ascii="Bembo Std" w:hAnsi="Bembo Std" w:cstheme="minorHAnsi"/>
                <w:color w:val="000000"/>
                <w:sz w:val="20"/>
                <w:szCs w:val="20"/>
              </w:rPr>
              <w:t>MESA DE NOCHE</w:t>
            </w:r>
          </w:p>
        </w:tc>
        <w:tc>
          <w:tcPr>
            <w:tcW w:w="1846" w:type="dxa"/>
            <w:shd w:val="clear" w:color="auto" w:fill="auto"/>
            <w:vAlign w:val="center"/>
          </w:tcPr>
          <w:p w14:paraId="2786CDAD" w14:textId="77777777" w:rsidR="003A02E8" w:rsidRPr="00E13B91" w:rsidRDefault="003A02E8" w:rsidP="003A02E8">
            <w:pPr>
              <w:rPr>
                <w:rFonts w:ascii="Bembo Std" w:hAnsi="Bembo Std" w:cstheme="minorHAnsi"/>
                <w:color w:val="000000"/>
                <w:sz w:val="20"/>
                <w:szCs w:val="20"/>
              </w:rPr>
            </w:pPr>
            <w:r w:rsidRPr="00E13B91">
              <w:rPr>
                <w:rFonts w:ascii="Bembo Std" w:hAnsi="Bembo Std" w:cstheme="minorHAnsi"/>
                <w:color w:val="000000"/>
                <w:sz w:val="20"/>
                <w:szCs w:val="20"/>
              </w:rPr>
              <w:t>MARCA: PROCESOS METÁLICOS</w:t>
            </w:r>
          </w:p>
          <w:p w14:paraId="26AC0F87" w14:textId="798D1E44" w:rsidR="003A02E8" w:rsidRPr="00E13B91" w:rsidRDefault="003A02E8" w:rsidP="003A02E8">
            <w:pPr>
              <w:snapToGrid w:val="0"/>
              <w:rPr>
                <w:rFonts w:ascii="Bembo Std" w:hAnsi="Bembo Std" w:cstheme="minorHAnsi"/>
                <w:color w:val="000000"/>
                <w:sz w:val="20"/>
                <w:szCs w:val="20"/>
              </w:rPr>
            </w:pPr>
            <w:r w:rsidRPr="00E13B91">
              <w:rPr>
                <w:rFonts w:ascii="Bembo Std" w:hAnsi="Bembo Std" w:cstheme="minorHAnsi"/>
                <w:color w:val="000000"/>
                <w:sz w:val="20"/>
                <w:szCs w:val="20"/>
              </w:rPr>
              <w:t>ORIGEN: EL SALVADOR</w:t>
            </w:r>
          </w:p>
        </w:tc>
        <w:tc>
          <w:tcPr>
            <w:tcW w:w="839" w:type="dxa"/>
            <w:shd w:val="clear" w:color="auto" w:fill="auto"/>
            <w:vAlign w:val="center"/>
          </w:tcPr>
          <w:p w14:paraId="31DC7813" w14:textId="35CF0E4A"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2</w:t>
            </w:r>
          </w:p>
        </w:tc>
        <w:tc>
          <w:tcPr>
            <w:tcW w:w="1276" w:type="dxa"/>
            <w:vAlign w:val="center"/>
          </w:tcPr>
          <w:p w14:paraId="71F7360F" w14:textId="636402D3"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$90.00</w:t>
            </w:r>
          </w:p>
        </w:tc>
        <w:tc>
          <w:tcPr>
            <w:tcW w:w="1559" w:type="dxa"/>
            <w:vAlign w:val="center"/>
          </w:tcPr>
          <w:p w14:paraId="33E1D064" w14:textId="0ECD3F9B" w:rsidR="003A02E8" w:rsidRPr="00E13B91" w:rsidRDefault="003A02E8" w:rsidP="003A02E8">
            <w:pPr>
              <w:jc w:val="center"/>
              <w:rPr>
                <w:rFonts w:ascii="Bembo Std" w:hAnsi="Bembo Std" w:cstheme="minorHAnsi"/>
                <w:color w:val="000000"/>
                <w:sz w:val="20"/>
                <w:szCs w:val="20"/>
              </w:rPr>
            </w:pPr>
            <w:r w:rsidRPr="00E13B91">
              <w:rPr>
                <w:rFonts w:ascii="Bembo Std" w:hAnsi="Bembo Std" w:cstheme="minorHAnsi"/>
                <w:color w:val="000000"/>
                <w:sz w:val="20"/>
                <w:szCs w:val="20"/>
              </w:rPr>
              <w:t>$180.00</w:t>
            </w:r>
          </w:p>
        </w:tc>
      </w:tr>
    </w:tbl>
    <w:p w14:paraId="65B6E287" w14:textId="619CA7C1" w:rsidR="0092173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1DC827C" w14:textId="0344E426" w:rsidR="00E13B91"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04F125BA" w14:textId="434544B2" w:rsidR="00E13B91"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3693D0D" w14:textId="77777777" w:rsidR="00E13B91" w:rsidRPr="005F43AB"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286F3E13" w:rsidR="001469FD" w:rsidRPr="00A94A62" w:rsidRDefault="00510021"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 xml:space="preserve">FORMA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gridSpan w:val="2"/>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92173B">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40FB1516"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5F43AB" w:rsidRPr="00A94A62">
              <w:rPr>
                <w:rFonts w:ascii="Bembo Std" w:hAnsi="Bembo Std" w:cstheme="minorHAnsi"/>
                <w:bCs/>
                <w:lang w:val="es-ES_tradnl"/>
              </w:rPr>
              <w:t>Hospital Nacional Dr. Juan José Fernández, Zacamil.   Dirección: Calle la Ermita y Avenida Castro Morán, Urbanización José Simeón Cañas, Colonia Zacamil, San Salvador</w:t>
            </w: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566FDC">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77777777" w:rsidR="00C567CC" w:rsidRDefault="00C567CC" w:rsidP="00C567CC">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ANTONIO PÉ</w:t>
            </w:r>
            <w:r w:rsidRPr="00A94A62">
              <w:rPr>
                <w:rFonts w:ascii="Bembo Std" w:eastAsia="Times New Roman" w:hAnsi="Bembo Std" w:cs="Times New Roman"/>
                <w:b/>
                <w:kern w:val="0"/>
                <w:sz w:val="22"/>
                <w:szCs w:val="22"/>
                <w:lang w:val="es-EC" w:eastAsia="es-SV" w:bidi="ar-SA"/>
              </w:rPr>
              <w:t>REZ</w:t>
            </w:r>
            <w:r>
              <w:rPr>
                <w:rFonts w:ascii="Bembo Std" w:eastAsia="Times New Roman" w:hAnsi="Bembo Std" w:cs="Times New Roman"/>
                <w:b/>
                <w:kern w:val="0"/>
                <w:sz w:val="22"/>
                <w:szCs w:val="22"/>
                <w:lang w:val="es-EC" w:eastAsia="es-SV" w:bidi="ar-SA"/>
              </w:rPr>
              <w:t xml:space="preserve"> MARTÍNEZ</w:t>
            </w:r>
            <w:r w:rsidRPr="00A94A62">
              <w:rPr>
                <w:rFonts w:ascii="Bembo Std" w:eastAsia="Times New Roman" w:hAnsi="Bembo Std" w:cs="Times New Roman"/>
                <w:b/>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con cargo de Técnico de Mantenimiento</w:t>
            </w:r>
            <w:r>
              <w:rPr>
                <w:rFonts w:ascii="Bembo Std" w:eastAsia="Times New Roman" w:hAnsi="Bembo Std" w:cs="Times New Roman"/>
                <w:kern w:val="0"/>
                <w:sz w:val="22"/>
                <w:szCs w:val="22"/>
                <w:lang w:val="es-EC" w:eastAsia="es-SV" w:bidi="ar-SA"/>
              </w:rPr>
              <w:t>, Hospital Nacional Zacamil</w:t>
            </w:r>
            <w:r w:rsidRPr="00A94A62">
              <w:rPr>
                <w:rFonts w:ascii="Bembo Std" w:eastAsia="Times New Roman" w:hAnsi="Bembo Std" w:cs="Times New Roman"/>
                <w:kern w:val="0"/>
                <w:sz w:val="22"/>
                <w:szCs w:val="22"/>
                <w:lang w:val="es-EC" w:eastAsia="es-SV" w:bidi="ar-SA"/>
              </w:rPr>
              <w:t>; Telefono:2594-</w:t>
            </w:r>
            <w:r>
              <w:rPr>
                <w:rFonts w:ascii="Bembo Std" w:eastAsia="Times New Roman" w:hAnsi="Bembo Std" w:cs="Times New Roman"/>
                <w:kern w:val="0"/>
                <w:sz w:val="22"/>
                <w:szCs w:val="22"/>
                <w:lang w:val="es-EC" w:eastAsia="es-SV" w:bidi="ar-SA"/>
              </w:rPr>
              <w:t>5091</w:t>
            </w:r>
            <w:r w:rsidRPr="00A94A6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electrónico</w:t>
            </w:r>
            <w:r w:rsidRPr="00A94A62">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hyperlink r:id="rId15" w:history="1">
              <w:r w:rsidRPr="008B6362">
                <w:rPr>
                  <w:rStyle w:val="Hipervnculo"/>
                  <w:rFonts w:ascii="Bembo Std" w:eastAsia="Times New Roman" w:hAnsi="Bembo Std" w:cs="Times New Roman"/>
                  <w:kern w:val="0"/>
                  <w:sz w:val="22"/>
                  <w:szCs w:val="22"/>
                  <w:lang w:val="es-EC" w:eastAsia="es-SV" w:bidi="ar-SA"/>
                </w:rPr>
                <w:t>antoniomartinez@salud.gob.sv</w:t>
              </w:r>
            </w:hyperlink>
            <w:r>
              <w:rPr>
                <w:rFonts w:ascii="Bembo Std" w:eastAsia="Times New Roman" w:hAnsi="Bembo Std" w:cs="Times New Roman"/>
                <w:kern w:val="0"/>
                <w:sz w:val="22"/>
                <w:szCs w:val="22"/>
                <w:lang w:val="es-EC" w:eastAsia="es-SV" w:bidi="ar-SA"/>
              </w:rPr>
              <w:t>;</w:t>
            </w:r>
            <w:r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14:paraId="602E4243" w14:textId="0A49C9AA" w:rsidR="001469FD" w:rsidRPr="00A94A62" w:rsidRDefault="001469FD" w:rsidP="00FE7284">
            <w:pPr>
              <w:jc w:val="center"/>
              <w:rPr>
                <w:rFonts w:ascii="Bembo Std" w:hAnsi="Bembo Std" w:cs="Calibri Light"/>
                <w:b/>
                <w:sz w:val="22"/>
                <w:szCs w:val="22"/>
              </w:rPr>
            </w:pPr>
            <w:r w:rsidRPr="00A94A62">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3A6C54">
              <w:rPr>
                <w:rFonts w:ascii="Bembo Std" w:hAnsi="Bembo Std" w:cs="Calibri Light"/>
                <w:b/>
                <w:sz w:val="22"/>
                <w:szCs w:val="22"/>
              </w:rPr>
              <w:t>2,220</w:t>
            </w:r>
            <w:r w:rsidR="00A94A62" w:rsidRPr="00A94A62">
              <w:rPr>
                <w:rFonts w:ascii="Bembo Std" w:hAnsi="Bembo Std" w:cs="Calibri Light"/>
                <w:b/>
                <w:sz w:val="22"/>
                <w:szCs w:val="22"/>
              </w:rPr>
              <w:t>.00</w:t>
            </w:r>
          </w:p>
          <w:p w14:paraId="69B0FF72" w14:textId="77777777" w:rsidR="001469FD" w:rsidRPr="00A94A62" w:rsidRDefault="001469FD" w:rsidP="00FE7284">
            <w:pPr>
              <w:rPr>
                <w:rFonts w:ascii="Bembo Std" w:hAnsi="Bembo Std" w:cs="Calibri Light"/>
                <w:b/>
                <w:sz w:val="22"/>
                <w:szCs w:val="22"/>
              </w:rPr>
            </w:pPr>
          </w:p>
        </w:tc>
      </w:tr>
      <w:tr w:rsidR="001469FD" w:rsidRPr="00A94A62" w14:paraId="147A9C88" w14:textId="77777777" w:rsidTr="00D542F2">
        <w:trPr>
          <w:trHeight w:val="546"/>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2F19658D" w:rsidR="001469FD" w:rsidRPr="00A94A62" w:rsidRDefault="003A6C54" w:rsidP="00A94A62">
            <w:pPr>
              <w:jc w:val="center"/>
              <w:rPr>
                <w:rFonts w:ascii="Bembo Std" w:hAnsi="Bembo Std" w:cs="Calibri Light"/>
                <w:b/>
                <w:sz w:val="22"/>
                <w:szCs w:val="22"/>
              </w:rPr>
            </w:pPr>
            <w:r w:rsidRPr="009A7531">
              <w:rPr>
                <w:rFonts w:ascii="Bembo Std" w:hAnsi="Bembo Std" w:cstheme="minorHAnsi"/>
                <w:b/>
                <w:sz w:val="22"/>
                <w:szCs w:val="22"/>
                <w:lang w:val="es-ES_tradnl"/>
              </w:rPr>
              <w:t>DOS MIL DOSCIENTOS VEINTE 00/100 DÓLARES LOS ESTADOS UNIDOS DE AMÉRICA</w:t>
            </w:r>
          </w:p>
        </w:tc>
      </w:tr>
      <w:tr w:rsidR="001469FD" w:rsidRPr="00A94A62" w14:paraId="5BE3780D"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3D9EB5C1" w:rsidR="001469FD" w:rsidRPr="00A94A62" w:rsidRDefault="001469FD" w:rsidP="00925935">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amo BID 5043/OC-ES, Componente 3</w:t>
            </w:r>
            <w:r w:rsidR="00566FDC" w:rsidRPr="00A94A62">
              <w:rPr>
                <w:rFonts w:ascii="Bembo Std" w:eastAsia="Times New Roman" w:hAnsi="Bembo Std" w:cs="Calibri Light"/>
                <w:kern w:val="0"/>
                <w:sz w:val="22"/>
                <w:szCs w:val="22"/>
                <w:lang w:val="es-ES" w:eastAsia="es-SV" w:bidi="ar-SA"/>
              </w:rPr>
              <w:t xml:space="preserve">. </w:t>
            </w:r>
            <w:r w:rsidR="00A94A62" w:rsidRPr="00A94A62">
              <w:rPr>
                <w:rFonts w:ascii="Bembo Std" w:eastAsia="Times New Roman" w:hAnsi="Bembo Std" w:cs="Calibri Light" w:hint="eastAsia"/>
                <w:kern w:val="0"/>
                <w:sz w:val="22"/>
                <w:szCs w:val="22"/>
                <w:lang w:val="es-ES" w:eastAsia="es-SV" w:bidi="ar-SA"/>
              </w:rPr>
              <w:t>Mejoramiento a la capacidad de provisión de servicios.</w:t>
            </w:r>
            <w:r w:rsidR="00A94A62">
              <w:rPr>
                <w:rFonts w:ascii="Bembo Std" w:eastAsia="Times New Roman" w:hAnsi="Bembo Std" w:cs="Calibri Light"/>
                <w:kern w:val="0"/>
                <w:sz w:val="22"/>
                <w:szCs w:val="22"/>
                <w:lang w:val="es-ES" w:eastAsia="es-SV" w:bidi="ar-SA"/>
              </w:rPr>
              <w:t xml:space="preserve"> Subcomponente 3</w:t>
            </w:r>
            <w:r w:rsidR="00566FDC" w:rsidRPr="00A94A62">
              <w:rPr>
                <w:rFonts w:ascii="Bembo Std" w:eastAsia="Times New Roman" w:hAnsi="Bembo Std" w:cs="Calibri Light"/>
                <w:kern w:val="0"/>
                <w:sz w:val="22"/>
                <w:szCs w:val="22"/>
                <w:lang w:val="es-ES" w:eastAsia="es-SV" w:bidi="ar-SA"/>
              </w:rPr>
              <w:t xml:space="preserve">.1 </w:t>
            </w:r>
            <w:r w:rsidR="00A94A62" w:rsidRPr="00A94A62">
              <w:rPr>
                <w:rFonts w:ascii="Bembo Std" w:eastAsia="Times New Roman" w:hAnsi="Bembo Std" w:cs="Calibri Light" w:hint="eastAsia"/>
                <w:kern w:val="0"/>
                <w:sz w:val="22"/>
                <w:szCs w:val="22"/>
                <w:lang w:val="es-ES" w:eastAsia="es-SV" w:bidi="ar-SA"/>
              </w:rPr>
              <w:t>Atención de pacientes COVID-19</w:t>
            </w:r>
            <w:r w:rsidR="00566FDC" w:rsidRPr="00A94A62">
              <w:rPr>
                <w:rFonts w:ascii="Bembo Std" w:eastAsia="Times New Roman" w:hAnsi="Bembo Std" w:cs="Calibri Light"/>
                <w:kern w:val="0"/>
                <w:sz w:val="22"/>
                <w:szCs w:val="22"/>
                <w:lang w:val="es-ES" w:eastAsia="es-SV" w:bidi="ar-SA"/>
              </w:rPr>
              <w:t xml:space="preserve">. Proyecto 7518. </w:t>
            </w:r>
            <w:r w:rsidR="00566FDC" w:rsidRPr="00A94A62">
              <w:rPr>
                <w:rFonts w:ascii="Bembo Std" w:eastAsia="Times New Roman" w:hAnsi="Bembo Std" w:cs="Calibri Light"/>
                <w:b/>
                <w:kern w:val="0"/>
                <w:sz w:val="22"/>
                <w:szCs w:val="22"/>
                <w:lang w:val="es-ES" w:eastAsia="es-SV" w:bidi="ar-SA"/>
              </w:rPr>
              <w:t>Cifrado Presupuestario: 2022-3200-3-11-0</w:t>
            </w:r>
            <w:r w:rsidR="00925935">
              <w:rPr>
                <w:rFonts w:ascii="Bembo Std" w:eastAsia="Times New Roman" w:hAnsi="Bembo Std" w:cs="Calibri Light"/>
                <w:b/>
                <w:kern w:val="0"/>
                <w:sz w:val="22"/>
                <w:szCs w:val="22"/>
                <w:lang w:val="es-ES" w:eastAsia="es-SV" w:bidi="ar-SA"/>
              </w:rPr>
              <w:t>3</w:t>
            </w:r>
            <w:r w:rsidR="00566FDC" w:rsidRPr="00A94A62">
              <w:rPr>
                <w:rFonts w:ascii="Bembo Std" w:eastAsia="Times New Roman" w:hAnsi="Bembo Std" w:cs="Calibri Light"/>
                <w:b/>
                <w:kern w:val="0"/>
                <w:sz w:val="22"/>
                <w:szCs w:val="22"/>
                <w:lang w:val="es-ES" w:eastAsia="es-SV" w:bidi="ar-SA"/>
              </w:rPr>
              <w:t>-22-3-61101</w:t>
            </w:r>
            <w:r w:rsidR="00CC4645" w:rsidRPr="00A94A62">
              <w:rPr>
                <w:rFonts w:ascii="Bembo Std" w:eastAsia="Times New Roman" w:hAnsi="Bembo Std" w:cs="Calibri Light"/>
                <w:kern w:val="0"/>
                <w:sz w:val="22"/>
                <w:szCs w:val="22"/>
                <w:lang w:val="es-ES" w:eastAsia="es-SV" w:bidi="ar-SA"/>
              </w:rPr>
              <w:t>.</w:t>
            </w:r>
          </w:p>
        </w:tc>
      </w:tr>
      <w:bookmarkEnd w:id="3"/>
    </w:tbl>
    <w:p w14:paraId="40815F51" w14:textId="77777777" w:rsidR="00975BBC" w:rsidRPr="00A94A62" w:rsidRDefault="00975BBC" w:rsidP="00975BBC">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18074A" w:rsidRDefault="0018074A" w:rsidP="0033246D">
            <w:pPr>
              <w:jc w:val="center"/>
              <w:rPr>
                <w:rFonts w:ascii="Bembo Std" w:hAnsi="Bembo Std" w:cs="Calibri"/>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sz w:val="20"/>
                <w:szCs w:val="20"/>
              </w:rPr>
            </w:pPr>
            <w:r w:rsidRPr="0018074A">
              <w:rPr>
                <w:rFonts w:ascii="Bembo Std" w:hAnsi="Bembo Std" w:cs="Calibri"/>
                <w:b/>
                <w:bCs/>
                <w:sz w:val="20"/>
                <w:szCs w:val="20"/>
              </w:rPr>
              <w:t>AD-HONOREM</w:t>
            </w:r>
          </w:p>
        </w:tc>
        <w:tc>
          <w:tcPr>
            <w:tcW w:w="4707" w:type="dxa"/>
            <w:shd w:val="clear" w:color="auto" w:fill="auto"/>
          </w:tcPr>
          <w:p w14:paraId="6F8EA265" w14:textId="17B4AA2C" w:rsidR="00F9432D" w:rsidRPr="0018074A" w:rsidRDefault="003A6C54" w:rsidP="00F9432D">
            <w:pPr>
              <w:jc w:val="center"/>
              <w:rPr>
                <w:rFonts w:ascii="Bembo Std" w:hAnsi="Bembo Std" w:cs="Calibri"/>
                <w:b/>
                <w:bCs/>
                <w:sz w:val="20"/>
                <w:szCs w:val="20"/>
              </w:rPr>
            </w:pPr>
            <w:r>
              <w:rPr>
                <w:rFonts w:ascii="Bembo Std" w:hAnsi="Bembo Std" w:cs="Calibri"/>
                <w:b/>
                <w:bCs/>
                <w:sz w:val="20"/>
                <w:szCs w:val="20"/>
              </w:rPr>
              <w:t>RAFAEL ENRIQUE HERRERA HURTADO</w:t>
            </w:r>
            <w:r w:rsidR="00F9432D" w:rsidRPr="0018074A">
              <w:rPr>
                <w:rFonts w:ascii="Bembo Std" w:hAnsi="Bembo Std" w:cs="Calibri"/>
                <w:b/>
                <w:bCs/>
                <w:sz w:val="20"/>
                <w:szCs w:val="20"/>
              </w:rPr>
              <w:t xml:space="preserve"> </w:t>
            </w:r>
          </w:p>
          <w:p w14:paraId="4DF8E31E" w14:textId="77777777" w:rsidR="00F9432D" w:rsidRPr="0018074A" w:rsidRDefault="00F9432D" w:rsidP="00F9432D">
            <w:pPr>
              <w:jc w:val="center"/>
              <w:rPr>
                <w:rFonts w:ascii="Bembo Std" w:hAnsi="Bembo Std" w:cs="Calibri"/>
                <w:b/>
                <w:bCs/>
                <w:sz w:val="20"/>
                <w:szCs w:val="20"/>
              </w:rPr>
            </w:pPr>
            <w:r w:rsidRPr="0018074A">
              <w:rPr>
                <w:rFonts w:ascii="Bembo Std" w:hAnsi="Bembo Std" w:cs="Calibri" w:hint="eastAsia"/>
                <w:b/>
                <w:bCs/>
                <w:sz w:val="20"/>
                <w:szCs w:val="20"/>
              </w:rPr>
              <w:t>R</w:t>
            </w:r>
            <w:r w:rsidRPr="0018074A">
              <w:rPr>
                <w:rFonts w:ascii="Bembo Std" w:hAnsi="Bembo Std" w:cs="Calibri"/>
                <w:b/>
                <w:bCs/>
                <w:sz w:val="20"/>
                <w:szCs w:val="20"/>
              </w:rPr>
              <w:t>EPRESENTANTE LEGAL</w:t>
            </w:r>
            <w:r w:rsidRPr="0018074A">
              <w:rPr>
                <w:rFonts w:ascii="Bembo Std" w:hAnsi="Bembo Std" w:cs="Calibri" w:hint="eastAsia"/>
                <w:b/>
                <w:bCs/>
                <w:sz w:val="20"/>
                <w:szCs w:val="20"/>
              </w:rPr>
              <w:t xml:space="preserve"> </w:t>
            </w:r>
          </w:p>
          <w:p w14:paraId="721566AA" w14:textId="5EEA40BE" w:rsidR="00695E57" w:rsidRPr="0018074A" w:rsidRDefault="003A6C54" w:rsidP="00F9432D">
            <w:pPr>
              <w:jc w:val="center"/>
              <w:rPr>
                <w:rFonts w:ascii="Bembo Std" w:hAnsi="Bembo Std" w:cs="Calibri"/>
                <w:b/>
                <w:bCs/>
                <w:sz w:val="20"/>
                <w:szCs w:val="20"/>
              </w:rPr>
            </w:pPr>
            <w:r>
              <w:rPr>
                <w:rFonts w:ascii="Bembo Std" w:hAnsi="Bembo Std" w:cs="Calibri"/>
                <w:b/>
                <w:bCs/>
                <w:sz w:val="20"/>
                <w:szCs w:val="20"/>
              </w:rPr>
              <w:t>PROCESOS METÁLICOS</w:t>
            </w:r>
            <w:r w:rsidR="00F9432D" w:rsidRPr="0018074A">
              <w:rPr>
                <w:rFonts w:ascii="Bembo Std" w:hAnsi="Bembo Std" w:cs="Calibri"/>
                <w:b/>
                <w:bCs/>
                <w:sz w:val="20"/>
                <w:szCs w:val="20"/>
              </w:rPr>
              <w:t>, S.A. DE C.V.</w:t>
            </w:r>
          </w:p>
          <w:p w14:paraId="3A107468" w14:textId="77777777" w:rsidR="002D6FB9" w:rsidRPr="0018074A" w:rsidRDefault="002D6FB9" w:rsidP="007C7BE5">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79C620A8" w14:textId="77777777" w:rsidR="004556F5"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w:t>
      </w:r>
    </w:p>
    <w:p w14:paraId="64D70848" w14:textId="1A20EAF0" w:rsidR="004556F5" w:rsidRDefault="004556F5" w:rsidP="00AD593A">
      <w:pPr>
        <w:widowControl/>
        <w:suppressAutoHyphens w:val="0"/>
        <w:ind w:left="-851" w:right="-801"/>
        <w:jc w:val="both"/>
        <w:rPr>
          <w:rFonts w:ascii="Bembo Std" w:eastAsia="Times New Roman" w:hAnsi="Bembo Std" w:cs="Calibri"/>
          <w:kern w:val="0"/>
          <w:sz w:val="22"/>
          <w:szCs w:val="22"/>
          <w:lang w:eastAsia="es-SV" w:bidi="ar-SA"/>
        </w:rPr>
      </w:pPr>
      <w:r w:rsidRPr="004556F5">
        <w:rPr>
          <w:rFonts w:ascii="Bembo Std" w:eastAsia="Times New Roman" w:hAnsi="Bembo Std" w:cs="Calibri"/>
          <w:noProof/>
          <w:kern w:val="0"/>
          <w:sz w:val="22"/>
          <w:szCs w:val="22"/>
          <w:lang w:eastAsia="es-SV" w:bidi="ar-SA"/>
        </w:rPr>
        <w:lastRenderedPageBreak/>
        <w:drawing>
          <wp:inline distT="0" distB="0" distL="0" distR="0" wp14:anchorId="18ABFFA0" wp14:editId="1491B623">
            <wp:extent cx="6276975" cy="751141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6978" cy="7511419"/>
                    </a:xfrm>
                    <a:prstGeom prst="rect">
                      <a:avLst/>
                    </a:prstGeom>
                    <a:noFill/>
                    <a:ln>
                      <a:noFill/>
                    </a:ln>
                  </pic:spPr>
                </pic:pic>
              </a:graphicData>
            </a:graphic>
          </wp:inline>
        </w:drawing>
      </w:r>
    </w:p>
    <w:p w14:paraId="7A392243" w14:textId="40DFCD62"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w:t>
      </w:r>
      <w:r w:rsidRPr="00F01CFA">
        <w:rPr>
          <w:rFonts w:ascii="Bembo Std" w:eastAsia="Times New Roman" w:hAnsi="Bembo Std" w:cs="Calibri"/>
          <w:kern w:val="0"/>
          <w:sz w:val="22"/>
          <w:szCs w:val="22"/>
          <w:lang w:eastAsia="es-SV" w:bidi="ar-SA"/>
        </w:rPr>
        <w:lastRenderedPageBreak/>
        <w:t xml:space="preserve">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w:t>
      </w:r>
      <w:r w:rsidRPr="00F01CFA">
        <w:rPr>
          <w:rFonts w:ascii="Bembo Std" w:eastAsia="Times New Roman" w:hAnsi="Bembo Std" w:cs="Calibri"/>
          <w:kern w:val="0"/>
          <w:sz w:val="22"/>
          <w:szCs w:val="22"/>
          <w:lang w:eastAsia="es-SV" w:bidi="ar-SA"/>
        </w:rPr>
        <w:lastRenderedPageBreak/>
        <w:t xml:space="preserve">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w:t>
      </w:r>
      <w:r w:rsidR="00541A89" w:rsidRPr="00F01CFA">
        <w:rPr>
          <w:rFonts w:ascii="Bembo Std" w:eastAsia="Times New Roman" w:hAnsi="Bembo Std" w:cs="Calibri"/>
          <w:color w:val="000000"/>
          <w:kern w:val="0"/>
          <w:sz w:val="22"/>
          <w:szCs w:val="22"/>
          <w:lang w:eastAsia="es-SV" w:bidi="ar-SA"/>
        </w:rPr>
        <w:lastRenderedPageBreak/>
        <w:t>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w:t>
      </w:r>
      <w:r w:rsidRPr="003C3607">
        <w:rPr>
          <w:rFonts w:ascii="Bembo Std" w:hAnsi="Bembo Std"/>
          <w:sz w:val="22"/>
          <w:szCs w:val="22"/>
        </w:rPr>
        <w:lastRenderedPageBreak/>
        <w:t>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39F33E9A" w14:textId="044F148B" w:rsidR="00D0659F" w:rsidRDefault="004D52C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14:paraId="61D06912" w14:textId="6E0A4DEC" w:rsidR="00925935" w:rsidRDefault="00925935"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701"/>
        <w:gridCol w:w="3827"/>
        <w:gridCol w:w="2835"/>
        <w:gridCol w:w="1134"/>
      </w:tblGrid>
      <w:tr w:rsidR="00510021" w:rsidRPr="00926E8A" w14:paraId="7487E210" w14:textId="77777777" w:rsidTr="00926E8A">
        <w:trPr>
          <w:trHeight w:val="517"/>
          <w:tblHeader/>
          <w:jc w:val="center"/>
        </w:trPr>
        <w:tc>
          <w:tcPr>
            <w:tcW w:w="704" w:type="dxa"/>
            <w:shd w:val="clear" w:color="auto" w:fill="auto"/>
            <w:vAlign w:val="center"/>
            <w:hideMark/>
          </w:tcPr>
          <w:p w14:paraId="33AB27F0" w14:textId="77777777" w:rsidR="00510021" w:rsidRPr="00926E8A" w:rsidRDefault="00510021" w:rsidP="00DB59A8">
            <w:pPr>
              <w:ind w:right="-64"/>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ITEM</w:t>
            </w:r>
          </w:p>
        </w:tc>
        <w:tc>
          <w:tcPr>
            <w:tcW w:w="1701" w:type="dxa"/>
            <w:shd w:val="clear" w:color="auto" w:fill="auto"/>
            <w:vAlign w:val="center"/>
            <w:hideMark/>
          </w:tcPr>
          <w:p w14:paraId="4827ED6A"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CÓDIGO DEL PRODUCTO</w:t>
            </w:r>
          </w:p>
        </w:tc>
        <w:tc>
          <w:tcPr>
            <w:tcW w:w="3827" w:type="dxa"/>
            <w:shd w:val="clear" w:color="auto" w:fill="auto"/>
            <w:vAlign w:val="center"/>
            <w:hideMark/>
          </w:tcPr>
          <w:p w14:paraId="3ECBE36F"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DESCRIPCIÓN DEL PRODUCTO</w:t>
            </w:r>
          </w:p>
        </w:tc>
        <w:tc>
          <w:tcPr>
            <w:tcW w:w="2835" w:type="dxa"/>
            <w:shd w:val="clear" w:color="auto" w:fill="auto"/>
            <w:vAlign w:val="center"/>
            <w:hideMark/>
          </w:tcPr>
          <w:p w14:paraId="2EE0F0B1"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MARCA / PAÍS DE ORIGEN</w:t>
            </w:r>
          </w:p>
        </w:tc>
        <w:tc>
          <w:tcPr>
            <w:tcW w:w="1134" w:type="dxa"/>
            <w:shd w:val="clear" w:color="auto" w:fill="auto"/>
            <w:vAlign w:val="center"/>
            <w:hideMark/>
          </w:tcPr>
          <w:p w14:paraId="067E8834"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CANT.</w:t>
            </w:r>
          </w:p>
        </w:tc>
      </w:tr>
      <w:tr w:rsidR="003A6C54" w:rsidRPr="00926E8A" w14:paraId="5F8FAC59" w14:textId="77777777" w:rsidTr="00926E8A">
        <w:trPr>
          <w:trHeight w:val="553"/>
          <w:jc w:val="center"/>
        </w:trPr>
        <w:tc>
          <w:tcPr>
            <w:tcW w:w="704" w:type="dxa"/>
            <w:shd w:val="clear" w:color="auto" w:fill="auto"/>
            <w:noWrap/>
            <w:vAlign w:val="center"/>
          </w:tcPr>
          <w:p w14:paraId="1BF87F0B" w14:textId="77678325" w:rsidR="003A6C54" w:rsidRPr="00F10BAD" w:rsidRDefault="003A6C54" w:rsidP="003A6C54">
            <w:pPr>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t>3</w:t>
            </w:r>
          </w:p>
        </w:tc>
        <w:tc>
          <w:tcPr>
            <w:tcW w:w="1701" w:type="dxa"/>
            <w:shd w:val="clear" w:color="auto" w:fill="auto"/>
            <w:noWrap/>
            <w:vAlign w:val="center"/>
          </w:tcPr>
          <w:p w14:paraId="272E8CF5" w14:textId="591F12E8" w:rsidR="003A6C54" w:rsidRPr="00F10BAD" w:rsidRDefault="003A6C54" w:rsidP="003A6C54">
            <w:pPr>
              <w:tabs>
                <w:tab w:val="right" w:pos="7272"/>
              </w:tabs>
              <w:spacing w:before="60" w:after="60"/>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t>62501030</w:t>
            </w:r>
          </w:p>
        </w:tc>
        <w:tc>
          <w:tcPr>
            <w:tcW w:w="3827" w:type="dxa"/>
            <w:shd w:val="clear" w:color="auto" w:fill="auto"/>
            <w:vAlign w:val="center"/>
          </w:tcPr>
          <w:p w14:paraId="3FE2632D" w14:textId="182540D9" w:rsidR="003A6C54" w:rsidRPr="00F10BAD" w:rsidRDefault="003A6C54" w:rsidP="003A6C54">
            <w:pPr>
              <w:tabs>
                <w:tab w:val="right" w:pos="7272"/>
              </w:tabs>
              <w:rPr>
                <w:rFonts w:asciiTheme="minorHAnsi" w:hAnsiTheme="minorHAnsi" w:cstheme="minorHAnsi"/>
                <w:b/>
                <w:color w:val="000000"/>
                <w:sz w:val="22"/>
                <w:szCs w:val="22"/>
              </w:rPr>
            </w:pPr>
            <w:r w:rsidRPr="00F10BAD">
              <w:rPr>
                <w:rFonts w:asciiTheme="minorHAnsi" w:hAnsiTheme="minorHAnsi" w:cstheme="minorHAnsi"/>
                <w:color w:val="000000"/>
                <w:sz w:val="22"/>
                <w:szCs w:val="22"/>
              </w:rPr>
              <w:t>ESCRITORIO SECRETARIAL</w:t>
            </w:r>
          </w:p>
        </w:tc>
        <w:tc>
          <w:tcPr>
            <w:tcW w:w="2835" w:type="dxa"/>
            <w:shd w:val="clear" w:color="auto" w:fill="auto"/>
            <w:vAlign w:val="center"/>
          </w:tcPr>
          <w:p w14:paraId="68359441" w14:textId="77777777" w:rsidR="003A6C54" w:rsidRPr="00F10BAD" w:rsidRDefault="003A6C54" w:rsidP="003A6C54">
            <w:pPr>
              <w:snapToGrid w:val="0"/>
              <w:rPr>
                <w:rFonts w:asciiTheme="minorHAnsi" w:hAnsiTheme="minorHAnsi" w:cstheme="minorHAnsi"/>
                <w:color w:val="000000"/>
                <w:sz w:val="22"/>
                <w:szCs w:val="22"/>
              </w:rPr>
            </w:pPr>
            <w:r w:rsidRPr="00F10BAD">
              <w:rPr>
                <w:rFonts w:asciiTheme="minorHAnsi" w:hAnsiTheme="minorHAnsi" w:cstheme="minorHAnsi"/>
                <w:color w:val="000000"/>
                <w:sz w:val="22"/>
                <w:szCs w:val="22"/>
              </w:rPr>
              <w:t>MARCA: PROCESOS METÁLICOS</w:t>
            </w:r>
          </w:p>
          <w:p w14:paraId="04A41E93" w14:textId="6A857021" w:rsidR="003A6C54" w:rsidRPr="00F10BAD" w:rsidRDefault="003A6C54" w:rsidP="003A6C54">
            <w:pPr>
              <w:rPr>
                <w:rFonts w:asciiTheme="minorHAnsi" w:hAnsiTheme="minorHAnsi" w:cstheme="minorHAnsi"/>
                <w:b/>
                <w:color w:val="000000"/>
                <w:sz w:val="22"/>
                <w:szCs w:val="22"/>
              </w:rPr>
            </w:pPr>
            <w:r w:rsidRPr="00F10BAD">
              <w:rPr>
                <w:rFonts w:asciiTheme="minorHAnsi" w:hAnsiTheme="minorHAnsi" w:cstheme="minorHAnsi"/>
                <w:color w:val="000000"/>
                <w:sz w:val="22"/>
                <w:szCs w:val="22"/>
              </w:rPr>
              <w:t>ORIGEN: EL SALVADOR</w:t>
            </w:r>
          </w:p>
        </w:tc>
        <w:tc>
          <w:tcPr>
            <w:tcW w:w="1134" w:type="dxa"/>
            <w:shd w:val="clear" w:color="auto" w:fill="auto"/>
            <w:vAlign w:val="center"/>
          </w:tcPr>
          <w:p w14:paraId="2735B1AA" w14:textId="1C2B9F1F" w:rsidR="003A6C54" w:rsidRPr="00F10BAD" w:rsidRDefault="003A6C54" w:rsidP="003A6C54">
            <w:pPr>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t>3</w:t>
            </w:r>
          </w:p>
        </w:tc>
      </w:tr>
      <w:tr w:rsidR="003A6C54" w:rsidRPr="00926E8A" w14:paraId="6B16F96B" w14:textId="77777777" w:rsidTr="00510021">
        <w:trPr>
          <w:trHeight w:val="553"/>
          <w:jc w:val="center"/>
        </w:trPr>
        <w:tc>
          <w:tcPr>
            <w:tcW w:w="10201" w:type="dxa"/>
            <w:gridSpan w:val="5"/>
            <w:shd w:val="clear" w:color="auto" w:fill="auto"/>
            <w:noWrap/>
            <w:vAlign w:val="center"/>
          </w:tcPr>
          <w:p w14:paraId="7A8D6CCD" w14:textId="77777777" w:rsidR="003A6C54" w:rsidRDefault="003A6C54" w:rsidP="003A6C54">
            <w:pPr>
              <w:rPr>
                <w:rFonts w:asciiTheme="minorHAnsi" w:hAnsiTheme="minorHAnsi" w:cstheme="minorHAnsi"/>
                <w:color w:val="000000"/>
                <w:sz w:val="22"/>
                <w:szCs w:val="22"/>
              </w:rPr>
            </w:pPr>
          </w:p>
          <w:p w14:paraId="5F05B6DB"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Mobiliario: Escritorio secretarial para uso en área administrativa y de enfermería.</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7944D5D5"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Descripción:</w:t>
            </w:r>
          </w:p>
          <w:p w14:paraId="60CC4A42" w14:textId="77777777" w:rsidR="003A6C54" w:rsidRPr="003A6C54" w:rsidRDefault="003A6C54" w:rsidP="003A6C54">
            <w:pPr>
              <w:numPr>
                <w:ilvl w:val="0"/>
                <w:numId w:val="27"/>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Dos gavetas laterales metálicas, una superior estándar para papelería y la inferior tipo archivo. Todas las gavetas deberán estar montadas sobre rodamientos (baleros para trabajo pesado).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1849A5D0" w14:textId="77777777" w:rsidR="003A6C54" w:rsidRPr="003A6C54" w:rsidRDefault="003A6C54" w:rsidP="003A6C54">
            <w:pPr>
              <w:numPr>
                <w:ilvl w:val="0"/>
                <w:numId w:val="27"/>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 xml:space="preserve">Gaveta central con cierre simultáneo para el resto de gavetas con dos llaves y con compartimientos para lápices, clips, etc. </w:t>
            </w:r>
            <w:r w:rsidRPr="003A6C54">
              <w:rPr>
                <w:rFonts w:asciiTheme="minorHAnsi" w:hAnsiTheme="minorHAnsi" w:cstheme="minorHAnsi"/>
                <w:color w:val="000000"/>
                <w:sz w:val="22"/>
                <w:szCs w:val="22"/>
              </w:rPr>
              <w:tab/>
            </w:r>
          </w:p>
          <w:p w14:paraId="5C6ADC40" w14:textId="77777777" w:rsidR="003A6C54" w:rsidRPr="003A6C54" w:rsidRDefault="003A6C54" w:rsidP="003A6C54">
            <w:pPr>
              <w:numPr>
                <w:ilvl w:val="0"/>
                <w:numId w:val="27"/>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Cincho ahulado en el contorno de la cubierta.</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0A906C3A"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Características Mecánicas</w:t>
            </w:r>
          </w:p>
          <w:p w14:paraId="6194B2E7" w14:textId="77777777" w:rsidR="003A6C54" w:rsidRPr="003A6C54" w:rsidRDefault="003A6C54" w:rsidP="003A6C54">
            <w:pPr>
              <w:numPr>
                <w:ilvl w:val="0"/>
                <w:numId w:val="28"/>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Construido de estructura metálica tubular de 0.8 mm (1/32 pulgadas), pintada al horno colores beige-café y con tratamiento anticorrosivo.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0A02CD9" w14:textId="77777777" w:rsidR="003A6C54" w:rsidRPr="003A6C54" w:rsidRDefault="003A6C54" w:rsidP="003A6C54">
            <w:pPr>
              <w:numPr>
                <w:ilvl w:val="0"/>
                <w:numId w:val="28"/>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Con superficie plana de madera industrializada, recubierta de plástico laminado bajo presión.</w:t>
            </w:r>
          </w:p>
          <w:p w14:paraId="3BE54E02" w14:textId="77777777" w:rsidR="003A6C54" w:rsidRPr="003A6C54" w:rsidRDefault="003A6C54" w:rsidP="003A6C54">
            <w:pPr>
              <w:numPr>
                <w:ilvl w:val="0"/>
                <w:numId w:val="28"/>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Patas con niveladores.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66EE8003" w14:textId="77777777" w:rsidR="003A6C54" w:rsidRPr="003A6C54" w:rsidRDefault="003A6C54" w:rsidP="003A6C54">
            <w:pPr>
              <w:numPr>
                <w:ilvl w:val="0"/>
                <w:numId w:val="28"/>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Construido de material resistente y durable que permita el uso y limpieza rutinaria.</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66B1D266"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Dimensiones aproximadas: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4EE16EB1" w14:textId="77777777" w:rsidR="003A6C54" w:rsidRPr="003A6C54" w:rsidRDefault="003A6C54" w:rsidP="003A6C54">
            <w:pPr>
              <w:numPr>
                <w:ilvl w:val="0"/>
                <w:numId w:val="29"/>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Ancho: 70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39605BC3" w14:textId="77777777" w:rsidR="003A6C54" w:rsidRPr="003A6C54" w:rsidRDefault="003A6C54" w:rsidP="003A6C54">
            <w:pPr>
              <w:numPr>
                <w:ilvl w:val="0"/>
                <w:numId w:val="29"/>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Largo: 120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40AD0B0D" w14:textId="77777777" w:rsidR="003A6C54" w:rsidRPr="003A6C54" w:rsidRDefault="003A6C54" w:rsidP="003A6C54">
            <w:pPr>
              <w:numPr>
                <w:ilvl w:val="0"/>
                <w:numId w:val="29"/>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Alto: 75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498DC8F0"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5F628982"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Garantía: Garantía contra desperfectos de fabricación, de un año a partir de la entrega de conformidad</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51D4DE7E" w14:textId="0EBE6EE4" w:rsid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Soporte Técnico: Cuenta contar con departamento de servicio técnico, con personal calificado para garantizar el soporte del mobiliario ofertado.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1398F794" w14:textId="53E7D43D" w:rsidR="003A6C54" w:rsidRDefault="003A6C54" w:rsidP="003A6C54">
            <w:pPr>
              <w:rPr>
                <w:rFonts w:asciiTheme="minorHAnsi" w:hAnsiTheme="minorHAnsi" w:cstheme="minorHAnsi"/>
                <w:color w:val="000000"/>
                <w:sz w:val="22"/>
                <w:szCs w:val="22"/>
              </w:rPr>
            </w:pPr>
          </w:p>
          <w:p w14:paraId="7FC60E95" w14:textId="02A30540" w:rsidR="003A6C54" w:rsidRDefault="003A6C54" w:rsidP="003A6C54">
            <w:pPr>
              <w:rPr>
                <w:rFonts w:asciiTheme="minorHAnsi" w:hAnsiTheme="minorHAnsi" w:cstheme="minorHAnsi"/>
                <w:color w:val="000000"/>
                <w:sz w:val="22"/>
                <w:szCs w:val="22"/>
              </w:rPr>
            </w:pPr>
          </w:p>
          <w:p w14:paraId="430D26BE" w14:textId="59F58190" w:rsidR="003A6C54" w:rsidRDefault="003A6C54" w:rsidP="003A6C54">
            <w:pPr>
              <w:rPr>
                <w:rFonts w:asciiTheme="minorHAnsi" w:hAnsiTheme="minorHAnsi" w:cstheme="minorHAnsi"/>
                <w:color w:val="000000"/>
                <w:sz w:val="22"/>
                <w:szCs w:val="22"/>
              </w:rPr>
            </w:pPr>
          </w:p>
          <w:p w14:paraId="387B6B4C" w14:textId="1E63D708" w:rsidR="003A6C54" w:rsidRDefault="003A6C54" w:rsidP="003A6C54">
            <w:pPr>
              <w:rPr>
                <w:rFonts w:asciiTheme="minorHAnsi" w:hAnsiTheme="minorHAnsi" w:cstheme="minorHAnsi"/>
                <w:color w:val="000000"/>
                <w:sz w:val="22"/>
                <w:szCs w:val="22"/>
              </w:rPr>
            </w:pPr>
          </w:p>
          <w:p w14:paraId="773D06C6" w14:textId="3A08D16B" w:rsidR="003A6C54" w:rsidRDefault="003A6C54" w:rsidP="003A6C54">
            <w:pPr>
              <w:rPr>
                <w:rFonts w:asciiTheme="minorHAnsi" w:hAnsiTheme="minorHAnsi" w:cstheme="minorHAnsi"/>
                <w:color w:val="000000"/>
                <w:sz w:val="22"/>
                <w:szCs w:val="22"/>
              </w:rPr>
            </w:pPr>
          </w:p>
          <w:p w14:paraId="7F56CB70" w14:textId="77777777" w:rsidR="003A6C54" w:rsidRDefault="003A6C54" w:rsidP="003A6C54">
            <w:pPr>
              <w:rPr>
                <w:rFonts w:asciiTheme="minorHAnsi" w:hAnsiTheme="minorHAnsi" w:cstheme="minorHAnsi"/>
                <w:color w:val="000000"/>
                <w:sz w:val="22"/>
                <w:szCs w:val="22"/>
              </w:rPr>
            </w:pPr>
          </w:p>
          <w:p w14:paraId="644B5993" w14:textId="2976E8FC" w:rsidR="003A6C54" w:rsidRPr="00926E8A" w:rsidRDefault="003A6C54" w:rsidP="003A6C54">
            <w:pPr>
              <w:rPr>
                <w:rFonts w:asciiTheme="minorHAnsi" w:hAnsiTheme="minorHAnsi" w:cstheme="minorHAnsi"/>
                <w:color w:val="000000"/>
                <w:sz w:val="22"/>
                <w:szCs w:val="22"/>
              </w:rPr>
            </w:pPr>
            <w:r w:rsidRPr="00926E8A">
              <w:rPr>
                <w:rFonts w:asciiTheme="minorHAnsi" w:hAnsiTheme="minorHAnsi" w:cstheme="minorHAnsi"/>
                <w:color w:val="000000"/>
                <w:sz w:val="22"/>
                <w:szCs w:val="22"/>
              </w:rPr>
              <w:tab/>
            </w:r>
          </w:p>
        </w:tc>
      </w:tr>
      <w:tr w:rsidR="003A6C54" w:rsidRPr="00926E8A" w14:paraId="2D81E9D7" w14:textId="77777777" w:rsidTr="00926E8A">
        <w:trPr>
          <w:trHeight w:val="407"/>
          <w:jc w:val="center"/>
        </w:trPr>
        <w:tc>
          <w:tcPr>
            <w:tcW w:w="704" w:type="dxa"/>
            <w:shd w:val="clear" w:color="auto" w:fill="auto"/>
            <w:noWrap/>
            <w:vAlign w:val="center"/>
          </w:tcPr>
          <w:p w14:paraId="6B6B64E5" w14:textId="74CE38FC" w:rsidR="003A6C54" w:rsidRPr="00F10BAD" w:rsidRDefault="003A6C54" w:rsidP="003A6C54">
            <w:pPr>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lastRenderedPageBreak/>
              <w:t>5</w:t>
            </w:r>
          </w:p>
        </w:tc>
        <w:tc>
          <w:tcPr>
            <w:tcW w:w="1701" w:type="dxa"/>
            <w:shd w:val="clear" w:color="auto" w:fill="auto"/>
            <w:noWrap/>
            <w:vAlign w:val="center"/>
          </w:tcPr>
          <w:p w14:paraId="120A9C1B" w14:textId="266D1562" w:rsidR="003A6C54" w:rsidRPr="00F10BAD" w:rsidRDefault="003A6C54" w:rsidP="003A6C54">
            <w:pPr>
              <w:tabs>
                <w:tab w:val="right" w:pos="7272"/>
              </w:tabs>
              <w:spacing w:before="60" w:after="60"/>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t>62504139</w:t>
            </w:r>
          </w:p>
        </w:tc>
        <w:tc>
          <w:tcPr>
            <w:tcW w:w="3827" w:type="dxa"/>
            <w:shd w:val="clear" w:color="auto" w:fill="auto"/>
            <w:vAlign w:val="center"/>
          </w:tcPr>
          <w:p w14:paraId="3C13757A" w14:textId="41DA1191" w:rsidR="003A6C54" w:rsidRPr="00F10BAD" w:rsidRDefault="003A6C54" w:rsidP="003A6C54">
            <w:pPr>
              <w:tabs>
                <w:tab w:val="right" w:pos="7272"/>
              </w:tabs>
              <w:rPr>
                <w:rFonts w:asciiTheme="minorHAnsi" w:hAnsiTheme="minorHAnsi" w:cstheme="minorHAnsi"/>
                <w:b/>
                <w:color w:val="000000"/>
                <w:sz w:val="22"/>
                <w:szCs w:val="22"/>
              </w:rPr>
            </w:pPr>
            <w:r w:rsidRPr="00F10BAD">
              <w:rPr>
                <w:rFonts w:asciiTheme="minorHAnsi" w:hAnsiTheme="minorHAnsi" w:cstheme="minorHAnsi"/>
                <w:color w:val="000000"/>
                <w:sz w:val="22"/>
                <w:szCs w:val="22"/>
              </w:rPr>
              <w:t>LOCKER DE DOS COMPARTIMIENTOS CON LLAVE</w:t>
            </w:r>
          </w:p>
        </w:tc>
        <w:tc>
          <w:tcPr>
            <w:tcW w:w="2835" w:type="dxa"/>
            <w:shd w:val="clear" w:color="auto" w:fill="auto"/>
            <w:vAlign w:val="center"/>
          </w:tcPr>
          <w:p w14:paraId="65E0ADA8" w14:textId="77777777" w:rsidR="003A6C54" w:rsidRPr="00F10BAD" w:rsidRDefault="003A6C54" w:rsidP="003A6C54">
            <w:pPr>
              <w:snapToGrid w:val="0"/>
              <w:rPr>
                <w:rFonts w:asciiTheme="minorHAnsi" w:hAnsiTheme="minorHAnsi" w:cstheme="minorHAnsi"/>
                <w:color w:val="000000"/>
                <w:sz w:val="22"/>
                <w:szCs w:val="22"/>
              </w:rPr>
            </w:pPr>
            <w:r w:rsidRPr="00F10BAD">
              <w:rPr>
                <w:rFonts w:asciiTheme="minorHAnsi" w:hAnsiTheme="minorHAnsi" w:cstheme="minorHAnsi"/>
                <w:color w:val="000000"/>
                <w:sz w:val="22"/>
                <w:szCs w:val="22"/>
              </w:rPr>
              <w:t>MARCA: PROCESOS METÁLICOS</w:t>
            </w:r>
          </w:p>
          <w:p w14:paraId="6527EF52" w14:textId="7772F8E5" w:rsidR="003A6C54" w:rsidRPr="00F10BAD" w:rsidRDefault="003A6C54" w:rsidP="003A6C54">
            <w:pPr>
              <w:snapToGrid w:val="0"/>
              <w:rPr>
                <w:rFonts w:asciiTheme="minorHAnsi" w:hAnsiTheme="minorHAnsi" w:cstheme="minorHAnsi"/>
                <w:b/>
                <w:color w:val="000000"/>
                <w:sz w:val="22"/>
                <w:szCs w:val="22"/>
              </w:rPr>
            </w:pPr>
            <w:r w:rsidRPr="00F10BAD">
              <w:rPr>
                <w:rFonts w:asciiTheme="minorHAnsi" w:hAnsiTheme="minorHAnsi" w:cstheme="minorHAnsi"/>
                <w:color w:val="000000"/>
                <w:sz w:val="22"/>
                <w:szCs w:val="22"/>
              </w:rPr>
              <w:t>ORIGEN: EL SALVADOR</w:t>
            </w:r>
          </w:p>
        </w:tc>
        <w:tc>
          <w:tcPr>
            <w:tcW w:w="1134" w:type="dxa"/>
            <w:shd w:val="clear" w:color="auto" w:fill="auto"/>
            <w:vAlign w:val="center"/>
          </w:tcPr>
          <w:p w14:paraId="4814F79A" w14:textId="10C3547E" w:rsidR="003A6C54" w:rsidRPr="00F10BAD" w:rsidRDefault="003A6C54" w:rsidP="003A6C54">
            <w:pPr>
              <w:jc w:val="center"/>
              <w:rPr>
                <w:rFonts w:asciiTheme="minorHAnsi" w:hAnsiTheme="minorHAnsi" w:cstheme="minorHAnsi"/>
                <w:b/>
                <w:color w:val="000000"/>
                <w:sz w:val="22"/>
                <w:szCs w:val="22"/>
              </w:rPr>
            </w:pPr>
            <w:r w:rsidRPr="00F10BAD">
              <w:rPr>
                <w:rFonts w:asciiTheme="minorHAnsi" w:hAnsiTheme="minorHAnsi" w:cstheme="minorHAnsi"/>
                <w:color w:val="000000"/>
                <w:sz w:val="22"/>
                <w:szCs w:val="22"/>
              </w:rPr>
              <w:t>10</w:t>
            </w:r>
          </w:p>
        </w:tc>
      </w:tr>
      <w:tr w:rsidR="003A6C54" w:rsidRPr="00926E8A" w14:paraId="1027E3BD" w14:textId="77777777" w:rsidTr="00510021">
        <w:trPr>
          <w:trHeight w:val="407"/>
          <w:jc w:val="center"/>
        </w:trPr>
        <w:tc>
          <w:tcPr>
            <w:tcW w:w="10201" w:type="dxa"/>
            <w:gridSpan w:val="5"/>
            <w:shd w:val="clear" w:color="auto" w:fill="auto"/>
            <w:noWrap/>
            <w:vAlign w:val="center"/>
          </w:tcPr>
          <w:p w14:paraId="2AC5415E" w14:textId="77777777" w:rsidR="003A6C54" w:rsidRDefault="003A6C54" w:rsidP="003A6C54">
            <w:pPr>
              <w:rPr>
                <w:rFonts w:asciiTheme="minorHAnsi" w:hAnsiTheme="minorHAnsi" w:cstheme="minorHAnsi"/>
                <w:color w:val="000000"/>
                <w:sz w:val="22"/>
                <w:szCs w:val="22"/>
              </w:rPr>
            </w:pPr>
          </w:p>
          <w:p w14:paraId="38D3C424"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Mobiliario: Locker de dos compartimientos con llave</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F187491"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Descripción:</w:t>
            </w:r>
          </w:p>
          <w:p w14:paraId="583CB032"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Casillero metálico doble de 2 compartimientos.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B405FFB" w14:textId="77777777" w:rsidR="003A6C54" w:rsidRPr="003A6C54" w:rsidRDefault="003A6C54" w:rsidP="003A6C54">
            <w:pPr>
              <w:numPr>
                <w:ilvl w:val="0"/>
                <w:numId w:val="30"/>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Estructura de una sección vertical</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5FAEF6A6" w14:textId="77777777" w:rsidR="003A6C54" w:rsidRPr="003A6C54" w:rsidRDefault="003A6C54" w:rsidP="003A6C54">
            <w:pPr>
              <w:numPr>
                <w:ilvl w:val="0"/>
                <w:numId w:val="30"/>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2 compartimientos verticales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56392FAC" w14:textId="77777777" w:rsidR="003A6C54" w:rsidRPr="003A6C54" w:rsidRDefault="003A6C54" w:rsidP="003A6C54">
            <w:pPr>
              <w:numPr>
                <w:ilvl w:val="0"/>
                <w:numId w:val="30"/>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Cerradura independiente por cuerpo.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6AE6AC81" w14:textId="77777777" w:rsidR="003A6C54" w:rsidRPr="003A6C54" w:rsidRDefault="003A6C54" w:rsidP="003A6C54">
            <w:pPr>
              <w:numPr>
                <w:ilvl w:val="0"/>
                <w:numId w:val="30"/>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Con aldaba alterna para la colocación de candados pequeños.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E74B498" w14:textId="77777777" w:rsidR="003A6C54" w:rsidRPr="003A6C54" w:rsidRDefault="003A6C54" w:rsidP="003A6C54">
            <w:pPr>
              <w:numPr>
                <w:ilvl w:val="0"/>
                <w:numId w:val="30"/>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Con cuatro patas y tacos de hule antideslizantes.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4E40FC11"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Características Mecánicas:</w:t>
            </w:r>
          </w:p>
          <w:p w14:paraId="2E12F1A4" w14:textId="77777777" w:rsidR="003A6C54" w:rsidRPr="003A6C54" w:rsidRDefault="003A6C54" w:rsidP="003A6C54">
            <w:pPr>
              <w:numPr>
                <w:ilvl w:val="0"/>
                <w:numId w:val="31"/>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Estructura metálica de hierro pintadas y secadas al horno de fácil limpieza y resistente a la aplicación de desinfectantes de uso hospitalario.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7CCF5C6" w14:textId="77777777" w:rsidR="003A6C54" w:rsidRPr="003A6C54" w:rsidRDefault="003A6C54" w:rsidP="003A6C54">
            <w:pPr>
              <w:numPr>
                <w:ilvl w:val="0"/>
                <w:numId w:val="31"/>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Cuerpo fabricado en lámina de hierro de 1.19 mm (3/64 pulgadas) de espesor.</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7CFD748F" w14:textId="77777777" w:rsidR="003A6C54" w:rsidRPr="003A6C54" w:rsidRDefault="003A6C54" w:rsidP="003A6C54">
            <w:pPr>
              <w:numPr>
                <w:ilvl w:val="0"/>
                <w:numId w:val="31"/>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Todos los elementos metálicos tendrán tratamiento anticorrosivo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26D84AB" w14:textId="77777777" w:rsidR="003A6C54" w:rsidRPr="003A6C54" w:rsidRDefault="003A6C54" w:rsidP="003A6C54">
            <w:pPr>
              <w:numPr>
                <w:ilvl w:val="0"/>
                <w:numId w:val="31"/>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Las pinturas no contienen plomo ni mercurio.</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5E874B31"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Dimensiones aproximadas:</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075C840D" w14:textId="77777777" w:rsidR="003A6C54" w:rsidRPr="003A6C54" w:rsidRDefault="003A6C54" w:rsidP="003A6C54">
            <w:pPr>
              <w:numPr>
                <w:ilvl w:val="0"/>
                <w:numId w:val="32"/>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Altura: 180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034293C2" w14:textId="77777777" w:rsidR="003A6C54" w:rsidRPr="003A6C54" w:rsidRDefault="003A6C54" w:rsidP="003A6C54">
            <w:pPr>
              <w:numPr>
                <w:ilvl w:val="0"/>
                <w:numId w:val="32"/>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Profundidad: 45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2C2B3353" w14:textId="77777777" w:rsidR="003A6C54" w:rsidRPr="003A6C54" w:rsidRDefault="003A6C54" w:rsidP="003A6C54">
            <w:pPr>
              <w:numPr>
                <w:ilvl w:val="0"/>
                <w:numId w:val="32"/>
              </w:numPr>
              <w:rPr>
                <w:rFonts w:asciiTheme="minorHAnsi" w:hAnsiTheme="minorHAnsi" w:cstheme="minorHAnsi"/>
                <w:color w:val="000000"/>
                <w:sz w:val="22"/>
                <w:szCs w:val="22"/>
              </w:rPr>
            </w:pPr>
            <w:r w:rsidRPr="003A6C54">
              <w:rPr>
                <w:rFonts w:asciiTheme="minorHAnsi" w:hAnsiTheme="minorHAnsi" w:cstheme="minorHAnsi"/>
                <w:color w:val="000000"/>
                <w:sz w:val="22"/>
                <w:szCs w:val="22"/>
              </w:rPr>
              <w:t>Ancho: 40 cm</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105CB353"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4F583C29" w14:textId="77777777" w:rsidR="003A6C54" w:rsidRP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Garantía: Garantía contra desperfectos de fabricación de un año a partir de la entrega de conformidad</w:t>
            </w:r>
            <w:r w:rsidRPr="003A6C54">
              <w:rPr>
                <w:rFonts w:asciiTheme="minorHAnsi" w:hAnsiTheme="minorHAnsi" w:cstheme="minorHAnsi"/>
                <w:color w:val="000000"/>
                <w:sz w:val="22"/>
                <w:szCs w:val="22"/>
              </w:rPr>
              <w:tab/>
            </w:r>
            <w:r w:rsidRPr="003A6C54">
              <w:rPr>
                <w:rFonts w:asciiTheme="minorHAnsi" w:hAnsiTheme="minorHAnsi" w:cstheme="minorHAnsi"/>
                <w:color w:val="000000"/>
                <w:sz w:val="22"/>
                <w:szCs w:val="22"/>
              </w:rPr>
              <w:tab/>
            </w:r>
          </w:p>
          <w:p w14:paraId="10BC67E1" w14:textId="0708D5E7" w:rsidR="003A6C54" w:rsidRDefault="003A6C54" w:rsidP="003A6C54">
            <w:pPr>
              <w:rPr>
                <w:rFonts w:asciiTheme="minorHAnsi" w:hAnsiTheme="minorHAnsi" w:cstheme="minorHAnsi"/>
                <w:color w:val="000000"/>
                <w:sz w:val="22"/>
                <w:szCs w:val="22"/>
              </w:rPr>
            </w:pPr>
            <w:r w:rsidRPr="003A6C54">
              <w:rPr>
                <w:rFonts w:asciiTheme="minorHAnsi" w:hAnsiTheme="minorHAnsi" w:cstheme="minorHAnsi"/>
                <w:color w:val="000000"/>
                <w:sz w:val="22"/>
                <w:szCs w:val="22"/>
              </w:rPr>
              <w:t>Soporte Técnico: Cuenta con departamento de servicio técnico, con personal calificado para garantizar el soporte del mobiliario ofertado</w:t>
            </w:r>
          </w:p>
          <w:p w14:paraId="02668338" w14:textId="77777777" w:rsidR="003A6C54" w:rsidRDefault="003A6C54" w:rsidP="003A6C54">
            <w:pPr>
              <w:rPr>
                <w:rFonts w:asciiTheme="minorHAnsi" w:hAnsiTheme="minorHAnsi" w:cstheme="minorHAnsi"/>
                <w:color w:val="000000"/>
                <w:sz w:val="22"/>
                <w:szCs w:val="22"/>
              </w:rPr>
            </w:pPr>
          </w:p>
          <w:p w14:paraId="123E35EB" w14:textId="77777777" w:rsidR="003A6C54" w:rsidRDefault="003A6C54" w:rsidP="003A6C54">
            <w:pPr>
              <w:rPr>
                <w:rFonts w:asciiTheme="minorHAnsi" w:hAnsiTheme="minorHAnsi" w:cstheme="minorHAnsi"/>
                <w:color w:val="000000"/>
                <w:sz w:val="22"/>
                <w:szCs w:val="22"/>
              </w:rPr>
            </w:pPr>
          </w:p>
          <w:p w14:paraId="3581AB7C" w14:textId="77777777" w:rsidR="003A6C54" w:rsidRDefault="003A6C54" w:rsidP="003A6C54">
            <w:pPr>
              <w:rPr>
                <w:rFonts w:asciiTheme="minorHAnsi" w:hAnsiTheme="minorHAnsi" w:cstheme="minorHAnsi"/>
                <w:color w:val="000000"/>
                <w:sz w:val="22"/>
                <w:szCs w:val="22"/>
              </w:rPr>
            </w:pPr>
          </w:p>
          <w:p w14:paraId="1CD0045E" w14:textId="77777777" w:rsidR="003A6C54" w:rsidRDefault="003A6C54" w:rsidP="003A6C54">
            <w:pPr>
              <w:rPr>
                <w:rFonts w:asciiTheme="minorHAnsi" w:hAnsiTheme="minorHAnsi" w:cstheme="minorHAnsi"/>
                <w:color w:val="000000"/>
                <w:sz w:val="22"/>
                <w:szCs w:val="22"/>
              </w:rPr>
            </w:pPr>
          </w:p>
          <w:p w14:paraId="23D4133F" w14:textId="77777777" w:rsidR="003A6C54" w:rsidRDefault="003A6C54" w:rsidP="003A6C54">
            <w:pPr>
              <w:rPr>
                <w:rFonts w:asciiTheme="minorHAnsi" w:hAnsiTheme="minorHAnsi" w:cstheme="minorHAnsi"/>
                <w:color w:val="000000"/>
                <w:sz w:val="22"/>
                <w:szCs w:val="22"/>
              </w:rPr>
            </w:pPr>
          </w:p>
          <w:p w14:paraId="0656C93E" w14:textId="77777777" w:rsidR="003A6C54" w:rsidRDefault="003A6C54" w:rsidP="003A6C54">
            <w:pPr>
              <w:rPr>
                <w:rFonts w:asciiTheme="minorHAnsi" w:hAnsiTheme="minorHAnsi" w:cstheme="minorHAnsi"/>
                <w:color w:val="000000"/>
                <w:sz w:val="22"/>
                <w:szCs w:val="22"/>
              </w:rPr>
            </w:pPr>
          </w:p>
          <w:p w14:paraId="0740DEAE" w14:textId="77777777" w:rsidR="003A6C54" w:rsidRDefault="003A6C54" w:rsidP="003A6C54">
            <w:pPr>
              <w:rPr>
                <w:rFonts w:asciiTheme="minorHAnsi" w:hAnsiTheme="minorHAnsi" w:cstheme="minorHAnsi"/>
                <w:color w:val="000000"/>
                <w:sz w:val="22"/>
                <w:szCs w:val="22"/>
              </w:rPr>
            </w:pPr>
          </w:p>
          <w:p w14:paraId="0F348992" w14:textId="77777777" w:rsidR="003A6C54" w:rsidRDefault="003A6C54" w:rsidP="003A6C54">
            <w:pPr>
              <w:rPr>
                <w:rFonts w:asciiTheme="minorHAnsi" w:hAnsiTheme="minorHAnsi" w:cstheme="minorHAnsi"/>
                <w:color w:val="000000"/>
                <w:sz w:val="22"/>
                <w:szCs w:val="22"/>
              </w:rPr>
            </w:pPr>
          </w:p>
          <w:p w14:paraId="37FBB658" w14:textId="77777777" w:rsidR="003A6C54" w:rsidRDefault="003A6C54" w:rsidP="003A6C54">
            <w:pPr>
              <w:rPr>
                <w:rFonts w:asciiTheme="minorHAnsi" w:hAnsiTheme="minorHAnsi" w:cstheme="minorHAnsi"/>
                <w:color w:val="000000"/>
                <w:sz w:val="22"/>
                <w:szCs w:val="22"/>
              </w:rPr>
            </w:pPr>
          </w:p>
          <w:p w14:paraId="7978968C" w14:textId="2D438B75" w:rsidR="003A6C54" w:rsidRDefault="003A6C54" w:rsidP="003A6C54">
            <w:pPr>
              <w:rPr>
                <w:rFonts w:asciiTheme="minorHAnsi" w:hAnsiTheme="minorHAnsi" w:cstheme="minorHAnsi"/>
                <w:color w:val="000000"/>
                <w:sz w:val="22"/>
                <w:szCs w:val="22"/>
              </w:rPr>
            </w:pPr>
          </w:p>
          <w:p w14:paraId="1349C0AD" w14:textId="77777777" w:rsidR="003A6C54" w:rsidRDefault="003A6C54" w:rsidP="003A6C54">
            <w:pPr>
              <w:rPr>
                <w:rFonts w:asciiTheme="minorHAnsi" w:hAnsiTheme="minorHAnsi" w:cstheme="minorHAnsi"/>
                <w:color w:val="000000"/>
                <w:sz w:val="22"/>
                <w:szCs w:val="22"/>
              </w:rPr>
            </w:pPr>
          </w:p>
          <w:p w14:paraId="17C21256" w14:textId="77777777" w:rsidR="003A6C54" w:rsidRDefault="003A6C54" w:rsidP="003A6C54">
            <w:pPr>
              <w:rPr>
                <w:rFonts w:asciiTheme="minorHAnsi" w:hAnsiTheme="minorHAnsi" w:cstheme="minorHAnsi"/>
                <w:color w:val="000000"/>
                <w:sz w:val="22"/>
                <w:szCs w:val="22"/>
              </w:rPr>
            </w:pPr>
          </w:p>
          <w:p w14:paraId="24E07B89" w14:textId="77777777" w:rsidR="003A6C54" w:rsidRDefault="003A6C54" w:rsidP="003A6C54">
            <w:pPr>
              <w:rPr>
                <w:rFonts w:asciiTheme="minorHAnsi" w:hAnsiTheme="minorHAnsi" w:cstheme="minorHAnsi"/>
                <w:color w:val="000000"/>
                <w:sz w:val="22"/>
                <w:szCs w:val="22"/>
              </w:rPr>
            </w:pPr>
          </w:p>
          <w:p w14:paraId="33311549" w14:textId="19531F32" w:rsidR="003A6C54" w:rsidRPr="00926E8A" w:rsidRDefault="003A6C54" w:rsidP="003A6C54">
            <w:pPr>
              <w:rPr>
                <w:rFonts w:asciiTheme="minorHAnsi" w:hAnsiTheme="minorHAnsi" w:cstheme="minorHAnsi"/>
                <w:color w:val="000000"/>
                <w:sz w:val="22"/>
                <w:szCs w:val="22"/>
              </w:rPr>
            </w:pPr>
            <w:r w:rsidRPr="00926E8A">
              <w:rPr>
                <w:rFonts w:asciiTheme="minorHAnsi" w:hAnsiTheme="minorHAnsi" w:cstheme="minorHAnsi"/>
                <w:color w:val="000000"/>
                <w:sz w:val="22"/>
                <w:szCs w:val="22"/>
              </w:rPr>
              <w:tab/>
            </w:r>
          </w:p>
        </w:tc>
      </w:tr>
      <w:tr w:rsidR="003A6C54" w:rsidRPr="00926E8A" w14:paraId="11E0A0E2" w14:textId="77777777" w:rsidTr="00926E8A">
        <w:trPr>
          <w:trHeight w:val="558"/>
          <w:jc w:val="center"/>
        </w:trPr>
        <w:tc>
          <w:tcPr>
            <w:tcW w:w="704" w:type="dxa"/>
            <w:shd w:val="clear" w:color="auto" w:fill="auto"/>
            <w:noWrap/>
            <w:vAlign w:val="center"/>
          </w:tcPr>
          <w:p w14:paraId="65589350" w14:textId="74FE3420" w:rsidR="003A6C54" w:rsidRPr="00F10BAD" w:rsidRDefault="003A6C54" w:rsidP="003A6C54">
            <w:pPr>
              <w:jc w:val="center"/>
              <w:rPr>
                <w:rFonts w:asciiTheme="majorHAnsi" w:hAnsiTheme="majorHAnsi" w:cstheme="majorHAnsi"/>
                <w:b/>
                <w:color w:val="000000"/>
                <w:sz w:val="22"/>
                <w:szCs w:val="22"/>
              </w:rPr>
            </w:pPr>
            <w:r w:rsidRPr="00F10BAD">
              <w:rPr>
                <w:rFonts w:asciiTheme="majorHAnsi" w:hAnsiTheme="majorHAnsi" w:cstheme="majorHAnsi"/>
                <w:color w:val="000000"/>
                <w:sz w:val="22"/>
                <w:szCs w:val="22"/>
              </w:rPr>
              <w:lastRenderedPageBreak/>
              <w:t>11</w:t>
            </w:r>
          </w:p>
        </w:tc>
        <w:tc>
          <w:tcPr>
            <w:tcW w:w="1701" w:type="dxa"/>
            <w:shd w:val="clear" w:color="auto" w:fill="auto"/>
            <w:noWrap/>
            <w:vAlign w:val="center"/>
          </w:tcPr>
          <w:p w14:paraId="1218531C" w14:textId="572294A1" w:rsidR="003A6C54" w:rsidRPr="00F10BAD" w:rsidRDefault="003A6C54" w:rsidP="003A6C54">
            <w:pPr>
              <w:jc w:val="center"/>
              <w:rPr>
                <w:rFonts w:asciiTheme="majorHAnsi" w:hAnsiTheme="majorHAnsi" w:cstheme="majorHAnsi"/>
                <w:b/>
                <w:color w:val="000000"/>
                <w:sz w:val="22"/>
                <w:szCs w:val="22"/>
              </w:rPr>
            </w:pPr>
            <w:r w:rsidRPr="00F10BAD">
              <w:rPr>
                <w:rFonts w:asciiTheme="majorHAnsi" w:hAnsiTheme="majorHAnsi" w:cstheme="majorHAnsi"/>
                <w:color w:val="000000"/>
                <w:sz w:val="22"/>
                <w:szCs w:val="22"/>
              </w:rPr>
              <w:t>62501200</w:t>
            </w:r>
          </w:p>
        </w:tc>
        <w:tc>
          <w:tcPr>
            <w:tcW w:w="3827" w:type="dxa"/>
            <w:shd w:val="clear" w:color="auto" w:fill="auto"/>
            <w:vAlign w:val="center"/>
          </w:tcPr>
          <w:p w14:paraId="4A3913FE" w14:textId="64ACB8A1" w:rsidR="003A6C54" w:rsidRPr="00F10BAD" w:rsidRDefault="003A6C54" w:rsidP="003A6C54">
            <w:pPr>
              <w:rPr>
                <w:rFonts w:asciiTheme="majorHAnsi" w:hAnsiTheme="majorHAnsi" w:cstheme="majorHAnsi"/>
                <w:b/>
                <w:color w:val="000000"/>
                <w:sz w:val="22"/>
                <w:szCs w:val="22"/>
              </w:rPr>
            </w:pPr>
            <w:r w:rsidRPr="00F10BAD">
              <w:rPr>
                <w:rFonts w:asciiTheme="majorHAnsi" w:hAnsiTheme="majorHAnsi" w:cstheme="majorHAnsi"/>
                <w:color w:val="000000"/>
                <w:sz w:val="22"/>
                <w:szCs w:val="22"/>
              </w:rPr>
              <w:t>MESA DE NOCHE</w:t>
            </w:r>
          </w:p>
        </w:tc>
        <w:tc>
          <w:tcPr>
            <w:tcW w:w="2835" w:type="dxa"/>
            <w:shd w:val="clear" w:color="auto" w:fill="auto"/>
            <w:vAlign w:val="center"/>
          </w:tcPr>
          <w:p w14:paraId="5133F804" w14:textId="77777777" w:rsidR="003A6C54" w:rsidRPr="00F10BAD" w:rsidRDefault="003A6C54" w:rsidP="003A6C54">
            <w:pPr>
              <w:rPr>
                <w:rFonts w:asciiTheme="majorHAnsi" w:hAnsiTheme="majorHAnsi" w:cstheme="majorHAnsi"/>
                <w:color w:val="000000"/>
                <w:sz w:val="22"/>
                <w:szCs w:val="22"/>
              </w:rPr>
            </w:pPr>
            <w:r w:rsidRPr="00F10BAD">
              <w:rPr>
                <w:rFonts w:asciiTheme="majorHAnsi" w:hAnsiTheme="majorHAnsi" w:cstheme="majorHAnsi"/>
                <w:color w:val="000000"/>
                <w:sz w:val="22"/>
                <w:szCs w:val="22"/>
              </w:rPr>
              <w:t>MARCA: PROCESOS METÁLICOS</w:t>
            </w:r>
          </w:p>
          <w:p w14:paraId="1FC4927F" w14:textId="51BE9123" w:rsidR="003A6C54" w:rsidRPr="00F10BAD" w:rsidRDefault="003A6C54" w:rsidP="003A6C54">
            <w:pPr>
              <w:rPr>
                <w:rFonts w:asciiTheme="majorHAnsi" w:hAnsiTheme="majorHAnsi" w:cstheme="majorHAnsi"/>
                <w:b/>
                <w:color w:val="000000"/>
                <w:sz w:val="22"/>
                <w:szCs w:val="22"/>
              </w:rPr>
            </w:pPr>
            <w:r w:rsidRPr="00F10BAD">
              <w:rPr>
                <w:rFonts w:asciiTheme="majorHAnsi" w:hAnsiTheme="majorHAnsi" w:cstheme="majorHAnsi"/>
                <w:color w:val="000000"/>
                <w:sz w:val="22"/>
                <w:szCs w:val="22"/>
              </w:rPr>
              <w:t>ORIGEN: EL SALVADOR</w:t>
            </w:r>
          </w:p>
        </w:tc>
        <w:tc>
          <w:tcPr>
            <w:tcW w:w="1134" w:type="dxa"/>
            <w:shd w:val="clear" w:color="auto" w:fill="auto"/>
            <w:vAlign w:val="center"/>
          </w:tcPr>
          <w:p w14:paraId="5334DEB6" w14:textId="16D2C3D5" w:rsidR="003A6C54" w:rsidRPr="00F10BAD" w:rsidRDefault="003A6C54" w:rsidP="003A6C54">
            <w:pPr>
              <w:jc w:val="center"/>
              <w:rPr>
                <w:rFonts w:asciiTheme="majorHAnsi" w:hAnsiTheme="majorHAnsi" w:cstheme="majorHAnsi"/>
                <w:b/>
                <w:color w:val="000000"/>
                <w:sz w:val="22"/>
                <w:szCs w:val="22"/>
              </w:rPr>
            </w:pPr>
            <w:r w:rsidRPr="00F10BAD">
              <w:rPr>
                <w:rFonts w:asciiTheme="majorHAnsi" w:hAnsiTheme="majorHAnsi" w:cstheme="majorHAnsi"/>
                <w:color w:val="000000"/>
                <w:sz w:val="22"/>
                <w:szCs w:val="22"/>
              </w:rPr>
              <w:t>2</w:t>
            </w:r>
          </w:p>
        </w:tc>
      </w:tr>
      <w:tr w:rsidR="003A6C54" w:rsidRPr="00926E8A" w14:paraId="0B085298" w14:textId="77777777" w:rsidTr="00510021">
        <w:trPr>
          <w:trHeight w:val="554"/>
          <w:jc w:val="center"/>
        </w:trPr>
        <w:tc>
          <w:tcPr>
            <w:tcW w:w="10201" w:type="dxa"/>
            <w:gridSpan w:val="5"/>
            <w:tcBorders>
              <w:top w:val="single" w:sz="4" w:space="0" w:color="auto"/>
              <w:left w:val="single" w:sz="4" w:space="0" w:color="auto"/>
              <w:bottom w:val="single" w:sz="4" w:space="0" w:color="auto"/>
            </w:tcBorders>
            <w:shd w:val="clear" w:color="auto" w:fill="auto"/>
            <w:noWrap/>
            <w:vAlign w:val="center"/>
          </w:tcPr>
          <w:p w14:paraId="5F808482"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Equipo: Mesa de noche para área de descanso de los médicos de turno.</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606849D0"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Descripción:</w:t>
            </w:r>
          </w:p>
          <w:p w14:paraId="1BE4A18F" w14:textId="77777777" w:rsidR="00F10BAD" w:rsidRPr="00F10BAD" w:rsidRDefault="00F10BAD" w:rsidP="00F10BAD">
            <w:pPr>
              <w:numPr>
                <w:ilvl w:val="0"/>
                <w:numId w:val="33"/>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Mesa de noche metálica, con llave.</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2D169B21" w14:textId="77777777" w:rsidR="00F10BAD" w:rsidRPr="00F10BAD" w:rsidRDefault="00F10BAD" w:rsidP="00F10BAD">
            <w:pPr>
              <w:numPr>
                <w:ilvl w:val="0"/>
                <w:numId w:val="33"/>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Gaveta superior y puerta inferior.</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574A12F5" w14:textId="77777777" w:rsidR="00F10BAD" w:rsidRPr="00F10BAD" w:rsidRDefault="00F10BAD" w:rsidP="00F10BAD">
            <w:pPr>
              <w:numPr>
                <w:ilvl w:val="0"/>
                <w:numId w:val="33"/>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Con tope de rodillo y entrepaño interno.</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4FC63644" w14:textId="77777777" w:rsidR="00F10BAD" w:rsidRPr="00F10BAD" w:rsidRDefault="00F10BAD" w:rsidP="00F10BAD">
            <w:pPr>
              <w:numPr>
                <w:ilvl w:val="0"/>
                <w:numId w:val="33"/>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Con 4 patas.</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021CB2D0" w14:textId="77777777" w:rsidR="00F10BAD" w:rsidRPr="00F10BAD" w:rsidRDefault="00F10BAD" w:rsidP="00F10BAD">
            <w:pPr>
              <w:numPr>
                <w:ilvl w:val="0"/>
                <w:numId w:val="33"/>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Superficie de melamina y cincho de hule en el contorno.</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22047C74"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Características Mecánicas:</w:t>
            </w:r>
          </w:p>
          <w:p w14:paraId="21272C09" w14:textId="77777777" w:rsidR="00F10BAD" w:rsidRPr="00F10BAD" w:rsidRDefault="00F10BAD" w:rsidP="00F10BAD">
            <w:pPr>
              <w:numPr>
                <w:ilvl w:val="0"/>
                <w:numId w:val="34"/>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Estructura metálica, fabricada en lámina de hierro de 0.8 mm (1/32 pulgadas) de espesor.</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76D12118"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Dimensiones aproximadas:</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4FEF8F07" w14:textId="77777777" w:rsidR="00F10BAD" w:rsidRPr="00F10BAD" w:rsidRDefault="00F10BAD" w:rsidP="00F10BAD">
            <w:pPr>
              <w:numPr>
                <w:ilvl w:val="0"/>
                <w:numId w:val="34"/>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Profundo: 40 cm.</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344EDC61" w14:textId="77777777" w:rsidR="00F10BAD" w:rsidRPr="00F10BAD" w:rsidRDefault="00F10BAD" w:rsidP="00F10BAD">
            <w:pPr>
              <w:numPr>
                <w:ilvl w:val="0"/>
                <w:numId w:val="34"/>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Ancho: 40 cm.</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5069511A" w14:textId="77777777" w:rsidR="00F10BAD" w:rsidRPr="00F10BAD" w:rsidRDefault="00F10BAD" w:rsidP="00F10BAD">
            <w:pPr>
              <w:numPr>
                <w:ilvl w:val="0"/>
                <w:numId w:val="34"/>
              </w:numPr>
              <w:rPr>
                <w:rFonts w:asciiTheme="minorHAnsi" w:hAnsiTheme="minorHAnsi" w:cstheme="minorHAnsi"/>
                <w:color w:val="000000"/>
                <w:sz w:val="22"/>
                <w:szCs w:val="22"/>
              </w:rPr>
            </w:pPr>
            <w:r w:rsidRPr="00F10BAD">
              <w:rPr>
                <w:rFonts w:asciiTheme="minorHAnsi" w:hAnsiTheme="minorHAnsi" w:cstheme="minorHAnsi"/>
                <w:color w:val="000000"/>
                <w:sz w:val="22"/>
                <w:szCs w:val="22"/>
              </w:rPr>
              <w:t>Alto: 60 cm.</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73592071"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3D3E92A0" w14:textId="77777777" w:rsidR="00F10BAD" w:rsidRPr="00F10BAD"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Garantía: Garantía contra desperfectos de fabricación, de un año a partir de la fecha de la entrega en conformidad.</w:t>
            </w:r>
            <w:r w:rsidRPr="00F10BAD">
              <w:rPr>
                <w:rFonts w:asciiTheme="minorHAnsi" w:hAnsiTheme="minorHAnsi" w:cstheme="minorHAnsi"/>
                <w:color w:val="000000"/>
                <w:sz w:val="22"/>
                <w:szCs w:val="22"/>
              </w:rPr>
              <w:tab/>
            </w:r>
            <w:r w:rsidRPr="00F10BAD">
              <w:rPr>
                <w:rFonts w:asciiTheme="minorHAnsi" w:hAnsiTheme="minorHAnsi" w:cstheme="minorHAnsi"/>
                <w:color w:val="000000"/>
                <w:sz w:val="22"/>
                <w:szCs w:val="22"/>
              </w:rPr>
              <w:tab/>
            </w:r>
          </w:p>
          <w:p w14:paraId="08C1A5D2" w14:textId="77777777" w:rsidR="003A6C54" w:rsidRDefault="00F10BAD" w:rsidP="00F10BAD">
            <w:pPr>
              <w:rPr>
                <w:rFonts w:asciiTheme="minorHAnsi" w:hAnsiTheme="minorHAnsi" w:cstheme="minorHAnsi"/>
                <w:color w:val="000000"/>
                <w:sz w:val="22"/>
                <w:szCs w:val="22"/>
              </w:rPr>
            </w:pPr>
            <w:r w:rsidRPr="00F10BAD">
              <w:rPr>
                <w:rFonts w:asciiTheme="minorHAnsi" w:hAnsiTheme="minorHAnsi" w:cstheme="minorHAnsi"/>
                <w:color w:val="000000"/>
                <w:sz w:val="22"/>
                <w:szCs w:val="22"/>
              </w:rPr>
              <w:t>Soporte Técnico: Cuenta con departamento de servicio técnico, con personal calificado para garantizar el soporte del mobiliario ofertado</w:t>
            </w:r>
            <w:r>
              <w:rPr>
                <w:rFonts w:asciiTheme="minorHAnsi" w:hAnsiTheme="minorHAnsi" w:cstheme="minorHAnsi"/>
                <w:color w:val="000000"/>
                <w:sz w:val="22"/>
                <w:szCs w:val="22"/>
              </w:rPr>
              <w:t>.</w:t>
            </w:r>
          </w:p>
          <w:p w14:paraId="78D1F34C" w14:textId="77777777" w:rsidR="00F10BAD" w:rsidRDefault="00F10BAD" w:rsidP="00F10BAD">
            <w:pPr>
              <w:rPr>
                <w:rFonts w:asciiTheme="minorHAnsi" w:hAnsiTheme="minorHAnsi" w:cstheme="minorHAnsi"/>
                <w:color w:val="000000"/>
                <w:sz w:val="22"/>
                <w:szCs w:val="22"/>
              </w:rPr>
            </w:pPr>
          </w:p>
          <w:p w14:paraId="3D0FE563" w14:textId="77777777" w:rsidR="00F10BAD" w:rsidRDefault="00F10BAD" w:rsidP="00F10BAD">
            <w:pPr>
              <w:rPr>
                <w:rFonts w:asciiTheme="minorHAnsi" w:hAnsiTheme="minorHAnsi" w:cstheme="minorHAnsi"/>
                <w:color w:val="000000"/>
                <w:sz w:val="22"/>
                <w:szCs w:val="22"/>
              </w:rPr>
            </w:pPr>
          </w:p>
          <w:p w14:paraId="127D2BA5" w14:textId="1FCAAB07" w:rsidR="00F10BAD" w:rsidRPr="00926E8A" w:rsidRDefault="00F10BAD" w:rsidP="00F10BAD">
            <w:pPr>
              <w:rPr>
                <w:rFonts w:asciiTheme="minorHAnsi" w:hAnsiTheme="minorHAnsi" w:cstheme="minorHAnsi"/>
                <w:color w:val="000000"/>
                <w:sz w:val="22"/>
                <w:szCs w:val="22"/>
              </w:rPr>
            </w:pPr>
          </w:p>
        </w:tc>
      </w:tr>
    </w:tbl>
    <w:p w14:paraId="7A258521" w14:textId="77777777" w:rsidR="00D412CF" w:rsidRPr="00D5026D" w:rsidRDefault="00D41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258F" w14:textId="77777777" w:rsidR="00A1420D" w:rsidRDefault="00A1420D">
      <w:pPr>
        <w:rPr>
          <w:rFonts w:hint="eastAsia"/>
        </w:rPr>
      </w:pPr>
      <w:r>
        <w:separator/>
      </w:r>
    </w:p>
  </w:endnote>
  <w:endnote w:type="continuationSeparator" w:id="0">
    <w:p w14:paraId="0EE5DC61" w14:textId="77777777" w:rsidR="00A1420D" w:rsidRDefault="00A142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189EC0CB" w:rsidR="00606AF5" w:rsidRPr="004F09A9" w:rsidRDefault="00606AF5">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E13B91" w:rsidRPr="00E13B91">
      <w:rPr>
        <w:rFonts w:hint="eastAsia"/>
        <w:noProof/>
        <w:sz w:val="20"/>
        <w:lang w:val="es-ES"/>
      </w:rPr>
      <w:t>11</w:t>
    </w:r>
    <w:r w:rsidRPr="004F09A9">
      <w:rPr>
        <w:sz w:val="20"/>
      </w:rPr>
      <w:fldChar w:fldCharType="end"/>
    </w:r>
  </w:p>
  <w:p w14:paraId="3B4E943A" w14:textId="77777777" w:rsidR="00606AF5" w:rsidRDefault="00606AF5">
    <w:pPr>
      <w:pStyle w:val="Piedepgina"/>
      <w:rPr>
        <w:rFonts w:hint="eastAsia"/>
      </w:rPr>
    </w:pPr>
  </w:p>
  <w:p w14:paraId="50993B94" w14:textId="77777777" w:rsidR="00606AF5" w:rsidRDefault="00606AF5">
    <w:pPr>
      <w:rPr>
        <w:rFonts w:hint="eastAsia"/>
      </w:rPr>
    </w:pPr>
  </w:p>
  <w:p w14:paraId="218F73AF" w14:textId="77777777" w:rsidR="00606AF5" w:rsidRDefault="00606AF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441D" w14:textId="77777777" w:rsidR="00A1420D" w:rsidRDefault="00A1420D">
      <w:pPr>
        <w:rPr>
          <w:rFonts w:hint="eastAsia"/>
        </w:rPr>
      </w:pPr>
      <w:r>
        <w:separator/>
      </w:r>
    </w:p>
  </w:footnote>
  <w:footnote w:type="continuationSeparator" w:id="0">
    <w:p w14:paraId="68223ABB" w14:textId="77777777" w:rsidR="00A1420D" w:rsidRDefault="00A142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rFonts w:hint="eastAsia"/>
        <w:sz w:val="14"/>
      </w:rPr>
    </w:pPr>
  </w:p>
  <w:p w14:paraId="15117A39" w14:textId="77777777" w:rsidR="00606AF5" w:rsidRPr="00642E1D" w:rsidRDefault="00606AF5">
    <w:pPr>
      <w:rPr>
        <w:rFonts w:hint="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6F5"/>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27E02"/>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97643"/>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1420D"/>
    <w:rsid w:val="00A15B68"/>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toniomartinez@salud.gob.s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faelherrera1963@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00F19-BE2E-4B6F-852C-11518760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4667</Words>
  <Characters>25673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30280</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2022-10-26T20:40:00Z</dcterms:created>
  <dcterms:modified xsi:type="dcterms:W3CDTF">2022-10-26T20:40:00Z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