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960235" w14:textId="77777777" w:rsidR="00006B4D" w:rsidRPr="00006B4D" w:rsidRDefault="00006B4D" w:rsidP="00006B4D">
      <w:pPr>
        <w:suppressAutoHyphens/>
        <w:spacing w:line="276" w:lineRule="auto"/>
        <w:ind w:left="112"/>
        <w:textAlignment w:val="baseline"/>
        <w:rPr>
          <w:rFonts w:ascii="Liberation Serif" w:eastAsia="DejaVu Sans" w:hAnsi="Liberation Serif" w:cs="Liberation Serif"/>
          <w:b/>
          <w:color w:val="0E0E0E"/>
          <w:w w:val="105"/>
          <w:lang w:val="es-SV" w:eastAsia="zh-CN"/>
        </w:rPr>
      </w:pPr>
      <w:r w:rsidRPr="00006B4D">
        <w:rPr>
          <w:rFonts w:ascii="Liberation Serif" w:eastAsia="DejaVu Sans" w:hAnsi="Liberation Serif" w:cs="Liberation Serif"/>
          <w:b/>
          <w:color w:val="0E0E0E"/>
          <w:w w:val="105"/>
          <w:sz w:val="22"/>
          <w:lang w:val="es-SV" w:eastAsia="zh-CN"/>
        </w:rPr>
        <w:t>MINISTERIO DE SALUD</w:t>
      </w:r>
    </w:p>
    <w:p w14:paraId="7ADF7A86" w14:textId="77777777" w:rsidR="00006B4D" w:rsidRPr="00006B4D" w:rsidRDefault="00006B4D" w:rsidP="00006B4D">
      <w:pPr>
        <w:suppressAutoHyphens/>
        <w:spacing w:line="276" w:lineRule="auto"/>
        <w:ind w:left="112"/>
        <w:textAlignment w:val="baseline"/>
        <w:rPr>
          <w:rFonts w:ascii="Liberation Serif" w:eastAsia="DejaVu Sans" w:hAnsi="Liberation Serif" w:cs="Liberation Serif"/>
          <w:b/>
          <w:color w:val="0E0E0E"/>
          <w:w w:val="105"/>
          <w:lang w:val="es-SV" w:eastAsia="zh-CN"/>
        </w:rPr>
      </w:pPr>
      <w:r w:rsidRPr="00006B4D">
        <w:rPr>
          <w:rFonts w:ascii="Liberation Serif" w:eastAsia="DejaVu Sans" w:hAnsi="Liberation Serif" w:cs="Liberation Serif"/>
          <w:b/>
          <w:color w:val="0E0E0E"/>
          <w:w w:val="105"/>
          <w:sz w:val="22"/>
          <w:lang w:val="es-SV" w:eastAsia="zh-CN"/>
        </w:rPr>
        <w:t>República de El Salvador, C.A.</w:t>
      </w:r>
    </w:p>
    <w:p w14:paraId="6A6C6DA0" w14:textId="77777777" w:rsidR="00006B4D" w:rsidRPr="00006B4D" w:rsidRDefault="00006B4D" w:rsidP="00006B4D">
      <w:pPr>
        <w:suppressAutoHyphens/>
        <w:spacing w:before="79" w:line="276" w:lineRule="auto"/>
        <w:ind w:left="2073" w:right="2118"/>
        <w:jc w:val="center"/>
        <w:textAlignment w:val="baseline"/>
        <w:rPr>
          <w:rFonts w:eastAsia="DejaVu Sans" w:cs="Liberation Serif"/>
          <w:b/>
          <w:color w:val="0E0E0E"/>
          <w:w w:val="90"/>
          <w:sz w:val="52"/>
          <w:lang w:val="es-SV" w:eastAsia="zh-CN"/>
        </w:rPr>
      </w:pPr>
    </w:p>
    <w:p w14:paraId="5CB67235" w14:textId="77777777" w:rsidR="00006B4D" w:rsidRPr="00006B4D" w:rsidRDefault="00006B4D" w:rsidP="00006B4D">
      <w:pPr>
        <w:suppressAutoHyphens/>
        <w:spacing w:before="79" w:line="276" w:lineRule="auto"/>
        <w:ind w:left="2073" w:right="2118"/>
        <w:jc w:val="center"/>
        <w:textAlignment w:val="baseline"/>
        <w:rPr>
          <w:rFonts w:eastAsia="DejaVu Sans" w:cs="Liberation Serif"/>
          <w:b/>
          <w:color w:val="0E0E0E"/>
          <w:w w:val="90"/>
          <w:sz w:val="52"/>
          <w:lang w:val="es-SV" w:eastAsia="zh-CN"/>
        </w:rPr>
      </w:pPr>
    </w:p>
    <w:p w14:paraId="5E484859" w14:textId="397F649A" w:rsidR="00006B4D" w:rsidRPr="00006B4D" w:rsidRDefault="00006B4D" w:rsidP="00006B4D">
      <w:pPr>
        <w:suppressAutoHyphens/>
        <w:spacing w:before="79" w:line="276" w:lineRule="auto"/>
        <w:ind w:left="2073" w:right="2118"/>
        <w:jc w:val="center"/>
        <w:textAlignment w:val="baseline"/>
        <w:rPr>
          <w:rFonts w:eastAsia="DejaVu Sans" w:cs="Liberation Serif"/>
          <w:b/>
          <w:color w:val="0E0E0E"/>
          <w:w w:val="90"/>
          <w:sz w:val="52"/>
          <w:lang w:val="es-SV" w:eastAsia="zh-CN"/>
        </w:rPr>
      </w:pPr>
      <w:r w:rsidRPr="00006B4D">
        <w:rPr>
          <w:rFonts w:eastAsia="DejaVu Sans" w:cs="Liberation Serif"/>
          <w:b/>
          <w:noProof/>
          <w:color w:val="0E0E0E"/>
          <w:sz w:val="52"/>
          <w:lang w:val="es-SV" w:eastAsia="es-SV"/>
        </w:rPr>
        <w:drawing>
          <wp:anchor distT="0" distB="0" distL="0" distR="0" simplePos="0" relativeHeight="251660288" behindDoc="1" locked="0" layoutInCell="1" allowOverlap="1" wp14:anchorId="7B5AABC5" wp14:editId="43589CAD">
            <wp:simplePos x="0" y="0"/>
            <wp:positionH relativeFrom="column">
              <wp:posOffset>3339465</wp:posOffset>
            </wp:positionH>
            <wp:positionV relativeFrom="paragraph">
              <wp:posOffset>-1347470</wp:posOffset>
            </wp:positionV>
            <wp:extent cx="2425700" cy="11430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25700" cy="114300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160C6A28" w14:textId="1687F46A" w:rsidR="00006B4D" w:rsidRPr="00006B4D" w:rsidRDefault="00006B4D" w:rsidP="00006B4D">
      <w:pPr>
        <w:suppressAutoHyphens/>
        <w:spacing w:before="79" w:line="276" w:lineRule="auto"/>
        <w:ind w:left="2073" w:right="2118"/>
        <w:jc w:val="center"/>
        <w:textAlignment w:val="baseline"/>
        <w:rPr>
          <w:rFonts w:eastAsia="DejaVu Sans" w:cs="Liberation Serif"/>
          <w:b/>
          <w:color w:val="00000A"/>
          <w:sz w:val="52"/>
          <w:lang w:val="es-SV" w:eastAsia="zh-CN"/>
        </w:rPr>
      </w:pPr>
      <w:r w:rsidRPr="00006B4D">
        <w:rPr>
          <w:rFonts w:ascii="Liberation Serif" w:eastAsia="DejaVu Sans" w:hAnsi="Liberation Serif" w:cs="Liberation Serif"/>
          <w:noProof/>
          <w:color w:val="00000A"/>
          <w:lang w:val="es-SV" w:eastAsia="es-SV"/>
        </w:rPr>
        <mc:AlternateContent>
          <mc:Choice Requires="wps">
            <w:drawing>
              <wp:anchor distT="4294967295" distB="4294967295" distL="114299" distR="114299" simplePos="0" relativeHeight="251659264" behindDoc="0" locked="0" layoutInCell="1" allowOverlap="1" wp14:anchorId="607CAA16" wp14:editId="50FD0A7B">
                <wp:simplePos x="0" y="0"/>
                <wp:positionH relativeFrom="page">
                  <wp:posOffset>5116194</wp:posOffset>
                </wp:positionH>
                <wp:positionV relativeFrom="paragraph">
                  <wp:posOffset>-374016</wp:posOffset>
                </wp:positionV>
                <wp:extent cx="0" cy="0"/>
                <wp:effectExtent l="0" t="0" r="0" b="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17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BA6549" id="Conector recto 5" o:spid="_x0000_s1026" style="position:absolute;z-index:251659264;visibility:visible;mso-wrap-style:square;mso-width-percent:0;mso-height-percent:0;mso-wrap-distance-left:3.17497mm;mso-wrap-distance-top:-3e-5mm;mso-wrap-distance-right:3.17497mm;mso-wrap-distance-bottom:-3e-5mm;mso-position-horizontal:absolute;mso-position-horizontal-relative:page;mso-position-vertical:absolute;mso-position-vertical-relative:text;mso-width-percent:0;mso-height-percent:0;mso-width-relative:page;mso-height-relative:page" from="402.85pt,-29.45pt" to="402.85pt,-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" strokeweight=".25472mm">
                <w10:wrap anchorx="page"/>
              </v:line>
            </w:pict>
          </mc:Fallback>
        </mc:AlternateContent>
      </w:r>
      <w:r w:rsidRPr="00006B4D">
        <w:rPr>
          <w:rFonts w:eastAsia="DejaVu Sans" w:cs="Liberation Serif"/>
          <w:b/>
          <w:color w:val="0E0E0E"/>
          <w:w w:val="90"/>
          <w:sz w:val="52"/>
          <w:lang w:val="es-SV" w:eastAsia="zh-CN"/>
        </w:rPr>
        <w:t>VERSIÓN</w:t>
      </w:r>
      <w:r w:rsidRPr="00006B4D">
        <w:rPr>
          <w:rFonts w:eastAsia="DejaVu Sans" w:cs="Liberation Serif"/>
          <w:b/>
          <w:color w:val="0E0E0E"/>
          <w:spacing w:val="-1"/>
          <w:sz w:val="52"/>
          <w:lang w:val="es-SV" w:eastAsia="zh-CN"/>
        </w:rPr>
        <w:t xml:space="preserve"> </w:t>
      </w:r>
      <w:r w:rsidRPr="00006B4D">
        <w:rPr>
          <w:rFonts w:eastAsia="DejaVu Sans" w:cs="Liberation Serif"/>
          <w:b/>
          <w:color w:val="0E0E0E"/>
          <w:spacing w:val="-2"/>
          <w:sz w:val="52"/>
          <w:lang w:val="es-SV" w:eastAsia="zh-CN"/>
        </w:rPr>
        <w:t>PÚBLICA</w:t>
      </w:r>
    </w:p>
    <w:p w14:paraId="7551429D" w14:textId="77777777" w:rsidR="00006B4D" w:rsidRPr="00006B4D" w:rsidRDefault="00006B4D" w:rsidP="00006B4D">
      <w:pPr>
        <w:suppressAutoHyphens/>
        <w:spacing w:line="276" w:lineRule="auto"/>
        <w:jc w:val="both"/>
        <w:textAlignment w:val="baseline"/>
        <w:rPr>
          <w:rFonts w:ascii="Liberation Serif" w:eastAsia="DejaVu Sans" w:hAnsi="Liberation Serif" w:cs="Liberation Serif"/>
          <w:color w:val="1C1C1C"/>
          <w:w w:val="105"/>
          <w:lang w:val="es-SV" w:eastAsia="zh-CN"/>
        </w:rPr>
      </w:pPr>
    </w:p>
    <w:p w14:paraId="4975892E" w14:textId="77777777" w:rsidR="00006B4D" w:rsidRPr="00006B4D" w:rsidRDefault="00006B4D" w:rsidP="00006B4D">
      <w:pPr>
        <w:suppressAutoHyphens/>
        <w:spacing w:line="276" w:lineRule="auto"/>
        <w:jc w:val="both"/>
        <w:textAlignment w:val="baseline"/>
        <w:rPr>
          <w:rFonts w:ascii="Liberation Serif" w:eastAsia="DejaVu Sans" w:hAnsi="Liberation Serif" w:cs="Liberation Serif"/>
          <w:color w:val="0E0E0E"/>
          <w:w w:val="105"/>
          <w:sz w:val="28"/>
          <w:szCs w:val="28"/>
          <w:lang w:val="es-SV" w:eastAsia="zh-CN"/>
        </w:rPr>
      </w:pPr>
      <w:r w:rsidRPr="00006B4D">
        <w:rPr>
          <w:rFonts w:ascii="Liberation Serif" w:eastAsia="DejaVu Sans" w:hAnsi="Liberation Serif" w:cs="Liberation Serif"/>
          <w:color w:val="1C1C1C"/>
          <w:w w:val="105"/>
          <w:sz w:val="28"/>
          <w:szCs w:val="28"/>
          <w:lang w:val="es-SV" w:eastAsia="zh-CN"/>
        </w:rPr>
        <w:t>"Este</w:t>
      </w:r>
      <w:r w:rsidRPr="00006B4D">
        <w:rPr>
          <w:rFonts w:ascii="Liberation Serif" w:eastAsia="DejaVu Sans" w:hAnsi="Liberation Serif" w:cs="Liberation Serif"/>
          <w:color w:val="1C1C1C"/>
          <w:spacing w:val="-27"/>
          <w:w w:val="105"/>
          <w:sz w:val="28"/>
          <w:szCs w:val="28"/>
          <w:lang w:val="es-SV" w:eastAsia="zh-CN"/>
        </w:rPr>
        <w:t xml:space="preserve"> </w:t>
      </w:r>
      <w:r w:rsidRPr="00006B4D">
        <w:rPr>
          <w:rFonts w:ascii="Liberation Serif" w:eastAsia="DejaVu Sans" w:hAnsi="Liberation Serif" w:cs="Liberation Serif"/>
          <w:color w:val="0E0E0E"/>
          <w:w w:val="105"/>
          <w:sz w:val="28"/>
          <w:szCs w:val="28"/>
          <w:lang w:val="es-SV" w:eastAsia="zh-CN"/>
        </w:rPr>
        <w:t>documento</w:t>
      </w:r>
      <w:r w:rsidRPr="00006B4D">
        <w:rPr>
          <w:rFonts w:ascii="Liberation Serif" w:eastAsia="DejaVu Sans" w:hAnsi="Liberation Serif" w:cs="Liberation Serif"/>
          <w:color w:val="0E0E0E"/>
          <w:spacing w:val="-27"/>
          <w:w w:val="105"/>
          <w:sz w:val="28"/>
          <w:szCs w:val="28"/>
          <w:lang w:val="es-SV" w:eastAsia="zh-CN"/>
        </w:rPr>
        <w:t xml:space="preserve"> </w:t>
      </w:r>
      <w:r w:rsidRPr="00006B4D">
        <w:rPr>
          <w:rFonts w:ascii="Liberation Serif" w:eastAsia="DejaVu Sans" w:hAnsi="Liberation Serif" w:cs="Liberation Serif"/>
          <w:color w:val="0E0E0E"/>
          <w:w w:val="105"/>
          <w:sz w:val="28"/>
          <w:szCs w:val="28"/>
          <w:lang w:val="es-SV" w:eastAsia="zh-CN"/>
        </w:rPr>
        <w:t>es</w:t>
      </w:r>
      <w:r w:rsidRPr="00006B4D">
        <w:rPr>
          <w:rFonts w:ascii="Liberation Serif" w:eastAsia="DejaVu Sans" w:hAnsi="Liberation Serif" w:cs="Liberation Serif"/>
          <w:color w:val="0E0E0E"/>
          <w:spacing w:val="-27"/>
          <w:w w:val="105"/>
          <w:sz w:val="28"/>
          <w:szCs w:val="28"/>
          <w:lang w:val="es-SV" w:eastAsia="zh-CN"/>
        </w:rPr>
        <w:t xml:space="preserve"> </w:t>
      </w:r>
      <w:r w:rsidRPr="00006B4D">
        <w:rPr>
          <w:rFonts w:ascii="Liberation Serif" w:eastAsia="DejaVu Sans" w:hAnsi="Liberation Serif" w:cs="Liberation Serif"/>
          <w:color w:val="0E0E0E"/>
          <w:w w:val="105"/>
          <w:sz w:val="28"/>
          <w:szCs w:val="28"/>
          <w:lang w:val="es-SV" w:eastAsia="zh-CN"/>
        </w:rPr>
        <w:t>una</w:t>
      </w:r>
      <w:r w:rsidRPr="00006B4D">
        <w:rPr>
          <w:rFonts w:ascii="Liberation Serif" w:eastAsia="DejaVu Sans" w:hAnsi="Liberation Serif" w:cs="Liberation Serif"/>
          <w:color w:val="0E0E0E"/>
          <w:spacing w:val="-27"/>
          <w:w w:val="105"/>
          <w:sz w:val="28"/>
          <w:szCs w:val="28"/>
          <w:lang w:val="es-SV" w:eastAsia="zh-CN"/>
        </w:rPr>
        <w:t xml:space="preserve"> </w:t>
      </w:r>
      <w:r w:rsidRPr="00006B4D">
        <w:rPr>
          <w:rFonts w:ascii="Liberation Serif" w:eastAsia="DejaVu Sans" w:hAnsi="Liberation Serif" w:cs="Liberation Serif"/>
          <w:color w:val="1C1C1C"/>
          <w:w w:val="105"/>
          <w:sz w:val="28"/>
          <w:szCs w:val="28"/>
          <w:lang w:val="es-SV" w:eastAsia="zh-CN"/>
        </w:rPr>
        <w:t>versión</w:t>
      </w:r>
      <w:r w:rsidRPr="00006B4D">
        <w:rPr>
          <w:rFonts w:ascii="Liberation Serif" w:eastAsia="DejaVu Sans" w:hAnsi="Liberation Serif" w:cs="Liberation Serif"/>
          <w:color w:val="1C1C1C"/>
          <w:spacing w:val="-27"/>
          <w:w w:val="105"/>
          <w:sz w:val="28"/>
          <w:szCs w:val="28"/>
          <w:lang w:val="es-SV" w:eastAsia="zh-CN"/>
        </w:rPr>
        <w:t xml:space="preserve"> </w:t>
      </w:r>
      <w:r w:rsidRPr="00006B4D">
        <w:rPr>
          <w:rFonts w:ascii="Liberation Serif" w:eastAsia="DejaVu Sans" w:hAnsi="Liberation Serif" w:cs="Liberation Serif"/>
          <w:color w:val="0E0E0E"/>
          <w:w w:val="105"/>
          <w:sz w:val="28"/>
          <w:szCs w:val="28"/>
          <w:lang w:val="es-SV" w:eastAsia="zh-CN"/>
        </w:rPr>
        <w:t>pública,</w:t>
      </w:r>
      <w:r w:rsidRPr="00006B4D">
        <w:rPr>
          <w:rFonts w:ascii="Liberation Serif" w:eastAsia="DejaVu Sans" w:hAnsi="Liberation Serif" w:cs="Liberation Serif"/>
          <w:color w:val="0E0E0E"/>
          <w:spacing w:val="-27"/>
          <w:w w:val="105"/>
          <w:sz w:val="28"/>
          <w:szCs w:val="28"/>
          <w:lang w:val="es-SV" w:eastAsia="zh-CN"/>
        </w:rPr>
        <w:t xml:space="preserve"> </w:t>
      </w:r>
      <w:r w:rsidRPr="00006B4D">
        <w:rPr>
          <w:rFonts w:ascii="Liberation Serif" w:eastAsia="DejaVu Sans" w:hAnsi="Liberation Serif" w:cs="Liberation Serif"/>
          <w:color w:val="0E0E0E"/>
          <w:w w:val="105"/>
          <w:sz w:val="28"/>
          <w:szCs w:val="28"/>
          <w:lang w:val="es-SV" w:eastAsia="zh-CN"/>
        </w:rPr>
        <w:t>en</w:t>
      </w:r>
      <w:r w:rsidRPr="00006B4D">
        <w:rPr>
          <w:rFonts w:ascii="Liberation Serif" w:eastAsia="DejaVu Sans" w:hAnsi="Liberation Serif" w:cs="Liberation Serif"/>
          <w:color w:val="0E0E0E"/>
          <w:spacing w:val="-27"/>
          <w:w w:val="105"/>
          <w:sz w:val="28"/>
          <w:szCs w:val="28"/>
          <w:lang w:val="es-SV" w:eastAsia="zh-CN"/>
        </w:rPr>
        <w:t xml:space="preserve"> </w:t>
      </w:r>
      <w:r w:rsidRPr="00006B4D">
        <w:rPr>
          <w:rFonts w:ascii="Liberation Serif" w:eastAsia="DejaVu Sans" w:hAnsi="Liberation Serif" w:cs="Liberation Serif"/>
          <w:color w:val="0E0E0E"/>
          <w:w w:val="105"/>
          <w:sz w:val="28"/>
          <w:szCs w:val="28"/>
          <w:lang w:val="es-SV" w:eastAsia="zh-CN"/>
        </w:rPr>
        <w:t>el</w:t>
      </w:r>
      <w:r w:rsidRPr="00006B4D">
        <w:rPr>
          <w:rFonts w:ascii="Liberation Serif" w:eastAsia="DejaVu Sans" w:hAnsi="Liberation Serif" w:cs="Liberation Serif"/>
          <w:color w:val="0E0E0E"/>
          <w:spacing w:val="-27"/>
          <w:w w:val="105"/>
          <w:sz w:val="28"/>
          <w:szCs w:val="28"/>
          <w:lang w:val="es-SV" w:eastAsia="zh-CN"/>
        </w:rPr>
        <w:t xml:space="preserve"> </w:t>
      </w:r>
      <w:r w:rsidRPr="00006B4D">
        <w:rPr>
          <w:rFonts w:ascii="Liberation Serif" w:eastAsia="DejaVu Sans" w:hAnsi="Liberation Serif" w:cs="Liberation Serif"/>
          <w:color w:val="0E0E0E"/>
          <w:w w:val="105"/>
          <w:sz w:val="28"/>
          <w:szCs w:val="28"/>
          <w:lang w:val="es-SV" w:eastAsia="zh-CN"/>
        </w:rPr>
        <w:t xml:space="preserve">cual únicamente </w:t>
      </w:r>
      <w:r w:rsidRPr="00006B4D">
        <w:rPr>
          <w:rFonts w:ascii="Liberation Serif" w:eastAsia="DejaVu Sans" w:hAnsi="Liberation Serif" w:cs="Liberation Serif"/>
          <w:color w:val="1C1C1C"/>
          <w:w w:val="105"/>
          <w:sz w:val="28"/>
          <w:szCs w:val="28"/>
          <w:lang w:val="es-SV" w:eastAsia="zh-CN"/>
        </w:rPr>
        <w:t xml:space="preserve">se </w:t>
      </w:r>
      <w:r w:rsidRPr="00006B4D">
        <w:rPr>
          <w:rFonts w:ascii="Liberation Serif" w:eastAsia="DejaVu Sans" w:hAnsi="Liberation Serif" w:cs="Liberation Serif"/>
          <w:color w:val="0E0E0E"/>
          <w:w w:val="105"/>
          <w:sz w:val="28"/>
          <w:szCs w:val="28"/>
          <w:lang w:val="es-SV" w:eastAsia="zh-CN"/>
        </w:rPr>
        <w:t xml:space="preserve">ha omitido la información que la Ley de Acceso </w:t>
      </w:r>
      <w:r w:rsidRPr="00006B4D">
        <w:rPr>
          <w:rFonts w:ascii="Liberation Serif" w:eastAsia="DejaVu Sans" w:hAnsi="Liberation Serif" w:cs="Liberation Serif"/>
          <w:color w:val="1C1C1C"/>
          <w:w w:val="105"/>
          <w:sz w:val="28"/>
          <w:szCs w:val="28"/>
          <w:lang w:val="es-SV" w:eastAsia="zh-CN"/>
        </w:rPr>
        <w:t xml:space="preserve">a </w:t>
      </w:r>
      <w:r w:rsidRPr="00006B4D">
        <w:rPr>
          <w:rFonts w:ascii="Liberation Serif" w:eastAsia="DejaVu Sans" w:hAnsi="Liberation Serif" w:cs="Liberation Serif"/>
          <w:color w:val="0E0E0E"/>
          <w:w w:val="105"/>
          <w:sz w:val="28"/>
          <w:szCs w:val="28"/>
          <w:lang w:val="es-SV" w:eastAsia="zh-CN"/>
        </w:rPr>
        <w:t xml:space="preserve">la Información Pública </w:t>
      </w:r>
      <w:r w:rsidRPr="00006B4D">
        <w:rPr>
          <w:rFonts w:ascii="Liberation Serif" w:eastAsia="DejaVu Sans" w:hAnsi="Liberation Serif" w:cs="Liberation Serif"/>
          <w:color w:val="1C1C1C"/>
          <w:w w:val="105"/>
          <w:sz w:val="28"/>
          <w:szCs w:val="28"/>
          <w:lang w:val="es-SV" w:eastAsia="zh-CN"/>
        </w:rPr>
        <w:t xml:space="preserve">(LAIP), </w:t>
      </w:r>
      <w:r w:rsidRPr="00006B4D">
        <w:rPr>
          <w:rFonts w:ascii="Liberation Serif" w:eastAsia="DejaVu Sans" w:hAnsi="Liberation Serif" w:cs="Liberation Serif"/>
          <w:color w:val="0E0E0E"/>
          <w:w w:val="105"/>
          <w:sz w:val="28"/>
          <w:szCs w:val="28"/>
          <w:lang w:val="es-SV" w:eastAsia="zh-CN"/>
        </w:rPr>
        <w:t xml:space="preserve">define como confidencial entre </w:t>
      </w:r>
      <w:r w:rsidRPr="00006B4D">
        <w:rPr>
          <w:rFonts w:ascii="Liberation Serif" w:eastAsia="DejaVu Sans" w:hAnsi="Liberation Serif" w:cs="Liberation Serif"/>
          <w:color w:val="1C1C1C"/>
          <w:w w:val="105"/>
          <w:sz w:val="28"/>
          <w:szCs w:val="28"/>
          <w:lang w:val="es-SV" w:eastAsia="zh-CN"/>
        </w:rPr>
        <w:t xml:space="preserve">ellos </w:t>
      </w:r>
      <w:r w:rsidRPr="00006B4D">
        <w:rPr>
          <w:rFonts w:ascii="Liberation Serif" w:eastAsia="DejaVu Sans" w:hAnsi="Liberation Serif" w:cs="Liberation Serif"/>
          <w:color w:val="0E0E0E"/>
          <w:w w:val="105"/>
          <w:sz w:val="28"/>
          <w:szCs w:val="28"/>
          <w:lang w:val="es-SV" w:eastAsia="zh-CN"/>
        </w:rPr>
        <w:t>los datos personales de las personas firmantes" (Artículos 24</w:t>
      </w:r>
      <w:r w:rsidRPr="00006B4D">
        <w:rPr>
          <w:rFonts w:ascii="Liberation Serif" w:eastAsia="DejaVu Sans" w:hAnsi="Liberation Serif" w:cs="Liberation Serif"/>
          <w:color w:val="0E0E0E"/>
          <w:spacing w:val="-27"/>
          <w:w w:val="105"/>
          <w:sz w:val="28"/>
          <w:szCs w:val="28"/>
          <w:lang w:val="es-SV" w:eastAsia="zh-CN"/>
        </w:rPr>
        <w:t xml:space="preserve"> </w:t>
      </w:r>
      <w:r w:rsidRPr="00006B4D">
        <w:rPr>
          <w:rFonts w:ascii="Liberation Serif" w:eastAsia="DejaVu Sans" w:hAnsi="Liberation Serif" w:cs="Liberation Serif"/>
          <w:color w:val="1C1C1C"/>
          <w:w w:val="105"/>
          <w:sz w:val="28"/>
          <w:szCs w:val="28"/>
          <w:lang w:val="es-SV" w:eastAsia="zh-CN"/>
        </w:rPr>
        <w:t>y</w:t>
      </w:r>
      <w:r w:rsidRPr="00006B4D">
        <w:rPr>
          <w:rFonts w:ascii="Liberation Serif" w:eastAsia="DejaVu Sans" w:hAnsi="Liberation Serif" w:cs="Liberation Serif"/>
          <w:color w:val="1C1C1C"/>
          <w:spacing w:val="-27"/>
          <w:w w:val="105"/>
          <w:sz w:val="28"/>
          <w:szCs w:val="28"/>
          <w:lang w:val="es-SV" w:eastAsia="zh-CN"/>
        </w:rPr>
        <w:t xml:space="preserve"> </w:t>
      </w:r>
      <w:r w:rsidRPr="00006B4D">
        <w:rPr>
          <w:rFonts w:ascii="Liberation Serif" w:eastAsia="DejaVu Sans" w:hAnsi="Liberation Serif" w:cs="Liberation Serif"/>
          <w:color w:val="1C1C1C"/>
          <w:w w:val="105"/>
          <w:sz w:val="28"/>
          <w:szCs w:val="28"/>
          <w:lang w:val="es-SV" w:eastAsia="zh-CN"/>
        </w:rPr>
        <w:t>30</w:t>
      </w:r>
      <w:r w:rsidRPr="00006B4D">
        <w:rPr>
          <w:rFonts w:ascii="Liberation Serif" w:eastAsia="DejaVu Sans" w:hAnsi="Liberation Serif" w:cs="Liberation Serif"/>
          <w:color w:val="1C1C1C"/>
          <w:spacing w:val="-27"/>
          <w:w w:val="105"/>
          <w:sz w:val="28"/>
          <w:szCs w:val="28"/>
          <w:lang w:val="es-SV" w:eastAsia="zh-CN"/>
        </w:rPr>
        <w:t xml:space="preserve"> </w:t>
      </w:r>
      <w:r w:rsidRPr="00006B4D">
        <w:rPr>
          <w:rFonts w:ascii="Liberation Serif" w:eastAsia="DejaVu Sans" w:hAnsi="Liberation Serif" w:cs="Liberation Serif"/>
          <w:color w:val="0E0E0E"/>
          <w:w w:val="105"/>
          <w:sz w:val="28"/>
          <w:szCs w:val="28"/>
          <w:lang w:val="es-SV" w:eastAsia="zh-CN"/>
        </w:rPr>
        <w:t>de</w:t>
      </w:r>
      <w:r w:rsidRPr="00006B4D">
        <w:rPr>
          <w:rFonts w:ascii="Liberation Serif" w:eastAsia="DejaVu Sans" w:hAnsi="Liberation Serif" w:cs="Liberation Serif"/>
          <w:color w:val="0E0E0E"/>
          <w:spacing w:val="-27"/>
          <w:w w:val="105"/>
          <w:sz w:val="28"/>
          <w:szCs w:val="28"/>
          <w:lang w:val="es-SV" w:eastAsia="zh-CN"/>
        </w:rPr>
        <w:t xml:space="preserve"> </w:t>
      </w:r>
      <w:r w:rsidRPr="00006B4D">
        <w:rPr>
          <w:rFonts w:ascii="Liberation Serif" w:eastAsia="DejaVu Sans" w:hAnsi="Liberation Serif" w:cs="Liberation Serif"/>
          <w:color w:val="0E0E0E"/>
          <w:w w:val="105"/>
          <w:sz w:val="28"/>
          <w:szCs w:val="28"/>
          <w:lang w:val="es-SV" w:eastAsia="zh-CN"/>
        </w:rPr>
        <w:t>la</w:t>
      </w:r>
      <w:r w:rsidRPr="00006B4D">
        <w:rPr>
          <w:rFonts w:ascii="Liberation Serif" w:eastAsia="DejaVu Sans" w:hAnsi="Liberation Serif" w:cs="Liberation Serif"/>
          <w:color w:val="0E0E0E"/>
          <w:spacing w:val="-27"/>
          <w:w w:val="105"/>
          <w:sz w:val="28"/>
          <w:szCs w:val="28"/>
          <w:lang w:val="es-SV" w:eastAsia="zh-CN"/>
        </w:rPr>
        <w:t xml:space="preserve"> </w:t>
      </w:r>
      <w:r w:rsidRPr="00006B4D">
        <w:rPr>
          <w:rFonts w:ascii="Liberation Serif" w:eastAsia="DejaVu Sans" w:hAnsi="Liberation Serif" w:cs="Liberation Serif"/>
          <w:color w:val="0E0E0E"/>
          <w:w w:val="105"/>
          <w:sz w:val="28"/>
          <w:szCs w:val="28"/>
          <w:lang w:val="es-SV" w:eastAsia="zh-CN"/>
        </w:rPr>
        <w:t>LAIP</w:t>
      </w:r>
      <w:r w:rsidRPr="00006B4D">
        <w:rPr>
          <w:rFonts w:ascii="Liberation Serif" w:eastAsia="DejaVu Sans" w:hAnsi="Liberation Serif" w:cs="Liberation Serif"/>
          <w:color w:val="0E0E0E"/>
          <w:spacing w:val="-13"/>
          <w:w w:val="105"/>
          <w:sz w:val="28"/>
          <w:szCs w:val="28"/>
          <w:lang w:val="es-SV" w:eastAsia="zh-CN"/>
        </w:rPr>
        <w:t xml:space="preserve"> </w:t>
      </w:r>
      <w:r w:rsidRPr="00006B4D">
        <w:rPr>
          <w:rFonts w:ascii="Liberation Serif" w:eastAsia="DejaVu Sans" w:hAnsi="Liberation Serif" w:cs="Liberation Serif"/>
          <w:color w:val="1C1C1C"/>
          <w:w w:val="105"/>
          <w:sz w:val="28"/>
          <w:szCs w:val="28"/>
          <w:lang w:val="es-SV" w:eastAsia="zh-CN"/>
        </w:rPr>
        <w:t>y artículo</w:t>
      </w:r>
      <w:r w:rsidRPr="00006B4D">
        <w:rPr>
          <w:rFonts w:ascii="Liberation Serif" w:eastAsia="DejaVu Sans" w:hAnsi="Liberation Serif" w:cs="Liberation Serif"/>
          <w:color w:val="1C1C1C"/>
          <w:spacing w:val="-4"/>
          <w:w w:val="105"/>
          <w:sz w:val="28"/>
          <w:szCs w:val="28"/>
          <w:lang w:val="es-SV" w:eastAsia="zh-CN"/>
        </w:rPr>
        <w:t xml:space="preserve"> </w:t>
      </w:r>
      <w:r w:rsidRPr="00006B4D">
        <w:rPr>
          <w:rFonts w:ascii="Liberation Serif" w:eastAsia="DejaVu Sans" w:hAnsi="Liberation Serif" w:cs="Liberation Serif"/>
          <w:color w:val="0E0E0E"/>
          <w:w w:val="105"/>
          <w:sz w:val="28"/>
          <w:szCs w:val="28"/>
          <w:lang w:val="es-SV" w:eastAsia="zh-CN"/>
        </w:rPr>
        <w:t>6</w:t>
      </w:r>
      <w:r w:rsidRPr="00006B4D">
        <w:rPr>
          <w:rFonts w:ascii="Liberation Serif" w:eastAsia="DejaVu Sans" w:hAnsi="Liberation Serif" w:cs="Liberation Serif"/>
          <w:color w:val="0E0E0E"/>
          <w:spacing w:val="-27"/>
          <w:w w:val="105"/>
          <w:sz w:val="28"/>
          <w:szCs w:val="28"/>
          <w:lang w:val="es-SV" w:eastAsia="zh-CN"/>
        </w:rPr>
        <w:t xml:space="preserve"> </w:t>
      </w:r>
      <w:r w:rsidRPr="00006B4D">
        <w:rPr>
          <w:rFonts w:ascii="Liberation Serif" w:eastAsia="DejaVu Sans" w:hAnsi="Liberation Serif" w:cs="Liberation Serif"/>
          <w:color w:val="0E0E0E"/>
          <w:w w:val="105"/>
          <w:sz w:val="28"/>
          <w:szCs w:val="28"/>
          <w:lang w:val="es-SV" w:eastAsia="zh-CN"/>
        </w:rPr>
        <w:t>del</w:t>
      </w:r>
      <w:r w:rsidRPr="00006B4D">
        <w:rPr>
          <w:rFonts w:ascii="Liberation Serif" w:eastAsia="DejaVu Sans" w:hAnsi="Liberation Serif" w:cs="Liberation Serif"/>
          <w:color w:val="0E0E0E"/>
          <w:spacing w:val="-27"/>
          <w:w w:val="105"/>
          <w:sz w:val="28"/>
          <w:szCs w:val="28"/>
          <w:lang w:val="es-SV" w:eastAsia="zh-CN"/>
        </w:rPr>
        <w:t xml:space="preserve"> </w:t>
      </w:r>
      <w:r w:rsidRPr="00006B4D">
        <w:rPr>
          <w:rFonts w:ascii="Liberation Serif" w:eastAsia="DejaVu Sans" w:hAnsi="Liberation Serif" w:cs="Liberation Serif"/>
          <w:color w:val="0E0E0E"/>
          <w:w w:val="105"/>
          <w:sz w:val="28"/>
          <w:szCs w:val="28"/>
          <w:lang w:val="es-SV" w:eastAsia="zh-CN"/>
        </w:rPr>
        <w:t>lineamiento</w:t>
      </w:r>
      <w:r w:rsidRPr="00006B4D">
        <w:rPr>
          <w:rFonts w:ascii="Liberation Serif" w:eastAsia="DejaVu Sans" w:hAnsi="Liberation Serif" w:cs="Liberation Serif"/>
          <w:color w:val="0E0E0E"/>
          <w:spacing w:val="20"/>
          <w:w w:val="105"/>
          <w:sz w:val="28"/>
          <w:szCs w:val="28"/>
          <w:lang w:val="es-SV" w:eastAsia="zh-CN"/>
        </w:rPr>
        <w:t xml:space="preserve"> </w:t>
      </w:r>
      <w:r w:rsidRPr="00006B4D">
        <w:rPr>
          <w:rFonts w:ascii="Liberation Serif" w:eastAsia="DejaVu Sans" w:hAnsi="Liberation Serif" w:cs="Liberation Serif"/>
          <w:color w:val="0E0E0E"/>
          <w:w w:val="105"/>
          <w:sz w:val="28"/>
          <w:szCs w:val="28"/>
          <w:lang w:val="es-SV" w:eastAsia="zh-CN"/>
        </w:rPr>
        <w:t>N.º</w:t>
      </w:r>
      <w:r w:rsidRPr="00006B4D">
        <w:rPr>
          <w:rFonts w:ascii="Liberation Serif" w:eastAsia="DejaVu Sans" w:hAnsi="Liberation Serif" w:cs="Liberation Serif"/>
          <w:color w:val="0E0E0E"/>
          <w:spacing w:val="-17"/>
          <w:w w:val="105"/>
          <w:sz w:val="28"/>
          <w:szCs w:val="28"/>
          <w:lang w:val="es-SV" w:eastAsia="zh-CN"/>
        </w:rPr>
        <w:t xml:space="preserve"> </w:t>
      </w:r>
      <w:r w:rsidRPr="00006B4D">
        <w:rPr>
          <w:rFonts w:ascii="Liberation Serif" w:eastAsia="DejaVu Sans" w:hAnsi="Liberation Serif" w:cs="Liberation Serif"/>
          <w:color w:val="0E0E0E"/>
          <w:w w:val="105"/>
          <w:sz w:val="28"/>
          <w:szCs w:val="28"/>
          <w:lang w:val="es-SV" w:eastAsia="zh-CN"/>
        </w:rPr>
        <w:t>1 para publicación de información oficiosa).</w:t>
      </w:r>
    </w:p>
    <w:p w14:paraId="3D1C8533" w14:textId="77777777" w:rsidR="00006B4D" w:rsidRPr="00006B4D" w:rsidRDefault="00006B4D" w:rsidP="00006B4D">
      <w:pPr>
        <w:suppressAutoHyphens/>
        <w:spacing w:line="276" w:lineRule="auto"/>
        <w:jc w:val="both"/>
        <w:textAlignment w:val="baseline"/>
        <w:rPr>
          <w:rFonts w:ascii="Liberation Serif" w:eastAsia="DejaVu Sans" w:hAnsi="Liberation Serif" w:cs="Liberation Serif"/>
          <w:color w:val="0E0E0E"/>
          <w:w w:val="105"/>
          <w:sz w:val="28"/>
          <w:szCs w:val="28"/>
          <w:lang w:val="es-SV" w:eastAsia="zh-CN"/>
        </w:rPr>
      </w:pPr>
    </w:p>
    <w:p w14:paraId="58AE0F2E" w14:textId="0A2EC70E" w:rsidR="00500EC4" w:rsidRDefault="00006B4D" w:rsidP="00006B4D">
      <w:pPr>
        <w:suppressAutoHyphens/>
        <w:spacing w:line="276" w:lineRule="auto"/>
        <w:jc w:val="both"/>
        <w:textAlignment w:val="baseline"/>
        <w:rPr>
          <w:rFonts w:ascii="Bembo Std" w:hAnsi="Bembo Std"/>
          <w:sz w:val="21"/>
          <w:szCs w:val="21"/>
          <w:lang w:val="es-ES"/>
        </w:rPr>
      </w:pPr>
      <w:r w:rsidRPr="00006B4D">
        <w:rPr>
          <w:rFonts w:ascii="Liberation Serif" w:eastAsia="DejaVu Sans" w:hAnsi="Liberation Serif" w:cs="Liberation Serif"/>
          <w:color w:val="0E0E0E"/>
          <w:w w:val="105"/>
          <w:sz w:val="28"/>
          <w:szCs w:val="28"/>
          <w:lang w:val="es-SV" w:eastAsia="zh-CN"/>
        </w:rPr>
        <w:t>"También se ha incorporado al documento la página con las firmas y sellos de las personas naturales firmantes para la legalidad el documento"</w:t>
      </w:r>
    </w:p>
    <w:p w14:paraId="7960D497" w14:textId="77777777" w:rsidR="00006B4D" w:rsidRDefault="00006B4D">
      <w:pPr>
        <w:spacing w:after="160" w:line="259" w:lineRule="auto"/>
        <w:rPr>
          <w:rFonts w:ascii="Bembo Std" w:hAnsi="Bembo Std"/>
          <w:b/>
          <w:sz w:val="21"/>
          <w:szCs w:val="21"/>
          <w:lang w:val="es-ES"/>
        </w:rPr>
      </w:pPr>
      <w:r>
        <w:rPr>
          <w:rFonts w:ascii="Bembo Std" w:hAnsi="Bembo Std"/>
          <w:sz w:val="21"/>
          <w:szCs w:val="21"/>
          <w:lang w:val="es-ES"/>
        </w:rPr>
        <w:br w:type="page"/>
      </w:r>
    </w:p>
    <w:p w14:paraId="528FC765" w14:textId="71FC5BF6" w:rsidR="004F2604" w:rsidRPr="00EE1E7B" w:rsidRDefault="004F2604" w:rsidP="00591258">
      <w:pPr>
        <w:pStyle w:val="SectionIXHeader"/>
        <w:spacing w:line="360" w:lineRule="auto"/>
        <w:rPr>
          <w:rFonts w:ascii="Bembo Std" w:hAnsi="Bembo Std"/>
          <w:sz w:val="21"/>
          <w:szCs w:val="21"/>
          <w:lang w:val="es-ES"/>
        </w:rPr>
      </w:pPr>
      <w:r w:rsidRPr="00EE1E7B">
        <w:rPr>
          <w:rFonts w:ascii="Bembo Std" w:hAnsi="Bembo Std"/>
          <w:sz w:val="21"/>
          <w:szCs w:val="21"/>
          <w:lang w:val="es-ES"/>
        </w:rPr>
        <w:lastRenderedPageBreak/>
        <w:t>CONTRATO DE SUMINISTRO DE BIENES</w:t>
      </w:r>
      <w:r w:rsidR="002F7C74" w:rsidRPr="00EE1E7B">
        <w:rPr>
          <w:rFonts w:ascii="Bembo Std" w:hAnsi="Bembo Std"/>
          <w:sz w:val="21"/>
          <w:szCs w:val="21"/>
          <w:lang w:val="es-ES"/>
        </w:rPr>
        <w:t xml:space="preserve"> No. 44</w:t>
      </w:r>
      <w:r w:rsidRPr="00EE1E7B">
        <w:rPr>
          <w:rFonts w:ascii="Bembo Std" w:hAnsi="Bembo Std"/>
          <w:sz w:val="21"/>
          <w:szCs w:val="21"/>
          <w:lang w:val="es-ES"/>
        </w:rPr>
        <w:t>/</w:t>
      </w:r>
      <w:r w:rsidR="00567393" w:rsidRPr="00EE1E7B">
        <w:rPr>
          <w:rFonts w:ascii="Bembo Std" w:hAnsi="Bembo Std"/>
          <w:sz w:val="21"/>
          <w:szCs w:val="21"/>
          <w:lang w:val="es-ES"/>
        </w:rPr>
        <w:t>2022</w:t>
      </w:r>
      <w:r w:rsidRPr="00EE1E7B">
        <w:rPr>
          <w:rFonts w:ascii="Bembo Std" w:hAnsi="Bembo Std"/>
          <w:sz w:val="21"/>
          <w:szCs w:val="21"/>
          <w:lang w:val="es-ES"/>
        </w:rPr>
        <w:t xml:space="preserve"> ACP-UGP</w:t>
      </w:r>
      <w:r w:rsidR="00500EC4" w:rsidRPr="00EE1E7B">
        <w:rPr>
          <w:rFonts w:ascii="Bembo Std" w:hAnsi="Bembo Std"/>
          <w:sz w:val="21"/>
          <w:szCs w:val="21"/>
          <w:lang w:val="es-ES"/>
        </w:rPr>
        <w:t>PI</w:t>
      </w:r>
    </w:p>
    <w:p w14:paraId="70E14A4D" w14:textId="77777777" w:rsidR="004F2604" w:rsidRPr="00EE1E7B" w:rsidRDefault="004F2604" w:rsidP="00591258">
      <w:pPr>
        <w:tabs>
          <w:tab w:val="left" w:pos="-720"/>
        </w:tabs>
        <w:suppressAutoHyphens/>
        <w:spacing w:line="360" w:lineRule="auto"/>
        <w:jc w:val="both"/>
        <w:rPr>
          <w:rFonts w:ascii="Bembo Std" w:hAnsi="Bembo Std"/>
          <w:sz w:val="21"/>
          <w:szCs w:val="21"/>
          <w:lang w:val="es-MX" w:eastAsia="zh-CN"/>
        </w:rPr>
      </w:pPr>
    </w:p>
    <w:p w14:paraId="554E2F4E" w14:textId="77777777" w:rsidR="00006B4D" w:rsidRDefault="00500EC4" w:rsidP="00591258">
      <w:pPr>
        <w:tabs>
          <w:tab w:val="left" w:pos="-720"/>
        </w:tabs>
        <w:suppressAutoHyphens/>
        <w:spacing w:line="360" w:lineRule="auto"/>
        <w:jc w:val="both"/>
        <w:rPr>
          <w:rFonts w:ascii="Bembo Std" w:eastAsia="DejaVu Sans" w:hAnsi="Bembo Std"/>
          <w:color w:val="000000"/>
          <w:sz w:val="21"/>
          <w:szCs w:val="21"/>
          <w:lang w:val="es-SV" w:eastAsia="zh-CN"/>
        </w:rPr>
      </w:pPr>
      <w:r w:rsidRPr="00EE1E7B">
        <w:rPr>
          <w:rFonts w:ascii="Bembo Std" w:eastAsia="DejaVu Sans" w:hAnsi="Bembo Std"/>
          <w:color w:val="000000"/>
          <w:sz w:val="21"/>
          <w:szCs w:val="21"/>
          <w:lang w:val="es-SV" w:eastAsia="zh-CN"/>
        </w:rPr>
        <w:t xml:space="preserve">Nosotros, </w:t>
      </w:r>
      <w:r w:rsidRPr="00EE1E7B">
        <w:rPr>
          <w:rFonts w:ascii="Bembo Std" w:eastAsia="DejaVu Sans" w:hAnsi="Bembo Std"/>
          <w:b/>
          <w:color w:val="000000"/>
          <w:sz w:val="21"/>
          <w:szCs w:val="21"/>
          <w:lang w:val="es-SV" w:eastAsia="zh-CN"/>
        </w:rPr>
        <w:t>FRANCISCO JOSÉ ALABI MONTOYA</w:t>
      </w:r>
      <w:r w:rsidRPr="00EE1E7B">
        <w:rPr>
          <w:rFonts w:ascii="Bembo Std" w:eastAsia="DejaVu Sans" w:hAnsi="Bembo Std"/>
          <w:color w:val="000000"/>
          <w:sz w:val="21"/>
          <w:szCs w:val="21"/>
          <w:lang w:val="es-SV" w:eastAsia="zh-CN"/>
        </w:rPr>
        <w:t>, mayor de edad, Doctor en Medicina, del domicilio de</w:t>
      </w:r>
      <w:r w:rsidR="00006B4D">
        <w:rPr>
          <w:rFonts w:ascii="Bembo Std" w:eastAsia="DejaVu Sans" w:hAnsi="Bembo Std"/>
          <w:color w:val="000000"/>
          <w:sz w:val="21"/>
          <w:szCs w:val="21"/>
          <w:lang w:val="es-SV" w:eastAsia="zh-CN"/>
        </w:rPr>
        <w:t xml:space="preserve">                            </w:t>
      </w:r>
      <w:r w:rsidRPr="00EE1E7B">
        <w:rPr>
          <w:rFonts w:ascii="Bembo Std" w:eastAsia="DejaVu Sans" w:hAnsi="Bembo Std"/>
          <w:color w:val="000000"/>
          <w:sz w:val="21"/>
          <w:szCs w:val="21"/>
          <w:lang w:val="es-SV" w:eastAsia="zh-CN"/>
        </w:rPr>
        <w:t>, departamento de</w:t>
      </w:r>
      <w:r w:rsidR="00006B4D">
        <w:rPr>
          <w:rFonts w:ascii="Bembo Std" w:eastAsia="DejaVu Sans" w:hAnsi="Bembo Std"/>
          <w:color w:val="000000"/>
          <w:sz w:val="21"/>
          <w:szCs w:val="21"/>
          <w:lang w:val="es-SV" w:eastAsia="zh-CN"/>
        </w:rPr>
        <w:t xml:space="preserve">                            </w:t>
      </w:r>
      <w:r w:rsidRPr="00EE1E7B">
        <w:rPr>
          <w:rFonts w:ascii="Bembo Std" w:eastAsia="DejaVu Sans" w:hAnsi="Bembo Std"/>
          <w:color w:val="000000"/>
          <w:sz w:val="21"/>
          <w:szCs w:val="21"/>
          <w:lang w:val="es-SV" w:eastAsia="zh-CN"/>
        </w:rPr>
        <w:t>, portador de mi Documento Único de Identidad número:</w:t>
      </w:r>
      <w:r w:rsidR="00006B4D">
        <w:rPr>
          <w:rFonts w:ascii="Bembo Std" w:eastAsia="DejaVu Sans" w:hAnsi="Bembo Std"/>
          <w:color w:val="000000"/>
          <w:sz w:val="21"/>
          <w:szCs w:val="21"/>
          <w:lang w:val="es-SV" w:eastAsia="zh-CN"/>
        </w:rPr>
        <w:t xml:space="preserve">                                                                    </w:t>
      </w:r>
      <w:r w:rsidRPr="00EE1E7B">
        <w:rPr>
          <w:rFonts w:ascii="Bembo Std" w:eastAsia="DejaVu Sans" w:hAnsi="Bembo Std"/>
          <w:color w:val="000000"/>
          <w:sz w:val="21"/>
          <w:szCs w:val="21"/>
          <w:lang w:val="es-SV" w:eastAsia="zh-CN"/>
        </w:rPr>
        <w:t>, con Número de Identificación Tributaria</w:t>
      </w:r>
    </w:p>
    <w:p w14:paraId="586A2435" w14:textId="77777777" w:rsidR="00006B4D" w:rsidRDefault="00006B4D" w:rsidP="00591258">
      <w:pPr>
        <w:tabs>
          <w:tab w:val="left" w:pos="-720"/>
        </w:tabs>
        <w:suppressAutoHyphens/>
        <w:spacing w:line="360" w:lineRule="auto"/>
        <w:jc w:val="both"/>
        <w:rPr>
          <w:rFonts w:ascii="Bembo Std" w:hAnsi="Bembo Std"/>
          <w:sz w:val="21"/>
          <w:szCs w:val="21"/>
          <w:lang w:val="es-MX" w:eastAsia="zh-CN"/>
        </w:rPr>
      </w:pPr>
      <w:r>
        <w:rPr>
          <w:rFonts w:ascii="Bembo Std" w:eastAsia="DejaVu Sans" w:hAnsi="Bembo Std"/>
          <w:color w:val="000000"/>
          <w:sz w:val="21"/>
          <w:szCs w:val="21"/>
          <w:lang w:val="es-SV" w:eastAsia="zh-CN"/>
        </w:rPr>
        <w:t xml:space="preserve">                                                                                             </w:t>
      </w:r>
      <w:r w:rsidR="00500EC4" w:rsidRPr="00EE1E7B">
        <w:rPr>
          <w:rFonts w:ascii="Bembo Std" w:eastAsia="DejaVu Sans" w:hAnsi="Bembo Std"/>
          <w:color w:val="000000"/>
          <w:sz w:val="21"/>
          <w:szCs w:val="21"/>
          <w:lang w:val="es-SV" w:eastAsia="zh-CN"/>
        </w:rPr>
        <w:t>, actuando en nombre y representación del Ministerio de Salud, con Número de Identificación Tributaria cero seiscientos catorce – cero diez mil ciento veintidós – cero cero tres – dos, personería que compruebo con la siguiente documentación: I) Certificación del Acuerdo Ejecutivo de la Presidencia de la República número DOSCIENTOS CINCO, de fecha veintisiete de marzo de dos mil veinte, extendida en la misma fecha, por el licenciado Conan Tonathiu Castro, Secretario Jurídico de la Presidencia de la República de El Salvador, en donde aparece el nombramiento del Ministro de Salud, Ad-honorem a partir del día veintisiete de marzo de dos mil veinte, debiendo rendir su protesta constitucional; II) Certificación extendida en esta ciudad en fecha veintisiete de marzo de dos mil veinte, por el licenciado Conan Tonathiu Castro, Secretario Jurídico de la Presidencia de la República de El Salvador, de la que consta Acta de Juramentación a través de la cual el doctor FRANCISCO JOSÉ ALABI MONTOYA, rindió la protesta constitucional como Ministro de Salud, el día veintisiete de marzo de dos mil veinte y III) Diario Oficial número SESENTA Y CUATRO, Tomo número CUATROCIENTOS VEINTISÉIS, correspondiente al veintisiete de marzo de dos mil veinte; en el cual aparece publicado el Acuerdo Ejecutivo número DOSCIENTOS CINCO, mediante el cual se nombró al DOCTOR FRANCISCO JOSÉ ALABI MONTOYA como Ministro de Salud Ad- Honorem; documentos en los que consta la calidad en la que actúa el compareciente</w:t>
      </w:r>
      <w:r w:rsidR="00500EC4" w:rsidRPr="00EE1E7B">
        <w:rPr>
          <w:rFonts w:ascii="Bembo Std" w:eastAsia="DejaVu Sans" w:hAnsi="Bembo Std" w:cs="Liberation Serif"/>
          <w:color w:val="00000A"/>
          <w:sz w:val="21"/>
          <w:szCs w:val="21"/>
          <w:lang w:val="es-SV" w:eastAsia="zh-CN"/>
        </w:rPr>
        <w:t xml:space="preserve">;  y sobre la base del numeral dos punto dos del Manual de Operaciones aprobado por el BID, los cuales le conceden facultades para firmar Contratos  como   el presente   </w:t>
      </w:r>
      <w:r w:rsidR="00500EC4" w:rsidRPr="00EE1E7B">
        <w:rPr>
          <w:rFonts w:ascii="Bembo Std" w:eastAsia="DejaVu Sans" w:hAnsi="Bembo Std"/>
          <w:color w:val="00000A"/>
          <w:sz w:val="21"/>
          <w:szCs w:val="21"/>
          <w:lang w:val="es-ES" w:eastAsia="zh-CN"/>
        </w:rPr>
        <w:t xml:space="preserve">y  que   para los efectos de este Contrato me   denominaré   </w:t>
      </w:r>
      <w:r w:rsidR="00500EC4" w:rsidRPr="00EE1E7B">
        <w:rPr>
          <w:rFonts w:ascii="Bembo Std" w:eastAsia="DejaVu Sans" w:hAnsi="Bembo Std"/>
          <w:b/>
          <w:i/>
          <w:color w:val="00000A"/>
          <w:sz w:val="21"/>
          <w:szCs w:val="21"/>
          <w:lang w:val="es-ES" w:eastAsia="zh-CN"/>
        </w:rPr>
        <w:t>MINISTERIO DE SALUD</w:t>
      </w:r>
      <w:r w:rsidR="00500EC4" w:rsidRPr="00EE1E7B">
        <w:rPr>
          <w:rFonts w:ascii="Bembo Std" w:eastAsia="DejaVu Sans" w:hAnsi="Bembo Std"/>
          <w:color w:val="00000A"/>
          <w:sz w:val="21"/>
          <w:szCs w:val="21"/>
          <w:lang w:val="es-ES" w:eastAsia="zh-CN"/>
        </w:rPr>
        <w:t xml:space="preserve">,   o simplemente    </w:t>
      </w:r>
      <w:r w:rsidR="00500EC4" w:rsidRPr="00EE1E7B">
        <w:rPr>
          <w:rFonts w:ascii="Bembo Std" w:eastAsia="DejaVu Sans" w:hAnsi="Bembo Std"/>
          <w:b/>
          <w:i/>
          <w:color w:val="00000A"/>
          <w:sz w:val="21"/>
          <w:szCs w:val="21"/>
          <w:lang w:val="es-ES" w:eastAsia="zh-CN"/>
        </w:rPr>
        <w:t xml:space="preserve">EL </w:t>
      </w:r>
      <w:r w:rsidR="00500EC4" w:rsidRPr="00EE1E7B">
        <w:rPr>
          <w:rFonts w:ascii="Bembo Std" w:eastAsia="DejaVu Sans" w:hAnsi="Bembo Std"/>
          <w:b/>
          <w:bCs/>
          <w:i/>
          <w:color w:val="00000A"/>
          <w:sz w:val="21"/>
          <w:szCs w:val="21"/>
          <w:lang w:val="es-ES" w:eastAsia="zh-CN"/>
        </w:rPr>
        <w:t>MINSAL</w:t>
      </w:r>
      <w:r w:rsidR="00500EC4" w:rsidRPr="00EE1E7B">
        <w:rPr>
          <w:rFonts w:ascii="Bembo Std" w:eastAsia="DejaVu Sans" w:hAnsi="Bembo Std"/>
          <w:b/>
          <w:color w:val="00000A"/>
          <w:spacing w:val="-3"/>
          <w:sz w:val="21"/>
          <w:szCs w:val="21"/>
          <w:shd w:val="clear" w:color="auto" w:fill="FFFFFF"/>
          <w:lang w:val="es-ES" w:eastAsia="es-BO"/>
        </w:rPr>
        <w:t>,</w:t>
      </w:r>
      <w:r w:rsidR="00500EC4" w:rsidRPr="00EE1E7B">
        <w:rPr>
          <w:rFonts w:ascii="Bembo Std" w:eastAsia="DejaVu Sans" w:hAnsi="Bembo Std"/>
          <w:color w:val="00000A"/>
          <w:spacing w:val="-3"/>
          <w:sz w:val="21"/>
          <w:szCs w:val="21"/>
          <w:shd w:val="clear" w:color="auto" w:fill="FFFFFF"/>
          <w:lang w:val="es-ES" w:eastAsia="es-BO"/>
        </w:rPr>
        <w:t xml:space="preserve"> </w:t>
      </w:r>
      <w:bookmarkStart w:id="0" w:name="__Fieldmark__0_1845662457"/>
      <w:bookmarkStart w:id="1" w:name="__Fieldmark__13847_1059946977"/>
      <w:bookmarkStart w:id="2" w:name="__Fieldmark__0_311277126"/>
      <w:bookmarkStart w:id="3" w:name="__Fieldmark__0_429399023"/>
      <w:bookmarkStart w:id="4" w:name="__Fieldmark__0_2063021757"/>
      <w:bookmarkStart w:id="5" w:name="__Fieldmark__0_989013811"/>
      <w:r w:rsidR="00500EC4" w:rsidRPr="00EE1E7B">
        <w:rPr>
          <w:rFonts w:ascii="Bembo Std" w:eastAsia="DejaVu Sans" w:hAnsi="Bembo Std"/>
          <w:color w:val="00000A"/>
          <w:spacing w:val="-3"/>
          <w:sz w:val="21"/>
          <w:szCs w:val="21"/>
          <w:shd w:val="clear" w:color="auto" w:fill="FFFFFF"/>
          <w:lang w:val="es-ES" w:eastAsia="es-BO"/>
        </w:rPr>
        <w:t xml:space="preserve">o </w:t>
      </w:r>
      <w:bookmarkStart w:id="6" w:name="__Fieldmark__10235_10599469771"/>
      <w:bookmarkStart w:id="7" w:name="__Fieldmark__798_16929781101"/>
      <w:bookmarkStart w:id="8" w:name="__Fieldmark__31_9713555111"/>
      <w:bookmarkStart w:id="9" w:name="__Fieldmark__37_3046672191"/>
      <w:bookmarkStart w:id="10" w:name="__Fieldmark__9485_10599469771"/>
      <w:bookmarkEnd w:id="0"/>
      <w:bookmarkEnd w:id="1"/>
      <w:bookmarkEnd w:id="2"/>
      <w:bookmarkEnd w:id="3"/>
      <w:bookmarkEnd w:id="4"/>
      <w:bookmarkEnd w:id="5"/>
      <w:bookmarkEnd w:id="6"/>
      <w:bookmarkEnd w:id="7"/>
      <w:bookmarkEnd w:id="8"/>
      <w:bookmarkEnd w:id="9"/>
      <w:bookmarkEnd w:id="10"/>
      <w:r w:rsidR="00500EC4" w:rsidRPr="00EE1E7B">
        <w:rPr>
          <w:rFonts w:ascii="Bembo Std" w:eastAsia="DejaVu Sans" w:hAnsi="Bembo Std"/>
          <w:b/>
          <w:bCs/>
          <w:color w:val="00000A"/>
          <w:spacing w:val="-3"/>
          <w:sz w:val="21"/>
          <w:szCs w:val="21"/>
          <w:shd w:val="clear" w:color="auto" w:fill="FFFFFF"/>
          <w:lang w:val="es-ES" w:eastAsia="es-BO"/>
        </w:rPr>
        <w:t>EL “CONTRATANTE”,</w:t>
      </w:r>
      <w:r w:rsidR="00500EC4" w:rsidRPr="00EE1E7B">
        <w:rPr>
          <w:rFonts w:ascii="Bembo Std" w:eastAsia="DejaVu Sans" w:hAnsi="Bembo Std"/>
          <w:color w:val="00000A"/>
          <w:spacing w:val="-3"/>
          <w:sz w:val="21"/>
          <w:szCs w:val="21"/>
          <w:shd w:val="clear" w:color="auto" w:fill="FFFFFF"/>
          <w:lang w:val="es-ES" w:eastAsia="es-BO"/>
        </w:rPr>
        <w:t xml:space="preserve">  con  domicilio legal   en </w:t>
      </w:r>
      <w:r w:rsidR="00500EC4" w:rsidRPr="00EE1E7B">
        <w:rPr>
          <w:rFonts w:ascii="Bembo Std" w:eastAsia="Bookman Old Style" w:hAnsi="Bembo Std"/>
          <w:color w:val="00000A"/>
          <w:spacing w:val="-3"/>
          <w:sz w:val="21"/>
          <w:szCs w:val="21"/>
          <w:shd w:val="clear" w:color="auto" w:fill="FFFFFF"/>
          <w:lang w:val="es-ES" w:eastAsia="es-BO"/>
        </w:rPr>
        <w:t>Calle  Arce  No. 827,  San  Salvador</w:t>
      </w:r>
      <w:r w:rsidR="00500EC4" w:rsidRPr="00EE1E7B">
        <w:rPr>
          <w:rFonts w:ascii="Bembo Std" w:eastAsia="DejaVu Sans" w:hAnsi="Bembo Std"/>
          <w:color w:val="00000A"/>
          <w:sz w:val="21"/>
          <w:szCs w:val="21"/>
          <w:lang w:val="es-MX" w:eastAsia="zh-CN"/>
        </w:rPr>
        <w:t xml:space="preserve">;  </w:t>
      </w:r>
      <w:r w:rsidR="00500EC4" w:rsidRPr="00EE1E7B">
        <w:rPr>
          <w:rFonts w:ascii="Bembo Std" w:eastAsia="DejaVu Sans" w:hAnsi="Bembo Std"/>
          <w:color w:val="00000A"/>
          <w:sz w:val="21"/>
          <w:szCs w:val="21"/>
          <w:lang w:val="es-ES" w:eastAsia="zh-CN"/>
        </w:rPr>
        <w:t>y</w:t>
      </w:r>
      <w:r w:rsidR="004F2604" w:rsidRPr="00EE1E7B">
        <w:rPr>
          <w:rFonts w:ascii="Bembo Std" w:hAnsi="Bembo Std"/>
          <w:color w:val="000000"/>
          <w:sz w:val="21"/>
          <w:szCs w:val="21"/>
        </w:rPr>
        <w:t xml:space="preserve"> p</w:t>
      </w:r>
      <w:r w:rsidR="004F2604" w:rsidRPr="00D3216B">
        <w:rPr>
          <w:rFonts w:ascii="Bembo Std" w:hAnsi="Bembo Std"/>
          <w:color w:val="000000"/>
          <w:sz w:val="21"/>
          <w:szCs w:val="21"/>
        </w:rPr>
        <w:t>or otra parte</w:t>
      </w:r>
      <w:r w:rsidR="007E29E7" w:rsidRPr="00D3216B">
        <w:rPr>
          <w:rFonts w:ascii="Bembo Std" w:hAnsi="Bembo Std"/>
          <w:sz w:val="21"/>
          <w:szCs w:val="21"/>
          <w:lang w:val="es-MX" w:eastAsia="zh-CN"/>
        </w:rPr>
        <w:t xml:space="preserve"> </w:t>
      </w:r>
      <w:r w:rsidR="004F2604" w:rsidRPr="00F459CE">
        <w:rPr>
          <w:rFonts w:ascii="Bembo Std" w:hAnsi="Bembo Std"/>
          <w:b/>
          <w:bCs/>
          <w:sz w:val="21"/>
          <w:szCs w:val="21"/>
          <w:lang w:val="es-MX" w:eastAsia="zh-CN"/>
        </w:rPr>
        <w:t xml:space="preserve">JUAN </w:t>
      </w:r>
      <w:r w:rsidR="00B400E2" w:rsidRPr="00F459CE">
        <w:rPr>
          <w:rFonts w:ascii="Bembo Std" w:hAnsi="Bembo Std"/>
          <w:b/>
          <w:bCs/>
          <w:sz w:val="21"/>
          <w:szCs w:val="21"/>
          <w:lang w:val="es-MX" w:eastAsia="zh-CN"/>
        </w:rPr>
        <w:t>FEDERICO SALAVERRIA PRIETO</w:t>
      </w:r>
      <w:r w:rsidR="004F2604" w:rsidRPr="00F459CE">
        <w:rPr>
          <w:rFonts w:ascii="Bembo Std" w:hAnsi="Bembo Std"/>
          <w:sz w:val="21"/>
          <w:szCs w:val="21"/>
          <w:lang w:val="es-MX" w:eastAsia="zh-CN"/>
        </w:rPr>
        <w:t xml:space="preserve">, mayor de edad, </w:t>
      </w:r>
      <w:r w:rsidR="00B400E2" w:rsidRPr="00F459CE">
        <w:rPr>
          <w:rFonts w:ascii="Bembo Std" w:hAnsi="Bembo Std"/>
          <w:sz w:val="21"/>
          <w:szCs w:val="21"/>
          <w:lang w:val="es-MX" w:eastAsia="zh-CN"/>
        </w:rPr>
        <w:t xml:space="preserve">Licenciado en Administración de Empresas, </w:t>
      </w:r>
      <w:r w:rsidR="004F2604" w:rsidRPr="00F459CE">
        <w:rPr>
          <w:rFonts w:ascii="Bembo Std" w:hAnsi="Bembo Std"/>
          <w:sz w:val="21"/>
          <w:szCs w:val="21"/>
          <w:lang w:val="es-MX" w:eastAsia="zh-CN"/>
        </w:rPr>
        <w:t xml:space="preserve"> del domicilio de</w:t>
      </w:r>
      <w:r>
        <w:rPr>
          <w:rFonts w:ascii="Bembo Std" w:hAnsi="Bembo Std"/>
          <w:sz w:val="21"/>
          <w:szCs w:val="21"/>
          <w:lang w:val="es-MX" w:eastAsia="zh-CN"/>
        </w:rPr>
        <w:t xml:space="preserve">                                 </w:t>
      </w:r>
      <w:r w:rsidR="00B400E2" w:rsidRPr="00F459CE">
        <w:rPr>
          <w:rFonts w:ascii="Bembo Std" w:hAnsi="Bembo Std"/>
          <w:sz w:val="21"/>
          <w:szCs w:val="21"/>
          <w:lang w:val="es-MX" w:eastAsia="zh-CN"/>
        </w:rPr>
        <w:t xml:space="preserve">, </w:t>
      </w:r>
      <w:r w:rsidR="004F2604" w:rsidRPr="00F459CE">
        <w:rPr>
          <w:rFonts w:ascii="Bembo Std" w:hAnsi="Bembo Std"/>
          <w:sz w:val="21"/>
          <w:szCs w:val="21"/>
          <w:lang w:val="es-MX" w:eastAsia="zh-CN"/>
        </w:rPr>
        <w:t>Departamento de</w:t>
      </w:r>
      <w:r>
        <w:rPr>
          <w:rFonts w:ascii="Bembo Std" w:hAnsi="Bembo Std"/>
          <w:sz w:val="21"/>
          <w:szCs w:val="21"/>
          <w:lang w:val="es-MX" w:eastAsia="zh-CN"/>
        </w:rPr>
        <w:t xml:space="preserve">                               </w:t>
      </w:r>
      <w:r w:rsidR="004F2604" w:rsidRPr="00F459CE">
        <w:rPr>
          <w:rFonts w:ascii="Bembo Std" w:hAnsi="Bembo Std"/>
          <w:sz w:val="21"/>
          <w:szCs w:val="21"/>
          <w:lang w:val="es-MX" w:eastAsia="zh-CN"/>
        </w:rPr>
        <w:t>, portador de mi Documento Único de Identidad Número</w:t>
      </w:r>
    </w:p>
    <w:p w14:paraId="224F6B36" w14:textId="77777777" w:rsidR="00006B4D" w:rsidRDefault="00006B4D" w:rsidP="00591258">
      <w:pPr>
        <w:tabs>
          <w:tab w:val="left" w:pos="-720"/>
        </w:tabs>
        <w:suppressAutoHyphens/>
        <w:spacing w:line="360" w:lineRule="auto"/>
        <w:jc w:val="both"/>
        <w:rPr>
          <w:rFonts w:ascii="Bembo Std" w:hAnsi="Bembo Std"/>
          <w:sz w:val="21"/>
          <w:szCs w:val="21"/>
          <w:lang w:val="es-MX" w:eastAsia="zh-CN"/>
        </w:rPr>
      </w:pPr>
      <w:r>
        <w:rPr>
          <w:rFonts w:ascii="Bembo Std" w:hAnsi="Bembo Std"/>
          <w:sz w:val="21"/>
          <w:szCs w:val="21"/>
          <w:lang w:val="es-MX" w:eastAsia="zh-CN"/>
        </w:rPr>
        <w:t xml:space="preserve">            </w:t>
      </w:r>
      <w:r w:rsidR="004F2604" w:rsidRPr="00F459CE">
        <w:rPr>
          <w:rFonts w:ascii="Bembo Std" w:hAnsi="Bembo Std"/>
          <w:sz w:val="21"/>
          <w:szCs w:val="21"/>
          <w:lang w:val="es-MX" w:eastAsia="zh-CN"/>
        </w:rPr>
        <w:t>, y Número de Identificación Tributaria</w:t>
      </w:r>
    </w:p>
    <w:p w14:paraId="1A48F105" w14:textId="77777777" w:rsidR="006E08F5" w:rsidRDefault="00006B4D" w:rsidP="00591258">
      <w:pPr>
        <w:tabs>
          <w:tab w:val="left" w:pos="-720"/>
        </w:tabs>
        <w:suppressAutoHyphens/>
        <w:spacing w:line="360" w:lineRule="auto"/>
        <w:jc w:val="both"/>
        <w:rPr>
          <w:rFonts w:ascii="Bembo Std" w:hAnsi="Bembo Std"/>
          <w:sz w:val="21"/>
          <w:szCs w:val="21"/>
          <w:lang w:val="es-MX" w:eastAsia="zh-CN"/>
        </w:rPr>
      </w:pPr>
      <w:r>
        <w:rPr>
          <w:rFonts w:ascii="Bembo Std" w:hAnsi="Bembo Std"/>
          <w:sz w:val="21"/>
          <w:szCs w:val="21"/>
          <w:lang w:val="es-MX" w:eastAsia="zh-CN"/>
        </w:rPr>
        <w:t xml:space="preserve">                         </w:t>
      </w:r>
      <w:r w:rsidR="004F2604" w:rsidRPr="00F459CE">
        <w:rPr>
          <w:rFonts w:ascii="Bembo Std" w:hAnsi="Bembo Std"/>
          <w:sz w:val="21"/>
          <w:szCs w:val="21"/>
          <w:lang w:val="es-MX" w:eastAsia="zh-CN"/>
        </w:rPr>
        <w:t xml:space="preserve">, actuando </w:t>
      </w:r>
      <w:r w:rsidR="00B400E2" w:rsidRPr="00F459CE">
        <w:rPr>
          <w:rFonts w:ascii="Bembo Std" w:hAnsi="Bembo Std"/>
          <w:sz w:val="21"/>
          <w:szCs w:val="21"/>
          <w:lang w:val="es-MX" w:eastAsia="zh-CN"/>
        </w:rPr>
        <w:t xml:space="preserve">en su calidad de </w:t>
      </w:r>
      <w:r w:rsidR="00F459CE" w:rsidRPr="00F459CE">
        <w:rPr>
          <w:rFonts w:ascii="Bembo Std" w:hAnsi="Bembo Std"/>
          <w:sz w:val="21"/>
          <w:szCs w:val="21"/>
          <w:lang w:val="es-MX" w:eastAsia="zh-CN"/>
        </w:rPr>
        <w:t xml:space="preserve">Presidente </w:t>
      </w:r>
      <w:bookmarkStart w:id="11" w:name="_Hlk23945595"/>
      <w:r w:rsidR="004F2604" w:rsidRPr="00F459CE">
        <w:rPr>
          <w:rFonts w:ascii="Bembo Std" w:hAnsi="Bembo Std"/>
          <w:sz w:val="21"/>
          <w:szCs w:val="21"/>
          <w:lang w:val="es-MX" w:eastAsia="zh-CN"/>
        </w:rPr>
        <w:t xml:space="preserve">y Representante legal </w:t>
      </w:r>
      <w:bookmarkEnd w:id="11"/>
      <w:r w:rsidR="004F2604" w:rsidRPr="00F459CE">
        <w:rPr>
          <w:rFonts w:ascii="Bembo Std" w:hAnsi="Bembo Std"/>
          <w:sz w:val="21"/>
          <w:szCs w:val="21"/>
          <w:lang w:val="es-MX" w:eastAsia="zh-CN"/>
        </w:rPr>
        <w:t xml:space="preserve">de la Sociedad </w:t>
      </w:r>
      <w:bookmarkStart w:id="12" w:name="_Hlk20397512"/>
      <w:r w:rsidR="00F459CE" w:rsidRPr="00F459CE">
        <w:rPr>
          <w:rFonts w:ascii="Bembo Std" w:hAnsi="Bembo Std"/>
          <w:b/>
          <w:bCs/>
          <w:sz w:val="21"/>
          <w:szCs w:val="21"/>
          <w:lang w:val="es-MX" w:eastAsia="zh-CN"/>
        </w:rPr>
        <w:t xml:space="preserve">GENERAL DE VEHICULOS, SOCIEDAD ANONINA DE CAPITAL VARIABLE, </w:t>
      </w:r>
      <w:r w:rsidR="004F2604" w:rsidRPr="00F459CE">
        <w:rPr>
          <w:rFonts w:ascii="Bembo Std" w:hAnsi="Bembo Std"/>
          <w:sz w:val="21"/>
          <w:szCs w:val="21"/>
          <w:lang w:val="es-MX" w:eastAsia="zh-CN"/>
        </w:rPr>
        <w:t xml:space="preserve"> que puede abreviarse </w:t>
      </w:r>
      <w:bookmarkStart w:id="13" w:name="_Hlk23947383"/>
      <w:r w:rsidR="00F459CE" w:rsidRPr="00F459CE">
        <w:rPr>
          <w:rFonts w:ascii="Bembo Std" w:hAnsi="Bembo Std"/>
          <w:b/>
          <w:bCs/>
          <w:sz w:val="21"/>
          <w:szCs w:val="21"/>
          <w:lang w:val="es-MX" w:eastAsia="zh-CN"/>
        </w:rPr>
        <w:t>G</w:t>
      </w:r>
      <w:r w:rsidR="00F459CE">
        <w:rPr>
          <w:rFonts w:ascii="Bembo Std" w:hAnsi="Bembo Std"/>
          <w:b/>
          <w:bCs/>
          <w:sz w:val="21"/>
          <w:szCs w:val="21"/>
          <w:lang w:val="es-MX" w:eastAsia="zh-CN"/>
        </w:rPr>
        <w:t>ENERAL DE VEHICULOS, S.A. DE C.V. y G</w:t>
      </w:r>
      <w:r w:rsidR="00F459CE" w:rsidRPr="00F459CE">
        <w:rPr>
          <w:rFonts w:ascii="Bembo Std" w:hAnsi="Bembo Std"/>
          <w:b/>
          <w:bCs/>
          <w:sz w:val="21"/>
          <w:szCs w:val="21"/>
          <w:lang w:val="es-MX" w:eastAsia="zh-CN"/>
        </w:rPr>
        <w:t xml:space="preserve">EVE, </w:t>
      </w:r>
      <w:r w:rsidR="004F2604" w:rsidRPr="00F459CE">
        <w:rPr>
          <w:rFonts w:ascii="Bembo Std" w:hAnsi="Bembo Std"/>
          <w:b/>
          <w:bCs/>
          <w:sz w:val="21"/>
          <w:szCs w:val="21"/>
          <w:lang w:val="es-MX" w:eastAsia="zh-CN"/>
        </w:rPr>
        <w:t>S.A. DE C.V.</w:t>
      </w:r>
      <w:r w:rsidR="004F2604" w:rsidRPr="00F459CE">
        <w:rPr>
          <w:rFonts w:ascii="Bembo Std" w:hAnsi="Bembo Std"/>
          <w:sz w:val="21"/>
          <w:szCs w:val="21"/>
          <w:lang w:val="es-MX" w:eastAsia="zh-CN"/>
        </w:rPr>
        <w:t>,</w:t>
      </w:r>
      <w:bookmarkEnd w:id="13"/>
      <w:r w:rsidR="004F2604" w:rsidRPr="00F459CE">
        <w:rPr>
          <w:rFonts w:ascii="Bembo Std" w:hAnsi="Bembo Std"/>
          <w:sz w:val="21"/>
          <w:szCs w:val="21"/>
          <w:lang w:val="es-MX" w:eastAsia="zh-CN"/>
        </w:rPr>
        <w:t xml:space="preserve"> </w:t>
      </w:r>
      <w:bookmarkEnd w:id="12"/>
      <w:r w:rsidR="004F2604" w:rsidRPr="00F459CE">
        <w:rPr>
          <w:rFonts w:ascii="Bembo Std" w:hAnsi="Bembo Std"/>
          <w:sz w:val="21"/>
          <w:szCs w:val="21"/>
          <w:lang w:val="es-MX" w:eastAsia="zh-CN"/>
        </w:rPr>
        <w:t xml:space="preserve">con Número de Identificación Tributaria  </w:t>
      </w:r>
    </w:p>
    <w:p w14:paraId="0DEC594C" w14:textId="2E099065" w:rsidR="007E29E7" w:rsidRPr="00D3216B" w:rsidRDefault="004F2604" w:rsidP="00591258">
      <w:pPr>
        <w:tabs>
          <w:tab w:val="left" w:pos="-720"/>
        </w:tabs>
        <w:suppressAutoHyphens/>
        <w:spacing w:line="360" w:lineRule="auto"/>
        <w:jc w:val="both"/>
        <w:rPr>
          <w:rFonts w:ascii="Bembo Std" w:hAnsi="Bembo Std"/>
          <w:sz w:val="21"/>
          <w:szCs w:val="21"/>
          <w:lang w:val="es-MX" w:eastAsia="zh-CN"/>
        </w:rPr>
      </w:pPr>
      <w:r w:rsidRPr="00F459CE">
        <w:rPr>
          <w:rFonts w:ascii="Bembo Std" w:hAnsi="Bembo Std"/>
          <w:sz w:val="21"/>
          <w:szCs w:val="21"/>
          <w:lang w:val="es-MX" w:eastAsia="zh-CN"/>
        </w:rPr>
        <w:t>, y Número de Registro de Contribuyente</w:t>
      </w:r>
      <w:r w:rsidR="006E08F5">
        <w:rPr>
          <w:rFonts w:ascii="Bembo Std" w:hAnsi="Bembo Std"/>
          <w:sz w:val="21"/>
          <w:szCs w:val="21"/>
          <w:lang w:val="es-MX" w:eastAsia="zh-CN"/>
        </w:rPr>
        <w:t xml:space="preserve">                     </w:t>
      </w:r>
      <w:bookmarkStart w:id="14" w:name="_GoBack"/>
      <w:bookmarkEnd w:id="14"/>
      <w:r w:rsidRPr="00F459CE">
        <w:rPr>
          <w:rFonts w:ascii="Bembo Std" w:hAnsi="Bembo Std"/>
          <w:sz w:val="21"/>
          <w:szCs w:val="21"/>
          <w:lang w:val="es-MX" w:eastAsia="zh-CN"/>
        </w:rPr>
        <w:t xml:space="preserve">; que en lo sucesivo me denominaré </w:t>
      </w:r>
      <w:r w:rsidRPr="00F459CE">
        <w:rPr>
          <w:rFonts w:ascii="Bembo Std" w:hAnsi="Bembo Std"/>
          <w:b/>
          <w:bCs/>
          <w:sz w:val="21"/>
          <w:szCs w:val="21"/>
          <w:lang w:val="es-MX" w:eastAsia="zh-CN"/>
        </w:rPr>
        <w:t>“EL PROVEEDOR”,</w:t>
      </w:r>
      <w:r w:rsidRPr="00F459CE">
        <w:rPr>
          <w:rFonts w:ascii="Bembo Std" w:hAnsi="Bembo Std"/>
          <w:sz w:val="21"/>
          <w:szCs w:val="21"/>
          <w:lang w:val="es-MX" w:eastAsia="zh-CN"/>
        </w:rPr>
        <w:t xml:space="preserve"> calidad que es acreditada mediante: a) Testimonio de Escritura Pública de </w:t>
      </w:r>
      <w:r w:rsidR="008C3D19">
        <w:rPr>
          <w:rFonts w:ascii="Bembo Std" w:hAnsi="Bembo Std"/>
          <w:sz w:val="21"/>
          <w:szCs w:val="21"/>
          <w:lang w:val="es-MX" w:eastAsia="zh-CN"/>
        </w:rPr>
        <w:lastRenderedPageBreak/>
        <w:t xml:space="preserve">Reorganización  de la Sociedad, otorgada en la ciudad de San </w:t>
      </w:r>
      <w:r w:rsidR="00EE1E7B">
        <w:rPr>
          <w:rFonts w:ascii="Bembo Std" w:hAnsi="Bembo Std"/>
          <w:sz w:val="21"/>
          <w:szCs w:val="21"/>
          <w:lang w:val="es-MX" w:eastAsia="zh-CN"/>
        </w:rPr>
        <w:t>S</w:t>
      </w:r>
      <w:r w:rsidR="008108A4">
        <w:rPr>
          <w:rFonts w:ascii="Bembo Std" w:hAnsi="Bembo Std"/>
          <w:sz w:val="21"/>
          <w:szCs w:val="21"/>
          <w:lang w:val="es-MX" w:eastAsia="zh-CN"/>
        </w:rPr>
        <w:t>alvador</w:t>
      </w:r>
      <w:r w:rsidR="008C3D19">
        <w:rPr>
          <w:rFonts w:ascii="Bembo Std" w:hAnsi="Bembo Std"/>
          <w:sz w:val="21"/>
          <w:szCs w:val="21"/>
          <w:lang w:val="es-MX" w:eastAsia="zh-CN"/>
        </w:rPr>
        <w:t xml:space="preserve"> el día treinta de septiembre de dos mil nueve,, ante los oficios de la notario Java  de Krisna Denisse Garzaro </w:t>
      </w:r>
      <w:r w:rsidR="008108A4">
        <w:rPr>
          <w:rFonts w:ascii="Bembo Std" w:hAnsi="Bembo Std"/>
          <w:sz w:val="21"/>
          <w:szCs w:val="21"/>
          <w:lang w:val="es-MX" w:eastAsia="zh-CN"/>
        </w:rPr>
        <w:t>Arévalo</w:t>
      </w:r>
      <w:r w:rsidR="008C3D19">
        <w:rPr>
          <w:rFonts w:ascii="Bembo Std" w:hAnsi="Bembo Std"/>
          <w:sz w:val="21"/>
          <w:szCs w:val="21"/>
          <w:lang w:val="es-MX" w:eastAsia="zh-CN"/>
        </w:rPr>
        <w:t xml:space="preserve">, e inscrita en el Registro de </w:t>
      </w:r>
      <w:r w:rsidR="008108A4">
        <w:rPr>
          <w:rFonts w:ascii="Bembo Std" w:hAnsi="Bembo Std"/>
          <w:sz w:val="21"/>
          <w:szCs w:val="21"/>
          <w:lang w:val="es-MX" w:eastAsia="zh-CN"/>
        </w:rPr>
        <w:t>Sociedades</w:t>
      </w:r>
      <w:r w:rsidR="008C3D19">
        <w:rPr>
          <w:rFonts w:ascii="Bembo Std" w:hAnsi="Bembo Std"/>
          <w:sz w:val="21"/>
          <w:szCs w:val="21"/>
          <w:lang w:val="es-MX" w:eastAsia="zh-CN"/>
        </w:rPr>
        <w:t xml:space="preserve"> del Registro de Comercio al número NOVENTA Y SEIS del Libro DOS MIL CUATROCIENTOS SETENTA Y NUEVE, en la cual consta que en Junta General Extraordinaria de Accionistas se tomó el acuerdo de Adaptar las cláusulas de la sociedad a las nuevas disposiciones del Código de Comercio y además reunir en un solo documento todas las </w:t>
      </w:r>
      <w:r w:rsidR="008108A4">
        <w:rPr>
          <w:rFonts w:ascii="Bembo Std" w:hAnsi="Bembo Std"/>
          <w:sz w:val="21"/>
          <w:szCs w:val="21"/>
          <w:lang w:val="es-MX" w:eastAsia="zh-CN"/>
        </w:rPr>
        <w:t>cláusulas</w:t>
      </w:r>
      <w:r w:rsidR="008C3D19">
        <w:rPr>
          <w:rFonts w:ascii="Bembo Std" w:hAnsi="Bembo Std"/>
          <w:sz w:val="21"/>
          <w:szCs w:val="21"/>
          <w:lang w:val="es-MX" w:eastAsia="zh-CN"/>
        </w:rPr>
        <w:t xml:space="preserve"> que regirán la sociedad y </w:t>
      </w:r>
      <w:r w:rsidR="008108A4">
        <w:rPr>
          <w:rFonts w:ascii="Bembo Std" w:hAnsi="Bembo Std"/>
          <w:sz w:val="21"/>
          <w:szCs w:val="21"/>
          <w:lang w:val="es-MX" w:eastAsia="zh-CN"/>
        </w:rPr>
        <w:t>por</w:t>
      </w:r>
      <w:r w:rsidR="008C3D19">
        <w:rPr>
          <w:rFonts w:ascii="Bembo Std" w:hAnsi="Bembo Std"/>
          <w:sz w:val="21"/>
          <w:szCs w:val="21"/>
          <w:lang w:val="es-MX" w:eastAsia="zh-CN"/>
        </w:rPr>
        <w:t xml:space="preserve"> lo tanto es su único texto válido, la siendo la naturaleza de la sociedad anónima de capital variable, del domicilio de la ciudad de San </w:t>
      </w:r>
      <w:r w:rsidR="008108A4">
        <w:rPr>
          <w:rFonts w:ascii="Bembo Std" w:hAnsi="Bembo Std"/>
          <w:sz w:val="21"/>
          <w:szCs w:val="21"/>
          <w:lang w:val="es-MX" w:eastAsia="zh-CN"/>
        </w:rPr>
        <w:t>Salvador</w:t>
      </w:r>
      <w:r w:rsidR="008C3D19">
        <w:rPr>
          <w:rFonts w:ascii="Bembo Std" w:hAnsi="Bembo Std"/>
          <w:sz w:val="21"/>
          <w:szCs w:val="21"/>
          <w:lang w:val="es-MX" w:eastAsia="zh-CN"/>
        </w:rPr>
        <w:t xml:space="preserve">,  de plazo indefinido, que dentro de su finalidad </w:t>
      </w:r>
      <w:r w:rsidR="008108A4">
        <w:rPr>
          <w:rFonts w:ascii="Bembo Std" w:hAnsi="Bembo Std"/>
          <w:sz w:val="21"/>
          <w:szCs w:val="21"/>
          <w:lang w:val="es-MX" w:eastAsia="zh-CN"/>
        </w:rPr>
        <w:t>está</w:t>
      </w:r>
      <w:r w:rsidR="008C3D19">
        <w:rPr>
          <w:rFonts w:ascii="Bembo Std" w:hAnsi="Bembo Std"/>
          <w:sz w:val="21"/>
          <w:szCs w:val="21"/>
          <w:lang w:val="es-MX" w:eastAsia="zh-CN"/>
        </w:rPr>
        <w:t xml:space="preserve"> la de ejercer el comercio en todas su ramas y específicamente como agente distribuir de vehículos y su venta en plaza, sí como la importación y </w:t>
      </w:r>
      <w:r w:rsidR="008108A4">
        <w:rPr>
          <w:rFonts w:ascii="Bembo Std" w:hAnsi="Bembo Std"/>
          <w:sz w:val="21"/>
          <w:szCs w:val="21"/>
          <w:lang w:val="es-MX" w:eastAsia="zh-CN"/>
        </w:rPr>
        <w:t>distribución</w:t>
      </w:r>
      <w:r w:rsidR="008C3D19">
        <w:rPr>
          <w:rFonts w:ascii="Bembo Std" w:hAnsi="Bembo Std"/>
          <w:sz w:val="21"/>
          <w:szCs w:val="21"/>
          <w:lang w:val="es-MX" w:eastAsia="zh-CN"/>
        </w:rPr>
        <w:t xml:space="preserve"> de </w:t>
      </w:r>
      <w:r w:rsidR="008108A4">
        <w:rPr>
          <w:rFonts w:ascii="Bembo Std" w:hAnsi="Bembo Std"/>
          <w:sz w:val="21"/>
          <w:szCs w:val="21"/>
          <w:lang w:val="es-MX" w:eastAsia="zh-CN"/>
        </w:rPr>
        <w:t xml:space="preserve">respuestas para </w:t>
      </w:r>
      <w:r w:rsidR="008C3D19">
        <w:rPr>
          <w:rFonts w:ascii="Bembo Std" w:hAnsi="Bembo Std"/>
          <w:sz w:val="21"/>
          <w:szCs w:val="21"/>
          <w:lang w:val="es-MX" w:eastAsia="zh-CN"/>
        </w:rPr>
        <w:t xml:space="preserve">los mismos, pudiendo para tales efectos ejecutar todos los actos y celebrar </w:t>
      </w:r>
      <w:r w:rsidR="008108A4">
        <w:rPr>
          <w:rFonts w:ascii="Bembo Std" w:hAnsi="Bembo Std"/>
          <w:sz w:val="21"/>
          <w:szCs w:val="21"/>
          <w:lang w:val="es-MX" w:eastAsia="zh-CN"/>
        </w:rPr>
        <w:t>todos</w:t>
      </w:r>
      <w:r w:rsidR="008C3D19">
        <w:rPr>
          <w:rFonts w:ascii="Bembo Std" w:hAnsi="Bembo Std"/>
          <w:sz w:val="21"/>
          <w:szCs w:val="21"/>
          <w:lang w:val="es-MX" w:eastAsia="zh-CN"/>
        </w:rPr>
        <w:t xml:space="preserve"> los contratos que sean consecuentes con su finalidad, que la representación leal y extrajudicial de la sociedad  le corresponde </w:t>
      </w:r>
      <w:r w:rsidR="00EE1E7B">
        <w:rPr>
          <w:rFonts w:ascii="Bembo Std" w:hAnsi="Bembo Std"/>
          <w:sz w:val="21"/>
          <w:szCs w:val="21"/>
          <w:lang w:val="es-MX" w:eastAsia="zh-CN"/>
        </w:rPr>
        <w:t>al Presidente de la J</w:t>
      </w:r>
      <w:r w:rsidR="008C3D19">
        <w:rPr>
          <w:rFonts w:ascii="Bembo Std" w:hAnsi="Bembo Std"/>
          <w:sz w:val="21"/>
          <w:szCs w:val="21"/>
          <w:lang w:val="es-MX" w:eastAsia="zh-CN"/>
        </w:rPr>
        <w:t>unta Directiva quien podrá actuar c</w:t>
      </w:r>
      <w:r w:rsidR="00EE1E7B">
        <w:rPr>
          <w:rFonts w:ascii="Bembo Std" w:hAnsi="Bembo Std"/>
          <w:sz w:val="21"/>
          <w:szCs w:val="21"/>
          <w:lang w:val="es-MX" w:eastAsia="zh-CN"/>
        </w:rPr>
        <w:t>onjunta o separadamente con el V</w:t>
      </w:r>
      <w:r w:rsidR="008C3D19">
        <w:rPr>
          <w:rFonts w:ascii="Bembo Std" w:hAnsi="Bembo Std"/>
          <w:sz w:val="21"/>
          <w:szCs w:val="21"/>
          <w:lang w:val="es-MX" w:eastAsia="zh-CN"/>
        </w:rPr>
        <w:t xml:space="preserve">ice-presidente de la misma y en esa forma  podrán hacer uso de la firma social con las </w:t>
      </w:r>
      <w:r w:rsidR="008108A4">
        <w:rPr>
          <w:rFonts w:ascii="Bembo Std" w:hAnsi="Bembo Std"/>
          <w:sz w:val="21"/>
          <w:szCs w:val="21"/>
          <w:lang w:val="es-MX" w:eastAsia="zh-CN"/>
        </w:rPr>
        <w:t>más</w:t>
      </w:r>
      <w:r w:rsidR="008C3D19">
        <w:rPr>
          <w:rFonts w:ascii="Bembo Std" w:hAnsi="Bembo Std"/>
          <w:sz w:val="21"/>
          <w:szCs w:val="21"/>
          <w:lang w:val="es-MX" w:eastAsia="zh-CN"/>
        </w:rPr>
        <w:t xml:space="preserve"> amplias facultades y podrán celebrar todas clase de contratos, contraer obligaciones; y b) Certificación del punto segun</w:t>
      </w:r>
      <w:r w:rsidR="008108A4">
        <w:rPr>
          <w:rFonts w:ascii="Bembo Std" w:hAnsi="Bembo Std"/>
          <w:sz w:val="21"/>
          <w:szCs w:val="21"/>
          <w:lang w:val="es-MX" w:eastAsia="zh-CN"/>
        </w:rPr>
        <w:t>d</w:t>
      </w:r>
      <w:r w:rsidR="008C3D19">
        <w:rPr>
          <w:rFonts w:ascii="Bembo Std" w:hAnsi="Bembo Std"/>
          <w:sz w:val="21"/>
          <w:szCs w:val="21"/>
          <w:lang w:val="es-MX" w:eastAsia="zh-CN"/>
        </w:rPr>
        <w:t xml:space="preserve">o del Acta número  cincuenta y ocho, correspondiente a la junta General Ordinaria de Accionistas celebrada el día veinticuatro de octubre de dos mil diecisiete y de la que consta que por unanimidad se </w:t>
      </w:r>
      <w:r w:rsidR="008108A4">
        <w:rPr>
          <w:rFonts w:ascii="Bembo Std" w:hAnsi="Bembo Std"/>
          <w:sz w:val="21"/>
          <w:szCs w:val="21"/>
          <w:lang w:val="es-MX" w:eastAsia="zh-CN"/>
        </w:rPr>
        <w:t>eligió</w:t>
      </w:r>
      <w:r w:rsidR="008C3D19">
        <w:rPr>
          <w:rFonts w:ascii="Bembo Std" w:hAnsi="Bembo Std"/>
          <w:sz w:val="21"/>
          <w:szCs w:val="21"/>
          <w:lang w:val="es-MX" w:eastAsia="zh-CN"/>
        </w:rPr>
        <w:t xml:space="preserve"> al señor JUAN FEDERICO SALAVERRIA PRIETO, como Presidente de la Junta Directiva, para un período de </w:t>
      </w:r>
      <w:r w:rsidR="008108A4">
        <w:rPr>
          <w:rFonts w:ascii="Bembo Std" w:hAnsi="Bembo Std"/>
          <w:sz w:val="21"/>
          <w:szCs w:val="21"/>
          <w:lang w:val="es-MX" w:eastAsia="zh-CN"/>
        </w:rPr>
        <w:t xml:space="preserve">siete años a partir de la fecha de inscripción  de la Credencial en el Registro de Comercio, inscripción que fue realizada el día tres de noviembre de dos mil diecisiete, Credencial expedida  por la Licenciada MARIA IVETTE BOLAÑOS DE RAMIREZ, en su calidad de Secretaria de la Junta General de Accionistas y fue extendida el día veinticinco de octubre del mismo año dos mil diecisiete, e inscrita en el Registro de Sociedades del Registro de Comercial al número CIENTO CATORCE del Libro TRES MIL OCHOCIENTOS TRECE,  por lo tanto de conformidad al pacto social y a la Credencial relacionada el señor JUAN FEDERICO SALAVERRIA PRIETO, ostenta la representación legal y extrajudicial de la sociedad sí como el uso de la firma social, </w:t>
      </w:r>
      <w:r w:rsidRPr="00F459CE">
        <w:rPr>
          <w:rFonts w:ascii="Bembo Std" w:hAnsi="Bembo Std"/>
          <w:sz w:val="21"/>
          <w:szCs w:val="21"/>
          <w:lang w:val="es-MX" w:eastAsia="zh-CN"/>
        </w:rPr>
        <w:t xml:space="preserve">por lo que se encuentra vigente su nombramiento, </w:t>
      </w:r>
      <w:r w:rsidR="008108A4">
        <w:rPr>
          <w:rFonts w:ascii="Bembo Std" w:hAnsi="Bembo Std"/>
          <w:sz w:val="21"/>
          <w:szCs w:val="21"/>
          <w:lang w:val="es-MX" w:eastAsia="zh-CN"/>
        </w:rPr>
        <w:t xml:space="preserve"> y se</w:t>
      </w:r>
      <w:r w:rsidRPr="00F459CE">
        <w:rPr>
          <w:rFonts w:ascii="Bembo Std" w:hAnsi="Bembo Std"/>
          <w:sz w:val="21"/>
          <w:szCs w:val="21"/>
          <w:lang w:val="es-MX" w:eastAsia="zh-CN"/>
        </w:rPr>
        <w:t xml:space="preserve"> encuentra facultado para celebrar actos como el presente</w:t>
      </w:r>
      <w:r w:rsidR="007E29E7" w:rsidRPr="00F459CE">
        <w:rPr>
          <w:rFonts w:ascii="Bembo Std" w:hAnsi="Bembo Std"/>
          <w:sz w:val="21"/>
          <w:szCs w:val="21"/>
          <w:lang w:val="es-ES" w:eastAsia="zh-CN"/>
        </w:rPr>
        <w:t>;</w:t>
      </w:r>
      <w:r w:rsidR="007E29E7" w:rsidRPr="00D3216B">
        <w:rPr>
          <w:rFonts w:ascii="Bembo Std" w:hAnsi="Bembo Std"/>
          <w:sz w:val="21"/>
          <w:szCs w:val="21"/>
          <w:lang w:val="es-ES" w:eastAsia="zh-CN"/>
        </w:rPr>
        <w:t xml:space="preserve"> </w:t>
      </w:r>
      <w:r w:rsidR="007E29E7" w:rsidRPr="00D3216B">
        <w:rPr>
          <w:rFonts w:ascii="Bembo Std" w:hAnsi="Bembo Std"/>
          <w:sz w:val="21"/>
          <w:szCs w:val="21"/>
          <w:lang w:val="es-MX" w:eastAsia="zh-CN"/>
        </w:rPr>
        <w:t>que en lo sucesivo del presente instrumento se denominará “</w:t>
      </w:r>
      <w:r w:rsidR="007E29E7" w:rsidRPr="00D3216B">
        <w:rPr>
          <w:rFonts w:ascii="Bembo Std" w:hAnsi="Bembo Std"/>
          <w:b/>
          <w:bCs/>
          <w:sz w:val="21"/>
          <w:szCs w:val="21"/>
          <w:lang w:val="es-MX" w:eastAsia="zh-CN"/>
        </w:rPr>
        <w:t>EL PROVEEDOR”</w:t>
      </w:r>
      <w:r w:rsidR="007E29E7" w:rsidRPr="00D3216B">
        <w:rPr>
          <w:rFonts w:ascii="Bembo Std" w:hAnsi="Bembo Std"/>
          <w:sz w:val="21"/>
          <w:szCs w:val="21"/>
          <w:lang w:val="es-MX" w:eastAsia="zh-CN"/>
        </w:rPr>
        <w:t>; por lo que en el carácter con que comparecemos convenimos en celebrar el presente Contrato de acuerdo a las siguientes cláusulas:</w:t>
      </w:r>
    </w:p>
    <w:p w14:paraId="3F2A6CAF" w14:textId="77777777" w:rsidR="007E29E7" w:rsidRPr="00D3216B" w:rsidRDefault="007E29E7" w:rsidP="00591258">
      <w:pPr>
        <w:tabs>
          <w:tab w:val="left" w:pos="-720"/>
        </w:tabs>
        <w:suppressAutoHyphens/>
        <w:spacing w:line="360" w:lineRule="auto"/>
        <w:jc w:val="both"/>
        <w:rPr>
          <w:rFonts w:ascii="Bembo Std" w:hAnsi="Bembo Std"/>
          <w:spacing w:val="-3"/>
          <w:sz w:val="21"/>
          <w:szCs w:val="21"/>
          <w:shd w:val="clear" w:color="auto" w:fill="FFFFFF"/>
          <w:lang w:val="es-ES" w:eastAsia="es-BO"/>
        </w:rPr>
      </w:pPr>
    </w:p>
    <w:p w14:paraId="59260AB0" w14:textId="4CF5EDA0" w:rsidR="00CA4DEF" w:rsidRDefault="001050FB" w:rsidP="00591258">
      <w:pPr>
        <w:suppressAutoHyphens/>
        <w:spacing w:line="360" w:lineRule="auto"/>
        <w:jc w:val="both"/>
        <w:rPr>
          <w:rFonts w:ascii="Bembo Std" w:hAnsi="Bembo Std"/>
          <w:lang w:val="es-ES"/>
        </w:rPr>
      </w:pPr>
      <w:r w:rsidRPr="00333D50">
        <w:rPr>
          <w:rFonts w:ascii="Bembo Std" w:hAnsi="Bembo Std"/>
          <w:b/>
          <w:lang w:val="es-ES"/>
        </w:rPr>
        <w:t>POR CUANTO:</w:t>
      </w:r>
      <w:r w:rsidRPr="001050FB">
        <w:rPr>
          <w:rFonts w:ascii="Bembo Std" w:hAnsi="Bembo Std"/>
          <w:lang w:val="es-ES"/>
        </w:rPr>
        <w:t xml:space="preserve"> El Comprador ha llamado a licitación respecto de ciertos Bienes y Servicios Conexos, </w:t>
      </w:r>
      <w:r w:rsidR="00EE1E7B">
        <w:rPr>
          <w:rFonts w:ascii="Bembo Std" w:hAnsi="Bembo Std"/>
          <w:lang w:val="es-ES"/>
        </w:rPr>
        <w:t>l</w:t>
      </w:r>
      <w:r w:rsidR="00EE1E7B" w:rsidRPr="001050FB">
        <w:rPr>
          <w:rFonts w:ascii="Bembo Std" w:hAnsi="Bembo Std"/>
          <w:lang w:val="es-ES"/>
        </w:rPr>
        <w:t>a Licitación</w:t>
      </w:r>
      <w:r w:rsidR="007729D8" w:rsidRPr="00E77716">
        <w:rPr>
          <w:rFonts w:ascii="Bembo Std" w:hAnsi="Bembo Std"/>
          <w:lang w:val="es-ES"/>
        </w:rPr>
        <w:t xml:space="preserve"> </w:t>
      </w:r>
      <w:r w:rsidR="007729D8" w:rsidRPr="00E77716">
        <w:rPr>
          <w:rFonts w:ascii="Bembo Std" w:eastAsia="Arial" w:hAnsi="Bembo Std" w:cs="Arial"/>
          <w:lang w:val="es-ES" w:eastAsia="zh-CN"/>
        </w:rPr>
        <w:t xml:space="preserve">Pública Internacional </w:t>
      </w:r>
      <w:r w:rsidR="007729D8" w:rsidRPr="00333D50">
        <w:rPr>
          <w:rFonts w:ascii="Bembo Std" w:eastAsia="Arial" w:hAnsi="Bembo Std" w:cs="Arial"/>
          <w:b/>
          <w:lang w:val="es-ES" w:eastAsia="zh-CN"/>
        </w:rPr>
        <w:t>N° RES-COVID-13-LPI-B-</w:t>
      </w:r>
      <w:r w:rsidR="007729D8" w:rsidRPr="00333D50">
        <w:rPr>
          <w:rFonts w:ascii="Bembo Std" w:eastAsia="Arial" w:hAnsi="Bembo Std" w:cs="Arial"/>
          <w:b/>
          <w:lang w:val="es-ES" w:eastAsia="zh-CN"/>
        </w:rPr>
        <w:lastRenderedPageBreak/>
        <w:t>MINSAL</w:t>
      </w:r>
      <w:r w:rsidR="007729D8" w:rsidRPr="00E77716">
        <w:rPr>
          <w:rFonts w:ascii="Bembo Std" w:eastAsia="Arial" w:hAnsi="Bembo Std" w:cs="Arial"/>
          <w:lang w:val="es-ES" w:eastAsia="zh-CN"/>
        </w:rPr>
        <w:t xml:space="preserve"> denominado </w:t>
      </w:r>
      <w:r w:rsidR="007729D8" w:rsidRPr="00E77716">
        <w:rPr>
          <w:rFonts w:ascii="Bembo Std" w:eastAsia="Arial" w:hAnsi="Bembo Std" w:cs="Arial"/>
          <w:b/>
          <w:lang w:val="es-ES" w:eastAsia="zh-CN"/>
        </w:rPr>
        <w:t>“ADQUISICIÓN DE AMBULANCIAS TIPO A Y AMBULANCIAS NEONATALES”</w:t>
      </w:r>
      <w:r w:rsidR="007729D8" w:rsidRPr="00E77716">
        <w:rPr>
          <w:rFonts w:ascii="Bembo Std" w:eastAsia="Arial" w:hAnsi="Bembo Std" w:cs="Arial"/>
          <w:lang w:val="es-ES" w:eastAsia="zh-CN"/>
        </w:rPr>
        <w:t>,</w:t>
      </w:r>
      <w:r w:rsidR="007729D8" w:rsidRPr="00E77716">
        <w:rPr>
          <w:rFonts w:ascii="Bembo Std" w:hAnsi="Bembo Std"/>
          <w:lang w:val="es-ES"/>
        </w:rPr>
        <w:t xml:space="preserve"> y ha aceptado una Oferta del Proveedor para el suministro de dichos Bienes y Servicios</w:t>
      </w:r>
      <w:r w:rsidRPr="001050FB">
        <w:rPr>
          <w:rFonts w:ascii="Bembo Std" w:hAnsi="Bembo Std"/>
          <w:lang w:val="es-ES"/>
        </w:rPr>
        <w:t xml:space="preserve"> y ha aceptado una oferta del Proveedor </w:t>
      </w:r>
      <w:r w:rsidR="007729D8" w:rsidRPr="00333D50">
        <w:rPr>
          <w:rFonts w:ascii="Bembo Std" w:hAnsi="Bembo Std"/>
          <w:b/>
          <w:lang w:val="es-ES"/>
        </w:rPr>
        <w:t>GENERAL DE VEHICULOS, S.A. DE C.V.,</w:t>
      </w:r>
      <w:r w:rsidR="007729D8">
        <w:rPr>
          <w:rFonts w:ascii="Bembo Std" w:hAnsi="Bembo Std"/>
          <w:lang w:val="es-ES"/>
        </w:rPr>
        <w:t xml:space="preserve"> </w:t>
      </w:r>
      <w:r w:rsidRPr="001050FB">
        <w:rPr>
          <w:rFonts w:ascii="Bembo Std" w:hAnsi="Bembo Std"/>
          <w:lang w:val="es-ES"/>
        </w:rPr>
        <w:t>para el suminist</w:t>
      </w:r>
      <w:r w:rsidR="00CA4DEF">
        <w:rPr>
          <w:rFonts w:ascii="Bembo Std" w:hAnsi="Bembo Std"/>
          <w:lang w:val="es-ES"/>
        </w:rPr>
        <w:t>ro de dichos Bienes y Servicios.</w:t>
      </w:r>
    </w:p>
    <w:p w14:paraId="05A23EA2" w14:textId="3C498127" w:rsidR="00CA4DEF" w:rsidRDefault="00CA4DEF" w:rsidP="00591258">
      <w:pPr>
        <w:suppressAutoHyphens/>
        <w:spacing w:line="360" w:lineRule="auto"/>
        <w:jc w:val="both"/>
        <w:rPr>
          <w:rFonts w:ascii="Bembo Std" w:hAnsi="Bembo Std"/>
          <w:lang w:val="es-ES"/>
        </w:rPr>
      </w:pPr>
    </w:p>
    <w:p w14:paraId="0EFADFA1" w14:textId="77777777" w:rsidR="00CA4DEF" w:rsidRPr="0036544A" w:rsidRDefault="00CA4DEF" w:rsidP="00591258">
      <w:pPr>
        <w:suppressAutoHyphens/>
        <w:spacing w:line="360" w:lineRule="auto"/>
        <w:jc w:val="both"/>
        <w:rPr>
          <w:rFonts w:ascii="Bembo Std" w:hAnsi="Bembo Std"/>
          <w:lang w:val="es-ES"/>
        </w:rPr>
      </w:pPr>
      <w:r w:rsidRPr="0036544A">
        <w:rPr>
          <w:rFonts w:ascii="Bembo Std" w:hAnsi="Bembo Std"/>
          <w:lang w:val="es-ES"/>
        </w:rPr>
        <w:t xml:space="preserve">El Comprador y el Proveedor acuerdan lo siguiente: </w:t>
      </w:r>
    </w:p>
    <w:p w14:paraId="4961CF79" w14:textId="77777777" w:rsidR="00CA4DEF" w:rsidRDefault="00CA4DEF" w:rsidP="00591258">
      <w:pPr>
        <w:pStyle w:val="Prrafodelista"/>
        <w:numPr>
          <w:ilvl w:val="3"/>
          <w:numId w:val="2"/>
        </w:numPr>
        <w:tabs>
          <w:tab w:val="left" w:pos="142"/>
        </w:tabs>
        <w:suppressAutoHyphens/>
        <w:spacing w:line="360" w:lineRule="auto"/>
        <w:ind w:left="284" w:hanging="426"/>
        <w:contextualSpacing/>
        <w:jc w:val="both"/>
        <w:rPr>
          <w:rFonts w:ascii="Bembo Std" w:hAnsi="Bembo Std"/>
          <w:lang w:val="es-ES"/>
        </w:rPr>
      </w:pPr>
      <w:r w:rsidRPr="00414CCB">
        <w:rPr>
          <w:rFonts w:ascii="Bembo Std" w:hAnsi="Bembo Std"/>
          <w:lang w:val="es-ES"/>
        </w:rPr>
        <w:t>En este contrato las palabras y expresiones tendrán el mismo significado que se les asigne en los respectivos documentos del Contrato a que se refieran.</w:t>
      </w:r>
    </w:p>
    <w:p w14:paraId="61CACC60" w14:textId="77777777" w:rsidR="00591258" w:rsidRDefault="00591258" w:rsidP="00591258">
      <w:pPr>
        <w:suppressAutoHyphens/>
        <w:spacing w:line="360" w:lineRule="auto"/>
        <w:jc w:val="both"/>
        <w:rPr>
          <w:rFonts w:ascii="Bembo Std" w:hAnsi="Bembo Std"/>
          <w:lang w:val="es-ES"/>
        </w:rPr>
      </w:pPr>
    </w:p>
    <w:p w14:paraId="42A7326B" w14:textId="40ADACCB" w:rsidR="00CA4DEF" w:rsidRPr="00CA4DEF" w:rsidRDefault="00CA4DEF" w:rsidP="00591258">
      <w:pPr>
        <w:suppressAutoHyphens/>
        <w:spacing w:line="360" w:lineRule="auto"/>
        <w:jc w:val="both"/>
        <w:rPr>
          <w:rFonts w:ascii="Bembo Std" w:hAnsi="Bembo Std"/>
          <w:lang w:val="es-ES"/>
        </w:rPr>
      </w:pPr>
      <w:r>
        <w:rPr>
          <w:rFonts w:ascii="Bembo Std" w:hAnsi="Bembo Std"/>
          <w:lang w:val="es-ES"/>
        </w:rPr>
        <w:t xml:space="preserve">2. </w:t>
      </w:r>
      <w:r w:rsidRPr="00CA4DEF">
        <w:rPr>
          <w:rFonts w:ascii="Bembo Std" w:hAnsi="Bembo Std"/>
          <w:lang w:val="es-ES"/>
        </w:rPr>
        <w:t>Los documentos enumerados a continuación forman parte del presente Contrato; dichos documentos deberán leerse e interpretarse como integrantes del mismo. En caso de alguna discrepancia o inconsistencia entre los documentos contractuales y el Contrato, prevalecerá el Contrato</w:t>
      </w:r>
    </w:p>
    <w:p w14:paraId="234605BE" w14:textId="77777777" w:rsidR="00CA4DEF" w:rsidRPr="00CA4DEF" w:rsidRDefault="00CA4DEF" w:rsidP="00591258">
      <w:pPr>
        <w:suppressAutoHyphens/>
        <w:spacing w:line="360" w:lineRule="auto"/>
        <w:jc w:val="both"/>
        <w:rPr>
          <w:rFonts w:ascii="Bembo Std" w:hAnsi="Bembo Std"/>
          <w:lang w:val="es-ES"/>
        </w:rPr>
      </w:pPr>
      <w:r w:rsidRPr="00CA4DEF">
        <w:rPr>
          <w:rFonts w:ascii="Bembo Std" w:hAnsi="Bembo Std"/>
          <w:lang w:val="es-ES"/>
        </w:rPr>
        <w:t>(a)</w:t>
      </w:r>
      <w:r w:rsidRPr="00CA4DEF">
        <w:rPr>
          <w:rFonts w:ascii="Bembo Std" w:hAnsi="Bembo Std"/>
          <w:lang w:val="es-ES"/>
        </w:rPr>
        <w:tab/>
        <w:t xml:space="preserve">la Carta de Aceptación; </w:t>
      </w:r>
    </w:p>
    <w:p w14:paraId="50571FD1" w14:textId="77777777" w:rsidR="00CA4DEF" w:rsidRPr="00CA4DEF" w:rsidRDefault="00CA4DEF" w:rsidP="00591258">
      <w:pPr>
        <w:suppressAutoHyphens/>
        <w:spacing w:line="360" w:lineRule="auto"/>
        <w:jc w:val="both"/>
        <w:rPr>
          <w:rFonts w:ascii="Bembo Std" w:hAnsi="Bembo Std"/>
          <w:lang w:val="es-ES"/>
        </w:rPr>
      </w:pPr>
      <w:r w:rsidRPr="00CA4DEF">
        <w:rPr>
          <w:rFonts w:ascii="Bembo Std" w:hAnsi="Bembo Std"/>
          <w:lang w:val="es-ES"/>
        </w:rPr>
        <w:t>(b)</w:t>
      </w:r>
      <w:r w:rsidRPr="00CA4DEF">
        <w:rPr>
          <w:rFonts w:ascii="Bembo Std" w:hAnsi="Bembo Std"/>
          <w:lang w:val="es-ES"/>
        </w:rPr>
        <w:tab/>
        <w:t>la Carta de la Oferta (la última del Oferente, si se utilizó el método de Mejor Oferta Final o Negociaciones);</w:t>
      </w:r>
    </w:p>
    <w:p w14:paraId="396C6DF1" w14:textId="7BD15F30" w:rsidR="00CA4DEF" w:rsidRPr="00CA4DEF" w:rsidRDefault="00CA4DEF" w:rsidP="00591258">
      <w:pPr>
        <w:suppressAutoHyphens/>
        <w:spacing w:line="360" w:lineRule="auto"/>
        <w:jc w:val="both"/>
        <w:rPr>
          <w:rFonts w:ascii="Bembo Std" w:hAnsi="Bembo Std"/>
          <w:lang w:val="es-ES"/>
        </w:rPr>
      </w:pPr>
      <w:r w:rsidRPr="00CA4DEF">
        <w:rPr>
          <w:rFonts w:ascii="Bembo Std" w:hAnsi="Bembo Std"/>
          <w:lang w:val="es-ES"/>
        </w:rPr>
        <w:t>(c)</w:t>
      </w:r>
      <w:r w:rsidRPr="00CA4DEF">
        <w:rPr>
          <w:rFonts w:ascii="Bembo Std" w:hAnsi="Bembo Std"/>
          <w:lang w:val="es-ES"/>
        </w:rPr>
        <w:tab/>
        <w:t xml:space="preserve">El Documento de </w:t>
      </w:r>
      <w:r w:rsidR="000244C7">
        <w:rPr>
          <w:rFonts w:ascii="Bembo Std" w:hAnsi="Bembo Std"/>
          <w:lang w:val="es-ES"/>
        </w:rPr>
        <w:t>Contrato No. 44/2022 ACP-UGPPI</w:t>
      </w:r>
    </w:p>
    <w:p w14:paraId="0FC2884D" w14:textId="70A7D817" w:rsidR="00CA4DEF" w:rsidRPr="00CA4DEF" w:rsidRDefault="00CA4DEF" w:rsidP="00591258">
      <w:pPr>
        <w:suppressAutoHyphens/>
        <w:spacing w:line="360" w:lineRule="auto"/>
        <w:jc w:val="both"/>
        <w:rPr>
          <w:rFonts w:ascii="Bembo Std" w:hAnsi="Bembo Std"/>
          <w:lang w:val="es-ES"/>
        </w:rPr>
      </w:pPr>
      <w:r w:rsidRPr="00CA4DEF">
        <w:rPr>
          <w:rFonts w:ascii="Bembo Std" w:hAnsi="Bembo Std"/>
          <w:lang w:val="es-ES"/>
        </w:rPr>
        <w:t>(d)</w:t>
      </w:r>
      <w:r w:rsidRPr="00CA4DEF">
        <w:rPr>
          <w:rFonts w:ascii="Bembo Std" w:hAnsi="Bembo Std"/>
          <w:lang w:val="es-ES"/>
        </w:rPr>
        <w:tab/>
        <w:t xml:space="preserve">las enmiendas </w:t>
      </w:r>
      <w:r w:rsidR="000244C7">
        <w:rPr>
          <w:rFonts w:ascii="Bembo Std" w:hAnsi="Bembo Std"/>
          <w:lang w:val="es-ES"/>
        </w:rPr>
        <w:t>Números 1 y 2</w:t>
      </w:r>
      <w:r w:rsidRPr="00CA4DEF">
        <w:rPr>
          <w:rFonts w:ascii="Bembo Std" w:hAnsi="Bembo Std"/>
          <w:lang w:val="es-ES"/>
        </w:rPr>
        <w:t xml:space="preserve">; </w:t>
      </w:r>
    </w:p>
    <w:p w14:paraId="34F3ABF8" w14:textId="77777777" w:rsidR="00CA4DEF" w:rsidRPr="00CA4DEF" w:rsidRDefault="00CA4DEF" w:rsidP="00591258">
      <w:pPr>
        <w:suppressAutoHyphens/>
        <w:spacing w:line="360" w:lineRule="auto"/>
        <w:jc w:val="both"/>
        <w:rPr>
          <w:rFonts w:ascii="Bembo Std" w:hAnsi="Bembo Std"/>
          <w:lang w:val="es-ES"/>
        </w:rPr>
      </w:pPr>
      <w:r w:rsidRPr="00CA4DEF">
        <w:rPr>
          <w:rFonts w:ascii="Bembo Std" w:hAnsi="Bembo Std"/>
          <w:lang w:val="es-ES"/>
        </w:rPr>
        <w:t>(e)</w:t>
      </w:r>
      <w:r w:rsidRPr="00CA4DEF">
        <w:rPr>
          <w:rFonts w:ascii="Bembo Std" w:hAnsi="Bembo Std"/>
          <w:lang w:val="es-ES"/>
        </w:rPr>
        <w:tab/>
        <w:t>las Condiciones Especiales del Contrato;</w:t>
      </w:r>
    </w:p>
    <w:p w14:paraId="03191334" w14:textId="77777777" w:rsidR="00CA4DEF" w:rsidRPr="00CA4DEF" w:rsidRDefault="00CA4DEF" w:rsidP="00591258">
      <w:pPr>
        <w:suppressAutoHyphens/>
        <w:spacing w:line="360" w:lineRule="auto"/>
        <w:jc w:val="both"/>
        <w:rPr>
          <w:rFonts w:ascii="Bembo Std" w:hAnsi="Bembo Std"/>
          <w:lang w:val="es-ES"/>
        </w:rPr>
      </w:pPr>
      <w:r w:rsidRPr="00CA4DEF">
        <w:rPr>
          <w:rFonts w:ascii="Bembo Std" w:hAnsi="Bembo Std"/>
          <w:lang w:val="es-ES"/>
        </w:rPr>
        <w:t>(f)</w:t>
      </w:r>
      <w:r w:rsidRPr="00CA4DEF">
        <w:rPr>
          <w:rFonts w:ascii="Bembo Std" w:hAnsi="Bembo Std"/>
          <w:lang w:val="es-ES"/>
        </w:rPr>
        <w:tab/>
        <w:t>las Condiciones Generales del Contrato;</w:t>
      </w:r>
    </w:p>
    <w:p w14:paraId="740257A7" w14:textId="77777777" w:rsidR="00CA4DEF" w:rsidRPr="00CA4DEF" w:rsidRDefault="00CA4DEF" w:rsidP="00591258">
      <w:pPr>
        <w:suppressAutoHyphens/>
        <w:spacing w:line="360" w:lineRule="auto"/>
        <w:jc w:val="both"/>
        <w:rPr>
          <w:rFonts w:ascii="Bembo Std" w:hAnsi="Bembo Std"/>
          <w:lang w:val="es-ES"/>
        </w:rPr>
      </w:pPr>
      <w:r w:rsidRPr="00CA4DEF">
        <w:rPr>
          <w:rFonts w:ascii="Bembo Std" w:hAnsi="Bembo Std"/>
          <w:lang w:val="es-ES"/>
        </w:rPr>
        <w:t>(g)</w:t>
      </w:r>
      <w:r w:rsidRPr="00CA4DEF">
        <w:rPr>
          <w:rFonts w:ascii="Bembo Std" w:hAnsi="Bembo Std"/>
          <w:lang w:val="es-ES"/>
        </w:rPr>
        <w:tab/>
        <w:t>los requerimientos técnicos (incluyendo los Requisitos de los Bienes y Servicios Conexos y las Especificaciones Técnicas);</w:t>
      </w:r>
    </w:p>
    <w:p w14:paraId="18E9907E" w14:textId="7219DE44" w:rsidR="00CA4DEF" w:rsidRPr="00CA4DEF" w:rsidRDefault="00CA4DEF" w:rsidP="00591258">
      <w:pPr>
        <w:suppressAutoHyphens/>
        <w:spacing w:line="360" w:lineRule="auto"/>
        <w:jc w:val="both"/>
        <w:rPr>
          <w:rFonts w:ascii="Bembo Std" w:hAnsi="Bembo Std"/>
          <w:lang w:val="es-ES"/>
        </w:rPr>
      </w:pPr>
      <w:r w:rsidRPr="00CA4DEF">
        <w:rPr>
          <w:rFonts w:ascii="Bembo Std" w:hAnsi="Bembo Std"/>
          <w:lang w:val="es-ES"/>
        </w:rPr>
        <w:t>(h)</w:t>
      </w:r>
      <w:r w:rsidRPr="00CA4DEF">
        <w:rPr>
          <w:rFonts w:ascii="Bembo Std" w:hAnsi="Bembo Std"/>
          <w:lang w:val="es-ES"/>
        </w:rPr>
        <w:tab/>
        <w:t xml:space="preserve">las listas completas (incluyendo las Listas de Precios o las últimas del Oferente si se utilizó el método de Mejor Oferta Final o Negociaciones); </w:t>
      </w:r>
    </w:p>
    <w:p w14:paraId="293170E7" w14:textId="77777777" w:rsidR="000244C7" w:rsidRPr="009E1A0F" w:rsidRDefault="00CA4DEF" w:rsidP="00591258">
      <w:pPr>
        <w:suppressAutoHyphens/>
        <w:spacing w:line="360" w:lineRule="auto"/>
        <w:jc w:val="both"/>
        <w:rPr>
          <w:rFonts w:ascii="Bembo Std" w:hAnsi="Bembo Std"/>
          <w:lang w:val="es-ES"/>
        </w:rPr>
      </w:pPr>
      <w:r w:rsidRPr="00CA4DEF">
        <w:rPr>
          <w:rFonts w:ascii="Bembo Std" w:hAnsi="Bembo Std"/>
          <w:lang w:val="es-ES"/>
        </w:rPr>
        <w:t>(i)</w:t>
      </w:r>
      <w:r w:rsidRPr="00CA4DEF">
        <w:rPr>
          <w:rFonts w:ascii="Bembo Std" w:hAnsi="Bembo Std"/>
          <w:lang w:val="es-ES"/>
        </w:rPr>
        <w:tab/>
        <w:t xml:space="preserve">La Resolución de Adjudicación </w:t>
      </w:r>
      <w:r w:rsidR="000244C7" w:rsidRPr="009E1A0F">
        <w:rPr>
          <w:rFonts w:ascii="Bembo Std" w:hAnsi="Bembo Std"/>
          <w:lang w:val="es-ES"/>
        </w:rPr>
        <w:t xml:space="preserve">No. </w:t>
      </w:r>
      <w:r w:rsidR="000244C7">
        <w:rPr>
          <w:rFonts w:ascii="Bembo Std" w:hAnsi="Bembo Std"/>
          <w:lang w:val="es-ES"/>
        </w:rPr>
        <w:t>52/2022 ACP-UGPPI, de fecha 08 de abril de 2022</w:t>
      </w:r>
      <w:r w:rsidR="000244C7" w:rsidRPr="009E1A0F">
        <w:rPr>
          <w:rFonts w:ascii="Bembo Std" w:hAnsi="Bembo Std"/>
          <w:lang w:val="es-ES"/>
        </w:rPr>
        <w:t>;</w:t>
      </w:r>
    </w:p>
    <w:p w14:paraId="15C9C9A1" w14:textId="77777777" w:rsidR="00CA4DEF" w:rsidRPr="00CA4DEF" w:rsidRDefault="00CA4DEF" w:rsidP="00591258">
      <w:pPr>
        <w:suppressAutoHyphens/>
        <w:spacing w:line="360" w:lineRule="auto"/>
        <w:jc w:val="both"/>
        <w:rPr>
          <w:rFonts w:ascii="Bembo Std" w:hAnsi="Bembo Std"/>
          <w:lang w:val="es-ES"/>
        </w:rPr>
      </w:pPr>
      <w:r w:rsidRPr="00CA4DEF">
        <w:rPr>
          <w:rFonts w:ascii="Bembo Std" w:hAnsi="Bembo Std"/>
          <w:lang w:val="es-ES"/>
        </w:rPr>
        <w:t>(j)</w:t>
      </w:r>
      <w:r w:rsidRPr="00CA4DEF">
        <w:rPr>
          <w:rFonts w:ascii="Bembo Std" w:hAnsi="Bembo Std"/>
          <w:lang w:val="es-ES"/>
        </w:rPr>
        <w:tab/>
        <w:t xml:space="preserve">cualquier otro documento enumerado en las CGC como parte integrante del Contrato. </w:t>
      </w:r>
    </w:p>
    <w:p w14:paraId="3377D9E7" w14:textId="77777777" w:rsidR="00591258" w:rsidRDefault="00591258" w:rsidP="00591258">
      <w:pPr>
        <w:suppressAutoHyphens/>
        <w:spacing w:line="360" w:lineRule="auto"/>
        <w:jc w:val="both"/>
        <w:rPr>
          <w:rFonts w:ascii="Bembo Std" w:hAnsi="Bembo Std"/>
          <w:lang w:val="es-ES"/>
        </w:rPr>
      </w:pPr>
    </w:p>
    <w:tbl>
      <w:tblPr>
        <w:tblpPr w:leftFromText="141" w:rightFromText="141" w:vertAnchor="page" w:horzAnchor="margin" w:tblpXSpec="center" w:tblpY="5438"/>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1276"/>
        <w:gridCol w:w="1688"/>
        <w:gridCol w:w="1430"/>
        <w:gridCol w:w="567"/>
        <w:gridCol w:w="851"/>
        <w:gridCol w:w="1559"/>
        <w:gridCol w:w="1701"/>
      </w:tblGrid>
      <w:tr w:rsidR="0037281F" w:rsidRPr="000014E0" w14:paraId="4A30F96B" w14:textId="77777777" w:rsidTr="0037281F">
        <w:trPr>
          <w:trHeight w:val="1124"/>
          <w:tblHeader/>
        </w:trPr>
        <w:tc>
          <w:tcPr>
            <w:tcW w:w="704" w:type="dxa"/>
            <w:shd w:val="clear" w:color="auto" w:fill="auto"/>
            <w:vAlign w:val="center"/>
            <w:hideMark/>
          </w:tcPr>
          <w:p w14:paraId="753FC7D7" w14:textId="77777777" w:rsidR="0037281F" w:rsidRPr="00EE1E7B" w:rsidRDefault="0037281F" w:rsidP="0037281F">
            <w:pPr>
              <w:spacing w:line="360" w:lineRule="auto"/>
              <w:jc w:val="center"/>
              <w:rPr>
                <w:rFonts w:ascii="Bembo Std" w:hAnsi="Bembo Std"/>
                <w:b/>
                <w:bCs/>
                <w:color w:val="000000"/>
                <w:sz w:val="18"/>
                <w:szCs w:val="18"/>
                <w:lang w:val="es-SV"/>
              </w:rPr>
            </w:pPr>
            <w:r w:rsidRPr="00EE1E7B">
              <w:rPr>
                <w:rFonts w:ascii="Bembo Std" w:hAnsi="Bembo Std"/>
                <w:b/>
                <w:bCs/>
                <w:color w:val="000000"/>
                <w:sz w:val="18"/>
                <w:szCs w:val="18"/>
                <w:lang w:val="es-SV"/>
              </w:rPr>
              <w:lastRenderedPageBreak/>
              <w:t>ÍTEM</w:t>
            </w:r>
          </w:p>
        </w:tc>
        <w:tc>
          <w:tcPr>
            <w:tcW w:w="1276" w:type="dxa"/>
            <w:shd w:val="clear" w:color="auto" w:fill="auto"/>
            <w:vAlign w:val="center"/>
            <w:hideMark/>
          </w:tcPr>
          <w:p w14:paraId="2AE26F4E" w14:textId="77777777" w:rsidR="0037281F" w:rsidRPr="00EE1E7B" w:rsidRDefault="0037281F" w:rsidP="0037281F">
            <w:pPr>
              <w:spacing w:line="360" w:lineRule="auto"/>
              <w:jc w:val="center"/>
              <w:rPr>
                <w:rFonts w:ascii="Bembo Std" w:hAnsi="Bembo Std"/>
                <w:b/>
                <w:bCs/>
                <w:color w:val="000000"/>
                <w:sz w:val="18"/>
                <w:szCs w:val="18"/>
                <w:lang w:val="es-SV"/>
              </w:rPr>
            </w:pPr>
            <w:r w:rsidRPr="00EE1E7B">
              <w:rPr>
                <w:rFonts w:ascii="Bembo Std" w:hAnsi="Bembo Std"/>
                <w:b/>
                <w:bCs/>
                <w:color w:val="000000"/>
                <w:sz w:val="18"/>
                <w:szCs w:val="18"/>
                <w:lang w:val="es-SV"/>
              </w:rPr>
              <w:t>CÓDIGO DEL PRODUCTO</w:t>
            </w:r>
          </w:p>
        </w:tc>
        <w:tc>
          <w:tcPr>
            <w:tcW w:w="1688" w:type="dxa"/>
            <w:shd w:val="clear" w:color="auto" w:fill="auto"/>
            <w:vAlign w:val="center"/>
            <w:hideMark/>
          </w:tcPr>
          <w:p w14:paraId="4BD4C1E7" w14:textId="77777777" w:rsidR="0037281F" w:rsidRPr="00EE1E7B" w:rsidRDefault="0037281F" w:rsidP="0037281F">
            <w:pPr>
              <w:spacing w:line="360" w:lineRule="auto"/>
              <w:jc w:val="center"/>
              <w:rPr>
                <w:rFonts w:ascii="Bembo Std" w:hAnsi="Bembo Std"/>
                <w:b/>
                <w:bCs/>
                <w:color w:val="000000"/>
                <w:sz w:val="18"/>
                <w:szCs w:val="18"/>
                <w:lang w:val="es-SV"/>
              </w:rPr>
            </w:pPr>
            <w:r w:rsidRPr="00EE1E7B">
              <w:rPr>
                <w:rFonts w:ascii="Bembo Std" w:hAnsi="Bembo Std"/>
                <w:b/>
                <w:bCs/>
                <w:color w:val="000000"/>
                <w:sz w:val="18"/>
                <w:szCs w:val="18"/>
                <w:lang w:val="es-SV"/>
              </w:rPr>
              <w:t>DESCRIPCIÓN DEL PRODUCTO</w:t>
            </w:r>
          </w:p>
        </w:tc>
        <w:tc>
          <w:tcPr>
            <w:tcW w:w="1430" w:type="dxa"/>
            <w:shd w:val="clear" w:color="auto" w:fill="auto"/>
            <w:vAlign w:val="center"/>
            <w:hideMark/>
          </w:tcPr>
          <w:p w14:paraId="3C1F8818" w14:textId="77777777" w:rsidR="0037281F" w:rsidRPr="00EE1E7B" w:rsidRDefault="0037281F" w:rsidP="0037281F">
            <w:pPr>
              <w:spacing w:line="360" w:lineRule="auto"/>
              <w:jc w:val="center"/>
              <w:rPr>
                <w:rFonts w:ascii="Bembo Std" w:hAnsi="Bembo Std"/>
                <w:b/>
                <w:bCs/>
                <w:color w:val="000000"/>
                <w:sz w:val="18"/>
                <w:szCs w:val="18"/>
                <w:lang w:val="es-SV"/>
              </w:rPr>
            </w:pPr>
            <w:r w:rsidRPr="00EE1E7B">
              <w:rPr>
                <w:rFonts w:ascii="Bembo Std" w:hAnsi="Bembo Std"/>
                <w:b/>
                <w:bCs/>
                <w:color w:val="000000"/>
                <w:sz w:val="18"/>
                <w:szCs w:val="18"/>
                <w:lang w:val="es-SV"/>
              </w:rPr>
              <w:t>PAÍS DE ORIGEN</w:t>
            </w:r>
          </w:p>
        </w:tc>
        <w:tc>
          <w:tcPr>
            <w:tcW w:w="567" w:type="dxa"/>
            <w:shd w:val="clear" w:color="auto" w:fill="auto"/>
            <w:vAlign w:val="center"/>
            <w:hideMark/>
          </w:tcPr>
          <w:p w14:paraId="20B4DE02" w14:textId="77777777" w:rsidR="0037281F" w:rsidRPr="00EE1E7B" w:rsidRDefault="0037281F" w:rsidP="0037281F">
            <w:pPr>
              <w:spacing w:line="360" w:lineRule="auto"/>
              <w:jc w:val="center"/>
              <w:rPr>
                <w:rFonts w:ascii="Bembo Std" w:hAnsi="Bembo Std"/>
                <w:b/>
                <w:bCs/>
                <w:color w:val="000000"/>
                <w:sz w:val="18"/>
                <w:szCs w:val="18"/>
                <w:lang w:val="es-SV"/>
              </w:rPr>
            </w:pPr>
            <w:r w:rsidRPr="00EE1E7B">
              <w:rPr>
                <w:rFonts w:ascii="Bembo Std" w:hAnsi="Bembo Std"/>
                <w:b/>
                <w:bCs/>
                <w:color w:val="000000"/>
                <w:sz w:val="18"/>
                <w:szCs w:val="18"/>
                <w:lang w:val="es-SV"/>
              </w:rPr>
              <w:t>UNIDAD</w:t>
            </w:r>
          </w:p>
        </w:tc>
        <w:tc>
          <w:tcPr>
            <w:tcW w:w="851" w:type="dxa"/>
            <w:shd w:val="clear" w:color="auto" w:fill="auto"/>
            <w:vAlign w:val="center"/>
            <w:hideMark/>
          </w:tcPr>
          <w:p w14:paraId="55B5ABAC" w14:textId="77777777" w:rsidR="0037281F" w:rsidRPr="00EE1E7B" w:rsidRDefault="0037281F" w:rsidP="0037281F">
            <w:pPr>
              <w:spacing w:line="360" w:lineRule="auto"/>
              <w:jc w:val="center"/>
              <w:rPr>
                <w:rFonts w:ascii="Bembo Std" w:hAnsi="Bembo Std"/>
                <w:b/>
                <w:bCs/>
                <w:color w:val="000000"/>
                <w:sz w:val="18"/>
                <w:szCs w:val="18"/>
                <w:lang w:val="es-SV"/>
              </w:rPr>
            </w:pPr>
            <w:r>
              <w:rPr>
                <w:rFonts w:ascii="Bembo Std" w:hAnsi="Bembo Std"/>
                <w:b/>
                <w:bCs/>
                <w:color w:val="000000"/>
                <w:sz w:val="18"/>
                <w:szCs w:val="18"/>
                <w:lang w:val="es-SV"/>
              </w:rPr>
              <w:t>CANT.</w:t>
            </w:r>
          </w:p>
        </w:tc>
        <w:tc>
          <w:tcPr>
            <w:tcW w:w="1559" w:type="dxa"/>
            <w:shd w:val="clear" w:color="auto" w:fill="auto"/>
            <w:vAlign w:val="center"/>
            <w:hideMark/>
          </w:tcPr>
          <w:p w14:paraId="3587C11F" w14:textId="77777777" w:rsidR="0037281F" w:rsidRPr="00EE1E7B" w:rsidRDefault="0037281F" w:rsidP="0037281F">
            <w:pPr>
              <w:spacing w:line="360" w:lineRule="auto"/>
              <w:jc w:val="center"/>
              <w:rPr>
                <w:rFonts w:ascii="Bembo Std" w:hAnsi="Bembo Std"/>
                <w:b/>
                <w:bCs/>
                <w:color w:val="000000"/>
                <w:sz w:val="18"/>
                <w:szCs w:val="18"/>
                <w:lang w:val="es-SV"/>
              </w:rPr>
            </w:pPr>
            <w:r w:rsidRPr="00EE1E7B">
              <w:rPr>
                <w:rFonts w:ascii="Bembo Std" w:hAnsi="Bembo Std"/>
                <w:b/>
                <w:bCs/>
                <w:color w:val="000000"/>
                <w:sz w:val="18"/>
                <w:szCs w:val="18"/>
                <w:lang w:val="es-SV"/>
              </w:rPr>
              <w:t>PRECIO UNITARIO INCLUYE IVA</w:t>
            </w:r>
          </w:p>
        </w:tc>
        <w:tc>
          <w:tcPr>
            <w:tcW w:w="1701" w:type="dxa"/>
            <w:shd w:val="clear" w:color="auto" w:fill="auto"/>
            <w:vAlign w:val="center"/>
            <w:hideMark/>
          </w:tcPr>
          <w:p w14:paraId="3408A1B9" w14:textId="77777777" w:rsidR="0037281F" w:rsidRPr="00EE1E7B" w:rsidRDefault="0037281F" w:rsidP="0037281F">
            <w:pPr>
              <w:spacing w:line="360" w:lineRule="auto"/>
              <w:jc w:val="center"/>
              <w:rPr>
                <w:rFonts w:ascii="Bembo Std" w:hAnsi="Bembo Std"/>
                <w:b/>
                <w:bCs/>
                <w:color w:val="000000"/>
                <w:sz w:val="18"/>
                <w:szCs w:val="18"/>
                <w:lang w:val="es-SV"/>
              </w:rPr>
            </w:pPr>
            <w:r w:rsidRPr="00EE1E7B">
              <w:rPr>
                <w:rFonts w:ascii="Bembo Std" w:hAnsi="Bembo Std"/>
                <w:b/>
                <w:bCs/>
                <w:color w:val="000000"/>
                <w:sz w:val="18"/>
                <w:szCs w:val="18"/>
                <w:lang w:val="es-SV"/>
              </w:rPr>
              <w:t>MONTO TOTAL</w:t>
            </w:r>
          </w:p>
        </w:tc>
      </w:tr>
      <w:tr w:rsidR="0037281F" w:rsidRPr="000014E0" w14:paraId="68332407" w14:textId="77777777" w:rsidTr="0037281F">
        <w:trPr>
          <w:trHeight w:val="699"/>
        </w:trPr>
        <w:tc>
          <w:tcPr>
            <w:tcW w:w="704" w:type="dxa"/>
            <w:shd w:val="clear" w:color="auto" w:fill="auto"/>
            <w:noWrap/>
            <w:hideMark/>
          </w:tcPr>
          <w:p w14:paraId="53DD5516" w14:textId="77777777" w:rsidR="0037281F" w:rsidRPr="00EE1E7B" w:rsidRDefault="0037281F" w:rsidP="0037281F">
            <w:pPr>
              <w:spacing w:line="360" w:lineRule="auto"/>
              <w:jc w:val="center"/>
              <w:rPr>
                <w:rFonts w:ascii="Bembo Std" w:hAnsi="Bembo Std"/>
                <w:color w:val="000000"/>
                <w:sz w:val="18"/>
                <w:szCs w:val="18"/>
                <w:lang w:val="es-SV"/>
              </w:rPr>
            </w:pPr>
            <w:r w:rsidRPr="00EE1E7B">
              <w:rPr>
                <w:rFonts w:ascii="Bembo Std" w:hAnsi="Bembo Std"/>
                <w:color w:val="000000"/>
                <w:sz w:val="18"/>
                <w:szCs w:val="18"/>
                <w:lang w:val="es-SV"/>
              </w:rPr>
              <w:t>1</w:t>
            </w:r>
          </w:p>
        </w:tc>
        <w:tc>
          <w:tcPr>
            <w:tcW w:w="1276" w:type="dxa"/>
            <w:shd w:val="clear" w:color="auto" w:fill="auto"/>
            <w:noWrap/>
          </w:tcPr>
          <w:p w14:paraId="6D161750" w14:textId="77777777" w:rsidR="0037281F" w:rsidRPr="00EE1E7B" w:rsidRDefault="0037281F" w:rsidP="0037281F">
            <w:pPr>
              <w:tabs>
                <w:tab w:val="right" w:pos="7272"/>
              </w:tabs>
              <w:spacing w:line="360" w:lineRule="auto"/>
              <w:jc w:val="center"/>
              <w:rPr>
                <w:rFonts w:ascii="Bembo Std" w:hAnsi="Bembo Std"/>
                <w:iCs/>
                <w:sz w:val="18"/>
                <w:szCs w:val="18"/>
              </w:rPr>
            </w:pPr>
            <w:r w:rsidRPr="00EE1E7B">
              <w:rPr>
                <w:rFonts w:ascii="Bembo Std" w:hAnsi="Bembo Std"/>
                <w:iCs/>
                <w:sz w:val="18"/>
                <w:szCs w:val="18"/>
              </w:rPr>
              <w:t xml:space="preserve">60101026 </w:t>
            </w:r>
          </w:p>
        </w:tc>
        <w:tc>
          <w:tcPr>
            <w:tcW w:w="1688" w:type="dxa"/>
            <w:shd w:val="clear" w:color="auto" w:fill="auto"/>
          </w:tcPr>
          <w:p w14:paraId="03894E9A" w14:textId="77777777" w:rsidR="0037281F" w:rsidRPr="00EE1E7B" w:rsidRDefault="0037281F" w:rsidP="0037281F">
            <w:pPr>
              <w:tabs>
                <w:tab w:val="right" w:pos="7272"/>
              </w:tabs>
              <w:spacing w:line="360" w:lineRule="auto"/>
              <w:jc w:val="both"/>
              <w:rPr>
                <w:rFonts w:ascii="Bembo Std" w:hAnsi="Bembo Std"/>
                <w:iCs/>
                <w:sz w:val="18"/>
                <w:szCs w:val="18"/>
              </w:rPr>
            </w:pPr>
            <w:r w:rsidRPr="00EE1E7B">
              <w:rPr>
                <w:rFonts w:ascii="Bembo Std" w:hAnsi="Bembo Std"/>
                <w:iCs/>
                <w:sz w:val="18"/>
                <w:szCs w:val="18"/>
              </w:rPr>
              <w:t>AMBULANCIAS MEDICALIZADA, TIPO A, PANEL 4X2</w:t>
            </w:r>
          </w:p>
          <w:p w14:paraId="45992B35" w14:textId="77777777" w:rsidR="0037281F" w:rsidRPr="00EE1E7B" w:rsidRDefault="0037281F" w:rsidP="0037281F">
            <w:pPr>
              <w:tabs>
                <w:tab w:val="right" w:pos="7272"/>
              </w:tabs>
              <w:spacing w:line="360" w:lineRule="auto"/>
              <w:jc w:val="both"/>
              <w:rPr>
                <w:rFonts w:ascii="Bembo Std" w:hAnsi="Bembo Std"/>
                <w:iCs/>
                <w:sz w:val="18"/>
                <w:szCs w:val="18"/>
              </w:rPr>
            </w:pPr>
          </w:p>
          <w:p w14:paraId="201B721D" w14:textId="77777777" w:rsidR="0037281F" w:rsidRPr="006E08F5" w:rsidRDefault="0037281F" w:rsidP="0037281F">
            <w:pPr>
              <w:snapToGrid w:val="0"/>
              <w:spacing w:line="360" w:lineRule="auto"/>
              <w:ind w:left="-70"/>
              <w:rPr>
                <w:rFonts w:ascii="Bembo Std" w:hAnsi="Bembo Std"/>
                <w:iCs/>
                <w:sz w:val="18"/>
                <w:szCs w:val="18"/>
                <w:lang w:val="en-US"/>
              </w:rPr>
            </w:pPr>
            <w:r w:rsidRPr="006E08F5">
              <w:rPr>
                <w:rFonts w:ascii="Bembo Std" w:hAnsi="Bembo Std"/>
                <w:iCs/>
                <w:sz w:val="18"/>
                <w:szCs w:val="18"/>
                <w:lang w:val="en-US"/>
              </w:rPr>
              <w:t>MARCA: FORD</w:t>
            </w:r>
          </w:p>
          <w:p w14:paraId="57F57E8D" w14:textId="77777777" w:rsidR="0037281F" w:rsidRPr="006E08F5" w:rsidRDefault="0037281F" w:rsidP="0037281F">
            <w:pPr>
              <w:snapToGrid w:val="0"/>
              <w:spacing w:line="360" w:lineRule="auto"/>
              <w:ind w:left="-70" w:right="-65"/>
              <w:rPr>
                <w:rFonts w:ascii="Bembo Std" w:hAnsi="Bembo Std"/>
                <w:iCs/>
                <w:sz w:val="18"/>
                <w:szCs w:val="18"/>
                <w:lang w:val="en-US"/>
              </w:rPr>
            </w:pPr>
            <w:r w:rsidRPr="006E08F5">
              <w:rPr>
                <w:rFonts w:ascii="Bembo Std" w:hAnsi="Bembo Std"/>
                <w:iCs/>
                <w:sz w:val="18"/>
                <w:szCs w:val="18"/>
                <w:lang w:val="en-US"/>
              </w:rPr>
              <w:t>MODELO: TRANSIT CUSTOM.</w:t>
            </w:r>
          </w:p>
          <w:p w14:paraId="0004D406" w14:textId="77777777" w:rsidR="0037281F" w:rsidRPr="00EE1E7B" w:rsidRDefault="0037281F" w:rsidP="0037281F">
            <w:pPr>
              <w:snapToGrid w:val="0"/>
              <w:spacing w:line="360" w:lineRule="auto"/>
              <w:ind w:left="-70" w:right="-65"/>
              <w:rPr>
                <w:rFonts w:ascii="Bembo Std" w:hAnsi="Bembo Std"/>
                <w:iCs/>
                <w:sz w:val="18"/>
                <w:szCs w:val="18"/>
              </w:rPr>
            </w:pPr>
            <w:r w:rsidRPr="00EE1E7B">
              <w:rPr>
                <w:rFonts w:ascii="Bembo Std" w:hAnsi="Bembo Std"/>
                <w:iCs/>
                <w:sz w:val="18"/>
                <w:szCs w:val="18"/>
              </w:rPr>
              <w:t>AÑO: 2022</w:t>
            </w:r>
          </w:p>
          <w:p w14:paraId="544693C4" w14:textId="77777777" w:rsidR="0037281F" w:rsidRPr="00EE1E7B" w:rsidRDefault="0037281F" w:rsidP="0037281F">
            <w:pPr>
              <w:tabs>
                <w:tab w:val="right" w:pos="7272"/>
              </w:tabs>
              <w:spacing w:line="360" w:lineRule="auto"/>
              <w:jc w:val="both"/>
              <w:rPr>
                <w:rFonts w:ascii="Bembo Std" w:hAnsi="Bembo Std"/>
                <w:iCs/>
                <w:sz w:val="18"/>
                <w:szCs w:val="18"/>
              </w:rPr>
            </w:pPr>
          </w:p>
        </w:tc>
        <w:tc>
          <w:tcPr>
            <w:tcW w:w="1430" w:type="dxa"/>
            <w:shd w:val="clear" w:color="auto" w:fill="auto"/>
          </w:tcPr>
          <w:p w14:paraId="329F98C7" w14:textId="77777777" w:rsidR="0037281F" w:rsidRPr="00EE1E7B" w:rsidRDefault="0037281F" w:rsidP="0037281F">
            <w:pPr>
              <w:spacing w:line="360" w:lineRule="auto"/>
              <w:jc w:val="center"/>
              <w:rPr>
                <w:rFonts w:ascii="Bembo Std" w:hAnsi="Bembo Std"/>
                <w:color w:val="000000"/>
                <w:sz w:val="18"/>
                <w:szCs w:val="18"/>
                <w:lang w:val="es-SV"/>
              </w:rPr>
            </w:pPr>
            <w:r w:rsidRPr="00EE1E7B">
              <w:rPr>
                <w:rFonts w:ascii="Bembo Std" w:hAnsi="Bembo Std"/>
                <w:color w:val="000000"/>
                <w:sz w:val="18"/>
                <w:szCs w:val="18"/>
                <w:lang w:val="es-SV"/>
              </w:rPr>
              <w:t>Ambulancia reconversión fabricada y embarcada desde México.</w:t>
            </w:r>
          </w:p>
          <w:p w14:paraId="2FB4D213" w14:textId="77777777" w:rsidR="0037281F" w:rsidRPr="00EE1E7B" w:rsidRDefault="0037281F" w:rsidP="0037281F">
            <w:pPr>
              <w:spacing w:line="360" w:lineRule="auto"/>
              <w:jc w:val="center"/>
              <w:rPr>
                <w:rFonts w:ascii="Bembo Std" w:hAnsi="Bembo Std"/>
                <w:color w:val="000000"/>
                <w:sz w:val="18"/>
                <w:szCs w:val="18"/>
                <w:lang w:val="es-SV"/>
              </w:rPr>
            </w:pPr>
            <w:r w:rsidRPr="00EE1E7B">
              <w:rPr>
                <w:rFonts w:ascii="Bembo Std" w:hAnsi="Bembo Std"/>
                <w:color w:val="000000"/>
                <w:sz w:val="18"/>
                <w:szCs w:val="18"/>
                <w:lang w:val="es-SV"/>
              </w:rPr>
              <w:t>Panel: FORD Europa, Turquía.</w:t>
            </w:r>
          </w:p>
        </w:tc>
        <w:tc>
          <w:tcPr>
            <w:tcW w:w="567" w:type="dxa"/>
            <w:shd w:val="clear" w:color="auto" w:fill="auto"/>
            <w:noWrap/>
          </w:tcPr>
          <w:p w14:paraId="46EBFD31" w14:textId="77777777" w:rsidR="0037281F" w:rsidRPr="00EE1E7B" w:rsidRDefault="0037281F" w:rsidP="0037281F">
            <w:pPr>
              <w:spacing w:line="360" w:lineRule="auto"/>
              <w:jc w:val="center"/>
              <w:rPr>
                <w:rFonts w:ascii="Bembo Std" w:hAnsi="Bembo Std"/>
                <w:color w:val="000000"/>
                <w:sz w:val="18"/>
                <w:szCs w:val="18"/>
                <w:lang w:val="es-SV"/>
              </w:rPr>
            </w:pPr>
            <w:r w:rsidRPr="00EE1E7B">
              <w:rPr>
                <w:rFonts w:ascii="Bembo Std" w:hAnsi="Bembo Std"/>
                <w:color w:val="000000"/>
                <w:sz w:val="18"/>
                <w:szCs w:val="18"/>
                <w:lang w:val="es-SV"/>
              </w:rPr>
              <w:t>c/u</w:t>
            </w:r>
          </w:p>
        </w:tc>
        <w:tc>
          <w:tcPr>
            <w:tcW w:w="851" w:type="dxa"/>
            <w:shd w:val="clear" w:color="auto" w:fill="auto"/>
            <w:noWrap/>
          </w:tcPr>
          <w:p w14:paraId="665D15EB" w14:textId="77777777" w:rsidR="0037281F" w:rsidRPr="00EE1E7B" w:rsidRDefault="0037281F" w:rsidP="0037281F">
            <w:pPr>
              <w:spacing w:line="360" w:lineRule="auto"/>
              <w:jc w:val="center"/>
              <w:rPr>
                <w:rFonts w:ascii="Bembo Std" w:hAnsi="Bembo Std"/>
                <w:color w:val="000000"/>
                <w:sz w:val="18"/>
                <w:szCs w:val="18"/>
                <w:lang w:val="es-SV"/>
              </w:rPr>
            </w:pPr>
            <w:r w:rsidRPr="00EE1E7B">
              <w:rPr>
                <w:rFonts w:ascii="Bembo Std" w:hAnsi="Bembo Std"/>
                <w:color w:val="000000"/>
                <w:sz w:val="18"/>
                <w:szCs w:val="18"/>
                <w:lang w:val="es-SV"/>
              </w:rPr>
              <w:t>48</w:t>
            </w:r>
          </w:p>
        </w:tc>
        <w:tc>
          <w:tcPr>
            <w:tcW w:w="1559" w:type="dxa"/>
            <w:shd w:val="clear" w:color="auto" w:fill="auto"/>
            <w:noWrap/>
          </w:tcPr>
          <w:p w14:paraId="1C1EBF66" w14:textId="77777777" w:rsidR="0037281F" w:rsidRPr="00EE1E7B" w:rsidRDefault="0037281F" w:rsidP="0037281F">
            <w:pPr>
              <w:spacing w:line="360" w:lineRule="auto"/>
              <w:jc w:val="center"/>
              <w:rPr>
                <w:rFonts w:ascii="Bembo Std" w:hAnsi="Bembo Std"/>
                <w:color w:val="000000"/>
                <w:sz w:val="18"/>
                <w:szCs w:val="18"/>
                <w:lang w:val="es-SV"/>
              </w:rPr>
            </w:pPr>
            <w:r w:rsidRPr="00EE1E7B">
              <w:rPr>
                <w:rFonts w:ascii="Bembo Std" w:hAnsi="Bembo Std"/>
                <w:color w:val="000000"/>
                <w:sz w:val="18"/>
                <w:szCs w:val="18"/>
                <w:lang w:val="es-SV"/>
              </w:rPr>
              <w:t>US$123,338.23</w:t>
            </w:r>
          </w:p>
        </w:tc>
        <w:tc>
          <w:tcPr>
            <w:tcW w:w="1701" w:type="dxa"/>
            <w:shd w:val="clear" w:color="auto" w:fill="auto"/>
            <w:noWrap/>
          </w:tcPr>
          <w:p w14:paraId="62A17C87" w14:textId="77777777" w:rsidR="0037281F" w:rsidRPr="00EE1E7B" w:rsidRDefault="0037281F" w:rsidP="0037281F">
            <w:pPr>
              <w:spacing w:line="360" w:lineRule="auto"/>
              <w:jc w:val="center"/>
              <w:rPr>
                <w:rFonts w:ascii="Bembo Std" w:hAnsi="Bembo Std"/>
                <w:color w:val="000000"/>
                <w:sz w:val="18"/>
                <w:szCs w:val="18"/>
                <w:lang w:val="es-SV"/>
              </w:rPr>
            </w:pPr>
            <w:r w:rsidRPr="00EE1E7B">
              <w:rPr>
                <w:rFonts w:ascii="Bembo Std" w:hAnsi="Bembo Std"/>
                <w:color w:val="000000"/>
                <w:sz w:val="18"/>
                <w:szCs w:val="18"/>
                <w:lang w:val="es-SV"/>
              </w:rPr>
              <w:t>US$5,920,235.04</w:t>
            </w:r>
          </w:p>
        </w:tc>
      </w:tr>
    </w:tbl>
    <w:p w14:paraId="665E690A" w14:textId="52FD533C" w:rsidR="000244C7" w:rsidRDefault="000244C7" w:rsidP="00591258">
      <w:pPr>
        <w:suppressAutoHyphens/>
        <w:spacing w:line="360" w:lineRule="auto"/>
        <w:jc w:val="both"/>
        <w:rPr>
          <w:rFonts w:ascii="Bembo Std" w:hAnsi="Bembo Std"/>
          <w:lang w:val="es-ES"/>
        </w:rPr>
      </w:pPr>
      <w:r>
        <w:rPr>
          <w:rFonts w:ascii="Bembo Std" w:hAnsi="Bembo Std"/>
          <w:lang w:val="es-ES"/>
        </w:rPr>
        <w:t>3</w:t>
      </w:r>
      <w:r w:rsidR="00CA4DEF" w:rsidRPr="00CA4DEF">
        <w:rPr>
          <w:rFonts w:ascii="Bembo Std" w:hAnsi="Bembo Std"/>
          <w:lang w:val="es-ES"/>
        </w:rPr>
        <w:t>.</w:t>
      </w:r>
      <w:r w:rsidR="00CA4DEF" w:rsidRPr="00CA4DEF">
        <w:rPr>
          <w:rFonts w:ascii="Bembo Std" w:hAnsi="Bembo Std"/>
          <w:lang w:val="es-ES"/>
        </w:rPr>
        <w:tab/>
        <w:t xml:space="preserve">PRECIO DEL CONTRATO. El monto total para el pago de los (bienes o servicios) objeto del citado contrato, es por la cantidad de </w:t>
      </w:r>
      <w:r w:rsidRPr="00333D50">
        <w:rPr>
          <w:rFonts w:ascii="Bembo Std" w:hAnsi="Bembo Std"/>
          <w:b/>
          <w:lang w:val="es-ES"/>
        </w:rPr>
        <w:t>CINCO MILLONES NOVECIENTOS VEINTE MIL DOSCIENTOS TREINTA Y CINCO 04/100 DÓLARES LOS ESTADOS UNIDOS DE AMÉRICA, (US$5,920,235.04),</w:t>
      </w:r>
      <w:r w:rsidRPr="007729D8">
        <w:rPr>
          <w:rFonts w:ascii="Bembo Std" w:hAnsi="Bembo Std"/>
          <w:lang w:val="es-ES"/>
        </w:rPr>
        <w:t xml:space="preserve"> monto </w:t>
      </w:r>
      <w:r>
        <w:rPr>
          <w:rFonts w:ascii="Bembo Std" w:hAnsi="Bembo Std"/>
          <w:lang w:val="es-ES"/>
        </w:rPr>
        <w:t xml:space="preserve">que incluye </w:t>
      </w:r>
      <w:r w:rsidRPr="007729D8">
        <w:rPr>
          <w:rFonts w:ascii="Bembo Std" w:hAnsi="Bembo Std"/>
          <w:lang w:val="es-ES"/>
        </w:rPr>
        <w:t>todos los impuestos y servicios conexos incluidos;</w:t>
      </w:r>
      <w:r>
        <w:rPr>
          <w:rFonts w:ascii="Bembo Std" w:hAnsi="Bembo Std"/>
          <w:lang w:val="es-ES"/>
        </w:rPr>
        <w:t xml:space="preserve"> según detalle siguiente:</w:t>
      </w:r>
    </w:p>
    <w:p w14:paraId="5B6EF4D2" w14:textId="77777777" w:rsidR="0037281F" w:rsidRDefault="0037281F" w:rsidP="00591258">
      <w:pPr>
        <w:suppressAutoHyphens/>
        <w:spacing w:line="360" w:lineRule="auto"/>
        <w:jc w:val="both"/>
        <w:rPr>
          <w:rFonts w:ascii="Bembo Std" w:hAnsi="Bembo Std"/>
          <w:lang w:val="es-ES"/>
        </w:rPr>
      </w:pPr>
    </w:p>
    <w:p w14:paraId="02DDDF49" w14:textId="45DA3144" w:rsidR="00CA4DEF" w:rsidRPr="00CA4DEF" w:rsidRDefault="00CA4DEF" w:rsidP="00591258">
      <w:pPr>
        <w:suppressAutoHyphens/>
        <w:spacing w:line="360" w:lineRule="auto"/>
        <w:jc w:val="both"/>
        <w:rPr>
          <w:rFonts w:ascii="Bembo Std" w:hAnsi="Bembo Std"/>
          <w:lang w:val="es-ES"/>
        </w:rPr>
      </w:pPr>
      <w:r w:rsidRPr="00CA4DEF">
        <w:rPr>
          <w:rFonts w:ascii="Bembo Std" w:hAnsi="Bembo Std"/>
          <w:lang w:val="es-ES"/>
        </w:rPr>
        <w:t>a.</w:t>
      </w:r>
      <w:r w:rsidRPr="00CA4DEF">
        <w:rPr>
          <w:rFonts w:ascii="Bembo Std" w:hAnsi="Bembo Std"/>
          <w:lang w:val="es-ES"/>
        </w:rPr>
        <w:tab/>
        <w:t>Precio de los Bienes según oferta</w:t>
      </w:r>
      <w:r w:rsidR="000244C7">
        <w:rPr>
          <w:rFonts w:ascii="Bembo Std" w:hAnsi="Bembo Std"/>
          <w:lang w:val="es-ES"/>
        </w:rPr>
        <w:t xml:space="preserve"> </w:t>
      </w:r>
      <w:r w:rsidR="000244C7" w:rsidRPr="00333D50">
        <w:rPr>
          <w:rFonts w:ascii="Bembo Std" w:hAnsi="Bembo Std"/>
          <w:b/>
          <w:lang w:val="es-ES"/>
        </w:rPr>
        <w:t>CUATRO MILLONES NOVECIENTOS TREINTA Y TRES MI</w:t>
      </w:r>
      <w:r w:rsidR="002B28F6" w:rsidRPr="00333D50">
        <w:rPr>
          <w:rFonts w:ascii="Bembo Std" w:hAnsi="Bembo Std"/>
          <w:b/>
          <w:lang w:val="es-ES"/>
        </w:rPr>
        <w:t>L QUINIENTOS VEINTINUEVE 35/100 DÓLARES DE LOS ESTADOS UNIDOS DE AMÉRICA</w:t>
      </w:r>
      <w:r w:rsidR="002B28F6">
        <w:rPr>
          <w:rFonts w:ascii="Bembo Std" w:hAnsi="Bembo Std"/>
          <w:lang w:val="es-ES"/>
        </w:rPr>
        <w:t>.</w:t>
      </w:r>
    </w:p>
    <w:p w14:paraId="14CBB2B0" w14:textId="534FA27B" w:rsidR="002B28F6" w:rsidRPr="00CA4DEF" w:rsidRDefault="00CA4DEF" w:rsidP="00591258">
      <w:pPr>
        <w:suppressAutoHyphens/>
        <w:spacing w:line="360" w:lineRule="auto"/>
        <w:jc w:val="both"/>
        <w:rPr>
          <w:rFonts w:ascii="Bembo Std" w:hAnsi="Bembo Std"/>
          <w:lang w:val="es-ES"/>
        </w:rPr>
      </w:pPr>
      <w:r w:rsidRPr="00CA4DEF">
        <w:rPr>
          <w:rFonts w:ascii="Bembo Std" w:hAnsi="Bembo Std"/>
          <w:lang w:val="es-ES"/>
        </w:rPr>
        <w:t>b.</w:t>
      </w:r>
      <w:r w:rsidRPr="00CA4DEF">
        <w:rPr>
          <w:rFonts w:ascii="Bembo Std" w:hAnsi="Bembo Std"/>
          <w:lang w:val="es-ES"/>
        </w:rPr>
        <w:tab/>
        <w:t>Precio de los Servicios Conexos</w:t>
      </w:r>
      <w:r w:rsidR="002B28F6">
        <w:rPr>
          <w:rFonts w:ascii="Bembo Std" w:hAnsi="Bembo Std"/>
          <w:lang w:val="es-ES"/>
        </w:rPr>
        <w:t xml:space="preserve"> </w:t>
      </w:r>
      <w:r w:rsidR="002B28F6" w:rsidRPr="00333D50">
        <w:rPr>
          <w:rFonts w:ascii="Bembo Std" w:hAnsi="Bembo Std"/>
          <w:b/>
          <w:lang w:val="es-ES"/>
        </w:rPr>
        <w:t>DOSCIENTOS OCHENTA Y TRES MIL DOSCIENTOS CUARENTA Y OCHO 00/100 DÓLARES DE LOS ESTADOS UNIDOS DE AMÉRICA.</w:t>
      </w:r>
    </w:p>
    <w:p w14:paraId="6592C222" w14:textId="75E218F8" w:rsidR="00CA4DEF" w:rsidRPr="00CA4DEF" w:rsidRDefault="00CA4DEF" w:rsidP="00591258">
      <w:pPr>
        <w:suppressAutoHyphens/>
        <w:spacing w:line="360" w:lineRule="auto"/>
        <w:jc w:val="both"/>
        <w:rPr>
          <w:rFonts w:ascii="Bembo Std" w:hAnsi="Bembo Std"/>
          <w:lang w:val="es-ES"/>
        </w:rPr>
      </w:pPr>
    </w:p>
    <w:p w14:paraId="1A9C77E2" w14:textId="6795BE06" w:rsidR="00CA4DEF" w:rsidRPr="00CA4DEF" w:rsidRDefault="002B28F6" w:rsidP="00591258">
      <w:pPr>
        <w:suppressAutoHyphens/>
        <w:spacing w:line="360" w:lineRule="auto"/>
        <w:jc w:val="both"/>
        <w:rPr>
          <w:rFonts w:ascii="Bembo Std" w:hAnsi="Bembo Std"/>
          <w:lang w:val="es-ES"/>
        </w:rPr>
      </w:pPr>
      <w:r w:rsidRPr="00333D50">
        <w:rPr>
          <w:rFonts w:ascii="Bembo Std" w:hAnsi="Bembo Std"/>
          <w:b/>
          <w:lang w:val="es-ES"/>
        </w:rPr>
        <w:t>4</w:t>
      </w:r>
      <w:r w:rsidR="00CA4DEF" w:rsidRPr="00333D50">
        <w:rPr>
          <w:rFonts w:ascii="Bembo Std" w:hAnsi="Bembo Std"/>
          <w:b/>
          <w:lang w:val="es-ES"/>
        </w:rPr>
        <w:t>.</w:t>
      </w:r>
      <w:r w:rsidR="00CA4DEF" w:rsidRPr="00CA4DEF">
        <w:rPr>
          <w:rFonts w:ascii="Bembo Std" w:hAnsi="Bembo Std"/>
          <w:lang w:val="es-ES"/>
        </w:rPr>
        <w:tab/>
        <w:t>EL PROVEEDOR se obliga a Suministrar los (Bienes o Servicios) objeto del presente contrato por el plazo de</w:t>
      </w:r>
      <w:r>
        <w:rPr>
          <w:rFonts w:ascii="Bembo Std" w:hAnsi="Bembo Std"/>
          <w:lang w:val="es-ES"/>
        </w:rPr>
        <w:t xml:space="preserve"> DOSCIENTOS SETENTA (270)</w:t>
      </w:r>
      <w:r w:rsidR="00CA4DEF" w:rsidRPr="00CA4DEF">
        <w:rPr>
          <w:rFonts w:ascii="Bembo Std" w:hAnsi="Bembo Std"/>
          <w:lang w:val="es-ES"/>
        </w:rPr>
        <w:t xml:space="preserve"> DÍAS CALENDARIO, contados a partir de la distribución del contrato.</w:t>
      </w:r>
    </w:p>
    <w:p w14:paraId="7FAFC6E1" w14:textId="77777777" w:rsidR="00CA4DEF" w:rsidRPr="00CA4DEF" w:rsidRDefault="00CA4DEF" w:rsidP="00591258">
      <w:pPr>
        <w:suppressAutoHyphens/>
        <w:spacing w:line="360" w:lineRule="auto"/>
        <w:jc w:val="both"/>
        <w:rPr>
          <w:rFonts w:ascii="Bembo Std" w:hAnsi="Bembo Std"/>
          <w:lang w:val="es-ES"/>
        </w:rPr>
      </w:pPr>
    </w:p>
    <w:p w14:paraId="156DA545" w14:textId="4512F4A4" w:rsidR="00CA4DEF" w:rsidRPr="00CA4DEF" w:rsidRDefault="0031124F" w:rsidP="00591258">
      <w:pPr>
        <w:suppressAutoHyphens/>
        <w:spacing w:line="360" w:lineRule="auto"/>
        <w:jc w:val="both"/>
        <w:rPr>
          <w:rFonts w:ascii="Bembo Std" w:hAnsi="Bembo Std"/>
          <w:lang w:val="es-ES"/>
        </w:rPr>
      </w:pPr>
      <w:r w:rsidRPr="00333D50">
        <w:rPr>
          <w:rFonts w:ascii="Bembo Std" w:hAnsi="Bembo Std"/>
          <w:b/>
          <w:lang w:val="es-ES"/>
        </w:rPr>
        <w:t>5</w:t>
      </w:r>
      <w:r w:rsidR="00CA4DEF" w:rsidRPr="00333D50">
        <w:rPr>
          <w:rFonts w:ascii="Bembo Std" w:hAnsi="Bembo Std"/>
          <w:b/>
          <w:lang w:val="es-ES"/>
        </w:rPr>
        <w:t>.</w:t>
      </w:r>
      <w:r w:rsidR="00CA4DEF" w:rsidRPr="00333D50">
        <w:rPr>
          <w:rFonts w:ascii="Bembo Std" w:hAnsi="Bembo Std"/>
          <w:b/>
          <w:lang w:val="es-ES"/>
        </w:rPr>
        <w:tab/>
        <w:t>ADMINISTRACIÓN DE CONTRATO.</w:t>
      </w:r>
      <w:r w:rsidR="00CA4DEF" w:rsidRPr="00CA4DEF">
        <w:rPr>
          <w:rFonts w:ascii="Bembo Std" w:hAnsi="Bembo Std"/>
          <w:lang w:val="es-ES"/>
        </w:rPr>
        <w:t xml:space="preserve"> La administración y Seguimiento del Contrato, será de conformidad a lo establecido en </w:t>
      </w:r>
      <w:r w:rsidR="003316FF" w:rsidRPr="006F3CDD">
        <w:rPr>
          <w:rFonts w:ascii="Bembo Std" w:hAnsi="Bembo Std" w:cs="Calibri Light"/>
          <w:kern w:val="1"/>
          <w:lang w:eastAsia="es-AR"/>
        </w:rPr>
        <w:t xml:space="preserve">en el Numeral 5.15.1 Administración de Contratos, del Manual de Operaciones </w:t>
      </w:r>
      <w:r w:rsidR="003316FF">
        <w:rPr>
          <w:rFonts w:ascii="Bembo Std" w:hAnsi="Bembo Std" w:cs="Calibri Light"/>
          <w:kern w:val="1"/>
          <w:lang w:eastAsia="es-AR"/>
        </w:rPr>
        <w:t>del Banco,</w:t>
      </w:r>
      <w:r w:rsidR="00CA4DEF" w:rsidRPr="00CA4DEF">
        <w:rPr>
          <w:rFonts w:ascii="Bembo Std" w:hAnsi="Bembo Std"/>
          <w:lang w:val="es-ES"/>
        </w:rPr>
        <w:t xml:space="preserve"> la cual corresponde a la Unidad </w:t>
      </w:r>
      <w:r w:rsidR="00CA4DEF" w:rsidRPr="00CA4DEF">
        <w:rPr>
          <w:rFonts w:ascii="Bembo Std" w:hAnsi="Bembo Std"/>
          <w:lang w:val="es-ES"/>
        </w:rPr>
        <w:lastRenderedPageBreak/>
        <w:t xml:space="preserve">Solicitante o a la persona que esta delegue, en este sentido se ha designado a </w:t>
      </w:r>
      <w:r>
        <w:rPr>
          <w:rFonts w:ascii="Bembo Std" w:hAnsi="Bembo Std"/>
          <w:lang w:val="es-ES"/>
        </w:rPr>
        <w:t xml:space="preserve">WILSON STANLEY AVENDAÑO MARTELL, con cargo de Coordinador SEM, con teléfono 7921-5680, correo electrónico </w:t>
      </w:r>
      <w:hyperlink r:id="rId8" w:history="1">
        <w:r w:rsidRPr="003A09C9">
          <w:rPr>
            <w:rStyle w:val="Hipervnculo"/>
            <w:rFonts w:ascii="Bembo Std" w:hAnsi="Bembo Std"/>
            <w:lang w:val="es-ES"/>
          </w:rPr>
          <w:t>avendanomartell@gmail.com</w:t>
        </w:r>
      </w:hyperlink>
      <w:r>
        <w:rPr>
          <w:rFonts w:ascii="Bembo Std" w:hAnsi="Bembo Std"/>
          <w:lang w:val="es-ES"/>
        </w:rPr>
        <w:t xml:space="preserve">, quien se ubica en las oficinas administrativas del SEM, Edificio Century Tower, nivel 8, San Salvador, y NESTOR ARMANDO GONZÁLEZ COCA, con cargo de Colaborador Técnico Administrativo, con teléfono 7744-6849, correo electrónico </w:t>
      </w:r>
      <w:hyperlink r:id="rId9" w:history="1">
        <w:r w:rsidRPr="003A09C9">
          <w:rPr>
            <w:rStyle w:val="Hipervnculo"/>
            <w:rFonts w:ascii="Bembo Std" w:hAnsi="Bembo Std"/>
            <w:lang w:val="es-ES"/>
          </w:rPr>
          <w:t>nestor.rosales.dem.132@gmail.com</w:t>
        </w:r>
      </w:hyperlink>
      <w:r>
        <w:rPr>
          <w:rFonts w:ascii="Bembo Std" w:hAnsi="Bembo Std"/>
          <w:lang w:val="es-ES"/>
        </w:rPr>
        <w:t>, quien se ubica en las oficinas administrativas del SEM, Edificio Century Tower, nivel 8, San Salvador</w:t>
      </w:r>
      <w:r w:rsidR="00CA4DEF" w:rsidRPr="00CA4DEF">
        <w:rPr>
          <w:rFonts w:ascii="Bembo Std" w:hAnsi="Bembo Std"/>
          <w:lang w:val="es-ES"/>
        </w:rPr>
        <w:t>; como responsable</w:t>
      </w:r>
      <w:r>
        <w:rPr>
          <w:rFonts w:ascii="Bembo Std" w:hAnsi="Bembo Std"/>
          <w:lang w:val="es-ES"/>
        </w:rPr>
        <w:t>s</w:t>
      </w:r>
      <w:r w:rsidR="00CA4DEF" w:rsidRPr="00CA4DEF">
        <w:rPr>
          <w:rFonts w:ascii="Bembo Std" w:hAnsi="Bembo Std"/>
          <w:lang w:val="es-ES"/>
        </w:rPr>
        <w:t xml:space="preserve"> de la Administración del Contrato.</w:t>
      </w:r>
    </w:p>
    <w:p w14:paraId="2A6A018A" w14:textId="77777777" w:rsidR="00CA4DEF" w:rsidRPr="00CA4DEF" w:rsidRDefault="00CA4DEF" w:rsidP="00591258">
      <w:pPr>
        <w:suppressAutoHyphens/>
        <w:spacing w:line="360" w:lineRule="auto"/>
        <w:jc w:val="both"/>
        <w:rPr>
          <w:rFonts w:ascii="Bembo Std" w:hAnsi="Bembo Std"/>
          <w:lang w:val="es-ES"/>
        </w:rPr>
      </w:pPr>
    </w:p>
    <w:p w14:paraId="4E547DFB" w14:textId="4FF5BEDD" w:rsidR="0031124F" w:rsidRDefault="0031124F" w:rsidP="00591258">
      <w:pPr>
        <w:pStyle w:val="Standard"/>
        <w:spacing w:line="360" w:lineRule="auto"/>
        <w:jc w:val="both"/>
        <w:rPr>
          <w:rFonts w:ascii="Bembo" w:eastAsia="Arial" w:hAnsi="Bembo" w:cs="Arial"/>
          <w:kern w:val="0"/>
          <w:sz w:val="22"/>
          <w:szCs w:val="22"/>
          <w:lang w:val="es-ES" w:bidi="ar-SA"/>
        </w:rPr>
      </w:pPr>
      <w:r w:rsidRPr="00333D50">
        <w:rPr>
          <w:rFonts w:ascii="Bembo Std" w:hAnsi="Bembo Std"/>
          <w:b/>
          <w:lang w:val="es-ES"/>
        </w:rPr>
        <w:t>6</w:t>
      </w:r>
      <w:r w:rsidR="00CA4DEF" w:rsidRPr="00333D50">
        <w:rPr>
          <w:rFonts w:ascii="Bembo Std" w:hAnsi="Bembo Std"/>
          <w:b/>
          <w:lang w:val="es-ES"/>
        </w:rPr>
        <w:t>.</w:t>
      </w:r>
      <w:r w:rsidR="00CA4DEF" w:rsidRPr="00333D50">
        <w:rPr>
          <w:rFonts w:ascii="Bembo Std" w:hAnsi="Bembo Std"/>
          <w:b/>
          <w:lang w:val="es-ES"/>
        </w:rPr>
        <w:tab/>
        <w:t>PAGO DEL SUMINISTRO</w:t>
      </w:r>
      <w:r w:rsidR="00CA4DEF" w:rsidRPr="00CA4DEF">
        <w:rPr>
          <w:rFonts w:ascii="Bembo Std" w:hAnsi="Bembo Std"/>
          <w:lang w:val="es-ES"/>
        </w:rPr>
        <w:t xml:space="preserve">. El pago del Suministro bajo el presente Contrato será cargado a la fuente de financiamiento: </w:t>
      </w:r>
      <w:r>
        <w:rPr>
          <w:rFonts w:ascii="Bembo Std" w:hAnsi="Bembo Std"/>
          <w:lang w:val="es-ES"/>
        </w:rPr>
        <w:t xml:space="preserve">Préstamos Externos: </w:t>
      </w:r>
      <w:r w:rsidRPr="006157A1">
        <w:rPr>
          <w:rFonts w:ascii="Bembo" w:eastAsia="Arial" w:hAnsi="Bembo" w:cs="Arial"/>
          <w:kern w:val="0"/>
          <w:sz w:val="22"/>
          <w:szCs w:val="22"/>
          <w:lang w:val="es-ES" w:bidi="ar-SA"/>
        </w:rPr>
        <w:t xml:space="preserve">contrato de préstamo BID 5043/OC-ES, Componente 3. Mejoramiento a la Capacidad de Provisión de Servicios. Subcomponente 3.1 Atención a pacientes COVID 19. Proyecto 7518, </w:t>
      </w:r>
      <w:r>
        <w:rPr>
          <w:rFonts w:ascii="Bembo" w:eastAsia="Arial" w:hAnsi="Bembo" w:cs="Arial"/>
          <w:kern w:val="0"/>
          <w:sz w:val="22"/>
          <w:szCs w:val="22"/>
          <w:lang w:val="es-ES" w:bidi="ar-SA"/>
        </w:rPr>
        <w:t>según detalle</w:t>
      </w:r>
      <w:r w:rsidRPr="006157A1">
        <w:rPr>
          <w:rFonts w:ascii="Bembo" w:eastAsia="Arial" w:hAnsi="Bembo" w:cs="Arial"/>
          <w:kern w:val="0"/>
          <w:sz w:val="22"/>
          <w:szCs w:val="22"/>
          <w:lang w:val="es-ES" w:bidi="ar-SA"/>
        </w:rPr>
        <w:t>:</w:t>
      </w:r>
    </w:p>
    <w:p w14:paraId="1A71D323" w14:textId="77777777" w:rsidR="0031124F" w:rsidRPr="006157A1" w:rsidRDefault="0031124F" w:rsidP="00591258">
      <w:pPr>
        <w:pStyle w:val="Standard"/>
        <w:spacing w:line="360" w:lineRule="auto"/>
        <w:jc w:val="both"/>
        <w:rPr>
          <w:rFonts w:ascii="Bembo" w:eastAsia="Arial" w:hAnsi="Bembo" w:cs="Arial"/>
          <w:kern w:val="0"/>
          <w:sz w:val="22"/>
          <w:szCs w:val="22"/>
          <w:lang w:val="es-ES" w:bidi="ar-SA"/>
        </w:rPr>
      </w:pPr>
    </w:p>
    <w:tbl>
      <w:tblPr>
        <w:tblW w:w="9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88"/>
        <w:gridCol w:w="1701"/>
        <w:gridCol w:w="1701"/>
        <w:gridCol w:w="2126"/>
        <w:gridCol w:w="1665"/>
      </w:tblGrid>
      <w:tr w:rsidR="0031124F" w:rsidRPr="006E368B" w14:paraId="4023AE44" w14:textId="77777777" w:rsidTr="005D1732">
        <w:trPr>
          <w:trHeight w:val="238"/>
          <w:jc w:val="center"/>
        </w:trPr>
        <w:tc>
          <w:tcPr>
            <w:tcW w:w="2088" w:type="dxa"/>
            <w:tcBorders>
              <w:top w:val="single" w:sz="4" w:space="0" w:color="auto"/>
              <w:left w:val="single" w:sz="4" w:space="0" w:color="auto"/>
              <w:bottom w:val="single" w:sz="4" w:space="0" w:color="auto"/>
              <w:right w:val="single" w:sz="4" w:space="0" w:color="auto"/>
            </w:tcBorders>
          </w:tcPr>
          <w:p w14:paraId="1BBDAE19" w14:textId="77777777" w:rsidR="0031124F" w:rsidRPr="00D931A8" w:rsidRDefault="0031124F" w:rsidP="00591258">
            <w:pPr>
              <w:pStyle w:val="Standard"/>
              <w:spacing w:line="360" w:lineRule="auto"/>
              <w:jc w:val="center"/>
              <w:rPr>
                <w:rFonts w:ascii="Arial Narrow" w:hAnsi="Arial Narrow"/>
                <w:b/>
                <w:bCs/>
                <w:sz w:val="20"/>
                <w:szCs w:val="20"/>
                <w:lang w:val="es-ES_tradnl"/>
              </w:rPr>
            </w:pPr>
            <w:r w:rsidRPr="00D931A8">
              <w:rPr>
                <w:rFonts w:ascii="Arial Narrow" w:hAnsi="Arial Narrow"/>
                <w:b/>
                <w:bCs/>
                <w:sz w:val="20"/>
                <w:szCs w:val="20"/>
                <w:lang w:val="es-ES_tradnl"/>
              </w:rPr>
              <w:t>C</w:t>
            </w:r>
            <w:r>
              <w:rPr>
                <w:rFonts w:ascii="Arial Narrow" w:hAnsi="Arial Narrow"/>
                <w:b/>
                <w:bCs/>
                <w:sz w:val="20"/>
                <w:szCs w:val="20"/>
                <w:lang w:val="es-ES_tradnl"/>
              </w:rPr>
              <w:t xml:space="preserve">omponente </w:t>
            </w:r>
          </w:p>
        </w:tc>
        <w:tc>
          <w:tcPr>
            <w:tcW w:w="1701" w:type="dxa"/>
            <w:tcBorders>
              <w:top w:val="single" w:sz="4" w:space="0" w:color="auto"/>
              <w:left w:val="single" w:sz="4" w:space="0" w:color="auto"/>
              <w:bottom w:val="single" w:sz="4" w:space="0" w:color="auto"/>
              <w:right w:val="single" w:sz="4" w:space="0" w:color="auto"/>
            </w:tcBorders>
          </w:tcPr>
          <w:p w14:paraId="56CCBA64" w14:textId="77777777" w:rsidR="0031124F" w:rsidRPr="00D931A8" w:rsidRDefault="0031124F" w:rsidP="00591258">
            <w:pPr>
              <w:pStyle w:val="Standard"/>
              <w:spacing w:line="360" w:lineRule="auto"/>
              <w:jc w:val="center"/>
              <w:rPr>
                <w:rFonts w:ascii="Arial Narrow" w:hAnsi="Arial Narrow"/>
                <w:b/>
                <w:bCs/>
                <w:sz w:val="20"/>
                <w:szCs w:val="20"/>
                <w:lang w:val="es-ES_tradnl"/>
              </w:rPr>
            </w:pPr>
            <w:r w:rsidRPr="00D931A8">
              <w:rPr>
                <w:rFonts w:ascii="Arial Narrow" w:hAnsi="Arial Narrow"/>
                <w:b/>
                <w:bCs/>
                <w:sz w:val="20"/>
                <w:szCs w:val="20"/>
                <w:lang w:val="es-ES_tradnl"/>
              </w:rPr>
              <w:t>Sub</w:t>
            </w:r>
            <w:r>
              <w:rPr>
                <w:rFonts w:ascii="Arial Narrow" w:hAnsi="Arial Narrow"/>
                <w:b/>
                <w:bCs/>
                <w:sz w:val="20"/>
                <w:szCs w:val="20"/>
                <w:lang w:val="es-ES_tradnl"/>
              </w:rPr>
              <w:t xml:space="preserve">componente </w:t>
            </w:r>
          </w:p>
        </w:tc>
        <w:tc>
          <w:tcPr>
            <w:tcW w:w="1701" w:type="dxa"/>
            <w:tcBorders>
              <w:top w:val="single" w:sz="4" w:space="0" w:color="auto"/>
              <w:left w:val="single" w:sz="4" w:space="0" w:color="auto"/>
              <w:bottom w:val="single" w:sz="4" w:space="0" w:color="auto"/>
              <w:right w:val="single" w:sz="4" w:space="0" w:color="auto"/>
            </w:tcBorders>
          </w:tcPr>
          <w:p w14:paraId="071768D8" w14:textId="77777777" w:rsidR="0031124F" w:rsidRPr="00D931A8" w:rsidRDefault="0031124F" w:rsidP="00591258">
            <w:pPr>
              <w:pStyle w:val="Standard"/>
              <w:spacing w:line="360" w:lineRule="auto"/>
              <w:jc w:val="center"/>
              <w:rPr>
                <w:rFonts w:ascii="Arial Narrow" w:hAnsi="Arial Narrow"/>
                <w:b/>
                <w:bCs/>
                <w:sz w:val="20"/>
                <w:szCs w:val="20"/>
                <w:lang w:val="es-ES_tradnl"/>
              </w:rPr>
            </w:pPr>
            <w:r w:rsidRPr="00D931A8">
              <w:rPr>
                <w:rFonts w:ascii="Arial Narrow" w:hAnsi="Arial Narrow"/>
                <w:b/>
                <w:bCs/>
                <w:sz w:val="20"/>
                <w:szCs w:val="20"/>
                <w:lang w:val="es-ES_tradnl"/>
              </w:rPr>
              <w:t>Unidad Solicitante</w:t>
            </w:r>
          </w:p>
        </w:tc>
        <w:tc>
          <w:tcPr>
            <w:tcW w:w="2126" w:type="dxa"/>
            <w:tcBorders>
              <w:top w:val="single" w:sz="4" w:space="0" w:color="auto"/>
              <w:left w:val="single" w:sz="4" w:space="0" w:color="auto"/>
              <w:bottom w:val="single" w:sz="4" w:space="0" w:color="auto"/>
              <w:right w:val="single" w:sz="4" w:space="0" w:color="auto"/>
            </w:tcBorders>
          </w:tcPr>
          <w:p w14:paraId="281DEA21" w14:textId="77777777" w:rsidR="0031124F" w:rsidRPr="00D931A8" w:rsidRDefault="0031124F" w:rsidP="00591258">
            <w:pPr>
              <w:pStyle w:val="Standard"/>
              <w:spacing w:line="360" w:lineRule="auto"/>
              <w:jc w:val="center"/>
              <w:rPr>
                <w:rFonts w:ascii="Arial Narrow" w:hAnsi="Arial Narrow"/>
                <w:b/>
                <w:bCs/>
                <w:sz w:val="20"/>
                <w:szCs w:val="20"/>
                <w:lang w:val="es-ES_tradnl"/>
              </w:rPr>
            </w:pPr>
            <w:r w:rsidRPr="00D931A8">
              <w:rPr>
                <w:rFonts w:ascii="Arial Narrow" w:hAnsi="Arial Narrow"/>
                <w:b/>
                <w:bCs/>
                <w:sz w:val="20"/>
                <w:szCs w:val="20"/>
                <w:lang w:val="es-ES_tradnl"/>
              </w:rPr>
              <w:t>Cifrado presupuestario</w:t>
            </w:r>
          </w:p>
        </w:tc>
        <w:tc>
          <w:tcPr>
            <w:tcW w:w="1665" w:type="dxa"/>
            <w:tcBorders>
              <w:top w:val="single" w:sz="4" w:space="0" w:color="auto"/>
              <w:left w:val="single" w:sz="4" w:space="0" w:color="auto"/>
              <w:bottom w:val="single" w:sz="4" w:space="0" w:color="auto"/>
              <w:right w:val="single" w:sz="4" w:space="0" w:color="auto"/>
            </w:tcBorders>
          </w:tcPr>
          <w:p w14:paraId="1EABCEA7" w14:textId="77777777" w:rsidR="0031124F" w:rsidRPr="00D931A8" w:rsidRDefault="0031124F" w:rsidP="00591258">
            <w:pPr>
              <w:pStyle w:val="Standard"/>
              <w:spacing w:line="360" w:lineRule="auto"/>
              <w:jc w:val="center"/>
              <w:rPr>
                <w:rFonts w:ascii="Arial Narrow" w:hAnsi="Arial Narrow"/>
                <w:b/>
                <w:bCs/>
                <w:sz w:val="20"/>
                <w:szCs w:val="20"/>
                <w:lang w:val="es-ES_tradnl"/>
              </w:rPr>
            </w:pPr>
            <w:r w:rsidRPr="00D931A8">
              <w:rPr>
                <w:rFonts w:ascii="Arial Narrow" w:hAnsi="Arial Narrow"/>
                <w:b/>
                <w:bCs/>
                <w:sz w:val="20"/>
                <w:szCs w:val="20"/>
                <w:lang w:val="es-ES_tradnl"/>
              </w:rPr>
              <w:t>Monto</w:t>
            </w:r>
          </w:p>
        </w:tc>
      </w:tr>
      <w:tr w:rsidR="0031124F" w:rsidRPr="006E368B" w14:paraId="7A38E9F3" w14:textId="77777777" w:rsidTr="005D1732">
        <w:trPr>
          <w:trHeight w:val="759"/>
          <w:jc w:val="center"/>
        </w:trPr>
        <w:tc>
          <w:tcPr>
            <w:tcW w:w="2088" w:type="dxa"/>
            <w:tcBorders>
              <w:top w:val="single" w:sz="4" w:space="0" w:color="auto"/>
              <w:left w:val="single" w:sz="4" w:space="0" w:color="auto"/>
              <w:bottom w:val="single" w:sz="4" w:space="0" w:color="auto"/>
              <w:right w:val="single" w:sz="4" w:space="0" w:color="auto"/>
            </w:tcBorders>
          </w:tcPr>
          <w:p w14:paraId="33E13920" w14:textId="77777777" w:rsidR="0031124F" w:rsidRPr="006157A1" w:rsidRDefault="0031124F" w:rsidP="00591258">
            <w:pPr>
              <w:pStyle w:val="Standard"/>
              <w:spacing w:line="360" w:lineRule="auto"/>
              <w:rPr>
                <w:rFonts w:ascii="Bembo" w:hAnsi="Bembo"/>
                <w:bCs/>
                <w:sz w:val="18"/>
                <w:szCs w:val="18"/>
                <w:lang w:val="es-ES_tradnl"/>
              </w:rPr>
            </w:pPr>
            <w:r w:rsidRPr="006157A1">
              <w:rPr>
                <w:rFonts w:ascii="Bembo" w:hAnsi="Bembo"/>
                <w:bCs/>
                <w:sz w:val="18"/>
                <w:szCs w:val="18"/>
                <w:lang w:val="es-ES_tradnl"/>
              </w:rPr>
              <w:t xml:space="preserve">3 mejoramiento a la capacidad de Provisión de Servicios. </w:t>
            </w:r>
          </w:p>
        </w:tc>
        <w:tc>
          <w:tcPr>
            <w:tcW w:w="1701" w:type="dxa"/>
            <w:tcBorders>
              <w:top w:val="single" w:sz="4" w:space="0" w:color="auto"/>
              <w:left w:val="single" w:sz="4" w:space="0" w:color="auto"/>
              <w:bottom w:val="single" w:sz="4" w:space="0" w:color="auto"/>
              <w:right w:val="single" w:sz="4" w:space="0" w:color="auto"/>
            </w:tcBorders>
          </w:tcPr>
          <w:p w14:paraId="625952F8" w14:textId="77777777" w:rsidR="0031124F" w:rsidRPr="006157A1" w:rsidRDefault="0031124F" w:rsidP="00591258">
            <w:pPr>
              <w:pStyle w:val="Standard"/>
              <w:spacing w:line="360" w:lineRule="auto"/>
              <w:rPr>
                <w:rFonts w:ascii="Bembo" w:hAnsi="Bembo"/>
                <w:bCs/>
                <w:sz w:val="18"/>
                <w:szCs w:val="18"/>
                <w:lang w:val="es-ES_tradnl"/>
              </w:rPr>
            </w:pPr>
            <w:r w:rsidRPr="006157A1">
              <w:rPr>
                <w:rFonts w:ascii="Bembo" w:hAnsi="Bembo"/>
                <w:bCs/>
                <w:sz w:val="18"/>
                <w:szCs w:val="18"/>
                <w:lang w:val="es-ES_tradnl"/>
              </w:rPr>
              <w:t>3.1 “Atención a Pacientes COVID 19, Proyecto 7518”</w:t>
            </w:r>
          </w:p>
        </w:tc>
        <w:tc>
          <w:tcPr>
            <w:tcW w:w="1701" w:type="dxa"/>
            <w:tcBorders>
              <w:top w:val="single" w:sz="4" w:space="0" w:color="auto"/>
              <w:left w:val="single" w:sz="4" w:space="0" w:color="auto"/>
              <w:bottom w:val="single" w:sz="4" w:space="0" w:color="auto"/>
              <w:right w:val="single" w:sz="4" w:space="0" w:color="auto"/>
            </w:tcBorders>
            <w:vAlign w:val="center"/>
          </w:tcPr>
          <w:p w14:paraId="17D0E5D6" w14:textId="77777777" w:rsidR="0031124F" w:rsidRPr="006157A1" w:rsidRDefault="0031124F" w:rsidP="00591258">
            <w:pPr>
              <w:pStyle w:val="Standard"/>
              <w:spacing w:line="360" w:lineRule="auto"/>
              <w:jc w:val="center"/>
              <w:rPr>
                <w:rFonts w:ascii="Bembo" w:hAnsi="Bembo"/>
                <w:bCs/>
                <w:sz w:val="18"/>
                <w:szCs w:val="18"/>
                <w:lang w:val="es-ES_tradnl"/>
              </w:rPr>
            </w:pPr>
            <w:r w:rsidRPr="006157A1">
              <w:rPr>
                <w:rFonts w:ascii="Bembo" w:hAnsi="Bembo"/>
                <w:bCs/>
                <w:sz w:val="18"/>
                <w:szCs w:val="18"/>
                <w:lang w:val="es-ES_tradnl"/>
              </w:rPr>
              <w:t xml:space="preserve">Dirección de Emergencias Médicas </w:t>
            </w:r>
          </w:p>
        </w:tc>
        <w:tc>
          <w:tcPr>
            <w:tcW w:w="2126" w:type="dxa"/>
            <w:tcBorders>
              <w:top w:val="single" w:sz="4" w:space="0" w:color="auto"/>
              <w:left w:val="single" w:sz="4" w:space="0" w:color="auto"/>
              <w:bottom w:val="single" w:sz="4" w:space="0" w:color="auto"/>
              <w:right w:val="single" w:sz="4" w:space="0" w:color="auto"/>
            </w:tcBorders>
          </w:tcPr>
          <w:p w14:paraId="440E123E" w14:textId="77777777" w:rsidR="0031124F" w:rsidRPr="006157A1" w:rsidRDefault="0031124F" w:rsidP="00591258">
            <w:pPr>
              <w:pStyle w:val="Standard"/>
              <w:spacing w:line="360" w:lineRule="auto"/>
              <w:jc w:val="both"/>
              <w:rPr>
                <w:rFonts w:ascii="Bembo" w:hAnsi="Bembo"/>
                <w:bCs/>
                <w:sz w:val="18"/>
                <w:szCs w:val="18"/>
                <w:lang w:val="es-ES_tradnl"/>
              </w:rPr>
            </w:pPr>
            <w:r w:rsidRPr="006157A1">
              <w:rPr>
                <w:rFonts w:ascii="Bembo" w:hAnsi="Bembo"/>
                <w:bCs/>
                <w:sz w:val="18"/>
                <w:szCs w:val="18"/>
                <w:lang w:val="es-ES_tradnl"/>
              </w:rPr>
              <w:t>2022-3200-3-11-03-22-3-61105</w:t>
            </w:r>
          </w:p>
        </w:tc>
        <w:tc>
          <w:tcPr>
            <w:tcW w:w="1665" w:type="dxa"/>
            <w:tcBorders>
              <w:top w:val="single" w:sz="4" w:space="0" w:color="auto"/>
              <w:left w:val="single" w:sz="4" w:space="0" w:color="auto"/>
              <w:bottom w:val="single" w:sz="4" w:space="0" w:color="auto"/>
              <w:right w:val="single" w:sz="4" w:space="0" w:color="auto"/>
            </w:tcBorders>
          </w:tcPr>
          <w:p w14:paraId="6ADEA3A5" w14:textId="77777777" w:rsidR="0031124F" w:rsidRPr="006157A1" w:rsidRDefault="0031124F" w:rsidP="00591258">
            <w:pPr>
              <w:pStyle w:val="Standard"/>
              <w:spacing w:line="360" w:lineRule="auto"/>
              <w:jc w:val="center"/>
              <w:rPr>
                <w:rFonts w:ascii="Bembo" w:hAnsi="Bembo"/>
                <w:bCs/>
                <w:sz w:val="18"/>
                <w:szCs w:val="18"/>
                <w:lang w:val="es-ES_tradnl"/>
              </w:rPr>
            </w:pPr>
            <w:r w:rsidRPr="006157A1">
              <w:rPr>
                <w:rFonts w:ascii="Bembo" w:eastAsia="DejaVu Sans Condensed" w:hAnsi="Bembo"/>
                <w:kern w:val="3"/>
                <w:sz w:val="18"/>
                <w:szCs w:val="18"/>
              </w:rPr>
              <w:t>US$5,920,235.04</w:t>
            </w:r>
          </w:p>
        </w:tc>
      </w:tr>
    </w:tbl>
    <w:p w14:paraId="3FC9CAD2" w14:textId="6F7B5D62" w:rsidR="00CA4DEF" w:rsidRPr="00CA4DEF" w:rsidRDefault="00CA4DEF" w:rsidP="00591258">
      <w:pPr>
        <w:suppressAutoHyphens/>
        <w:spacing w:line="360" w:lineRule="auto"/>
        <w:jc w:val="both"/>
        <w:rPr>
          <w:rFonts w:ascii="Bembo Std" w:hAnsi="Bembo Std"/>
          <w:lang w:val="es-ES"/>
        </w:rPr>
      </w:pPr>
    </w:p>
    <w:p w14:paraId="562DCD89" w14:textId="6316DB7A" w:rsidR="00CA4DEF" w:rsidRPr="00CA4DEF" w:rsidRDefault="0031124F" w:rsidP="00591258">
      <w:pPr>
        <w:suppressAutoHyphens/>
        <w:spacing w:line="360" w:lineRule="auto"/>
        <w:jc w:val="both"/>
        <w:rPr>
          <w:rFonts w:ascii="Bembo Std" w:hAnsi="Bembo Std"/>
          <w:lang w:val="es-ES"/>
        </w:rPr>
      </w:pPr>
      <w:r w:rsidRPr="00333D50">
        <w:rPr>
          <w:rFonts w:ascii="Bembo Std" w:hAnsi="Bembo Std"/>
          <w:b/>
          <w:lang w:val="es-ES"/>
        </w:rPr>
        <w:t>7</w:t>
      </w:r>
      <w:r w:rsidR="00CA4DEF" w:rsidRPr="00333D50">
        <w:rPr>
          <w:rFonts w:ascii="Bembo Std" w:hAnsi="Bembo Std"/>
          <w:b/>
          <w:lang w:val="es-ES"/>
        </w:rPr>
        <w:t>.</w:t>
      </w:r>
      <w:r w:rsidR="00CA4DEF" w:rsidRPr="00CA4DEF">
        <w:rPr>
          <w:rFonts w:ascii="Bembo Std" w:hAnsi="Bembo Std"/>
          <w:lang w:val="es-ES"/>
        </w:rPr>
        <w:tab/>
        <w:t>Como contraprestación por los pagos que el Comprador hará al Proveedor conforme a lo estipulado en este Contrato, el Proveedor se compromete a suministrar los Bienes y Servicios al Comprador y a subsanar los defectos de estos en total consonancia con las disposiciones del Contrato.</w:t>
      </w:r>
    </w:p>
    <w:p w14:paraId="3632E5B3" w14:textId="77777777" w:rsidR="00CA4DEF" w:rsidRPr="00CA4DEF" w:rsidRDefault="00CA4DEF" w:rsidP="00591258">
      <w:pPr>
        <w:suppressAutoHyphens/>
        <w:spacing w:line="360" w:lineRule="auto"/>
        <w:jc w:val="both"/>
        <w:rPr>
          <w:rFonts w:ascii="Bembo Std" w:hAnsi="Bembo Std"/>
          <w:lang w:val="es-ES"/>
        </w:rPr>
      </w:pPr>
    </w:p>
    <w:p w14:paraId="59A2D134" w14:textId="26C72BEB" w:rsidR="00CA4DEF" w:rsidRPr="00CA4DEF" w:rsidRDefault="0031124F" w:rsidP="00591258">
      <w:pPr>
        <w:suppressAutoHyphens/>
        <w:spacing w:line="360" w:lineRule="auto"/>
        <w:jc w:val="both"/>
        <w:rPr>
          <w:rFonts w:ascii="Bembo Std" w:hAnsi="Bembo Std"/>
          <w:lang w:val="es-ES"/>
        </w:rPr>
      </w:pPr>
      <w:r w:rsidRPr="00333D50">
        <w:rPr>
          <w:rFonts w:ascii="Bembo Std" w:hAnsi="Bembo Std"/>
          <w:b/>
          <w:lang w:val="es-ES"/>
        </w:rPr>
        <w:t>8</w:t>
      </w:r>
      <w:r w:rsidR="00CA4DEF" w:rsidRPr="00333D50">
        <w:rPr>
          <w:rFonts w:ascii="Bembo Std" w:hAnsi="Bembo Std"/>
          <w:b/>
          <w:lang w:val="es-ES"/>
        </w:rPr>
        <w:t>.</w:t>
      </w:r>
      <w:r w:rsidR="00CA4DEF" w:rsidRPr="00CA4DEF">
        <w:rPr>
          <w:rFonts w:ascii="Bembo Std" w:hAnsi="Bembo Std"/>
          <w:lang w:val="es-ES"/>
        </w:rPr>
        <w:tab/>
        <w:t>El Comprador se compromete a pagar al Proveedor, como contraprestación por el suministro de los Bienes y Servicios Conexos y la subsanación de sus defectos, el Precio del Contrato o las sumas que resulten pagaderas de conformidad con lo dispuesto en el Contrato en el plazo y en la forma prescriptos en este.</w:t>
      </w:r>
    </w:p>
    <w:p w14:paraId="5640952D" w14:textId="77777777" w:rsidR="00CA4DEF" w:rsidRPr="00CA4DEF" w:rsidRDefault="00CA4DEF" w:rsidP="00591258">
      <w:pPr>
        <w:suppressAutoHyphens/>
        <w:spacing w:line="360" w:lineRule="auto"/>
        <w:jc w:val="both"/>
        <w:rPr>
          <w:rFonts w:ascii="Bembo Std" w:hAnsi="Bembo Std"/>
          <w:lang w:val="es-ES"/>
        </w:rPr>
      </w:pPr>
    </w:p>
    <w:p w14:paraId="06A7BEA9" w14:textId="21F322F9" w:rsidR="00CA4DEF" w:rsidRPr="00CA4DEF" w:rsidRDefault="0031124F" w:rsidP="00591258">
      <w:pPr>
        <w:suppressAutoHyphens/>
        <w:spacing w:line="360" w:lineRule="auto"/>
        <w:jc w:val="both"/>
        <w:rPr>
          <w:rFonts w:ascii="Bembo Std" w:hAnsi="Bembo Std"/>
          <w:lang w:val="es-ES"/>
        </w:rPr>
      </w:pPr>
      <w:r w:rsidRPr="00333D50">
        <w:rPr>
          <w:rFonts w:ascii="Bembo Std" w:hAnsi="Bembo Std"/>
          <w:b/>
          <w:lang w:val="es-ES"/>
        </w:rPr>
        <w:t>9</w:t>
      </w:r>
      <w:r w:rsidR="00CA4DEF" w:rsidRPr="00333D50">
        <w:rPr>
          <w:rFonts w:ascii="Bembo Std" w:hAnsi="Bembo Std"/>
          <w:b/>
          <w:lang w:val="es-ES"/>
        </w:rPr>
        <w:t>.</w:t>
      </w:r>
      <w:r w:rsidR="00CA4DEF" w:rsidRPr="00333D50">
        <w:rPr>
          <w:rFonts w:ascii="Bembo Std" w:hAnsi="Bembo Std"/>
          <w:b/>
          <w:lang w:val="es-ES"/>
        </w:rPr>
        <w:tab/>
        <w:t>VIGENCIA.</w:t>
      </w:r>
      <w:r w:rsidR="00CA4DEF" w:rsidRPr="00CA4DEF">
        <w:rPr>
          <w:rFonts w:ascii="Bembo Std" w:hAnsi="Bembo Std"/>
          <w:lang w:val="es-ES"/>
        </w:rPr>
        <w:t xml:space="preserve"> La vigencia de este Contrato será a partir de la distribución del mismo y finalizará treinta (30) días adicionales, después de que la Unidad Solicitante o </w:t>
      </w:r>
      <w:r w:rsidR="00CA4DEF" w:rsidRPr="00CA4DEF">
        <w:rPr>
          <w:rFonts w:ascii="Bembo Std" w:hAnsi="Bembo Std"/>
          <w:lang w:val="es-ES"/>
        </w:rPr>
        <w:lastRenderedPageBreak/>
        <w:t>la persona que esta delegue, hayan firmado el Acta de Recepción de haber recibido los bienes a entera satisfacción del MINSAL.</w:t>
      </w:r>
    </w:p>
    <w:p w14:paraId="6C4A0EAB" w14:textId="2BD06D78" w:rsidR="00CA4DEF" w:rsidRPr="00CA4DEF" w:rsidRDefault="00CA4DEF" w:rsidP="00591258">
      <w:pPr>
        <w:suppressAutoHyphens/>
        <w:spacing w:line="360" w:lineRule="auto"/>
        <w:jc w:val="both"/>
        <w:rPr>
          <w:rFonts w:ascii="Bembo Std" w:hAnsi="Bembo Std"/>
          <w:lang w:val="es-ES"/>
        </w:rPr>
      </w:pPr>
    </w:p>
    <w:p w14:paraId="70219594" w14:textId="4CD6243E" w:rsidR="00CA4DEF" w:rsidRPr="00CA4DEF" w:rsidRDefault="00CA4DEF" w:rsidP="00591258">
      <w:pPr>
        <w:suppressAutoHyphens/>
        <w:spacing w:line="360" w:lineRule="auto"/>
        <w:jc w:val="both"/>
        <w:rPr>
          <w:rFonts w:ascii="Bembo Std" w:hAnsi="Bembo Std"/>
          <w:lang w:val="es-ES"/>
        </w:rPr>
      </w:pPr>
      <w:r w:rsidRPr="00CA4DEF">
        <w:rPr>
          <w:rFonts w:ascii="Bembo Std" w:hAnsi="Bembo Std"/>
          <w:lang w:val="es-ES"/>
        </w:rPr>
        <w:t xml:space="preserve">En fe de lo cual firmamos el presente contrato en la ciudad de San Salvador, a los </w:t>
      </w:r>
      <w:r w:rsidR="00FE55FE">
        <w:rPr>
          <w:rFonts w:ascii="Bembo Std" w:hAnsi="Bembo Std"/>
          <w:lang w:val="es-ES"/>
        </w:rPr>
        <w:t>dos</w:t>
      </w:r>
      <w:r w:rsidR="00351F3D">
        <w:rPr>
          <w:rFonts w:ascii="Bembo Std" w:hAnsi="Bembo Std"/>
          <w:lang w:val="es-ES"/>
        </w:rPr>
        <w:t xml:space="preserve"> </w:t>
      </w:r>
      <w:r w:rsidRPr="00CA4DEF">
        <w:rPr>
          <w:rFonts w:ascii="Bembo Std" w:hAnsi="Bembo Std"/>
          <w:lang w:val="es-ES"/>
        </w:rPr>
        <w:t xml:space="preserve">días del mes de </w:t>
      </w:r>
      <w:r w:rsidR="00FE55FE">
        <w:rPr>
          <w:rFonts w:ascii="Bembo Std" w:hAnsi="Bembo Std"/>
          <w:lang w:val="es-ES"/>
        </w:rPr>
        <w:t>mayo</w:t>
      </w:r>
      <w:r w:rsidRPr="00CA4DEF">
        <w:rPr>
          <w:rFonts w:ascii="Bembo Std" w:hAnsi="Bembo Std"/>
          <w:lang w:val="es-ES"/>
        </w:rPr>
        <w:t xml:space="preserve"> de dos mil</w:t>
      </w:r>
      <w:r w:rsidR="00351F3D">
        <w:rPr>
          <w:rFonts w:ascii="Bembo Std" w:hAnsi="Bembo Std"/>
          <w:lang w:val="es-ES"/>
        </w:rPr>
        <w:t xml:space="preserve"> veintidós</w:t>
      </w:r>
      <w:r w:rsidRPr="00CA4DEF">
        <w:rPr>
          <w:rFonts w:ascii="Bembo Std" w:hAnsi="Bembo Std"/>
          <w:lang w:val="es-ES"/>
        </w:rPr>
        <w:t>.</w:t>
      </w:r>
    </w:p>
    <w:p w14:paraId="5374387D" w14:textId="76045AA6" w:rsidR="00CA4DEF" w:rsidRPr="00CA4DEF" w:rsidRDefault="00006B4D" w:rsidP="00591258">
      <w:pPr>
        <w:suppressAutoHyphens/>
        <w:spacing w:line="360" w:lineRule="auto"/>
        <w:jc w:val="both"/>
        <w:rPr>
          <w:rFonts w:ascii="Bembo Std" w:hAnsi="Bembo Std"/>
          <w:lang w:val="es-ES"/>
        </w:rPr>
      </w:pPr>
      <w:r>
        <w:rPr>
          <w:noProof/>
          <w:lang w:val="es-SV" w:eastAsia="es-SV"/>
        </w:rPr>
        <w:drawing>
          <wp:anchor distT="0" distB="0" distL="114300" distR="114300" simplePos="0" relativeHeight="251661312" behindDoc="1" locked="0" layoutInCell="1" allowOverlap="1" wp14:anchorId="01E0466B" wp14:editId="45C5EDD7">
            <wp:simplePos x="0" y="0"/>
            <wp:positionH relativeFrom="column">
              <wp:posOffset>-289560</wp:posOffset>
            </wp:positionH>
            <wp:positionV relativeFrom="paragraph">
              <wp:posOffset>83185</wp:posOffset>
            </wp:positionV>
            <wp:extent cx="6285697" cy="2457729"/>
            <wp:effectExtent l="0" t="0" r="127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23931" t="40736" r="27020" b="25166"/>
                    <a:stretch/>
                  </pic:blipFill>
                  <pic:spPr bwMode="auto">
                    <a:xfrm>
                      <a:off x="0" y="0"/>
                      <a:ext cx="6285697" cy="24577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A7F8A4" w14:textId="017DBE9A" w:rsidR="00CA4DEF" w:rsidRPr="00CA4DEF" w:rsidRDefault="00CA4DEF" w:rsidP="00591258">
      <w:pPr>
        <w:suppressAutoHyphens/>
        <w:spacing w:line="360" w:lineRule="auto"/>
        <w:jc w:val="both"/>
        <w:rPr>
          <w:rFonts w:ascii="Bembo Std" w:hAnsi="Bembo Std"/>
          <w:lang w:val="es-ES"/>
        </w:rPr>
      </w:pPr>
    </w:p>
    <w:p w14:paraId="42FA6E44" w14:textId="739C709A" w:rsidR="00CA4DEF" w:rsidRDefault="00CA4DEF" w:rsidP="00591258">
      <w:pPr>
        <w:suppressAutoHyphens/>
        <w:spacing w:line="360" w:lineRule="auto"/>
        <w:jc w:val="both"/>
        <w:rPr>
          <w:rFonts w:ascii="Bembo Std" w:hAnsi="Bembo Std"/>
          <w:lang w:val="es-ES"/>
        </w:rPr>
      </w:pPr>
    </w:p>
    <w:p w14:paraId="422CE334" w14:textId="45A5C3DE" w:rsidR="00ED38DA" w:rsidRPr="000C5BB8" w:rsidRDefault="00ED38DA" w:rsidP="00591258">
      <w:pPr>
        <w:numPr>
          <w:ilvl w:val="12"/>
          <w:numId w:val="0"/>
        </w:numPr>
        <w:spacing w:line="360" w:lineRule="auto"/>
        <w:jc w:val="center"/>
        <w:rPr>
          <w:rFonts w:ascii="Bembo Std" w:hAnsi="Bembo Std" w:cs="Calibri"/>
          <w:b/>
          <w:sz w:val="20"/>
          <w:szCs w:val="20"/>
          <w:lang w:val="es-ES"/>
        </w:rPr>
      </w:pPr>
    </w:p>
    <w:p w14:paraId="20DC4A24" w14:textId="77777777" w:rsidR="00ED38DA" w:rsidRDefault="00CA4DEF" w:rsidP="00591258">
      <w:pPr>
        <w:suppressAutoHyphens/>
        <w:spacing w:line="360" w:lineRule="auto"/>
        <w:jc w:val="both"/>
        <w:rPr>
          <w:rFonts w:ascii="Bembo Std" w:hAnsi="Bembo Std"/>
          <w:lang w:val="es-ES"/>
        </w:rPr>
      </w:pPr>
      <w:r w:rsidRPr="00CA4DEF">
        <w:rPr>
          <w:rFonts w:ascii="Bembo Std" w:hAnsi="Bembo Std"/>
          <w:lang w:val="es-ES"/>
        </w:rPr>
        <w:t xml:space="preserve">                          </w:t>
      </w:r>
    </w:p>
    <w:p w14:paraId="1EBC7F28" w14:textId="17EF50BB" w:rsidR="00524037" w:rsidRDefault="00CA4DEF" w:rsidP="00591258">
      <w:pPr>
        <w:suppressAutoHyphens/>
        <w:spacing w:line="360" w:lineRule="auto"/>
        <w:jc w:val="both"/>
        <w:rPr>
          <w:rFonts w:ascii="Bembo Std" w:hAnsi="Bembo Std"/>
          <w:lang w:val="es-ES"/>
        </w:rPr>
      </w:pPr>
      <w:r w:rsidRPr="00CA4DEF">
        <w:rPr>
          <w:rFonts w:ascii="Bembo Std" w:hAnsi="Bembo Std"/>
          <w:lang w:val="es-ES"/>
        </w:rPr>
        <w:t xml:space="preserve">          </w:t>
      </w:r>
    </w:p>
    <w:p w14:paraId="1C0B020B" w14:textId="77777777" w:rsidR="00006B4D" w:rsidRDefault="00006B4D" w:rsidP="00591258">
      <w:pPr>
        <w:spacing w:line="360" w:lineRule="auto"/>
        <w:jc w:val="center"/>
        <w:rPr>
          <w:rFonts w:ascii="Bembo Std" w:hAnsi="Bembo Std"/>
          <w:b/>
          <w:sz w:val="36"/>
          <w:szCs w:val="20"/>
          <w:lang w:val="es-ES"/>
        </w:rPr>
      </w:pPr>
    </w:p>
    <w:p w14:paraId="366FDAB0" w14:textId="77777777" w:rsidR="00006B4D" w:rsidRDefault="00006B4D" w:rsidP="00591258">
      <w:pPr>
        <w:spacing w:line="360" w:lineRule="auto"/>
        <w:jc w:val="center"/>
        <w:rPr>
          <w:rFonts w:ascii="Bembo Std" w:hAnsi="Bembo Std"/>
          <w:b/>
          <w:sz w:val="36"/>
          <w:szCs w:val="20"/>
          <w:lang w:val="es-ES"/>
        </w:rPr>
      </w:pPr>
    </w:p>
    <w:p w14:paraId="7644B5FB" w14:textId="6D5A25FA" w:rsidR="0023230C" w:rsidRPr="0023230C" w:rsidRDefault="0023230C" w:rsidP="00591258">
      <w:pPr>
        <w:spacing w:line="360" w:lineRule="auto"/>
        <w:jc w:val="center"/>
        <w:rPr>
          <w:rFonts w:ascii="Bembo Std" w:hAnsi="Bembo Std"/>
          <w:b/>
          <w:sz w:val="36"/>
          <w:szCs w:val="20"/>
          <w:lang w:val="es-ES"/>
        </w:rPr>
      </w:pPr>
      <w:r w:rsidRPr="0023230C">
        <w:rPr>
          <w:rFonts w:ascii="Bembo Std" w:hAnsi="Bembo Std"/>
          <w:b/>
          <w:sz w:val="36"/>
          <w:szCs w:val="20"/>
          <w:lang w:val="es-ES"/>
        </w:rPr>
        <w:t>Condiciones Generales del Contrato</w:t>
      </w:r>
    </w:p>
    <w:p w14:paraId="45066654"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r w:rsidRPr="0023230C">
        <w:rPr>
          <w:rFonts w:ascii="Bembo Std" w:hAnsi="Bembo Std"/>
          <w:b/>
          <w:lang w:val="es-ES"/>
        </w:rPr>
        <w:t>Definiciones</w:t>
      </w:r>
    </w:p>
    <w:p w14:paraId="21908001" w14:textId="77777777" w:rsidR="0023230C" w:rsidRPr="0023230C" w:rsidRDefault="0023230C" w:rsidP="00591258">
      <w:pPr>
        <w:numPr>
          <w:ilvl w:val="0"/>
          <w:numId w:val="5"/>
        </w:numPr>
        <w:spacing w:line="360" w:lineRule="auto"/>
        <w:ind w:left="1260" w:hanging="720"/>
        <w:jc w:val="both"/>
        <w:rPr>
          <w:rFonts w:ascii="Bembo Std" w:hAnsi="Bembo Std"/>
          <w:lang w:val="es-ES"/>
        </w:rPr>
      </w:pPr>
      <w:r w:rsidRPr="0023230C">
        <w:rPr>
          <w:rFonts w:ascii="Bembo Std" w:hAnsi="Bembo Std"/>
          <w:lang w:val="es-ES"/>
        </w:rPr>
        <w:t>Las siguientes palabras y expresiones tendrán los significados que aquí se les asigna</w:t>
      </w:r>
      <w:r w:rsidRPr="0023230C">
        <w:rPr>
          <w:rFonts w:ascii="Bembo Std" w:hAnsi="Bembo Std"/>
          <w:bCs/>
          <w:lang w:val="es-ES"/>
        </w:rPr>
        <w:t>.</w:t>
      </w:r>
    </w:p>
    <w:p w14:paraId="3F8B77E3" w14:textId="77777777" w:rsidR="0023230C" w:rsidRPr="0023230C" w:rsidRDefault="0023230C" w:rsidP="00591258">
      <w:pPr>
        <w:numPr>
          <w:ilvl w:val="0"/>
          <w:numId w:val="6"/>
        </w:numPr>
        <w:spacing w:line="360" w:lineRule="auto"/>
        <w:ind w:left="1620"/>
        <w:jc w:val="both"/>
        <w:rPr>
          <w:rFonts w:ascii="Bembo Std" w:hAnsi="Bembo Std"/>
          <w:lang w:val="es-ES"/>
        </w:rPr>
      </w:pPr>
      <w:r w:rsidRPr="0023230C">
        <w:rPr>
          <w:rFonts w:ascii="Bembo Std" w:hAnsi="Bembo Std"/>
          <w:lang w:val="es-ES"/>
        </w:rPr>
        <w:t>“Banco” significa el Banco Interamericano de Desarrollo (BID) o cualquier fondo administrado por el Banco.</w:t>
      </w:r>
    </w:p>
    <w:p w14:paraId="64830AEA" w14:textId="77777777" w:rsidR="0023230C" w:rsidRPr="0023230C" w:rsidRDefault="0023230C" w:rsidP="00591258">
      <w:pPr>
        <w:numPr>
          <w:ilvl w:val="0"/>
          <w:numId w:val="6"/>
        </w:numPr>
        <w:spacing w:line="360" w:lineRule="auto"/>
        <w:ind w:left="1620"/>
        <w:jc w:val="both"/>
        <w:rPr>
          <w:rFonts w:ascii="Bembo Std" w:hAnsi="Bembo Std"/>
          <w:lang w:val="es-ES"/>
        </w:rPr>
      </w:pPr>
      <w:r w:rsidRPr="0023230C">
        <w:rPr>
          <w:rFonts w:ascii="Bembo Std" w:hAnsi="Bembo Std"/>
          <w:lang w:val="es-ES"/>
        </w:rPr>
        <w:t>“Contrato” significa el Convenio Contractual celebrado entre el Comprador y el Proveedor, junto con los Documentos del Contrato allí referidos, incluyendo todos los anexos y apéndices, y todos los documentos incorporados allí por referencia.</w:t>
      </w:r>
    </w:p>
    <w:p w14:paraId="1246AFD7" w14:textId="77777777" w:rsidR="0023230C" w:rsidRPr="0023230C" w:rsidRDefault="0023230C" w:rsidP="00591258">
      <w:pPr>
        <w:numPr>
          <w:ilvl w:val="0"/>
          <w:numId w:val="6"/>
        </w:numPr>
        <w:spacing w:line="360" w:lineRule="auto"/>
        <w:ind w:left="1620"/>
        <w:jc w:val="both"/>
        <w:rPr>
          <w:rFonts w:ascii="Bembo Std" w:hAnsi="Bembo Std"/>
          <w:lang w:val="es-ES"/>
        </w:rPr>
      </w:pPr>
      <w:r w:rsidRPr="0023230C">
        <w:rPr>
          <w:rFonts w:ascii="Bembo Std" w:hAnsi="Bembo Std"/>
          <w:lang w:val="es-ES"/>
        </w:rPr>
        <w:t>“Documentos del Contrato” significa los documentos enumerados en el Convenio Contractual, incluyendo cualquier enmienda.</w:t>
      </w:r>
    </w:p>
    <w:p w14:paraId="3CD4961C" w14:textId="77777777" w:rsidR="0023230C" w:rsidRPr="0023230C" w:rsidRDefault="0023230C" w:rsidP="00591258">
      <w:pPr>
        <w:numPr>
          <w:ilvl w:val="0"/>
          <w:numId w:val="6"/>
        </w:numPr>
        <w:spacing w:line="360" w:lineRule="auto"/>
        <w:ind w:left="1620"/>
        <w:jc w:val="both"/>
        <w:rPr>
          <w:rFonts w:ascii="Bembo Std" w:hAnsi="Bembo Std"/>
          <w:lang w:val="es-ES"/>
        </w:rPr>
      </w:pPr>
      <w:r w:rsidRPr="0023230C">
        <w:rPr>
          <w:rFonts w:ascii="Bembo Std" w:hAnsi="Bembo Std"/>
          <w:lang w:val="es-ES"/>
        </w:rPr>
        <w:t xml:space="preserve">“Precio del Contrato” significa el precio pagadero al Proveedor según se especifica en el Convenio Contractual, sujeto a las condiciones y ajustes </w:t>
      </w:r>
      <w:r w:rsidRPr="0023230C">
        <w:rPr>
          <w:rFonts w:ascii="Bembo Std" w:hAnsi="Bembo Std"/>
          <w:lang w:val="es-ES"/>
        </w:rPr>
        <w:lastRenderedPageBreak/>
        <w:t>allí estipulados o deducciones propuestas, según corresponda en virtud del Contrato.</w:t>
      </w:r>
    </w:p>
    <w:p w14:paraId="428F8331" w14:textId="77777777" w:rsidR="0023230C" w:rsidRPr="0023230C" w:rsidRDefault="0023230C" w:rsidP="00591258">
      <w:pPr>
        <w:numPr>
          <w:ilvl w:val="0"/>
          <w:numId w:val="6"/>
        </w:numPr>
        <w:spacing w:line="360" w:lineRule="auto"/>
        <w:ind w:left="1620"/>
        <w:jc w:val="both"/>
        <w:rPr>
          <w:rFonts w:ascii="Bembo Std" w:hAnsi="Bembo Std"/>
          <w:lang w:val="es-ES"/>
        </w:rPr>
      </w:pPr>
      <w:r w:rsidRPr="0023230C">
        <w:rPr>
          <w:rFonts w:ascii="Bembo Std" w:hAnsi="Bembo Std"/>
          <w:lang w:val="es-ES"/>
        </w:rPr>
        <w:t>“Día” significa día calendario.</w:t>
      </w:r>
    </w:p>
    <w:p w14:paraId="16A8D288" w14:textId="77777777" w:rsidR="0023230C" w:rsidRPr="0023230C" w:rsidRDefault="0023230C" w:rsidP="00591258">
      <w:pPr>
        <w:numPr>
          <w:ilvl w:val="0"/>
          <w:numId w:val="6"/>
        </w:numPr>
        <w:spacing w:line="360" w:lineRule="auto"/>
        <w:ind w:left="1620"/>
        <w:jc w:val="both"/>
        <w:rPr>
          <w:rFonts w:ascii="Bembo Std" w:hAnsi="Bembo Std"/>
          <w:lang w:val="es-ES"/>
        </w:rPr>
      </w:pPr>
      <w:r w:rsidRPr="0023230C">
        <w:rPr>
          <w:rFonts w:ascii="Bembo Std" w:hAnsi="Bembo Std"/>
          <w:lang w:val="es-ES"/>
        </w:rPr>
        <w:t xml:space="preserve">“Cumplimiento” significa que el Proveedor ha completado la prestación de los Servicios Conexos de acuerdo con los términos y condiciones establecidas en el Contrato. </w:t>
      </w:r>
    </w:p>
    <w:p w14:paraId="65A17C2D" w14:textId="77777777" w:rsidR="0023230C" w:rsidRPr="0023230C" w:rsidRDefault="0023230C" w:rsidP="00591258">
      <w:pPr>
        <w:numPr>
          <w:ilvl w:val="0"/>
          <w:numId w:val="6"/>
        </w:numPr>
        <w:spacing w:line="360" w:lineRule="auto"/>
        <w:ind w:left="1620"/>
        <w:jc w:val="both"/>
        <w:rPr>
          <w:rFonts w:ascii="Bembo Std" w:hAnsi="Bembo Std"/>
          <w:lang w:val="es-ES"/>
        </w:rPr>
      </w:pPr>
      <w:r w:rsidRPr="0023230C">
        <w:rPr>
          <w:rFonts w:ascii="Bembo Std" w:hAnsi="Bembo Std"/>
          <w:lang w:val="es-ES"/>
        </w:rPr>
        <w:t>“CGC” significa las Condiciones Generales del Contrato.</w:t>
      </w:r>
    </w:p>
    <w:p w14:paraId="7F25C334" w14:textId="77777777" w:rsidR="0023230C" w:rsidRPr="0023230C" w:rsidRDefault="0023230C" w:rsidP="00591258">
      <w:pPr>
        <w:numPr>
          <w:ilvl w:val="0"/>
          <w:numId w:val="6"/>
        </w:numPr>
        <w:spacing w:line="360" w:lineRule="auto"/>
        <w:ind w:left="1620"/>
        <w:jc w:val="both"/>
        <w:rPr>
          <w:rFonts w:ascii="Bembo Std" w:hAnsi="Bembo Std"/>
          <w:lang w:val="es-ES"/>
        </w:rPr>
      </w:pPr>
      <w:r w:rsidRPr="0023230C">
        <w:rPr>
          <w:rFonts w:ascii="Bembo Std" w:hAnsi="Bembo Std"/>
          <w:lang w:val="es-ES"/>
        </w:rPr>
        <w:t>“Bienes” significa todos los productos, materia prima, maquinaria y equipo, y otros materiales que el Proveedor deba proporcionar al Comprador en virtud del Contrato.</w:t>
      </w:r>
    </w:p>
    <w:p w14:paraId="66BEA191" w14:textId="77777777" w:rsidR="0023230C" w:rsidRPr="0023230C" w:rsidRDefault="0023230C" w:rsidP="00591258">
      <w:pPr>
        <w:numPr>
          <w:ilvl w:val="0"/>
          <w:numId w:val="6"/>
        </w:numPr>
        <w:spacing w:line="360" w:lineRule="auto"/>
        <w:ind w:left="1620"/>
        <w:jc w:val="both"/>
        <w:rPr>
          <w:rFonts w:ascii="Bembo Std" w:hAnsi="Bembo Std"/>
          <w:lang w:val="es-ES"/>
        </w:rPr>
      </w:pPr>
      <w:r w:rsidRPr="0023230C">
        <w:rPr>
          <w:rFonts w:ascii="Bembo Std" w:hAnsi="Bembo Std"/>
          <w:lang w:val="es-ES"/>
        </w:rPr>
        <w:t>“El país del Comprador” es el país especificado en las Condiciones Especiales del Contrato (CEC).</w:t>
      </w:r>
    </w:p>
    <w:p w14:paraId="3A49254C" w14:textId="77777777" w:rsidR="0023230C" w:rsidRPr="0023230C" w:rsidRDefault="0023230C" w:rsidP="00591258">
      <w:pPr>
        <w:numPr>
          <w:ilvl w:val="0"/>
          <w:numId w:val="6"/>
        </w:numPr>
        <w:spacing w:line="360" w:lineRule="auto"/>
        <w:ind w:left="1620"/>
        <w:jc w:val="both"/>
        <w:rPr>
          <w:rFonts w:ascii="Bembo Std" w:hAnsi="Bembo Std"/>
          <w:lang w:val="es-ES"/>
        </w:rPr>
      </w:pPr>
      <w:r w:rsidRPr="0023230C">
        <w:rPr>
          <w:rFonts w:ascii="Bembo Std" w:hAnsi="Bembo Std"/>
          <w:lang w:val="es-ES"/>
        </w:rPr>
        <w:t xml:space="preserve">“Comprador” significa la entidad que compra los Bienes y Servicios Conexos, según se indica en las </w:t>
      </w:r>
      <w:r w:rsidRPr="0023230C">
        <w:rPr>
          <w:rFonts w:ascii="Bembo Std" w:hAnsi="Bembo Std"/>
          <w:b/>
          <w:lang w:val="es-ES"/>
        </w:rPr>
        <w:t>CEC</w:t>
      </w:r>
      <w:r w:rsidRPr="0023230C">
        <w:rPr>
          <w:rFonts w:ascii="Bembo Std" w:hAnsi="Bembo Std"/>
          <w:lang w:val="es-ES"/>
        </w:rPr>
        <w:t>.</w:t>
      </w:r>
    </w:p>
    <w:p w14:paraId="2328A47C" w14:textId="77777777" w:rsidR="0023230C" w:rsidRPr="0023230C" w:rsidRDefault="0023230C" w:rsidP="00591258">
      <w:pPr>
        <w:numPr>
          <w:ilvl w:val="0"/>
          <w:numId w:val="6"/>
        </w:numPr>
        <w:spacing w:line="360" w:lineRule="auto"/>
        <w:ind w:left="1620"/>
        <w:jc w:val="both"/>
        <w:rPr>
          <w:rFonts w:ascii="Bembo Std" w:hAnsi="Bembo Std"/>
          <w:lang w:val="es-ES"/>
        </w:rPr>
      </w:pPr>
      <w:r w:rsidRPr="0023230C">
        <w:rPr>
          <w:rFonts w:ascii="Bembo Std" w:hAnsi="Bembo Std"/>
          <w:lang w:val="es-ES"/>
        </w:rPr>
        <w:t xml:space="preserve">“Servicios Conexos” significan los servicios incidentales relativos a la provisión de los bienes, tales como seguro, instalación, capacitación y mantenimiento inicial y otras obligaciones similares del Proveedor en virtud del Contrato. </w:t>
      </w:r>
    </w:p>
    <w:p w14:paraId="693AF4A6" w14:textId="77777777" w:rsidR="0023230C" w:rsidRPr="0023230C" w:rsidRDefault="0023230C" w:rsidP="00591258">
      <w:pPr>
        <w:numPr>
          <w:ilvl w:val="0"/>
          <w:numId w:val="6"/>
        </w:numPr>
        <w:spacing w:line="360" w:lineRule="auto"/>
        <w:ind w:left="1620"/>
        <w:jc w:val="both"/>
        <w:rPr>
          <w:rFonts w:ascii="Bembo Std" w:hAnsi="Bembo Std"/>
          <w:lang w:val="es-ES"/>
        </w:rPr>
      </w:pPr>
      <w:r w:rsidRPr="0023230C">
        <w:rPr>
          <w:rFonts w:ascii="Bembo Std" w:hAnsi="Bembo Std"/>
          <w:lang w:val="es-ES"/>
        </w:rPr>
        <w:t>“CEC” significa las Condiciones Especiales del Contrato.</w:t>
      </w:r>
    </w:p>
    <w:p w14:paraId="15C868B6" w14:textId="77777777" w:rsidR="0023230C" w:rsidRPr="0023230C" w:rsidRDefault="0023230C" w:rsidP="00591258">
      <w:pPr>
        <w:numPr>
          <w:ilvl w:val="0"/>
          <w:numId w:val="6"/>
        </w:numPr>
        <w:spacing w:line="360" w:lineRule="auto"/>
        <w:ind w:left="1620"/>
        <w:jc w:val="both"/>
        <w:rPr>
          <w:rFonts w:ascii="Bembo Std" w:hAnsi="Bembo Std"/>
          <w:lang w:val="es-ES"/>
        </w:rPr>
      </w:pPr>
      <w:r w:rsidRPr="0023230C">
        <w:rPr>
          <w:rFonts w:ascii="Bembo Std" w:hAnsi="Bembo Std"/>
          <w:lang w:val="es-ES"/>
        </w:rPr>
        <w:t>“Subcontratista” significa cualquier persona natural, entidad privada o pública, o cualquier combinación de ellas, con quienes el Proveedor ha subcontratado el suministro de cualquier porción de los Bienes o la ejecución de cualquier parte de los Servicios.</w:t>
      </w:r>
    </w:p>
    <w:p w14:paraId="4465D0E1" w14:textId="77777777" w:rsidR="0023230C" w:rsidRPr="0023230C" w:rsidRDefault="0023230C" w:rsidP="00591258">
      <w:pPr>
        <w:numPr>
          <w:ilvl w:val="0"/>
          <w:numId w:val="6"/>
        </w:numPr>
        <w:spacing w:line="360" w:lineRule="auto"/>
        <w:ind w:left="1620"/>
        <w:jc w:val="both"/>
        <w:rPr>
          <w:rFonts w:ascii="Bembo Std" w:hAnsi="Bembo Std"/>
          <w:lang w:val="es-ES"/>
        </w:rPr>
      </w:pPr>
      <w:r w:rsidRPr="0023230C">
        <w:rPr>
          <w:rFonts w:ascii="Bembo Std" w:hAnsi="Bembo Std"/>
          <w:lang w:val="es-ES"/>
        </w:rPr>
        <w:t xml:space="preserve">“Proveedor” significa la persona natural, jurídica o entidad gubernamental, o una combinación de éstas, cuya oferta para ejecutar el Contrato ha sido aceptada por el Comprador y es denominada como tal en el Convenio Contractual. </w:t>
      </w:r>
    </w:p>
    <w:p w14:paraId="110B1B83" w14:textId="77777777" w:rsidR="0023230C" w:rsidRPr="0023230C" w:rsidRDefault="0023230C" w:rsidP="00591258">
      <w:pPr>
        <w:spacing w:line="360" w:lineRule="auto"/>
        <w:ind w:left="1620"/>
        <w:jc w:val="both"/>
        <w:rPr>
          <w:rFonts w:ascii="Bembo Std" w:hAnsi="Bembo Std"/>
          <w:lang w:val="es-ES"/>
        </w:rPr>
      </w:pPr>
    </w:p>
    <w:p w14:paraId="722B26E9" w14:textId="77777777" w:rsidR="0023230C" w:rsidRPr="0023230C" w:rsidRDefault="0023230C" w:rsidP="00591258">
      <w:pPr>
        <w:numPr>
          <w:ilvl w:val="0"/>
          <w:numId w:val="6"/>
        </w:numPr>
        <w:spacing w:line="360" w:lineRule="auto"/>
        <w:ind w:left="1620"/>
        <w:jc w:val="both"/>
        <w:rPr>
          <w:rFonts w:ascii="Bembo Std" w:hAnsi="Bembo Std"/>
          <w:b/>
          <w:lang w:val="es-ES"/>
        </w:rPr>
      </w:pPr>
      <w:r w:rsidRPr="0023230C">
        <w:rPr>
          <w:rFonts w:ascii="Bembo Std" w:hAnsi="Bembo Std"/>
          <w:lang w:val="es-ES"/>
        </w:rPr>
        <w:lastRenderedPageBreak/>
        <w:t>“El Sitio del Proyecto”, donde corresponde, significa el lugar citado en las CEC.</w:t>
      </w:r>
    </w:p>
    <w:p w14:paraId="7C80ACEE"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15" w:name="_Toc403379142"/>
      <w:bookmarkStart w:id="16" w:name="_Toc106182827"/>
      <w:bookmarkStart w:id="17" w:name="_Toc317173376"/>
      <w:r w:rsidRPr="0023230C">
        <w:rPr>
          <w:rFonts w:ascii="Bembo Std" w:hAnsi="Bembo Std"/>
          <w:b/>
          <w:lang w:val="es-ES"/>
        </w:rPr>
        <w:t>Documentos del Contrato</w:t>
      </w:r>
      <w:bookmarkEnd w:id="15"/>
      <w:r w:rsidRPr="0023230C">
        <w:rPr>
          <w:rFonts w:ascii="Bembo Std" w:hAnsi="Bembo Std"/>
          <w:b/>
          <w:lang w:val="es-ES"/>
        </w:rPr>
        <w:t xml:space="preserve"> </w:t>
      </w:r>
      <w:bookmarkEnd w:id="16"/>
      <w:bookmarkEnd w:id="17"/>
    </w:p>
    <w:p w14:paraId="6F772310" w14:textId="77777777" w:rsidR="0023230C" w:rsidRPr="0023230C" w:rsidRDefault="0023230C" w:rsidP="00591258">
      <w:pPr>
        <w:numPr>
          <w:ilvl w:val="0"/>
          <w:numId w:val="7"/>
        </w:numPr>
        <w:spacing w:line="360" w:lineRule="auto"/>
        <w:ind w:left="1260" w:hanging="720"/>
        <w:jc w:val="both"/>
        <w:rPr>
          <w:rFonts w:ascii="Bembo Std" w:hAnsi="Bembo Std"/>
          <w:b/>
          <w:lang w:val="es-ES"/>
        </w:rPr>
      </w:pPr>
      <w:r w:rsidRPr="0023230C">
        <w:rPr>
          <w:rFonts w:ascii="Bembo Std" w:hAnsi="Bembo Std"/>
          <w:lang w:val="es-ES"/>
        </w:rPr>
        <w:t>Sujetos al orden de precedencia establecido en el Convenio Contractual, se entiende que todos los documentos que forman parte integral del Contrato (y todos sus componentes allí incluidos) son correlativos, complementarios y recíprocamente aclaratorios. El Convenio Contractual deberá leerse de manera integral.</w:t>
      </w:r>
    </w:p>
    <w:p w14:paraId="48891FB6" w14:textId="77777777" w:rsidR="0023230C" w:rsidRPr="0023230C" w:rsidRDefault="0023230C" w:rsidP="00591258">
      <w:pPr>
        <w:keepNext/>
        <w:keepLines/>
        <w:numPr>
          <w:ilvl w:val="0"/>
          <w:numId w:val="4"/>
        </w:numPr>
        <w:spacing w:line="360" w:lineRule="auto"/>
        <w:ind w:left="540" w:hanging="540"/>
        <w:jc w:val="both"/>
        <w:outlineLvl w:val="1"/>
        <w:rPr>
          <w:rFonts w:ascii="Bembo Std" w:hAnsi="Bembo Std"/>
          <w:lang w:val="es-ES"/>
        </w:rPr>
      </w:pPr>
      <w:bookmarkStart w:id="18" w:name="_Toc403379143"/>
      <w:r w:rsidRPr="0023230C">
        <w:rPr>
          <w:rFonts w:ascii="Bembo Std" w:hAnsi="Bembo Std"/>
          <w:b/>
          <w:lang w:val="es-ES"/>
        </w:rPr>
        <w:t>Prácticas Prohibidas</w:t>
      </w:r>
      <w:bookmarkEnd w:id="18"/>
      <w:r w:rsidRPr="0023230C">
        <w:rPr>
          <w:rFonts w:ascii="Bembo Std" w:hAnsi="Bembo Std"/>
          <w:b/>
          <w:lang w:val="es-ES"/>
        </w:rPr>
        <w:t xml:space="preserve"> </w:t>
      </w:r>
    </w:p>
    <w:p w14:paraId="4F926F8B" w14:textId="77777777" w:rsidR="0023230C" w:rsidRPr="0023230C" w:rsidRDefault="0023230C" w:rsidP="00591258">
      <w:pPr>
        <w:numPr>
          <w:ilvl w:val="0"/>
          <w:numId w:val="62"/>
        </w:numPr>
        <w:spacing w:line="360" w:lineRule="auto"/>
        <w:ind w:left="1276" w:hanging="709"/>
        <w:contextualSpacing/>
        <w:jc w:val="both"/>
        <w:rPr>
          <w:rFonts w:ascii="Bembo Std" w:hAnsi="Bembo Std"/>
          <w:lang w:val="es-ES"/>
        </w:rPr>
      </w:pPr>
      <w:bookmarkStart w:id="19" w:name="_Toc403379144"/>
      <w:r w:rsidRPr="0023230C">
        <w:rPr>
          <w:rFonts w:ascii="Bembo Std" w:hAnsi="Bembo Std"/>
          <w:lang w:val="es-ES"/>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23230C">
        <w:rPr>
          <w:rFonts w:ascii="Bembo Std" w:hAnsi="Bembo Std"/>
          <w:vertAlign w:val="superscript"/>
          <w:lang w:val="es-ES"/>
        </w:rPr>
        <w:footnoteReference w:id="1"/>
      </w:r>
      <w:r w:rsidRPr="0023230C">
        <w:rPr>
          <w:rFonts w:ascii="Bembo Std" w:hAnsi="Bembo Std"/>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w:t>
      </w:r>
      <w:r w:rsidRPr="0023230C">
        <w:rPr>
          <w:rFonts w:ascii="Bembo Std" w:hAnsi="Bembo Std"/>
          <w:lang w:val="es-ES"/>
        </w:rPr>
        <w:lastRenderedPageBreak/>
        <w:t>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3FCE0CF3" w14:textId="77777777" w:rsidR="0023230C" w:rsidRPr="0023230C" w:rsidRDefault="0023230C" w:rsidP="00591258">
      <w:pPr>
        <w:numPr>
          <w:ilvl w:val="0"/>
          <w:numId w:val="59"/>
        </w:numPr>
        <w:spacing w:line="360" w:lineRule="auto"/>
        <w:ind w:left="1560" w:hanging="284"/>
        <w:jc w:val="both"/>
        <w:rPr>
          <w:rFonts w:ascii="Bembo Std" w:hAnsi="Bembo Std"/>
          <w:lang w:val="es-ES"/>
        </w:rPr>
      </w:pPr>
      <w:r w:rsidRPr="0023230C">
        <w:rPr>
          <w:rFonts w:ascii="Bembo Std" w:hAnsi="Bembo Std"/>
          <w:lang w:val="es-ES"/>
        </w:rPr>
        <w:t xml:space="preserve">A los efectos de esta disposición, las definiciones de las Prácticas Prohibidas son las siguientes: </w:t>
      </w:r>
    </w:p>
    <w:p w14:paraId="5ED39DDE" w14:textId="77777777" w:rsidR="0023230C" w:rsidRPr="0023230C" w:rsidRDefault="0023230C" w:rsidP="00591258">
      <w:pPr>
        <w:spacing w:line="360" w:lineRule="auto"/>
        <w:ind w:left="1990" w:hanging="430"/>
        <w:jc w:val="both"/>
        <w:rPr>
          <w:rFonts w:ascii="Bembo Std" w:hAnsi="Bembo Std"/>
          <w:bCs/>
          <w:lang w:val="es-ES"/>
        </w:rPr>
      </w:pPr>
      <w:r w:rsidRPr="0023230C">
        <w:rPr>
          <w:rFonts w:ascii="Bembo Std" w:hAnsi="Bembo Std"/>
          <w:bCs/>
          <w:lang w:val="es-ES"/>
        </w:rPr>
        <w:t xml:space="preserve">(i)  Una </w:t>
      </w:r>
      <w:r w:rsidRPr="0023230C">
        <w:rPr>
          <w:rFonts w:ascii="Bembo Std" w:hAnsi="Bembo Std"/>
          <w:bCs/>
          <w:i/>
          <w:iCs/>
          <w:lang w:val="es-ES"/>
        </w:rPr>
        <w:t>práctica corrupta</w:t>
      </w:r>
      <w:r w:rsidRPr="0023230C">
        <w:rPr>
          <w:rFonts w:ascii="Bembo Std" w:hAnsi="Bembo Std"/>
          <w:bCs/>
          <w:lang w:val="es-ES"/>
        </w:rPr>
        <w:t xml:space="preserve"> consiste en ofrecer, dar, recibir o solicitar, directa o indirectamente, cualquier cosa de valor para influenciar indebidamente las acciones de otra parte;</w:t>
      </w:r>
    </w:p>
    <w:p w14:paraId="775C3472" w14:textId="77777777" w:rsidR="0023230C" w:rsidRPr="0023230C" w:rsidRDefault="0023230C" w:rsidP="00591258">
      <w:pPr>
        <w:spacing w:line="360" w:lineRule="auto"/>
        <w:ind w:left="1990" w:hanging="430"/>
        <w:jc w:val="both"/>
        <w:rPr>
          <w:rFonts w:ascii="Bembo Std" w:hAnsi="Bembo Std"/>
          <w:bCs/>
          <w:lang w:val="es-ES"/>
        </w:rPr>
      </w:pPr>
      <w:r w:rsidRPr="0023230C">
        <w:rPr>
          <w:rFonts w:ascii="Bembo Std" w:hAnsi="Bembo Std"/>
          <w:bCs/>
          <w:lang w:val="es-ES"/>
        </w:rPr>
        <w:t xml:space="preserve">(ii) Una </w:t>
      </w:r>
      <w:r w:rsidRPr="0023230C">
        <w:rPr>
          <w:rFonts w:ascii="Bembo Std" w:hAnsi="Bembo Std"/>
          <w:bCs/>
          <w:i/>
          <w:iCs/>
          <w:lang w:val="es-ES"/>
        </w:rPr>
        <w:t>práctica fraudulenta</w:t>
      </w:r>
      <w:r w:rsidRPr="0023230C">
        <w:rPr>
          <w:rFonts w:ascii="Bembo Std" w:hAnsi="Bembo Std"/>
          <w:bCs/>
          <w:lang w:val="es-E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275501B6" w14:textId="77777777" w:rsidR="0023230C" w:rsidRPr="0023230C" w:rsidRDefault="0023230C" w:rsidP="00591258">
      <w:pPr>
        <w:spacing w:line="360" w:lineRule="auto"/>
        <w:ind w:left="1990" w:hanging="430"/>
        <w:jc w:val="both"/>
        <w:rPr>
          <w:rFonts w:ascii="Bembo Std" w:hAnsi="Bembo Std"/>
          <w:bCs/>
          <w:lang w:val="es-ES"/>
        </w:rPr>
      </w:pPr>
      <w:r w:rsidRPr="0023230C">
        <w:rPr>
          <w:rFonts w:ascii="Bembo Std" w:hAnsi="Bembo Std"/>
          <w:bCs/>
          <w:lang w:val="es-ES"/>
        </w:rPr>
        <w:t xml:space="preserve">(iii) Una </w:t>
      </w:r>
      <w:r w:rsidRPr="0023230C">
        <w:rPr>
          <w:rFonts w:ascii="Bembo Std" w:hAnsi="Bembo Std"/>
          <w:bCs/>
          <w:i/>
          <w:iCs/>
          <w:lang w:val="es-ES"/>
        </w:rPr>
        <w:t>práctica coercitiva</w:t>
      </w:r>
      <w:r w:rsidRPr="0023230C">
        <w:rPr>
          <w:rFonts w:ascii="Bembo Std" w:hAnsi="Bembo Std"/>
          <w:bCs/>
          <w:lang w:val="es-ES"/>
        </w:rPr>
        <w:t xml:space="preserve"> consiste en perjudicar o causar daño, o amenazar con perjudicar o causar daño, directa o indirectamente, a cualquier parte o a sus bienes para influenciar indebidamente las acciones de una parte;</w:t>
      </w:r>
    </w:p>
    <w:p w14:paraId="032F662F" w14:textId="77777777" w:rsidR="0023230C" w:rsidRPr="0023230C" w:rsidRDefault="0023230C" w:rsidP="00591258">
      <w:pPr>
        <w:spacing w:line="360" w:lineRule="auto"/>
        <w:ind w:left="1990" w:hanging="430"/>
        <w:jc w:val="both"/>
        <w:rPr>
          <w:rFonts w:ascii="Bembo Std" w:hAnsi="Bembo Std"/>
          <w:bCs/>
          <w:lang w:val="es-ES"/>
        </w:rPr>
      </w:pPr>
      <w:r w:rsidRPr="0023230C">
        <w:rPr>
          <w:rFonts w:ascii="Bembo Std" w:hAnsi="Bembo Std"/>
          <w:bCs/>
          <w:lang w:val="es-ES"/>
        </w:rPr>
        <w:t xml:space="preserve">(iv) Una </w:t>
      </w:r>
      <w:r w:rsidRPr="0023230C">
        <w:rPr>
          <w:rFonts w:ascii="Bembo Std" w:hAnsi="Bembo Std"/>
          <w:bCs/>
          <w:i/>
          <w:iCs/>
          <w:lang w:val="es-ES"/>
        </w:rPr>
        <w:t>práctica colusoria</w:t>
      </w:r>
      <w:r w:rsidRPr="0023230C">
        <w:rPr>
          <w:rFonts w:ascii="Bembo Std" w:hAnsi="Bembo Std"/>
          <w:bCs/>
          <w:lang w:val="es-ES"/>
        </w:rPr>
        <w:t xml:space="preserve"> es un acuerdo entre dos o más partes realizado con la intención de alcanzar un propósito inapropiado, lo que incluye influenciar en forma inapropiada las acciones de otra parte; </w:t>
      </w:r>
    </w:p>
    <w:p w14:paraId="4C6FBBFE" w14:textId="77777777" w:rsidR="0023230C" w:rsidRPr="0023230C" w:rsidRDefault="0023230C" w:rsidP="00591258">
      <w:pPr>
        <w:spacing w:line="360" w:lineRule="auto"/>
        <w:ind w:left="1560"/>
        <w:jc w:val="both"/>
        <w:rPr>
          <w:rFonts w:ascii="Bembo Std" w:hAnsi="Bembo Std"/>
          <w:bCs/>
          <w:lang w:val="es-ES"/>
        </w:rPr>
      </w:pPr>
      <w:r w:rsidRPr="0023230C">
        <w:rPr>
          <w:rFonts w:ascii="Bembo Std" w:hAnsi="Bembo Std"/>
          <w:bCs/>
          <w:lang w:val="es-ES"/>
        </w:rPr>
        <w:t xml:space="preserve">(v) Una </w:t>
      </w:r>
      <w:r w:rsidRPr="0023230C">
        <w:rPr>
          <w:rFonts w:ascii="Bembo Std" w:hAnsi="Bembo Std"/>
          <w:bCs/>
          <w:i/>
          <w:iCs/>
          <w:lang w:val="es-ES"/>
        </w:rPr>
        <w:t>práctica obstructiva</w:t>
      </w:r>
      <w:r w:rsidRPr="0023230C">
        <w:rPr>
          <w:rFonts w:ascii="Bembo Std" w:hAnsi="Bembo Std"/>
          <w:bCs/>
          <w:lang w:val="es-ES"/>
        </w:rPr>
        <w:t xml:space="preserve"> consiste en:</w:t>
      </w:r>
    </w:p>
    <w:p w14:paraId="758BCB7A" w14:textId="77777777" w:rsidR="0023230C" w:rsidRPr="0023230C" w:rsidRDefault="0023230C" w:rsidP="00591258">
      <w:pPr>
        <w:numPr>
          <w:ilvl w:val="0"/>
          <w:numId w:val="61"/>
        </w:numPr>
        <w:spacing w:line="360" w:lineRule="auto"/>
        <w:ind w:left="2640"/>
        <w:jc w:val="both"/>
        <w:rPr>
          <w:rFonts w:ascii="Bembo Std" w:hAnsi="Bembo Std"/>
          <w:bCs/>
          <w:lang w:val="es-ES"/>
        </w:rPr>
      </w:pPr>
      <w:r w:rsidRPr="0023230C">
        <w:rPr>
          <w:rFonts w:ascii="Bembo Std" w:hAnsi="Bembo Std"/>
          <w:bCs/>
          <w:lang w:val="es-ES"/>
        </w:rPr>
        <w:t xml:space="preserve">destruir, falsificar, alterar u ocultar evidencia significativa para una investigación del Grupo BID, o realizar declaraciones falsas ante los investigadores con la intención de impedir una investigación del Grupo BID; </w:t>
      </w:r>
    </w:p>
    <w:p w14:paraId="0F09EDC0" w14:textId="77777777" w:rsidR="0023230C" w:rsidRPr="0023230C" w:rsidRDefault="0023230C" w:rsidP="00591258">
      <w:pPr>
        <w:numPr>
          <w:ilvl w:val="0"/>
          <w:numId w:val="61"/>
        </w:numPr>
        <w:spacing w:line="360" w:lineRule="auto"/>
        <w:ind w:left="2640"/>
        <w:jc w:val="both"/>
        <w:rPr>
          <w:rFonts w:ascii="Bembo Std" w:hAnsi="Bembo Std"/>
          <w:bCs/>
          <w:lang w:val="es-ES"/>
        </w:rPr>
      </w:pPr>
      <w:r w:rsidRPr="0023230C">
        <w:rPr>
          <w:rFonts w:ascii="Bembo Std" w:hAnsi="Bembo Std"/>
          <w:bCs/>
          <w:lang w:val="es-ES"/>
        </w:rPr>
        <w:lastRenderedPageBreak/>
        <w:t xml:space="preserve">amenazar, hostigar o intimidar a cualquier parte para impedir que divulgue su conocimiento de asuntos que son importantes para una investigación del Grupo BID o que prosiga con la investigación; o </w:t>
      </w:r>
    </w:p>
    <w:p w14:paraId="0AF29DEB" w14:textId="77777777" w:rsidR="0023230C" w:rsidRPr="0023230C" w:rsidRDefault="0023230C" w:rsidP="00591258">
      <w:pPr>
        <w:numPr>
          <w:ilvl w:val="0"/>
          <w:numId w:val="61"/>
        </w:numPr>
        <w:spacing w:line="360" w:lineRule="auto"/>
        <w:ind w:left="2640"/>
        <w:jc w:val="both"/>
        <w:rPr>
          <w:rFonts w:ascii="Bembo Std" w:hAnsi="Bembo Std"/>
          <w:bCs/>
          <w:lang w:val="es-ES"/>
        </w:rPr>
      </w:pPr>
      <w:r w:rsidRPr="0023230C">
        <w:rPr>
          <w:rFonts w:ascii="Bembo Std" w:hAnsi="Bembo Std"/>
          <w:bCs/>
          <w:lang w:val="es-ES"/>
        </w:rPr>
        <w:t xml:space="preserve">actos realizados con la intención de impedir el ejercicio de los derechos contractuales de auditoría e inspección del Grupo BID previstos en la Subcláusula 3.1 (f) abajo, o sus derechos de acceso a la información; </w:t>
      </w:r>
    </w:p>
    <w:p w14:paraId="18A0F892" w14:textId="77777777" w:rsidR="0023230C" w:rsidRPr="0023230C" w:rsidRDefault="0023230C" w:rsidP="00591258">
      <w:pPr>
        <w:spacing w:line="360" w:lineRule="auto"/>
        <w:ind w:left="1990" w:hanging="430"/>
        <w:jc w:val="both"/>
        <w:rPr>
          <w:rFonts w:ascii="Bembo Std" w:hAnsi="Bembo Std"/>
          <w:bCs/>
          <w:lang w:val="es-ES"/>
        </w:rPr>
      </w:pPr>
      <w:r w:rsidRPr="0023230C">
        <w:rPr>
          <w:rFonts w:ascii="Bembo Std" w:hAnsi="Bembo Std"/>
          <w:bCs/>
          <w:lang w:val="es-ES"/>
        </w:rPr>
        <w:t xml:space="preserve">(vi) Una </w:t>
      </w:r>
      <w:r w:rsidRPr="0023230C">
        <w:rPr>
          <w:rFonts w:ascii="Bembo Std" w:hAnsi="Bembo Std"/>
          <w:bCs/>
          <w:i/>
          <w:iCs/>
          <w:lang w:val="es-ES"/>
        </w:rPr>
        <w:t>apropiación indebida</w:t>
      </w:r>
      <w:r w:rsidRPr="0023230C">
        <w:rPr>
          <w:rFonts w:ascii="Bembo Std" w:hAnsi="Bembo Std"/>
          <w:bCs/>
          <w:lang w:val="es-ES"/>
        </w:rPr>
        <w:t xml:space="preserve"> consiste en el uso de fondos o recursos del Grupo BID para un </w:t>
      </w:r>
      <w:r w:rsidRPr="0023230C">
        <w:rPr>
          <w:rFonts w:ascii="Bembo Std" w:hAnsi="Bembo Std"/>
          <w:bCs/>
          <w:i/>
          <w:iCs/>
          <w:lang w:val="es-ES"/>
        </w:rPr>
        <w:t>propósito</w:t>
      </w:r>
      <w:r w:rsidRPr="0023230C">
        <w:rPr>
          <w:rFonts w:ascii="Bembo Std" w:hAnsi="Bembo Std"/>
          <w:bCs/>
          <w:lang w:val="es-ES"/>
        </w:rPr>
        <w:t xml:space="preserve"> indebido o para un propósito no autorizado, cometido de forma intencional o por negligencia grave.</w:t>
      </w:r>
    </w:p>
    <w:p w14:paraId="726CB55B" w14:textId="77777777" w:rsidR="0023230C" w:rsidRPr="0023230C" w:rsidRDefault="0023230C" w:rsidP="00591258">
      <w:pPr>
        <w:numPr>
          <w:ilvl w:val="0"/>
          <w:numId w:val="59"/>
        </w:numPr>
        <w:spacing w:line="360" w:lineRule="auto"/>
        <w:ind w:left="1069"/>
        <w:jc w:val="both"/>
        <w:rPr>
          <w:rFonts w:ascii="Bembo Std" w:hAnsi="Bembo Std"/>
          <w:bCs/>
          <w:lang w:val="es-ES"/>
        </w:rPr>
      </w:pPr>
      <w:r w:rsidRPr="0023230C">
        <w:rPr>
          <w:rFonts w:ascii="Bembo Std" w:hAnsi="Bembo Std"/>
          <w:bCs/>
          <w:lang w:val="es-ES"/>
        </w:rPr>
        <w:t xml:space="preserve">Si se determina que, de conformidad con los Procedimientos de Sanciones del Banco, que los Prestatarios (incluyendo los beneficiarios de donaciones), organismos ejecutores y organismos Compradores incluyendo miembros de su personal, </w:t>
      </w:r>
      <w:r w:rsidRPr="0023230C">
        <w:rPr>
          <w:rFonts w:ascii="Bembo Std" w:hAnsi="Bembo Std"/>
          <w:lang w:val="es-ES"/>
        </w:rPr>
        <w:t>cualquier</w:t>
      </w:r>
      <w:r w:rsidRPr="0023230C">
        <w:rPr>
          <w:rFonts w:ascii="Bembo Std" w:hAnsi="Bembo Std"/>
          <w:bCs/>
          <w:lang w:val="es-ES"/>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4F76465D" w14:textId="77777777" w:rsidR="0023230C" w:rsidRPr="0023230C" w:rsidRDefault="0023230C" w:rsidP="00591258">
      <w:pPr>
        <w:numPr>
          <w:ilvl w:val="0"/>
          <w:numId w:val="58"/>
        </w:numPr>
        <w:spacing w:line="360" w:lineRule="auto"/>
        <w:ind w:left="2311"/>
        <w:jc w:val="both"/>
        <w:rPr>
          <w:rFonts w:ascii="Bembo Std" w:hAnsi="Bembo Std"/>
          <w:bCs/>
          <w:lang w:val="es-ES"/>
        </w:rPr>
      </w:pPr>
      <w:r w:rsidRPr="0023230C">
        <w:rPr>
          <w:rFonts w:ascii="Bembo Std" w:hAnsi="Bembo Std"/>
          <w:bCs/>
          <w:lang w:val="es-ES"/>
        </w:rPr>
        <w:t>no financiar ninguna propuesta de adjudicación de un contrato para la adquisición de bienes o servicios, la contratación de obras, o servicios de consultoría;</w:t>
      </w:r>
    </w:p>
    <w:p w14:paraId="0776439E" w14:textId="77777777" w:rsidR="0023230C" w:rsidRPr="0023230C" w:rsidRDefault="0023230C" w:rsidP="00591258">
      <w:pPr>
        <w:numPr>
          <w:ilvl w:val="0"/>
          <w:numId w:val="58"/>
        </w:numPr>
        <w:spacing w:line="360" w:lineRule="auto"/>
        <w:ind w:left="2311"/>
        <w:jc w:val="both"/>
        <w:rPr>
          <w:rFonts w:ascii="Bembo Std" w:hAnsi="Bembo Std"/>
          <w:bCs/>
          <w:lang w:val="es-ES"/>
        </w:rPr>
      </w:pPr>
      <w:r w:rsidRPr="0023230C">
        <w:rPr>
          <w:rFonts w:ascii="Bembo Std" w:hAnsi="Bembo Std"/>
          <w:bCs/>
          <w:lang w:val="es-ES"/>
        </w:rPr>
        <w:t>suspender los desembolsos de la operación si se determina, en cualquier etapa, que un empleado, agencia o representante del Prestatario, el Organismo Ejecutor o el Organismo Comprador ha cometido una Práctica Prohibida;</w:t>
      </w:r>
    </w:p>
    <w:p w14:paraId="5F0CB21A" w14:textId="77777777" w:rsidR="0023230C" w:rsidRPr="0023230C" w:rsidRDefault="0023230C" w:rsidP="00591258">
      <w:pPr>
        <w:numPr>
          <w:ilvl w:val="0"/>
          <w:numId w:val="58"/>
        </w:numPr>
        <w:spacing w:line="360" w:lineRule="auto"/>
        <w:ind w:left="2311"/>
        <w:jc w:val="both"/>
        <w:rPr>
          <w:rFonts w:ascii="Bembo Std" w:hAnsi="Bembo Std"/>
          <w:bCs/>
          <w:lang w:val="es-ES"/>
        </w:rPr>
      </w:pPr>
      <w:r w:rsidRPr="0023230C">
        <w:rPr>
          <w:rFonts w:ascii="Bembo Std" w:hAnsi="Bembo Std"/>
          <w:bCs/>
          <w:lang w:val="es-ES"/>
        </w:rPr>
        <w:lastRenderedPageBreak/>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05198802" w14:textId="77777777" w:rsidR="0023230C" w:rsidRPr="0023230C" w:rsidRDefault="0023230C" w:rsidP="00591258">
      <w:pPr>
        <w:numPr>
          <w:ilvl w:val="0"/>
          <w:numId w:val="58"/>
        </w:numPr>
        <w:spacing w:line="360" w:lineRule="auto"/>
        <w:ind w:left="2311"/>
        <w:jc w:val="both"/>
        <w:rPr>
          <w:rFonts w:ascii="Bembo Std" w:hAnsi="Bembo Std"/>
          <w:bCs/>
          <w:lang w:val="es-ES"/>
        </w:rPr>
      </w:pPr>
      <w:r w:rsidRPr="0023230C">
        <w:rPr>
          <w:rFonts w:ascii="Bembo Std" w:hAnsi="Bembo Std"/>
          <w:bCs/>
          <w:lang w:val="es-ES"/>
        </w:rPr>
        <w:t>emitir una amonestación a la firma, entidad o individuo en el formato de una carta oficial de censura por su conducta;</w:t>
      </w:r>
    </w:p>
    <w:p w14:paraId="3F83722B" w14:textId="09E8C347" w:rsidR="0023230C" w:rsidRPr="0023230C" w:rsidRDefault="0023230C" w:rsidP="00591258">
      <w:pPr>
        <w:numPr>
          <w:ilvl w:val="0"/>
          <w:numId w:val="58"/>
        </w:numPr>
        <w:spacing w:line="360" w:lineRule="auto"/>
        <w:ind w:left="2311"/>
        <w:jc w:val="both"/>
        <w:rPr>
          <w:rFonts w:ascii="Bembo Std" w:hAnsi="Bembo Std"/>
          <w:bCs/>
          <w:lang w:val="es-ES"/>
        </w:rPr>
      </w:pPr>
      <w:r w:rsidRPr="0023230C">
        <w:rPr>
          <w:rFonts w:ascii="Bembo Std" w:hAnsi="Bembo Std"/>
          <w:bCs/>
          <w:lang w:val="es-ES"/>
        </w:rPr>
        <w:t>declarar a una firma, entidad o individuo inelegible, en forma permanente o por un período determinado de tiempo, para la participación y/o la adjudicación de contratos adicionales financiados con recursos del Grupo BID;</w:t>
      </w:r>
    </w:p>
    <w:p w14:paraId="30BFB35D" w14:textId="77777777" w:rsidR="0023230C" w:rsidRPr="0023230C" w:rsidRDefault="0023230C" w:rsidP="00591258">
      <w:pPr>
        <w:numPr>
          <w:ilvl w:val="0"/>
          <w:numId w:val="58"/>
        </w:numPr>
        <w:spacing w:line="360" w:lineRule="auto"/>
        <w:ind w:left="2311"/>
        <w:jc w:val="both"/>
        <w:rPr>
          <w:rFonts w:ascii="Bembo Std" w:hAnsi="Bembo Std"/>
          <w:bCs/>
          <w:lang w:val="es-ES"/>
        </w:rPr>
      </w:pPr>
      <w:r w:rsidRPr="0023230C">
        <w:rPr>
          <w:rFonts w:ascii="Bembo Std" w:hAnsi="Bembo Std"/>
          <w:bCs/>
          <w:lang w:val="es-E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4550C529" w14:textId="77777777" w:rsidR="0023230C" w:rsidRPr="0023230C" w:rsidRDefault="0023230C" w:rsidP="00591258">
      <w:pPr>
        <w:numPr>
          <w:ilvl w:val="0"/>
          <w:numId w:val="58"/>
        </w:numPr>
        <w:spacing w:line="360" w:lineRule="auto"/>
        <w:ind w:left="2311"/>
        <w:jc w:val="both"/>
        <w:rPr>
          <w:rFonts w:ascii="Bembo Std" w:hAnsi="Bembo Std"/>
          <w:bCs/>
          <w:lang w:val="es-ES"/>
        </w:rPr>
      </w:pPr>
      <w:r w:rsidRPr="0023230C">
        <w:rPr>
          <w:rFonts w:ascii="Bembo Std" w:hAnsi="Bembo Std"/>
          <w:bCs/>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w:t>
      </w:r>
      <w:r w:rsidRPr="0023230C">
        <w:rPr>
          <w:rFonts w:ascii="Bembo Std" w:hAnsi="Bembo Std"/>
          <w:bCs/>
          <w:lang w:val="es-ES"/>
        </w:rPr>
        <w:lastRenderedPageBreak/>
        <w:t xml:space="preserve">sobre una entidad sancionada aun cuando no se haya concluido que esas partes incurrieron directamente en una Práctica Prohibida. </w:t>
      </w:r>
    </w:p>
    <w:p w14:paraId="46A88F95" w14:textId="77777777" w:rsidR="0023230C" w:rsidRPr="0023230C" w:rsidRDefault="0023230C" w:rsidP="00591258">
      <w:pPr>
        <w:numPr>
          <w:ilvl w:val="0"/>
          <w:numId w:val="58"/>
        </w:numPr>
        <w:spacing w:line="360" w:lineRule="auto"/>
        <w:ind w:left="2311"/>
        <w:jc w:val="both"/>
        <w:rPr>
          <w:rFonts w:ascii="Bembo Std" w:hAnsi="Bembo Std"/>
          <w:bCs/>
          <w:lang w:val="es-ES"/>
        </w:rPr>
      </w:pPr>
      <w:r w:rsidRPr="0023230C">
        <w:rPr>
          <w:rFonts w:ascii="Bembo Std" w:hAnsi="Bembo Std"/>
          <w:bCs/>
          <w:lang w:val="es-ES"/>
        </w:rPr>
        <w:t>remitir el tema a las autoridades nacionales pertinentes encargadas de hacer cumplir las leyes.</w:t>
      </w:r>
    </w:p>
    <w:p w14:paraId="4B99313A" w14:textId="77777777" w:rsidR="0023230C" w:rsidRPr="0023230C" w:rsidRDefault="0023230C" w:rsidP="00591258">
      <w:pPr>
        <w:numPr>
          <w:ilvl w:val="0"/>
          <w:numId w:val="59"/>
        </w:numPr>
        <w:spacing w:line="360" w:lineRule="auto"/>
        <w:ind w:left="1069"/>
        <w:jc w:val="both"/>
        <w:rPr>
          <w:rFonts w:ascii="Bembo Std" w:hAnsi="Bembo Std"/>
          <w:lang w:val="es-ES"/>
        </w:rPr>
      </w:pPr>
      <w:r w:rsidRPr="0023230C">
        <w:rPr>
          <w:rFonts w:ascii="Bembo Std" w:hAnsi="Bembo Std"/>
          <w:lang w:val="es-ES"/>
        </w:rPr>
        <w:t xml:space="preserve">Lo dispuesto en los incisos (i) y (ii) de la Subcláusula 3.1 (b) se aplicará también en los casos en que las </w:t>
      </w:r>
      <w:r w:rsidRPr="0023230C">
        <w:rPr>
          <w:rFonts w:ascii="Bembo Std" w:hAnsi="Bembo Std"/>
          <w:bCs/>
          <w:lang w:val="es-ES"/>
        </w:rPr>
        <w:t>partes</w:t>
      </w:r>
      <w:r w:rsidRPr="0023230C">
        <w:rPr>
          <w:rFonts w:ascii="Bembo Std" w:hAnsi="Bembo Std"/>
          <w:lang w:val="es-ES"/>
        </w:rPr>
        <w:t xml:space="preserve"> hayan sido declaradas temporalmente inelegibles para la adjudicación de nuevos contratos en espera de que se adopte una decisión definitiva en un proceso de sanción, u otra resolución.</w:t>
      </w:r>
    </w:p>
    <w:p w14:paraId="4F025FB4" w14:textId="77777777" w:rsidR="0023230C" w:rsidRPr="0023230C" w:rsidRDefault="0023230C" w:rsidP="00591258">
      <w:pPr>
        <w:numPr>
          <w:ilvl w:val="0"/>
          <w:numId w:val="59"/>
        </w:numPr>
        <w:spacing w:line="360" w:lineRule="auto"/>
        <w:ind w:left="1069"/>
        <w:jc w:val="both"/>
        <w:rPr>
          <w:rFonts w:ascii="Bembo Std" w:hAnsi="Bembo Std"/>
          <w:lang w:val="es-ES"/>
        </w:rPr>
      </w:pPr>
      <w:r w:rsidRPr="0023230C">
        <w:rPr>
          <w:rFonts w:ascii="Bembo Std" w:hAnsi="Bembo Std"/>
          <w:lang w:val="es-ES"/>
        </w:rPr>
        <w:t xml:space="preserve">La </w:t>
      </w:r>
      <w:r w:rsidRPr="0023230C">
        <w:rPr>
          <w:rFonts w:ascii="Bembo Std" w:hAnsi="Bembo Std"/>
          <w:bCs/>
          <w:lang w:val="es-ES"/>
        </w:rPr>
        <w:t>imposición</w:t>
      </w:r>
      <w:r w:rsidRPr="0023230C">
        <w:rPr>
          <w:rFonts w:ascii="Bembo Std" w:hAnsi="Bembo Std"/>
          <w:lang w:val="es-ES"/>
        </w:rPr>
        <w:t xml:space="preserve"> de cualquier medida definitiva que sea tomada por el Banco de conformidad con las provisiones referidas anteriormente será de carácter público.</w:t>
      </w:r>
    </w:p>
    <w:p w14:paraId="291E49DE" w14:textId="77777777" w:rsidR="0023230C" w:rsidRPr="0023230C" w:rsidRDefault="0023230C" w:rsidP="00591258">
      <w:pPr>
        <w:numPr>
          <w:ilvl w:val="0"/>
          <w:numId w:val="59"/>
        </w:numPr>
        <w:spacing w:line="360" w:lineRule="auto"/>
        <w:ind w:left="1069"/>
        <w:jc w:val="both"/>
        <w:rPr>
          <w:rFonts w:ascii="Bembo Std" w:hAnsi="Bembo Std"/>
          <w:lang w:val="es-ES"/>
        </w:rPr>
      </w:pPr>
      <w:r w:rsidRPr="0023230C">
        <w:rPr>
          <w:rFonts w:ascii="Bembo Std" w:hAnsi="Bembo Std"/>
          <w:lang w:val="es-ES"/>
        </w:rPr>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sidRPr="0023230C">
        <w:rPr>
          <w:rFonts w:ascii="Bembo Std" w:hAnsi="Bembo Std"/>
          <w:bCs/>
          <w:lang w:val="es-ES"/>
        </w:rPr>
        <w:t>subcontratistas</w:t>
      </w:r>
      <w:r w:rsidRPr="0023230C">
        <w:rPr>
          <w:rFonts w:ascii="Bembo Std" w:hAnsi="Bembo Std"/>
          <w:lang w:val="es-ES"/>
        </w:rPr>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0A049C73" w14:textId="419824C1" w:rsidR="0023230C" w:rsidRPr="0023230C" w:rsidRDefault="0023230C" w:rsidP="00591258">
      <w:pPr>
        <w:numPr>
          <w:ilvl w:val="0"/>
          <w:numId w:val="59"/>
        </w:numPr>
        <w:spacing w:line="360" w:lineRule="auto"/>
        <w:ind w:left="1069"/>
        <w:jc w:val="both"/>
        <w:rPr>
          <w:rFonts w:ascii="Bembo Std" w:hAnsi="Bembo Std"/>
          <w:lang w:val="es-ES"/>
        </w:rPr>
      </w:pPr>
      <w:r w:rsidRPr="0023230C">
        <w:rPr>
          <w:rFonts w:ascii="Bembo Std" w:hAnsi="Bembo Std"/>
          <w:lang w:val="es-ES"/>
        </w:rPr>
        <w:t xml:space="preserve">El Banco exige que los licitantes, oferentes, proponentes, solicitantes, proveedores de </w:t>
      </w:r>
      <w:r w:rsidRPr="0023230C">
        <w:rPr>
          <w:rFonts w:ascii="Bembo Std" w:hAnsi="Bembo Std"/>
          <w:bCs/>
          <w:lang w:val="es-ES"/>
        </w:rPr>
        <w:t>bienes</w:t>
      </w:r>
      <w:r w:rsidRPr="0023230C">
        <w:rPr>
          <w:rFonts w:ascii="Bembo Std" w:hAnsi="Bembo Std"/>
          <w:lang w:val="es-ES"/>
        </w:rPr>
        <w:t xml:space="preserve"> y sus representantes o agentes, contratistas, </w:t>
      </w:r>
      <w:r w:rsidRPr="0023230C">
        <w:rPr>
          <w:rFonts w:ascii="Bembo Std" w:hAnsi="Bembo Std"/>
          <w:lang w:val="es-ES"/>
        </w:rPr>
        <w:lastRenderedPageBreak/>
        <w:t xml:space="preserve">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w:t>
      </w:r>
      <w:r w:rsidRPr="0023230C">
        <w:rPr>
          <w:rFonts w:ascii="Bembo Std" w:hAnsi="Bembo Std"/>
          <w:lang w:val="es-ES"/>
        </w:rPr>
        <w:lastRenderedPageBreak/>
        <w:t>en contra los licitantes, oferentes, proponentes, solicitantes, proveedor de bienes y su representante o agente, contratista, consultor, miembro del personal, subcontratista, subconsultor, proveedor de servicios, o concesionario;</w:t>
      </w:r>
    </w:p>
    <w:p w14:paraId="6DF2903C" w14:textId="77777777" w:rsidR="0023230C" w:rsidRPr="0023230C" w:rsidRDefault="0023230C" w:rsidP="00591258">
      <w:pPr>
        <w:numPr>
          <w:ilvl w:val="0"/>
          <w:numId w:val="59"/>
        </w:numPr>
        <w:spacing w:line="360" w:lineRule="auto"/>
        <w:ind w:left="1069"/>
        <w:jc w:val="both"/>
        <w:rPr>
          <w:rFonts w:ascii="Bembo Std" w:hAnsi="Bembo Std"/>
          <w:lang w:val="es-ES"/>
        </w:rPr>
      </w:pPr>
      <w:r w:rsidRPr="0023230C">
        <w:rPr>
          <w:rFonts w:ascii="Bembo Std" w:hAnsi="Bembo Std"/>
          <w:lang w:val="es-ES"/>
        </w:rPr>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0D94514D" w14:textId="77777777" w:rsidR="0023230C" w:rsidRPr="0023230C" w:rsidRDefault="0023230C" w:rsidP="00591258">
      <w:pPr>
        <w:numPr>
          <w:ilvl w:val="0"/>
          <w:numId w:val="62"/>
        </w:numPr>
        <w:spacing w:line="360" w:lineRule="auto"/>
        <w:ind w:left="993" w:hanging="426"/>
        <w:jc w:val="both"/>
        <w:rPr>
          <w:rFonts w:ascii="Bembo Std" w:hAnsi="Bembo Std"/>
          <w:lang w:val="es-ES"/>
        </w:rPr>
      </w:pPr>
      <w:r w:rsidRPr="0023230C">
        <w:rPr>
          <w:rFonts w:ascii="Bembo Std" w:hAnsi="Bembo Std"/>
          <w:lang w:val="es-ES"/>
        </w:rPr>
        <w:t>El Proveedor declara y garantiza:</w:t>
      </w:r>
    </w:p>
    <w:p w14:paraId="0DFFA20F" w14:textId="77777777" w:rsidR="0023230C" w:rsidRPr="0023230C" w:rsidRDefault="0023230C" w:rsidP="00591258">
      <w:pPr>
        <w:numPr>
          <w:ilvl w:val="0"/>
          <w:numId w:val="60"/>
        </w:numPr>
        <w:spacing w:line="360" w:lineRule="auto"/>
        <w:ind w:left="1431" w:hanging="357"/>
        <w:jc w:val="both"/>
        <w:rPr>
          <w:rFonts w:ascii="Bembo Std" w:hAnsi="Bembo Std"/>
          <w:lang w:val="es-ES"/>
        </w:rPr>
      </w:pPr>
      <w:r w:rsidRPr="0023230C">
        <w:rPr>
          <w:rFonts w:ascii="Bembo Std" w:hAnsi="Bembo Std"/>
          <w:lang w:val="es-ES"/>
        </w:rPr>
        <w:t>que ha leído y entendido las definiciones de Prácticas Prohibidas del Banco y las sanciones aplicables de conformidad con los Procedimientos de Sanciones;</w:t>
      </w:r>
    </w:p>
    <w:p w14:paraId="22F8DDF0" w14:textId="77777777" w:rsidR="0023230C" w:rsidRPr="0023230C" w:rsidRDefault="0023230C" w:rsidP="00591258">
      <w:pPr>
        <w:numPr>
          <w:ilvl w:val="0"/>
          <w:numId w:val="60"/>
        </w:numPr>
        <w:spacing w:line="360" w:lineRule="auto"/>
        <w:ind w:left="1425" w:hanging="357"/>
        <w:jc w:val="both"/>
        <w:rPr>
          <w:rFonts w:ascii="Bembo Std" w:hAnsi="Bembo Std"/>
          <w:lang w:val="es-ES"/>
        </w:rPr>
      </w:pPr>
      <w:r w:rsidRPr="0023230C">
        <w:rPr>
          <w:rFonts w:ascii="Bembo Std" w:hAnsi="Bembo Std"/>
          <w:lang w:val="es-ES"/>
        </w:rPr>
        <w:lastRenderedPageBreak/>
        <w:t>que no ha incurrido o no incurrirán en ninguna Práctica Prohibida descrita en este documento durante los procesos de selección, negociación, adjudicación o ejecución de este contrato;</w:t>
      </w:r>
    </w:p>
    <w:p w14:paraId="4066F46A" w14:textId="77777777" w:rsidR="0023230C" w:rsidRPr="0023230C" w:rsidRDefault="0023230C" w:rsidP="00591258">
      <w:pPr>
        <w:numPr>
          <w:ilvl w:val="0"/>
          <w:numId w:val="60"/>
        </w:numPr>
        <w:spacing w:line="360" w:lineRule="auto"/>
        <w:ind w:left="1425" w:hanging="357"/>
        <w:jc w:val="both"/>
        <w:rPr>
          <w:rFonts w:ascii="Bembo Std" w:hAnsi="Bembo Std"/>
          <w:lang w:val="es-ES"/>
        </w:rPr>
      </w:pPr>
      <w:r w:rsidRPr="0023230C">
        <w:rPr>
          <w:rFonts w:ascii="Bembo Std" w:hAnsi="Bembo Std"/>
          <w:lang w:val="es-ES"/>
        </w:rPr>
        <w:t>que no ha tergiversado ni ocultado ningún hecho sustancial durante los procesos de selección, negociación, adjudicación o ejecución de este contrato;</w:t>
      </w:r>
    </w:p>
    <w:p w14:paraId="48BB5123" w14:textId="77777777" w:rsidR="0023230C" w:rsidRPr="0023230C" w:rsidRDefault="0023230C" w:rsidP="00591258">
      <w:pPr>
        <w:numPr>
          <w:ilvl w:val="0"/>
          <w:numId w:val="60"/>
        </w:numPr>
        <w:spacing w:line="360" w:lineRule="auto"/>
        <w:ind w:left="1425" w:hanging="357"/>
        <w:jc w:val="both"/>
        <w:rPr>
          <w:rFonts w:ascii="Bembo Std" w:hAnsi="Bembo Std"/>
          <w:lang w:val="es-ES"/>
        </w:rPr>
      </w:pPr>
      <w:r w:rsidRPr="0023230C">
        <w:rPr>
          <w:rFonts w:ascii="Bembo Std" w:hAnsi="Bembo Std"/>
          <w:lang w:val="es-ES"/>
        </w:rPr>
        <w:t xml:space="preserve">que ni ellos ni sus agentes, subcontratistas, subconsultores, directores, personal clave o accionistas principales son inelegibles para la adjudicación de contratos financiados por el Banco; </w:t>
      </w:r>
    </w:p>
    <w:p w14:paraId="55248242" w14:textId="77777777" w:rsidR="0023230C" w:rsidRPr="0023230C" w:rsidRDefault="0023230C" w:rsidP="00591258">
      <w:pPr>
        <w:numPr>
          <w:ilvl w:val="0"/>
          <w:numId w:val="60"/>
        </w:numPr>
        <w:spacing w:line="360" w:lineRule="auto"/>
        <w:ind w:left="1425" w:hanging="357"/>
        <w:jc w:val="both"/>
        <w:rPr>
          <w:rFonts w:ascii="Bembo Std" w:hAnsi="Bembo Std"/>
          <w:lang w:val="es-ES"/>
        </w:rPr>
      </w:pPr>
      <w:r w:rsidRPr="0023230C">
        <w:rPr>
          <w:rFonts w:ascii="Bembo Std" w:hAnsi="Bembo Std"/>
          <w:lang w:val="es-ES"/>
        </w:rPr>
        <w:t>que ha declarado todas las comisiones, honorarios de representantes o agentes, pagos por servicios de facilitación o acuerdos para compartir ingresos relacionados con actividades financiadas por el Banco; y</w:t>
      </w:r>
    </w:p>
    <w:p w14:paraId="74A5EFF2" w14:textId="77777777" w:rsidR="0023230C" w:rsidRPr="0023230C" w:rsidRDefault="0023230C" w:rsidP="00591258">
      <w:pPr>
        <w:numPr>
          <w:ilvl w:val="0"/>
          <w:numId w:val="60"/>
        </w:numPr>
        <w:spacing w:line="360" w:lineRule="auto"/>
        <w:ind w:left="1425" w:hanging="357"/>
        <w:jc w:val="both"/>
        <w:rPr>
          <w:rFonts w:ascii="Bembo Std" w:hAnsi="Bembo Std"/>
          <w:lang w:val="es-ES"/>
        </w:rPr>
      </w:pPr>
      <w:r w:rsidRPr="0023230C">
        <w:rPr>
          <w:rFonts w:ascii="Bembo Std" w:hAnsi="Bembo Std"/>
          <w:lang w:val="es-ES"/>
        </w:rPr>
        <w:t>que reconocen que el incumplimiento de cualquiera de estas garantías podrá dar lugar a la imposición por el Banco de una o más de las medidas descritas en la Subcláusula 3.1 (b).</w:t>
      </w:r>
    </w:p>
    <w:p w14:paraId="1CF30C2E" w14:textId="77777777" w:rsidR="0023230C" w:rsidRPr="0023230C" w:rsidRDefault="0023230C" w:rsidP="00591258">
      <w:pPr>
        <w:keepNext/>
        <w:keepLines/>
        <w:numPr>
          <w:ilvl w:val="0"/>
          <w:numId w:val="4"/>
        </w:numPr>
        <w:spacing w:line="360" w:lineRule="auto"/>
        <w:ind w:left="540" w:hanging="540"/>
        <w:jc w:val="both"/>
        <w:outlineLvl w:val="1"/>
        <w:rPr>
          <w:rFonts w:ascii="Bembo Std" w:hAnsi="Bembo Std"/>
          <w:b/>
          <w:lang w:val="es-ES"/>
        </w:rPr>
      </w:pPr>
      <w:r w:rsidRPr="0023230C">
        <w:rPr>
          <w:rFonts w:ascii="Bembo Std" w:hAnsi="Bembo Std"/>
          <w:b/>
          <w:lang w:val="es-ES"/>
        </w:rPr>
        <w:t>Interpretación</w:t>
      </w:r>
      <w:bookmarkEnd w:id="19"/>
      <w:r w:rsidRPr="0023230C">
        <w:rPr>
          <w:rFonts w:ascii="Bembo Std" w:hAnsi="Bembo Std"/>
          <w:b/>
          <w:lang w:val="es-ES"/>
        </w:rPr>
        <w:t xml:space="preserve"> </w:t>
      </w:r>
    </w:p>
    <w:p w14:paraId="3326FE87" w14:textId="77777777" w:rsidR="0023230C" w:rsidRPr="0023230C" w:rsidRDefault="0023230C" w:rsidP="00591258">
      <w:pPr>
        <w:numPr>
          <w:ilvl w:val="0"/>
          <w:numId w:val="8"/>
        </w:numPr>
        <w:spacing w:line="360" w:lineRule="auto"/>
        <w:ind w:left="1260" w:hanging="720"/>
        <w:jc w:val="both"/>
        <w:rPr>
          <w:rFonts w:ascii="Bembo Std" w:hAnsi="Bembo Std"/>
          <w:lang w:val="es-ES"/>
        </w:rPr>
      </w:pPr>
      <w:r w:rsidRPr="0023230C">
        <w:rPr>
          <w:rFonts w:ascii="Bembo Std" w:hAnsi="Bembo Std"/>
          <w:lang w:val="es-ES"/>
        </w:rPr>
        <w:t>Si el contexto así lo requiere, el singular significa el plural, y viceversa.</w:t>
      </w:r>
    </w:p>
    <w:p w14:paraId="79FF5542" w14:textId="77777777" w:rsidR="0023230C" w:rsidRPr="0023230C" w:rsidRDefault="0023230C" w:rsidP="00591258">
      <w:pPr>
        <w:numPr>
          <w:ilvl w:val="0"/>
          <w:numId w:val="8"/>
        </w:numPr>
        <w:spacing w:line="360" w:lineRule="auto"/>
        <w:ind w:left="1260" w:hanging="720"/>
        <w:jc w:val="both"/>
        <w:rPr>
          <w:rFonts w:ascii="Bembo Std" w:hAnsi="Bembo Std"/>
          <w:lang w:val="es-ES"/>
        </w:rPr>
      </w:pPr>
      <w:r w:rsidRPr="0023230C">
        <w:rPr>
          <w:rFonts w:ascii="Bembo Std" w:hAnsi="Bembo Std"/>
          <w:lang w:val="es-ES"/>
        </w:rPr>
        <w:t>Incoterms</w:t>
      </w:r>
    </w:p>
    <w:p w14:paraId="5376CB79" w14:textId="77777777" w:rsidR="0023230C" w:rsidRPr="0023230C" w:rsidRDefault="0023230C" w:rsidP="00591258">
      <w:pPr>
        <w:numPr>
          <w:ilvl w:val="0"/>
          <w:numId w:val="9"/>
        </w:numPr>
        <w:spacing w:line="360" w:lineRule="auto"/>
        <w:ind w:left="1620"/>
        <w:jc w:val="both"/>
        <w:rPr>
          <w:rFonts w:ascii="Bembo Std" w:hAnsi="Bembo Std"/>
          <w:lang w:val="es-ES"/>
        </w:rPr>
      </w:pPr>
      <w:r w:rsidRPr="0023230C">
        <w:rPr>
          <w:rFonts w:ascii="Bembo Std" w:hAnsi="Bembo Std"/>
          <w:lang w:val="es-ES"/>
        </w:rPr>
        <w:t xml:space="preserve">El significado de cualquier término comercial, así como los derechos y obligaciones de las partes serán los prescritos en los </w:t>
      </w:r>
      <w:r w:rsidRPr="0023230C">
        <w:rPr>
          <w:rFonts w:ascii="Bembo Std" w:hAnsi="Bembo Std"/>
          <w:i/>
          <w:lang w:val="es-ES"/>
        </w:rPr>
        <w:t>Incoterms</w:t>
      </w:r>
      <w:r w:rsidRPr="0023230C">
        <w:rPr>
          <w:rFonts w:ascii="Bembo Std" w:hAnsi="Bembo Std"/>
          <w:lang w:val="es-ES"/>
        </w:rPr>
        <w:t>, a menos que sea inconsistente con alguna disposición del Contrato.</w:t>
      </w:r>
    </w:p>
    <w:p w14:paraId="0F68BC99" w14:textId="77777777" w:rsidR="0023230C" w:rsidRPr="0023230C" w:rsidRDefault="0023230C" w:rsidP="00591258">
      <w:pPr>
        <w:numPr>
          <w:ilvl w:val="0"/>
          <w:numId w:val="9"/>
        </w:numPr>
        <w:spacing w:line="360" w:lineRule="auto"/>
        <w:ind w:left="1620"/>
        <w:jc w:val="both"/>
        <w:rPr>
          <w:rFonts w:ascii="Bembo Std" w:hAnsi="Bembo Std"/>
          <w:lang w:val="es-ES"/>
        </w:rPr>
      </w:pPr>
      <w:r w:rsidRPr="0023230C">
        <w:rPr>
          <w:rFonts w:ascii="Bembo Std" w:hAnsi="Bembo Std"/>
          <w:lang w:val="es-ES"/>
        </w:rPr>
        <w:t xml:space="preserve">Los términos CIP, FCA, CPT y otros similares, cuando se utilicen, se regirán por las normas establecidas en la edición vigente de los </w:t>
      </w:r>
      <w:r w:rsidRPr="0023230C">
        <w:rPr>
          <w:rFonts w:ascii="Bembo Std" w:hAnsi="Bembo Std"/>
          <w:i/>
          <w:lang w:val="es-ES"/>
        </w:rPr>
        <w:t xml:space="preserve">Incoterms </w:t>
      </w:r>
      <w:r w:rsidRPr="0023230C">
        <w:rPr>
          <w:rFonts w:ascii="Bembo Std" w:hAnsi="Bembo Std"/>
          <w:lang w:val="es-ES"/>
        </w:rPr>
        <w:t>especificada en las</w:t>
      </w:r>
      <w:r w:rsidRPr="0023230C">
        <w:rPr>
          <w:rFonts w:ascii="Bembo Std" w:hAnsi="Bembo Std"/>
          <w:b/>
          <w:lang w:val="es-ES"/>
        </w:rPr>
        <w:t xml:space="preserve"> CEC</w:t>
      </w:r>
      <w:r w:rsidRPr="0023230C">
        <w:rPr>
          <w:rFonts w:ascii="Bembo Std" w:hAnsi="Bembo Std"/>
          <w:lang w:val="es-ES"/>
        </w:rPr>
        <w:t>, y publicada por la Cámara de Comercio Internacional en París, Francia.</w:t>
      </w:r>
    </w:p>
    <w:p w14:paraId="4017F2AD" w14:textId="77777777" w:rsidR="0023230C" w:rsidRPr="0023230C" w:rsidRDefault="0023230C" w:rsidP="00591258">
      <w:pPr>
        <w:spacing w:line="360" w:lineRule="auto"/>
        <w:ind w:left="1260"/>
        <w:jc w:val="both"/>
        <w:rPr>
          <w:rFonts w:ascii="Bembo Std" w:hAnsi="Bembo Std"/>
          <w:lang w:val="es-ES"/>
        </w:rPr>
      </w:pPr>
    </w:p>
    <w:p w14:paraId="71C5C06B" w14:textId="77777777" w:rsidR="0023230C" w:rsidRPr="0023230C" w:rsidRDefault="0023230C" w:rsidP="00591258">
      <w:pPr>
        <w:numPr>
          <w:ilvl w:val="0"/>
          <w:numId w:val="8"/>
        </w:numPr>
        <w:spacing w:line="360" w:lineRule="auto"/>
        <w:ind w:left="1260" w:hanging="720"/>
        <w:jc w:val="both"/>
        <w:rPr>
          <w:rFonts w:ascii="Bembo Std" w:hAnsi="Bembo Std"/>
          <w:lang w:val="es-ES"/>
        </w:rPr>
      </w:pPr>
      <w:r w:rsidRPr="0023230C">
        <w:rPr>
          <w:rFonts w:ascii="Bembo Std" w:hAnsi="Bembo Std"/>
          <w:lang w:val="es-ES"/>
        </w:rPr>
        <w:t>Totalidad del Contrato</w:t>
      </w:r>
    </w:p>
    <w:p w14:paraId="4A73C673" w14:textId="77777777" w:rsidR="0023230C" w:rsidRPr="0023230C" w:rsidRDefault="0023230C" w:rsidP="00591258">
      <w:pPr>
        <w:spacing w:line="360" w:lineRule="auto"/>
        <w:ind w:left="1260"/>
        <w:jc w:val="both"/>
        <w:rPr>
          <w:rFonts w:ascii="Bembo Std" w:hAnsi="Bembo Std"/>
          <w:lang w:val="es-ES"/>
        </w:rPr>
      </w:pPr>
    </w:p>
    <w:p w14:paraId="56911419" w14:textId="77777777" w:rsidR="0023230C" w:rsidRPr="0023230C" w:rsidRDefault="0023230C" w:rsidP="00591258">
      <w:pPr>
        <w:spacing w:line="360" w:lineRule="auto"/>
        <w:ind w:left="1260"/>
        <w:jc w:val="both"/>
        <w:rPr>
          <w:rFonts w:ascii="Bembo Std" w:hAnsi="Bembo Std"/>
          <w:lang w:val="es-ES"/>
        </w:rPr>
      </w:pPr>
      <w:r w:rsidRPr="0023230C">
        <w:rPr>
          <w:rFonts w:ascii="Bembo Std" w:hAnsi="Bembo Std"/>
          <w:lang w:val="es-ES"/>
        </w:rPr>
        <w:lastRenderedPageBreak/>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16BCF99F" w14:textId="77777777" w:rsidR="0023230C" w:rsidRPr="0023230C" w:rsidRDefault="0023230C" w:rsidP="00591258">
      <w:pPr>
        <w:spacing w:line="360" w:lineRule="auto"/>
        <w:ind w:left="1260"/>
        <w:jc w:val="both"/>
        <w:rPr>
          <w:rFonts w:ascii="Bembo Std" w:hAnsi="Bembo Std"/>
          <w:lang w:val="es-ES"/>
        </w:rPr>
      </w:pPr>
    </w:p>
    <w:p w14:paraId="6AC109DF" w14:textId="77777777" w:rsidR="0023230C" w:rsidRPr="0023230C" w:rsidRDefault="0023230C" w:rsidP="00591258">
      <w:pPr>
        <w:numPr>
          <w:ilvl w:val="0"/>
          <w:numId w:val="8"/>
        </w:numPr>
        <w:spacing w:line="360" w:lineRule="auto"/>
        <w:ind w:left="1260" w:hanging="720"/>
        <w:jc w:val="both"/>
        <w:rPr>
          <w:rFonts w:ascii="Bembo Std" w:hAnsi="Bembo Std"/>
          <w:lang w:val="es-ES"/>
        </w:rPr>
      </w:pPr>
      <w:r w:rsidRPr="0023230C">
        <w:rPr>
          <w:rFonts w:ascii="Bembo Std" w:hAnsi="Bembo Std"/>
          <w:lang w:val="es-ES"/>
        </w:rPr>
        <w:t>Enmienda</w:t>
      </w:r>
    </w:p>
    <w:p w14:paraId="0AA4AA4C" w14:textId="77777777" w:rsidR="0023230C" w:rsidRPr="0023230C" w:rsidRDefault="0023230C" w:rsidP="00591258">
      <w:pPr>
        <w:spacing w:line="360" w:lineRule="auto"/>
        <w:ind w:left="1260"/>
        <w:jc w:val="both"/>
        <w:rPr>
          <w:rFonts w:ascii="Bembo Std" w:hAnsi="Bembo Std"/>
          <w:lang w:val="es-ES"/>
        </w:rPr>
      </w:pPr>
    </w:p>
    <w:p w14:paraId="6A25E9DE" w14:textId="77777777" w:rsidR="0023230C" w:rsidRPr="0023230C" w:rsidRDefault="0023230C" w:rsidP="00591258">
      <w:pPr>
        <w:spacing w:line="360" w:lineRule="auto"/>
        <w:ind w:left="1260"/>
        <w:jc w:val="both"/>
        <w:rPr>
          <w:rFonts w:ascii="Bembo Std" w:hAnsi="Bembo Std"/>
          <w:lang w:val="es-ES"/>
        </w:rPr>
      </w:pPr>
      <w:r w:rsidRPr="0023230C">
        <w:rPr>
          <w:rFonts w:ascii="Bembo Std" w:hAnsi="Bembo Std"/>
          <w:lang w:val="es-ES"/>
        </w:rPr>
        <w:t>Ninguna enmienda u otra variación al Contrato será válida a menos que esté por escrito, fechada y se refiera expresamente al Contrato, y esté firmada por un representante de cada una de las partes debidamente autorizado.</w:t>
      </w:r>
    </w:p>
    <w:p w14:paraId="4B89D5B2" w14:textId="77777777" w:rsidR="0023230C" w:rsidRPr="0023230C" w:rsidRDefault="0023230C" w:rsidP="00591258">
      <w:pPr>
        <w:numPr>
          <w:ilvl w:val="0"/>
          <w:numId w:val="8"/>
        </w:numPr>
        <w:spacing w:line="360" w:lineRule="auto"/>
        <w:ind w:left="1260" w:hanging="720"/>
        <w:jc w:val="both"/>
        <w:rPr>
          <w:rFonts w:ascii="Bembo Std" w:hAnsi="Bembo Std"/>
          <w:lang w:val="es-ES"/>
        </w:rPr>
      </w:pPr>
      <w:r w:rsidRPr="0023230C">
        <w:rPr>
          <w:rFonts w:ascii="Bembo Std" w:hAnsi="Bembo Std"/>
          <w:lang w:val="es-ES"/>
        </w:rPr>
        <w:t>Limitación de Dispensas</w:t>
      </w:r>
    </w:p>
    <w:p w14:paraId="01D7E4A9" w14:textId="77777777" w:rsidR="0023230C" w:rsidRPr="0023230C" w:rsidRDefault="0023230C" w:rsidP="00591258">
      <w:pPr>
        <w:spacing w:line="360" w:lineRule="auto"/>
        <w:ind w:left="540"/>
        <w:jc w:val="both"/>
        <w:rPr>
          <w:rFonts w:ascii="Bembo Std" w:hAnsi="Bembo Std"/>
          <w:lang w:val="es-ES"/>
        </w:rPr>
      </w:pPr>
    </w:p>
    <w:p w14:paraId="526BD673" w14:textId="77777777" w:rsidR="0023230C" w:rsidRPr="0023230C" w:rsidRDefault="0023230C" w:rsidP="00591258">
      <w:pPr>
        <w:numPr>
          <w:ilvl w:val="0"/>
          <w:numId w:val="10"/>
        </w:numPr>
        <w:spacing w:line="360" w:lineRule="auto"/>
        <w:ind w:left="1620"/>
        <w:jc w:val="both"/>
        <w:rPr>
          <w:rFonts w:ascii="Bembo Std" w:hAnsi="Bembo Std"/>
          <w:lang w:val="es-ES"/>
        </w:rPr>
      </w:pPr>
      <w:r w:rsidRPr="0023230C">
        <w:rPr>
          <w:rFonts w:ascii="Bembo Std" w:hAnsi="Bembo Std"/>
          <w:lang w:val="es-ES"/>
        </w:rPr>
        <w:t xml:space="preserve">Sujeto a lo indicado en la Subcláusula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 </w:t>
      </w:r>
    </w:p>
    <w:p w14:paraId="0E0ED652" w14:textId="77777777" w:rsidR="0023230C" w:rsidRPr="0023230C" w:rsidRDefault="0023230C" w:rsidP="00591258">
      <w:pPr>
        <w:numPr>
          <w:ilvl w:val="0"/>
          <w:numId w:val="10"/>
        </w:numPr>
        <w:spacing w:line="360" w:lineRule="auto"/>
        <w:ind w:left="1620"/>
        <w:jc w:val="both"/>
        <w:rPr>
          <w:rFonts w:ascii="Bembo Std" w:hAnsi="Bembo Std"/>
          <w:lang w:val="es-ES"/>
        </w:rPr>
      </w:pPr>
      <w:r w:rsidRPr="0023230C">
        <w:rPr>
          <w:rFonts w:ascii="Bembo Std" w:hAnsi="Bembo Std"/>
          <w:lang w:val="es-ES"/>
        </w:rPr>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14:paraId="6A40B86A" w14:textId="77777777" w:rsidR="0023230C" w:rsidRPr="0023230C" w:rsidRDefault="0023230C" w:rsidP="00591258">
      <w:pPr>
        <w:spacing w:line="360" w:lineRule="auto"/>
        <w:ind w:left="1260"/>
        <w:jc w:val="both"/>
        <w:rPr>
          <w:rFonts w:ascii="Bembo Std" w:hAnsi="Bembo Std"/>
          <w:lang w:val="es-ES"/>
        </w:rPr>
      </w:pPr>
    </w:p>
    <w:p w14:paraId="4FEFB64A" w14:textId="77777777" w:rsidR="0023230C" w:rsidRPr="0023230C" w:rsidRDefault="0023230C" w:rsidP="00591258">
      <w:pPr>
        <w:numPr>
          <w:ilvl w:val="0"/>
          <w:numId w:val="8"/>
        </w:numPr>
        <w:spacing w:line="360" w:lineRule="auto"/>
        <w:ind w:left="1260" w:hanging="720"/>
        <w:jc w:val="both"/>
        <w:rPr>
          <w:rFonts w:ascii="Bembo Std" w:hAnsi="Bembo Std"/>
          <w:lang w:val="es-ES"/>
        </w:rPr>
      </w:pPr>
      <w:r w:rsidRPr="0023230C">
        <w:rPr>
          <w:rFonts w:ascii="Bembo Std" w:hAnsi="Bembo Std"/>
          <w:lang w:val="es-ES"/>
        </w:rPr>
        <w:t>Divisibilidad</w:t>
      </w:r>
    </w:p>
    <w:p w14:paraId="3A31116C" w14:textId="77777777" w:rsidR="0023230C" w:rsidRPr="0023230C" w:rsidRDefault="0023230C" w:rsidP="00591258">
      <w:pPr>
        <w:spacing w:line="360" w:lineRule="auto"/>
        <w:ind w:left="540"/>
        <w:jc w:val="both"/>
        <w:rPr>
          <w:rFonts w:ascii="Bembo Std" w:hAnsi="Bembo Std"/>
          <w:lang w:val="es-ES"/>
        </w:rPr>
      </w:pPr>
    </w:p>
    <w:p w14:paraId="07761C3A" w14:textId="77777777" w:rsidR="0023230C" w:rsidRPr="0023230C" w:rsidRDefault="0023230C" w:rsidP="00591258">
      <w:pPr>
        <w:spacing w:line="360" w:lineRule="auto"/>
        <w:ind w:left="1260"/>
        <w:jc w:val="both"/>
        <w:rPr>
          <w:rFonts w:ascii="Bembo Std" w:hAnsi="Bembo Std"/>
          <w:lang w:val="es-ES"/>
        </w:rPr>
      </w:pPr>
      <w:r w:rsidRPr="0023230C">
        <w:rPr>
          <w:rFonts w:ascii="Bembo Std" w:hAnsi="Bembo Std"/>
          <w:lang w:val="es-ES"/>
        </w:rPr>
        <w:lastRenderedPageBreak/>
        <w:t>Si cualquier provisión o condición del Contrato es prohibida o resultase inválida o inejecutable, dicha prohibición, invalidez o falta de ejecución no afectará la validez o el cumplimiento de las otras provisiones o condiciones del Contrato.</w:t>
      </w:r>
    </w:p>
    <w:p w14:paraId="59259531"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20" w:name="_Toc403379145"/>
      <w:r w:rsidRPr="0023230C">
        <w:rPr>
          <w:rFonts w:ascii="Bembo Std" w:hAnsi="Bembo Std"/>
          <w:b/>
          <w:lang w:val="es-ES"/>
        </w:rPr>
        <w:t>Idioma</w:t>
      </w:r>
      <w:bookmarkEnd w:id="20"/>
    </w:p>
    <w:p w14:paraId="11D95484" w14:textId="77777777" w:rsidR="0023230C" w:rsidRPr="0023230C" w:rsidRDefault="0023230C" w:rsidP="00591258">
      <w:pPr>
        <w:numPr>
          <w:ilvl w:val="0"/>
          <w:numId w:val="11"/>
        </w:numPr>
        <w:spacing w:line="360" w:lineRule="auto"/>
        <w:ind w:left="1260" w:hanging="720"/>
        <w:jc w:val="both"/>
        <w:rPr>
          <w:rFonts w:ascii="Bembo Std" w:hAnsi="Bembo Std"/>
          <w:lang w:val="es-ES"/>
        </w:rPr>
      </w:pPr>
      <w:r w:rsidRPr="0023230C">
        <w:rPr>
          <w:rFonts w:ascii="Bembo Std" w:hAnsi="Bembo Std"/>
          <w:lang w:val="es-ES"/>
        </w:rPr>
        <w:t xml:space="preserve">El Contrato, así como toda la correspondencia y documentos relativos al Contrato intercambiados entre el Proveedor y el Comprador, deberán ser escritos en el idioma especificado en las </w:t>
      </w:r>
      <w:r w:rsidRPr="0023230C">
        <w:rPr>
          <w:rFonts w:ascii="Bembo Std" w:hAnsi="Bembo Std"/>
          <w:b/>
          <w:lang w:val="es-ES"/>
        </w:rPr>
        <w:t>CEC</w:t>
      </w:r>
      <w:r w:rsidRPr="0023230C">
        <w:rPr>
          <w:rFonts w:ascii="Bembo Std" w:hAnsi="Bembo Std"/>
          <w:lang w:val="es-ES"/>
        </w:rPr>
        <w:t>.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w:t>
      </w:r>
    </w:p>
    <w:p w14:paraId="598C0C04" w14:textId="77777777" w:rsidR="0023230C" w:rsidRPr="0023230C" w:rsidRDefault="0023230C" w:rsidP="00591258">
      <w:pPr>
        <w:numPr>
          <w:ilvl w:val="0"/>
          <w:numId w:val="11"/>
        </w:numPr>
        <w:spacing w:line="360" w:lineRule="auto"/>
        <w:ind w:left="1260" w:hanging="720"/>
        <w:jc w:val="both"/>
        <w:rPr>
          <w:rFonts w:ascii="Bembo Std" w:hAnsi="Bembo Std"/>
          <w:lang w:val="es-ES"/>
        </w:rPr>
      </w:pPr>
      <w:r w:rsidRPr="0023230C">
        <w:rPr>
          <w:rFonts w:ascii="Bembo Std" w:hAnsi="Bembo Std"/>
          <w:lang w:val="es-ES"/>
        </w:rPr>
        <w:t>El Proveedor será responsable de todos los costos de la traducción al idioma que rige, así como de todos los riesgos derivados de la exactitud de dicha traducción de los documentos proporcionados por el Proveedor.</w:t>
      </w:r>
    </w:p>
    <w:p w14:paraId="6CB5DAE7"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21" w:name="_Toc403379146"/>
      <w:r w:rsidRPr="0023230C">
        <w:rPr>
          <w:rFonts w:ascii="Bembo Std" w:hAnsi="Bembo Std"/>
          <w:b/>
          <w:lang w:val="es-ES"/>
        </w:rPr>
        <w:t>Asociación en Participación o Consorcio</w:t>
      </w:r>
      <w:bookmarkEnd w:id="21"/>
      <w:r w:rsidRPr="0023230C">
        <w:rPr>
          <w:rFonts w:ascii="Bembo Std" w:hAnsi="Bembo Std"/>
          <w:b/>
          <w:lang w:val="es-ES"/>
        </w:rPr>
        <w:t xml:space="preserve"> </w:t>
      </w:r>
    </w:p>
    <w:p w14:paraId="179BCDE0" w14:textId="77777777" w:rsidR="0023230C" w:rsidRPr="0023230C" w:rsidRDefault="0023230C" w:rsidP="00591258">
      <w:pPr>
        <w:numPr>
          <w:ilvl w:val="0"/>
          <w:numId w:val="12"/>
        </w:numPr>
        <w:spacing w:line="360" w:lineRule="auto"/>
        <w:ind w:left="1260" w:hanging="720"/>
        <w:jc w:val="both"/>
        <w:rPr>
          <w:rFonts w:ascii="Bembo Std" w:hAnsi="Bembo Std"/>
          <w:b/>
          <w:lang w:val="es-ES"/>
        </w:rPr>
      </w:pPr>
      <w:r w:rsidRPr="0023230C">
        <w:rPr>
          <w:rFonts w:ascii="Bembo Std" w:hAnsi="Bembo Std"/>
          <w:lang w:val="es-ES"/>
        </w:rPr>
        <w:t>Si el Proveedor es una Asociación en Participación o Consorcio, todas las partes que lo conforman deberán ser mancomunada y solidariamente responsables frente al Comprador por el cumplimiento de las disposiciones del Contrato y deberán designar a una de ellas para que actúe como representante con autoridad para comprometer a la Asociación en Participación o Consorcio. La composición o constitución de la Asociación en Participación o Consorcio no podrá ser alterada sin el previo consentimiento del Comprador.</w:t>
      </w:r>
    </w:p>
    <w:p w14:paraId="4F35CAE3"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22" w:name="_Toc403379147"/>
      <w:r w:rsidRPr="0023230C">
        <w:rPr>
          <w:rFonts w:ascii="Bembo Std" w:hAnsi="Bembo Std"/>
          <w:b/>
          <w:lang w:val="es-ES"/>
        </w:rPr>
        <w:t>Elegibilidad</w:t>
      </w:r>
      <w:bookmarkEnd w:id="22"/>
    </w:p>
    <w:p w14:paraId="5DB54F5D" w14:textId="77777777" w:rsidR="0023230C" w:rsidRPr="0023230C" w:rsidRDefault="0023230C" w:rsidP="00591258">
      <w:pPr>
        <w:numPr>
          <w:ilvl w:val="0"/>
          <w:numId w:val="13"/>
        </w:numPr>
        <w:spacing w:line="360" w:lineRule="auto"/>
        <w:ind w:left="1260" w:hanging="720"/>
        <w:jc w:val="both"/>
        <w:rPr>
          <w:rFonts w:ascii="Bembo Std" w:hAnsi="Bembo Std"/>
          <w:lang w:val="es-ES"/>
        </w:rPr>
      </w:pPr>
      <w:r w:rsidRPr="0023230C">
        <w:rPr>
          <w:rFonts w:ascii="Bembo Std" w:hAnsi="Bembo Std"/>
          <w:lang w:val="es-ES"/>
        </w:rPr>
        <w:t>El Proveedor y sus Subcontratistas deberán ser originarios de países miembros del Banco. Se considera que un Proveedor o Subcontratista tiene la nacionalidad de un país elegible si cumple con los siguientes requisitos:</w:t>
      </w:r>
    </w:p>
    <w:p w14:paraId="0FB28804" w14:textId="77777777" w:rsidR="0023230C" w:rsidRPr="0023230C" w:rsidRDefault="0023230C" w:rsidP="00591258">
      <w:pPr>
        <w:numPr>
          <w:ilvl w:val="0"/>
          <w:numId w:val="14"/>
        </w:numPr>
        <w:spacing w:line="360" w:lineRule="auto"/>
        <w:ind w:left="1620"/>
        <w:jc w:val="both"/>
        <w:rPr>
          <w:rFonts w:ascii="Bembo Std" w:hAnsi="Bembo Std"/>
          <w:lang w:val="es-ES"/>
        </w:rPr>
      </w:pPr>
      <w:r w:rsidRPr="0023230C">
        <w:rPr>
          <w:rFonts w:ascii="Bembo Std" w:hAnsi="Bembo Std"/>
          <w:lang w:val="es-ES"/>
        </w:rPr>
        <w:lastRenderedPageBreak/>
        <w:t xml:space="preserve">Un individuo </w:t>
      </w:r>
      <w:r w:rsidRPr="0023230C">
        <w:rPr>
          <w:rFonts w:ascii="Bembo Std" w:hAnsi="Bembo Std"/>
          <w:bCs/>
          <w:lang w:val="es-ES"/>
        </w:rPr>
        <w:t>tiene la nacionalidad</w:t>
      </w:r>
      <w:r w:rsidRPr="0023230C">
        <w:rPr>
          <w:rFonts w:ascii="Bembo Std" w:hAnsi="Bembo Std"/>
          <w:lang w:val="es-ES"/>
        </w:rPr>
        <w:t xml:space="preserve"> de un país miembro del Banco si satisface uno de los siguientes requisitos:</w:t>
      </w:r>
    </w:p>
    <w:p w14:paraId="4F18C424" w14:textId="77777777" w:rsidR="0023230C" w:rsidRPr="0023230C" w:rsidRDefault="0023230C" w:rsidP="00591258">
      <w:pPr>
        <w:widowControl w:val="0"/>
        <w:numPr>
          <w:ilvl w:val="1"/>
          <w:numId w:val="15"/>
        </w:numPr>
        <w:spacing w:line="360" w:lineRule="auto"/>
        <w:ind w:left="1800"/>
        <w:jc w:val="both"/>
        <w:rPr>
          <w:rFonts w:ascii="Bembo Std" w:hAnsi="Bembo Std"/>
          <w:lang w:val="es-ES"/>
        </w:rPr>
      </w:pPr>
      <w:r w:rsidRPr="0023230C">
        <w:rPr>
          <w:rFonts w:ascii="Bembo Std" w:hAnsi="Bembo Std"/>
          <w:spacing w:val="-4"/>
          <w:lang w:val="es-ES"/>
        </w:rPr>
        <w:t>es ciudadano de un país miembro; o</w:t>
      </w:r>
    </w:p>
    <w:p w14:paraId="042965E2" w14:textId="77777777" w:rsidR="0023230C" w:rsidRPr="0023230C" w:rsidRDefault="0023230C" w:rsidP="00591258">
      <w:pPr>
        <w:widowControl w:val="0"/>
        <w:numPr>
          <w:ilvl w:val="1"/>
          <w:numId w:val="15"/>
        </w:numPr>
        <w:spacing w:line="360" w:lineRule="auto"/>
        <w:ind w:left="1800"/>
        <w:jc w:val="both"/>
        <w:rPr>
          <w:rFonts w:ascii="Bembo Std" w:hAnsi="Bembo Std"/>
          <w:lang w:val="es-ES"/>
        </w:rPr>
      </w:pPr>
      <w:r w:rsidRPr="0023230C">
        <w:rPr>
          <w:rFonts w:ascii="Bembo Std" w:hAnsi="Bembo Std"/>
          <w:spacing w:val="-4"/>
          <w:lang w:val="es-ES"/>
        </w:rPr>
        <w:t>ha establecido su domicilio en un país miembro como residente “bona fide” y está legalmente autorizado para trabajar en dicho país.</w:t>
      </w:r>
    </w:p>
    <w:p w14:paraId="4336498C" w14:textId="77777777" w:rsidR="0023230C" w:rsidRPr="0023230C" w:rsidRDefault="0023230C" w:rsidP="00591258">
      <w:pPr>
        <w:numPr>
          <w:ilvl w:val="0"/>
          <w:numId w:val="14"/>
        </w:numPr>
        <w:spacing w:line="360" w:lineRule="auto"/>
        <w:ind w:left="1620"/>
        <w:jc w:val="both"/>
        <w:rPr>
          <w:rFonts w:ascii="Bembo Std" w:hAnsi="Bembo Std"/>
          <w:lang w:val="es-ES"/>
        </w:rPr>
      </w:pPr>
      <w:r w:rsidRPr="0023230C">
        <w:rPr>
          <w:rFonts w:ascii="Bembo Std" w:hAnsi="Bembo Std"/>
          <w:lang w:val="es-ES"/>
        </w:rPr>
        <w:t>Una firma tiene la nacionalidad de un país miembro si satisface los dos siguientes requisitos:</w:t>
      </w:r>
    </w:p>
    <w:p w14:paraId="14B04D6A" w14:textId="77777777" w:rsidR="0023230C" w:rsidRPr="0023230C" w:rsidRDefault="0023230C" w:rsidP="00591258">
      <w:pPr>
        <w:widowControl w:val="0"/>
        <w:numPr>
          <w:ilvl w:val="0"/>
          <w:numId w:val="16"/>
        </w:numPr>
        <w:spacing w:line="360" w:lineRule="auto"/>
        <w:ind w:left="1800"/>
        <w:jc w:val="both"/>
        <w:rPr>
          <w:rFonts w:ascii="Bembo Std" w:hAnsi="Bembo Std"/>
          <w:spacing w:val="-4"/>
          <w:lang w:val="es-ES"/>
        </w:rPr>
      </w:pPr>
      <w:r w:rsidRPr="0023230C">
        <w:rPr>
          <w:rFonts w:ascii="Bembo Std" w:hAnsi="Bembo Std"/>
          <w:spacing w:val="-4"/>
          <w:lang w:val="es-ES"/>
        </w:rPr>
        <w:t>esta legalmente constituida o incorporada conforme a las leyes de un país miembro del Banco; y</w:t>
      </w:r>
    </w:p>
    <w:p w14:paraId="4A968EE9" w14:textId="77777777" w:rsidR="0023230C" w:rsidRPr="0023230C" w:rsidRDefault="0023230C" w:rsidP="00591258">
      <w:pPr>
        <w:widowControl w:val="0"/>
        <w:numPr>
          <w:ilvl w:val="0"/>
          <w:numId w:val="16"/>
        </w:numPr>
        <w:spacing w:line="360" w:lineRule="auto"/>
        <w:ind w:left="1800"/>
        <w:jc w:val="both"/>
        <w:rPr>
          <w:rFonts w:ascii="Bembo Std" w:hAnsi="Bembo Std"/>
          <w:spacing w:val="-4"/>
          <w:lang w:val="es-ES"/>
        </w:rPr>
      </w:pPr>
      <w:r w:rsidRPr="0023230C">
        <w:rPr>
          <w:rFonts w:ascii="Bembo Std" w:hAnsi="Bembo Std"/>
          <w:spacing w:val="-4"/>
          <w:lang w:val="es-ES"/>
        </w:rPr>
        <w:t>más del cincuenta por ciento (50%) del capital de la firma es de propiedad de individuos o firmas de países miembros del Banco.</w:t>
      </w:r>
    </w:p>
    <w:p w14:paraId="0CF54B5A" w14:textId="77777777" w:rsidR="0023230C" w:rsidRPr="0023230C" w:rsidRDefault="0023230C" w:rsidP="00591258">
      <w:pPr>
        <w:numPr>
          <w:ilvl w:val="0"/>
          <w:numId w:val="13"/>
        </w:numPr>
        <w:spacing w:line="360" w:lineRule="auto"/>
        <w:ind w:left="1260" w:hanging="720"/>
        <w:jc w:val="both"/>
        <w:rPr>
          <w:rFonts w:ascii="Bembo Std" w:hAnsi="Bembo Std"/>
          <w:lang w:val="es-ES"/>
        </w:rPr>
      </w:pPr>
      <w:r w:rsidRPr="0023230C">
        <w:rPr>
          <w:rFonts w:ascii="Bembo Std" w:hAnsi="Bembo Std"/>
          <w:lang w:val="es-ES"/>
        </w:rPr>
        <w:t>Todos los socios de una asociación en participación, consorcio o asociación (APCA) con responsabilidad mancomunada y solidaria y todos los subcontratistas deben cumplir con los requisitos arriba establecidos.</w:t>
      </w:r>
    </w:p>
    <w:p w14:paraId="395872D8" w14:textId="77777777" w:rsidR="0023230C" w:rsidRPr="0023230C" w:rsidRDefault="0023230C" w:rsidP="00591258">
      <w:pPr>
        <w:numPr>
          <w:ilvl w:val="0"/>
          <w:numId w:val="13"/>
        </w:numPr>
        <w:spacing w:line="360" w:lineRule="auto"/>
        <w:ind w:left="1260" w:hanging="720"/>
        <w:jc w:val="both"/>
        <w:rPr>
          <w:rFonts w:ascii="Bembo Std" w:hAnsi="Bembo Std"/>
          <w:lang w:val="es-ES"/>
        </w:rPr>
      </w:pPr>
      <w:r w:rsidRPr="0023230C">
        <w:rPr>
          <w:rFonts w:ascii="Bembo Std" w:hAnsi="Bembo Std"/>
          <w:lang w:val="es-ES"/>
        </w:rPr>
        <w:t xml:space="preserve">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w:t>
      </w:r>
      <w:r w:rsidRPr="0023230C">
        <w:rPr>
          <w:rFonts w:ascii="Bembo Std" w:hAnsi="Bembo Std"/>
          <w:lang w:val="es-ES"/>
        </w:rPr>
        <w:lastRenderedPageBreak/>
        <w:t>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p>
    <w:p w14:paraId="113A9653"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23" w:name="_Toc403379148"/>
      <w:r w:rsidRPr="0023230C">
        <w:rPr>
          <w:rFonts w:ascii="Bembo Std" w:hAnsi="Bembo Std"/>
          <w:b/>
          <w:lang w:val="es-ES"/>
        </w:rPr>
        <w:t>Notificaciones</w:t>
      </w:r>
      <w:bookmarkEnd w:id="23"/>
    </w:p>
    <w:p w14:paraId="0FA59711" w14:textId="77777777" w:rsidR="0023230C" w:rsidRPr="0023230C" w:rsidRDefault="0023230C" w:rsidP="00591258">
      <w:pPr>
        <w:numPr>
          <w:ilvl w:val="0"/>
          <w:numId w:val="17"/>
        </w:numPr>
        <w:spacing w:line="360" w:lineRule="auto"/>
        <w:ind w:left="1260" w:hanging="720"/>
        <w:jc w:val="both"/>
        <w:rPr>
          <w:rFonts w:ascii="Bembo Std" w:hAnsi="Bembo Std"/>
          <w:lang w:val="es-ES"/>
        </w:rPr>
      </w:pPr>
      <w:r w:rsidRPr="0023230C">
        <w:rPr>
          <w:rFonts w:ascii="Bembo Std" w:hAnsi="Bembo Std"/>
          <w:lang w:val="es-ES"/>
        </w:rPr>
        <w:t>Todas las notificaciones entre las partes en virtud de este Contrato deberán ser por escrito y dirigidas a la dirección indicada en las</w:t>
      </w:r>
      <w:r w:rsidRPr="0023230C">
        <w:rPr>
          <w:rFonts w:ascii="Bembo Std" w:hAnsi="Bembo Std"/>
          <w:b/>
          <w:lang w:val="es-ES"/>
        </w:rPr>
        <w:t xml:space="preserve"> CEC</w:t>
      </w:r>
      <w:r w:rsidRPr="0023230C">
        <w:rPr>
          <w:rFonts w:ascii="Bembo Std" w:hAnsi="Bembo Std"/>
          <w:lang w:val="es-ES"/>
        </w:rPr>
        <w:t>. El término “por escrito” significa comunicación en forma escrita con prueba de recibo.</w:t>
      </w:r>
    </w:p>
    <w:p w14:paraId="5EA12165" w14:textId="77777777" w:rsidR="0023230C" w:rsidRPr="0023230C" w:rsidRDefault="0023230C" w:rsidP="00591258">
      <w:pPr>
        <w:numPr>
          <w:ilvl w:val="0"/>
          <w:numId w:val="17"/>
        </w:numPr>
        <w:spacing w:line="360" w:lineRule="auto"/>
        <w:ind w:left="1260" w:hanging="720"/>
        <w:jc w:val="both"/>
        <w:rPr>
          <w:rFonts w:ascii="Bembo Std" w:hAnsi="Bembo Std"/>
          <w:lang w:val="es-ES"/>
        </w:rPr>
      </w:pPr>
      <w:r w:rsidRPr="0023230C">
        <w:rPr>
          <w:rFonts w:ascii="Bembo Std" w:hAnsi="Bembo Std"/>
          <w:lang w:val="es-ES"/>
        </w:rPr>
        <w:t>Una notificación será efectiva en la fecha más tardía entre la fecha de entrega y la fecha de la notificación.</w:t>
      </w:r>
    </w:p>
    <w:p w14:paraId="668AFEB3"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24" w:name="_Toc403379149"/>
      <w:r w:rsidRPr="0023230C">
        <w:rPr>
          <w:rFonts w:ascii="Bembo Std" w:hAnsi="Bembo Std"/>
          <w:b/>
          <w:lang w:val="es-ES"/>
        </w:rPr>
        <w:t>Ley Aplicable</w:t>
      </w:r>
      <w:bookmarkEnd w:id="24"/>
    </w:p>
    <w:p w14:paraId="7D59FF27" w14:textId="77777777" w:rsidR="0023230C" w:rsidRPr="0023230C" w:rsidRDefault="0023230C" w:rsidP="00591258">
      <w:pPr>
        <w:numPr>
          <w:ilvl w:val="0"/>
          <w:numId w:val="18"/>
        </w:numPr>
        <w:spacing w:line="360" w:lineRule="auto"/>
        <w:ind w:left="1260" w:hanging="720"/>
        <w:jc w:val="both"/>
        <w:rPr>
          <w:rFonts w:ascii="Bembo Std" w:hAnsi="Bembo Std"/>
          <w:b/>
          <w:lang w:val="es-ES"/>
        </w:rPr>
      </w:pPr>
      <w:r w:rsidRPr="0023230C">
        <w:rPr>
          <w:rFonts w:ascii="Bembo Std" w:hAnsi="Bembo Std"/>
          <w:lang w:val="es-ES"/>
        </w:rPr>
        <w:t>El Contrato se regirá y se interpretará según las leyes del país del Comprador, a menos que se indique otra cosa en las</w:t>
      </w:r>
      <w:r w:rsidRPr="0023230C">
        <w:rPr>
          <w:rFonts w:ascii="Bembo Std" w:hAnsi="Bembo Std"/>
          <w:b/>
          <w:lang w:val="es-ES"/>
        </w:rPr>
        <w:t xml:space="preserve"> CEC</w:t>
      </w:r>
      <w:r w:rsidRPr="0023230C">
        <w:rPr>
          <w:rFonts w:ascii="Bembo Std" w:hAnsi="Bembo Std"/>
          <w:lang w:val="es-ES"/>
        </w:rPr>
        <w:t>.</w:t>
      </w:r>
    </w:p>
    <w:p w14:paraId="009E6B1D"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25" w:name="_Toc403379150"/>
      <w:r w:rsidRPr="0023230C">
        <w:rPr>
          <w:rFonts w:ascii="Bembo Std" w:hAnsi="Bembo Std"/>
          <w:b/>
          <w:lang w:val="es-ES"/>
        </w:rPr>
        <w:t>Solución de Controversias</w:t>
      </w:r>
      <w:bookmarkEnd w:id="25"/>
    </w:p>
    <w:p w14:paraId="587FF965" w14:textId="5A0649EF" w:rsidR="0023230C" w:rsidRPr="0023230C" w:rsidRDefault="0023230C" w:rsidP="00591258">
      <w:pPr>
        <w:numPr>
          <w:ilvl w:val="0"/>
          <w:numId w:val="19"/>
        </w:numPr>
        <w:spacing w:line="360" w:lineRule="auto"/>
        <w:ind w:left="1260" w:hanging="720"/>
        <w:jc w:val="both"/>
        <w:rPr>
          <w:rFonts w:ascii="Bembo Std" w:hAnsi="Bembo Std"/>
          <w:b/>
          <w:lang w:val="es-ES"/>
        </w:rPr>
      </w:pPr>
      <w:r w:rsidRPr="0023230C">
        <w:rPr>
          <w:rFonts w:ascii="Bembo Std" w:hAnsi="Bembo Std"/>
          <w:lang w:val="es-ES"/>
        </w:rPr>
        <w:t>El Comprador y el Proveedor harán todo lo posible para resolver amigablemente mediante nego</w:t>
      </w:r>
      <w:r w:rsidR="00F21F97">
        <w:rPr>
          <w:rFonts w:ascii="Bembo Std" w:hAnsi="Bembo Std"/>
          <w:lang w:val="es-ES"/>
        </w:rPr>
        <w:t xml:space="preserve">ciaciones directas informales, </w:t>
      </w:r>
      <w:r w:rsidRPr="0023230C">
        <w:rPr>
          <w:rFonts w:ascii="Bembo Std" w:hAnsi="Bembo Std"/>
          <w:lang w:val="es-ES"/>
        </w:rPr>
        <w:t>cualquier desacuerdo o controversia que se haya suscitado entre ellos en virtud o en referencia al Contrato.</w:t>
      </w:r>
    </w:p>
    <w:p w14:paraId="408F8AEF" w14:textId="50EA6E9D" w:rsidR="0023230C" w:rsidRPr="0023230C" w:rsidRDefault="0023230C" w:rsidP="00591258">
      <w:pPr>
        <w:numPr>
          <w:ilvl w:val="0"/>
          <w:numId w:val="19"/>
        </w:numPr>
        <w:spacing w:line="360" w:lineRule="auto"/>
        <w:ind w:left="1260" w:hanging="720"/>
        <w:jc w:val="both"/>
        <w:rPr>
          <w:rFonts w:ascii="Bembo Std" w:hAnsi="Bembo Std"/>
          <w:lang w:val="es-ES"/>
        </w:rPr>
      </w:pPr>
      <w:r w:rsidRPr="0023230C">
        <w:rPr>
          <w:rFonts w:ascii="Bembo Std" w:hAnsi="Bembo Std"/>
          <w:lang w:val="es-ES"/>
        </w:rPr>
        <w:t xml:space="preserve">Si después de transcurridos veintiocho (28) días las partes no han podido resolver la controversia o diferencia mediante dichas consultas mutuas, entonces el Comprador o el Proveedor podrá informar a la otra parte sobre sus intenciones de iniciar un </w:t>
      </w:r>
      <w:r w:rsidR="00F21F97">
        <w:rPr>
          <w:rFonts w:ascii="Bembo Std" w:hAnsi="Bembo Std"/>
          <w:lang w:val="es-ES"/>
        </w:rPr>
        <w:t>proceso d</w:t>
      </w:r>
      <w:r w:rsidRPr="0023230C">
        <w:rPr>
          <w:rFonts w:ascii="Bembo Std" w:hAnsi="Bembo Std"/>
          <w:lang w:val="es-ES"/>
        </w:rPr>
        <w:t xml:space="preserve">e arbitraje con respecto al asunto en disputa, conforme a las disposiciones que se indican a continuación; no se podrá iniciar un proceso de arbitraje con respecto a dicho asunto si no se </w:t>
      </w:r>
      <w:r w:rsidRPr="0023230C">
        <w:rPr>
          <w:rFonts w:ascii="Bembo Std" w:hAnsi="Bembo Std"/>
          <w:lang w:val="es-ES"/>
        </w:rPr>
        <w:lastRenderedPageBreak/>
        <w:t>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23230C">
        <w:rPr>
          <w:rFonts w:ascii="Bembo Std" w:hAnsi="Bembo Std"/>
          <w:b/>
          <w:lang w:val="es-ES"/>
        </w:rPr>
        <w:t xml:space="preserve"> CEC. </w:t>
      </w:r>
    </w:p>
    <w:p w14:paraId="5DD1BFB3" w14:textId="23BE2AD7" w:rsidR="0023230C" w:rsidRPr="0023230C" w:rsidRDefault="0023230C" w:rsidP="00591258">
      <w:pPr>
        <w:numPr>
          <w:ilvl w:val="0"/>
          <w:numId w:val="19"/>
        </w:numPr>
        <w:spacing w:line="360" w:lineRule="auto"/>
        <w:ind w:left="1260" w:hanging="720"/>
        <w:jc w:val="both"/>
        <w:rPr>
          <w:rFonts w:ascii="Bembo Std" w:hAnsi="Bembo Std"/>
          <w:b/>
          <w:lang w:val="es-ES"/>
        </w:rPr>
      </w:pPr>
      <w:r w:rsidRPr="0023230C">
        <w:rPr>
          <w:rFonts w:ascii="Bembo Std" w:hAnsi="Bembo Std"/>
          <w:lang w:val="es-ES"/>
        </w:rPr>
        <w:t xml:space="preserve">No </w:t>
      </w:r>
      <w:r w:rsidR="00F21F97" w:rsidRPr="0023230C">
        <w:rPr>
          <w:rFonts w:ascii="Bembo Std" w:hAnsi="Bembo Std"/>
          <w:lang w:val="es-ES"/>
        </w:rPr>
        <w:t>obstante,</w:t>
      </w:r>
      <w:r w:rsidRPr="0023230C">
        <w:rPr>
          <w:rFonts w:ascii="Bembo Std" w:hAnsi="Bembo Std"/>
          <w:lang w:val="es-ES"/>
        </w:rPr>
        <w:t xml:space="preserve"> las referencias a arbitraje en este documento,</w:t>
      </w:r>
    </w:p>
    <w:p w14:paraId="52B41DCD" w14:textId="77777777" w:rsidR="0023230C" w:rsidRPr="0023230C" w:rsidRDefault="0023230C" w:rsidP="00591258">
      <w:pPr>
        <w:numPr>
          <w:ilvl w:val="0"/>
          <w:numId w:val="43"/>
        </w:numPr>
        <w:spacing w:line="360" w:lineRule="auto"/>
        <w:ind w:left="1620"/>
        <w:jc w:val="both"/>
        <w:rPr>
          <w:rFonts w:ascii="Bembo Std" w:hAnsi="Bembo Std"/>
          <w:lang w:val="es-ES"/>
        </w:rPr>
      </w:pPr>
      <w:r w:rsidRPr="0023230C">
        <w:rPr>
          <w:rFonts w:ascii="Bembo Std" w:hAnsi="Bembo Std"/>
          <w:lang w:val="es-ES"/>
        </w:rPr>
        <w:t xml:space="preserve">ambas partes deben continuar cumpliendo con sus obligaciones respectivas en virtud del Contrato, a menos que las partes acuerden de otra manera; y </w:t>
      </w:r>
    </w:p>
    <w:p w14:paraId="62E83144" w14:textId="77777777" w:rsidR="0023230C" w:rsidRPr="0023230C" w:rsidRDefault="0023230C" w:rsidP="00591258">
      <w:pPr>
        <w:numPr>
          <w:ilvl w:val="0"/>
          <w:numId w:val="43"/>
        </w:numPr>
        <w:spacing w:line="360" w:lineRule="auto"/>
        <w:ind w:left="1620"/>
        <w:jc w:val="both"/>
        <w:rPr>
          <w:rFonts w:ascii="Bembo Std" w:hAnsi="Bembo Std"/>
          <w:lang w:val="es-ES"/>
        </w:rPr>
      </w:pPr>
      <w:r w:rsidRPr="0023230C">
        <w:rPr>
          <w:rFonts w:ascii="Bembo Std" w:hAnsi="Bembo Std"/>
          <w:lang w:val="es-ES"/>
        </w:rPr>
        <w:t>el Comprador pagará el dinero que le adeude al Proveedor.</w:t>
      </w:r>
    </w:p>
    <w:p w14:paraId="00B6D7D9"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26" w:name="_Toc403379151"/>
      <w:r w:rsidRPr="0023230C">
        <w:rPr>
          <w:rFonts w:ascii="Bembo Std" w:hAnsi="Bembo Std"/>
          <w:b/>
          <w:lang w:val="es-ES"/>
        </w:rPr>
        <w:t>Inspecciones y Auditorias</w:t>
      </w:r>
      <w:bookmarkEnd w:id="26"/>
      <w:r w:rsidRPr="0023230C">
        <w:rPr>
          <w:rFonts w:ascii="Bembo Std" w:hAnsi="Bembo Std"/>
          <w:b/>
          <w:lang w:val="es-ES"/>
        </w:rPr>
        <w:t xml:space="preserve"> </w:t>
      </w:r>
    </w:p>
    <w:p w14:paraId="018340A8" w14:textId="77777777" w:rsidR="0023230C" w:rsidRPr="0023230C" w:rsidRDefault="0023230C" w:rsidP="00591258">
      <w:pPr>
        <w:numPr>
          <w:ilvl w:val="0"/>
          <w:numId w:val="20"/>
        </w:numPr>
        <w:spacing w:line="360" w:lineRule="auto"/>
        <w:ind w:left="1260" w:hanging="720"/>
        <w:jc w:val="both"/>
        <w:rPr>
          <w:rFonts w:ascii="Bembo Std" w:hAnsi="Bembo Std"/>
          <w:lang w:val="es-ES"/>
        </w:rPr>
      </w:pPr>
      <w:bookmarkStart w:id="27" w:name="OLE_LINK1"/>
      <w:bookmarkStart w:id="28" w:name="OLE_LINK2"/>
      <w:r w:rsidRPr="0023230C">
        <w:rPr>
          <w:rFonts w:ascii="Bembo Std" w:hAnsi="Bembo Std"/>
          <w:lang w:val="es-ES"/>
        </w:rPr>
        <w:t xml:space="preserve">El Contratista permitirá, y realizará todos los trámites para que sus Subcontratistas o Consultores permitan, que el Banco y/o las personas designadas por el Banco inspeccionen todas las cuentas y registros contables del Contratista y sus sub contratistas relacionados con el proceso de licitación y la ejecución del contrato y realice auditorías por medio de auditores designados por el Banco, si así lo requiere el Banco. El Contratista, Subcontratistas y Consultores deberán prestar atención a lo estipulado en la Cláusula 3, según la cual las actuaciones dirigidas a obstaculizar significativamente el ejercicio por parte del Banco de los </w:t>
      </w:r>
      <w:r w:rsidRPr="0023230C">
        <w:rPr>
          <w:rFonts w:ascii="Bembo Std" w:hAnsi="Bembo Std"/>
          <w:bCs/>
          <w:lang w:val="es-ES"/>
        </w:rPr>
        <w:t>derechos de inspección y auditoría consignados en ésta Subcláusula 11.1 constituye una práctica prohibida que podrá resultar en la terminación del contrato (al igual que en la declaración de inelegibilidad de acuerdo a los procedimientos vigentes del Banco)</w:t>
      </w:r>
      <w:r w:rsidRPr="0023230C">
        <w:rPr>
          <w:rFonts w:ascii="Bembo Std" w:hAnsi="Bembo Std"/>
          <w:bCs/>
          <w:color w:val="000000"/>
          <w:lang w:val="es-ES"/>
        </w:rPr>
        <w:t>.</w:t>
      </w:r>
      <w:bookmarkEnd w:id="27"/>
      <w:bookmarkEnd w:id="28"/>
    </w:p>
    <w:p w14:paraId="23540F94"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29" w:name="_Toc403379152"/>
      <w:r w:rsidRPr="0023230C">
        <w:rPr>
          <w:rFonts w:ascii="Bembo Std" w:hAnsi="Bembo Std"/>
          <w:b/>
          <w:lang w:val="es-ES"/>
        </w:rPr>
        <w:t>Alcance de los Suministros</w:t>
      </w:r>
      <w:bookmarkEnd w:id="29"/>
    </w:p>
    <w:p w14:paraId="6AE6559F" w14:textId="77777777" w:rsidR="0023230C" w:rsidRPr="0023230C" w:rsidRDefault="0023230C" w:rsidP="00591258">
      <w:pPr>
        <w:numPr>
          <w:ilvl w:val="0"/>
          <w:numId w:val="21"/>
        </w:numPr>
        <w:spacing w:line="360" w:lineRule="auto"/>
        <w:ind w:left="1260" w:hanging="720"/>
        <w:jc w:val="both"/>
        <w:rPr>
          <w:rFonts w:ascii="Bembo Std" w:hAnsi="Bembo Std"/>
          <w:b/>
          <w:lang w:val="es-ES"/>
        </w:rPr>
      </w:pPr>
      <w:r w:rsidRPr="0023230C">
        <w:rPr>
          <w:rFonts w:ascii="Bembo Std" w:hAnsi="Bembo Std"/>
          <w:lang w:val="es-ES"/>
        </w:rPr>
        <w:t>Los Bienes y Servicios Conexos serán suministrados según lo estipulado en la Lista de Requisitos de los Bienes y en la Lista de Servicios Conexos.</w:t>
      </w:r>
    </w:p>
    <w:p w14:paraId="216FB6CD"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30" w:name="_Toc403379153"/>
      <w:r w:rsidRPr="0023230C">
        <w:rPr>
          <w:rFonts w:ascii="Bembo Std" w:hAnsi="Bembo Std"/>
          <w:b/>
          <w:lang w:val="es-ES"/>
        </w:rPr>
        <w:lastRenderedPageBreak/>
        <w:t>Entrega y Documentos</w:t>
      </w:r>
      <w:bookmarkEnd w:id="30"/>
    </w:p>
    <w:p w14:paraId="55C4A645" w14:textId="77777777" w:rsidR="0023230C" w:rsidRPr="0023230C" w:rsidRDefault="0023230C" w:rsidP="00591258">
      <w:pPr>
        <w:numPr>
          <w:ilvl w:val="0"/>
          <w:numId w:val="22"/>
        </w:numPr>
        <w:spacing w:line="360" w:lineRule="auto"/>
        <w:ind w:left="1260" w:hanging="720"/>
        <w:jc w:val="both"/>
        <w:rPr>
          <w:rFonts w:ascii="Bembo Std" w:hAnsi="Bembo Std"/>
          <w:lang w:val="es-ES"/>
        </w:rPr>
      </w:pPr>
      <w:r w:rsidRPr="0023230C">
        <w:rPr>
          <w:rFonts w:ascii="Bembo Std" w:hAnsi="Bembo Std"/>
          <w:lang w:val="es-ES"/>
        </w:rPr>
        <w:t>Sujeto a lo dispuesto en la Subcláusula 33.1 de las CGC, la Entrega de los Bienes y Cumplimiento de los Servicios Conexos se realizará de acuerdo con el Plan de Entrega y Cronograma de Cumplimiento indicado en la Lista de Requisitos de los Bienes y en la Lista de Servicios Conexos. Los detalles de los documentos de embarque y otros que deberá suministrar el Proveedor se especifican en las</w:t>
      </w:r>
      <w:r w:rsidRPr="0023230C">
        <w:rPr>
          <w:rFonts w:ascii="Bembo Std" w:hAnsi="Bembo Std"/>
          <w:b/>
          <w:lang w:val="es-ES"/>
        </w:rPr>
        <w:t xml:space="preserve"> CEC</w:t>
      </w:r>
      <w:r w:rsidRPr="0023230C">
        <w:rPr>
          <w:rFonts w:ascii="Bembo Std" w:hAnsi="Bembo Std"/>
          <w:lang w:val="es-ES"/>
        </w:rPr>
        <w:t>.</w:t>
      </w:r>
    </w:p>
    <w:p w14:paraId="742B9010"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31" w:name="_Toc106188573"/>
      <w:bookmarkStart w:id="32" w:name="_Toc403379154"/>
      <w:r w:rsidRPr="0023230C">
        <w:rPr>
          <w:rFonts w:ascii="Bembo Std" w:hAnsi="Bembo Std"/>
          <w:b/>
          <w:lang w:val="es-ES"/>
        </w:rPr>
        <w:t>Responsabilidades del Proveedor</w:t>
      </w:r>
      <w:bookmarkEnd w:id="31"/>
      <w:bookmarkEnd w:id="32"/>
    </w:p>
    <w:p w14:paraId="46429E56" w14:textId="77777777" w:rsidR="0023230C" w:rsidRPr="0023230C" w:rsidRDefault="0023230C" w:rsidP="00591258">
      <w:pPr>
        <w:numPr>
          <w:ilvl w:val="0"/>
          <w:numId w:val="23"/>
        </w:numPr>
        <w:spacing w:line="360" w:lineRule="auto"/>
        <w:ind w:left="1260" w:hanging="720"/>
        <w:jc w:val="both"/>
        <w:rPr>
          <w:rFonts w:ascii="Bembo Std" w:hAnsi="Bembo Std"/>
          <w:b/>
          <w:lang w:val="es-ES"/>
        </w:rPr>
      </w:pPr>
      <w:r w:rsidRPr="0023230C">
        <w:rPr>
          <w:rFonts w:ascii="Bembo Std" w:hAnsi="Bembo Std"/>
          <w:lang w:val="es-ES"/>
        </w:rPr>
        <w:t>El Proveedor deberá proporcionar todos los Bienes y Servicios Conexos incluidos en el Alcance de Suministros de conformidad con la Cláusula 12 de las CGC, el Plan de Entrega y Cronograma de Cumplimiento, de conformidad con la Cláusula 13 de las CGC.</w:t>
      </w:r>
    </w:p>
    <w:p w14:paraId="04C13212"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33" w:name="_Toc403379155"/>
      <w:r w:rsidRPr="0023230C">
        <w:rPr>
          <w:rFonts w:ascii="Bembo Std" w:hAnsi="Bembo Std"/>
          <w:b/>
          <w:lang w:val="es-ES"/>
        </w:rPr>
        <w:t>Precio del Contrato</w:t>
      </w:r>
      <w:bookmarkEnd w:id="33"/>
    </w:p>
    <w:p w14:paraId="02AA9471" w14:textId="77777777" w:rsidR="0023230C" w:rsidRPr="0023230C" w:rsidRDefault="0023230C" w:rsidP="00591258">
      <w:pPr>
        <w:numPr>
          <w:ilvl w:val="0"/>
          <w:numId w:val="24"/>
        </w:numPr>
        <w:spacing w:line="360" w:lineRule="auto"/>
        <w:ind w:left="1260" w:hanging="720"/>
        <w:jc w:val="both"/>
        <w:rPr>
          <w:rFonts w:ascii="Bembo Std" w:hAnsi="Bembo Std"/>
          <w:b/>
          <w:lang w:val="es-ES"/>
        </w:rPr>
      </w:pPr>
      <w:r w:rsidRPr="0023230C">
        <w:rPr>
          <w:rFonts w:ascii="Bembo Std" w:hAnsi="Bembo Std"/>
          <w:lang w:val="es-ES"/>
        </w:rPr>
        <w:t>Los precios que cobre el Proveedor por los Bienes proporcionados y los Servicios Conexos prestados en virtud del Contrato no podrán ser diferentes de los cotizados por el Proveedor en su oferta, excepto por cualquier ajuste de precios autorizado en las</w:t>
      </w:r>
      <w:r w:rsidRPr="0023230C">
        <w:rPr>
          <w:rFonts w:ascii="Bembo Std" w:hAnsi="Bembo Std"/>
          <w:b/>
          <w:lang w:val="es-ES"/>
        </w:rPr>
        <w:t xml:space="preserve"> CEC</w:t>
      </w:r>
      <w:r w:rsidRPr="0023230C">
        <w:rPr>
          <w:rFonts w:ascii="Bembo Std" w:hAnsi="Bembo Std"/>
          <w:b/>
          <w:bCs/>
          <w:lang w:val="es-ES"/>
        </w:rPr>
        <w:t>.</w:t>
      </w:r>
    </w:p>
    <w:p w14:paraId="650D537E"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34" w:name="_Toc403379156"/>
      <w:r w:rsidRPr="0023230C">
        <w:rPr>
          <w:rFonts w:ascii="Bembo Std" w:hAnsi="Bembo Std"/>
          <w:b/>
          <w:lang w:val="es-ES"/>
        </w:rPr>
        <w:t>Condiciones de Pago</w:t>
      </w:r>
      <w:bookmarkEnd w:id="34"/>
      <w:r w:rsidRPr="0023230C">
        <w:rPr>
          <w:rFonts w:ascii="Bembo Std" w:hAnsi="Bembo Std"/>
          <w:b/>
          <w:lang w:val="es-ES"/>
        </w:rPr>
        <w:t xml:space="preserve"> </w:t>
      </w:r>
    </w:p>
    <w:p w14:paraId="4B48FB91" w14:textId="77777777" w:rsidR="0023230C" w:rsidRPr="0023230C" w:rsidRDefault="0023230C" w:rsidP="00591258">
      <w:pPr>
        <w:numPr>
          <w:ilvl w:val="0"/>
          <w:numId w:val="25"/>
        </w:numPr>
        <w:spacing w:line="360" w:lineRule="auto"/>
        <w:ind w:left="1260" w:hanging="720"/>
        <w:jc w:val="both"/>
        <w:rPr>
          <w:rFonts w:ascii="Bembo Std" w:hAnsi="Bembo Std"/>
          <w:b/>
          <w:lang w:val="es-ES"/>
        </w:rPr>
      </w:pPr>
      <w:r w:rsidRPr="0023230C">
        <w:rPr>
          <w:rFonts w:ascii="Bembo Std" w:hAnsi="Bembo Std"/>
          <w:lang w:val="es-ES"/>
        </w:rPr>
        <w:t>El precio del Contrato, incluyendo cualquier pago por anticipo, si corresponde, se pagará según se establece en las</w:t>
      </w:r>
      <w:r w:rsidRPr="0023230C">
        <w:rPr>
          <w:rFonts w:ascii="Bembo Std" w:hAnsi="Bembo Std"/>
          <w:b/>
          <w:lang w:val="es-ES"/>
        </w:rPr>
        <w:t xml:space="preserve"> CEC</w:t>
      </w:r>
      <w:r w:rsidRPr="0023230C">
        <w:rPr>
          <w:rFonts w:ascii="Bembo Std" w:hAnsi="Bembo Std"/>
          <w:b/>
          <w:bCs/>
          <w:lang w:val="es-ES"/>
        </w:rPr>
        <w:t>.</w:t>
      </w:r>
    </w:p>
    <w:p w14:paraId="49E7BEA5" w14:textId="77777777" w:rsidR="0023230C" w:rsidRPr="0023230C" w:rsidRDefault="0023230C" w:rsidP="00591258">
      <w:pPr>
        <w:numPr>
          <w:ilvl w:val="0"/>
          <w:numId w:val="25"/>
        </w:numPr>
        <w:spacing w:line="360" w:lineRule="auto"/>
        <w:ind w:left="1260" w:hanging="720"/>
        <w:jc w:val="both"/>
        <w:rPr>
          <w:rFonts w:ascii="Bembo Std" w:hAnsi="Bembo Std"/>
          <w:lang w:val="es-ES"/>
        </w:rPr>
      </w:pPr>
      <w:r w:rsidRPr="0023230C">
        <w:rPr>
          <w:rFonts w:ascii="Bembo Std" w:hAnsi="Bembo Std"/>
          <w:lang w:val="es-ES"/>
        </w:rPr>
        <w:t>La solicitud de pago del Proveedor al Comprador deberá ser por escrito, acompañada de recibos que describan, según corresponda, los Bienes entregados y los Servicios Conexos cumplidos, y de los documentos presentados de conformidad con la Cláusula 13 de las CGC y en cumplimiento de las obligaciones estipuladas en el Contrato.</w:t>
      </w:r>
    </w:p>
    <w:p w14:paraId="5A899908" w14:textId="77777777" w:rsidR="0023230C" w:rsidRPr="0023230C" w:rsidRDefault="0023230C" w:rsidP="00591258">
      <w:pPr>
        <w:numPr>
          <w:ilvl w:val="0"/>
          <w:numId w:val="25"/>
        </w:numPr>
        <w:spacing w:line="360" w:lineRule="auto"/>
        <w:ind w:left="1260" w:hanging="720"/>
        <w:jc w:val="both"/>
        <w:rPr>
          <w:rFonts w:ascii="Bembo Std" w:hAnsi="Bembo Std"/>
          <w:lang w:val="es-ES"/>
        </w:rPr>
      </w:pPr>
      <w:r w:rsidRPr="0023230C">
        <w:rPr>
          <w:rFonts w:ascii="Bembo Std" w:hAnsi="Bembo Std"/>
          <w:lang w:val="es-ES"/>
        </w:rPr>
        <w:t>El Comprador efectuará los pagos prontamente, pero de ninguna manera podrá exceder sesenta (60) días después de la presentación de una factura o solicitud de pago por el Proveedor, y después de que el Comprador la haya aceptado.</w:t>
      </w:r>
    </w:p>
    <w:p w14:paraId="6BC0A09E" w14:textId="517E2E08" w:rsidR="0023230C" w:rsidRPr="0023230C" w:rsidRDefault="0023230C" w:rsidP="00591258">
      <w:pPr>
        <w:numPr>
          <w:ilvl w:val="0"/>
          <w:numId w:val="25"/>
        </w:numPr>
        <w:spacing w:line="360" w:lineRule="auto"/>
        <w:ind w:left="1260" w:hanging="720"/>
        <w:jc w:val="both"/>
        <w:rPr>
          <w:rFonts w:ascii="Bembo Std" w:hAnsi="Bembo Std"/>
          <w:lang w:val="es-ES"/>
        </w:rPr>
      </w:pPr>
      <w:r w:rsidRPr="0023230C">
        <w:rPr>
          <w:rFonts w:ascii="Bembo Std" w:hAnsi="Bembo Std"/>
          <w:lang w:val="es-ES"/>
        </w:rPr>
        <w:lastRenderedPageBreak/>
        <w:t xml:space="preserve">Las monedas en las que se le pagará al Proveedor en virtud de este Contrato serán aquellas que el Proveedor hubiese especificado en su oferta. </w:t>
      </w:r>
    </w:p>
    <w:p w14:paraId="57DECFFF" w14:textId="70B8BE06" w:rsidR="0023230C" w:rsidRPr="0023230C" w:rsidRDefault="0023230C" w:rsidP="00591258">
      <w:pPr>
        <w:numPr>
          <w:ilvl w:val="0"/>
          <w:numId w:val="25"/>
        </w:numPr>
        <w:spacing w:line="360" w:lineRule="auto"/>
        <w:ind w:left="1260" w:hanging="720"/>
        <w:jc w:val="both"/>
        <w:rPr>
          <w:rFonts w:ascii="Bembo Std" w:hAnsi="Bembo Std"/>
          <w:lang w:val="es-ES"/>
        </w:rPr>
      </w:pPr>
      <w:r w:rsidRPr="0023230C">
        <w:rPr>
          <w:rFonts w:ascii="Bembo Std" w:hAnsi="Bembo Std"/>
          <w:lang w:val="es-ES"/>
        </w:rPr>
        <w:t>Si el Comprador no efectuara cualquiera de los pagos al Proveedor en las fechas de vencimiento correspondiente o dentro del plazo establecido en las CEC, el Comprador pagará al Proveedor interés sobre los montos de los pagos morosos a la tasa establecida en las CEC, por el período de la demora hasta que haya efectuado el pago completo, ya sea antes o después de cualquier juicio o fallo de arbitraje.</w:t>
      </w:r>
    </w:p>
    <w:p w14:paraId="19DE5A8E"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35" w:name="_Toc403379157"/>
      <w:r w:rsidRPr="0023230C">
        <w:rPr>
          <w:rFonts w:ascii="Bembo Std" w:hAnsi="Bembo Std"/>
          <w:b/>
          <w:lang w:val="es-ES"/>
        </w:rPr>
        <w:t>Impuestos y Derechos</w:t>
      </w:r>
      <w:bookmarkEnd w:id="35"/>
      <w:r w:rsidRPr="0023230C">
        <w:rPr>
          <w:rFonts w:ascii="Bembo Std" w:hAnsi="Bembo Std"/>
          <w:b/>
          <w:lang w:val="es-ES"/>
        </w:rPr>
        <w:t xml:space="preserve"> </w:t>
      </w:r>
    </w:p>
    <w:p w14:paraId="0244C92A" w14:textId="77777777" w:rsidR="0023230C" w:rsidRPr="0023230C" w:rsidRDefault="0023230C" w:rsidP="00591258">
      <w:pPr>
        <w:numPr>
          <w:ilvl w:val="0"/>
          <w:numId w:val="26"/>
        </w:numPr>
        <w:spacing w:line="360" w:lineRule="auto"/>
        <w:ind w:left="1260" w:hanging="720"/>
        <w:jc w:val="both"/>
        <w:rPr>
          <w:rFonts w:ascii="Bembo Std" w:hAnsi="Bembo Std"/>
          <w:lang w:val="es-ES"/>
        </w:rPr>
      </w:pPr>
      <w:r w:rsidRPr="0023230C">
        <w:rPr>
          <w:rFonts w:ascii="Bembo Std" w:hAnsi="Bembo Std"/>
          <w:lang w:val="es-ES"/>
        </w:rPr>
        <w:t>En el caso de Bienes fabricados fuera del país del Comprador, el Proveedor será totalmente responsable por todos los impuestos, timbres, comisiones por licencias, y otros cargos similares impuestos fuera del país del Comprador.</w:t>
      </w:r>
    </w:p>
    <w:p w14:paraId="23E5FFFD" w14:textId="77777777" w:rsidR="0023230C" w:rsidRPr="0023230C" w:rsidRDefault="0023230C" w:rsidP="00591258">
      <w:pPr>
        <w:numPr>
          <w:ilvl w:val="0"/>
          <w:numId w:val="26"/>
        </w:numPr>
        <w:spacing w:line="360" w:lineRule="auto"/>
        <w:ind w:left="1260" w:hanging="720"/>
        <w:jc w:val="both"/>
        <w:rPr>
          <w:rFonts w:ascii="Bembo Std" w:hAnsi="Bembo Std"/>
          <w:lang w:val="es-ES"/>
        </w:rPr>
      </w:pPr>
      <w:r w:rsidRPr="0023230C">
        <w:rPr>
          <w:rFonts w:ascii="Bembo Std" w:hAnsi="Bembo Std"/>
          <w:lang w:val="es-ES"/>
        </w:rPr>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p w14:paraId="499A5B70" w14:textId="77777777" w:rsidR="0023230C" w:rsidRPr="0023230C" w:rsidRDefault="0023230C" w:rsidP="00591258">
      <w:pPr>
        <w:numPr>
          <w:ilvl w:val="0"/>
          <w:numId w:val="26"/>
        </w:numPr>
        <w:spacing w:line="360" w:lineRule="auto"/>
        <w:ind w:left="1260" w:hanging="720"/>
        <w:jc w:val="both"/>
        <w:rPr>
          <w:rFonts w:ascii="Bembo Std" w:hAnsi="Bembo Std"/>
          <w:lang w:val="es-ES"/>
        </w:rPr>
      </w:pPr>
      <w:r w:rsidRPr="0023230C">
        <w:rPr>
          <w:rFonts w:ascii="Bembo Std" w:hAnsi="Bembo Std"/>
          <w:lang w:val="es-ES"/>
        </w:rPr>
        <w:t>El Comprador interpondrá sus mejores oficios para que el Proveedor se beneficie con el mayor alcance posible de cualquier exención impositiva, concesiones, o privilegios legales que pudiesen aplicar al Proveedor en el país del Comprador.</w:t>
      </w:r>
    </w:p>
    <w:p w14:paraId="41B2AFF4"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36" w:name="_Toc403379158"/>
      <w:r w:rsidRPr="0023230C">
        <w:rPr>
          <w:rFonts w:ascii="Bembo Std" w:hAnsi="Bembo Std"/>
          <w:b/>
          <w:lang w:val="es-ES"/>
        </w:rPr>
        <w:t>Garantía de Cumplimiento</w:t>
      </w:r>
      <w:bookmarkEnd w:id="36"/>
    </w:p>
    <w:p w14:paraId="7F14FC6D" w14:textId="77777777" w:rsidR="0023230C" w:rsidRPr="0023230C" w:rsidRDefault="0023230C" w:rsidP="00591258">
      <w:pPr>
        <w:numPr>
          <w:ilvl w:val="0"/>
          <w:numId w:val="27"/>
        </w:numPr>
        <w:spacing w:line="360" w:lineRule="auto"/>
        <w:ind w:left="1260" w:hanging="720"/>
        <w:jc w:val="both"/>
        <w:rPr>
          <w:rFonts w:ascii="Bembo Std" w:hAnsi="Bembo Std"/>
          <w:lang w:val="es-ES"/>
        </w:rPr>
      </w:pPr>
      <w:r w:rsidRPr="0023230C">
        <w:rPr>
          <w:rFonts w:ascii="Bembo Std" w:hAnsi="Bembo Std"/>
          <w:lang w:val="es-ES"/>
        </w:rPr>
        <w:t xml:space="preserve">Si así se estipula en las </w:t>
      </w:r>
      <w:r w:rsidRPr="0023230C">
        <w:rPr>
          <w:rFonts w:ascii="Bembo Std" w:hAnsi="Bembo Std"/>
          <w:b/>
          <w:lang w:val="es-ES"/>
        </w:rPr>
        <w:t>CEC</w:t>
      </w:r>
      <w:r w:rsidRPr="0023230C">
        <w:rPr>
          <w:rFonts w:ascii="Bembo Std" w:hAnsi="Bembo Std"/>
          <w:lang w:val="es-ES"/>
        </w:rPr>
        <w:t xml:space="preserve">, el Proveedor, dentro de los siguientes veintiocho (28) días de la notificación de la adjudicación del Contrato, deberá suministrar la Garantía de Cumplimiento del Contrato por el monto establecido en las </w:t>
      </w:r>
      <w:r w:rsidRPr="0023230C">
        <w:rPr>
          <w:rFonts w:ascii="Bembo Std" w:hAnsi="Bembo Std"/>
          <w:b/>
          <w:lang w:val="es-ES"/>
        </w:rPr>
        <w:t>CEC</w:t>
      </w:r>
      <w:r w:rsidRPr="0023230C">
        <w:rPr>
          <w:rFonts w:ascii="Bembo Std" w:hAnsi="Bembo Std"/>
          <w:lang w:val="es-ES"/>
        </w:rPr>
        <w:t>.</w:t>
      </w:r>
    </w:p>
    <w:p w14:paraId="6324EB2A" w14:textId="77777777" w:rsidR="0023230C" w:rsidRPr="0023230C" w:rsidRDefault="0023230C" w:rsidP="00591258">
      <w:pPr>
        <w:numPr>
          <w:ilvl w:val="0"/>
          <w:numId w:val="27"/>
        </w:numPr>
        <w:spacing w:line="360" w:lineRule="auto"/>
        <w:ind w:left="1260" w:hanging="720"/>
        <w:jc w:val="both"/>
        <w:rPr>
          <w:rFonts w:ascii="Bembo Std" w:hAnsi="Bembo Std"/>
          <w:lang w:val="es-ES"/>
        </w:rPr>
      </w:pPr>
      <w:r w:rsidRPr="0023230C">
        <w:rPr>
          <w:rFonts w:ascii="Bembo Std" w:hAnsi="Bembo Std"/>
          <w:lang w:val="es-ES"/>
        </w:rPr>
        <w:t xml:space="preserve">Los recursos de la Garantía de Cumplimiento serán pagaderos al Comprador como indemnización por cualquier pérdida que le pudiera </w:t>
      </w:r>
      <w:r w:rsidRPr="0023230C">
        <w:rPr>
          <w:rFonts w:ascii="Bembo Std" w:hAnsi="Bembo Std"/>
          <w:lang w:val="es-ES"/>
        </w:rPr>
        <w:lastRenderedPageBreak/>
        <w:t>ocasionar el incumplimiento de las obligaciones del Proveedor en virtud del Contrato.</w:t>
      </w:r>
    </w:p>
    <w:p w14:paraId="1A5E96FB" w14:textId="77777777" w:rsidR="0023230C" w:rsidRPr="0023230C" w:rsidRDefault="0023230C" w:rsidP="00591258">
      <w:pPr>
        <w:numPr>
          <w:ilvl w:val="0"/>
          <w:numId w:val="27"/>
        </w:numPr>
        <w:spacing w:line="360" w:lineRule="auto"/>
        <w:ind w:left="1260" w:hanging="720"/>
        <w:jc w:val="both"/>
        <w:rPr>
          <w:rFonts w:ascii="Bembo Std" w:hAnsi="Bembo Std"/>
          <w:lang w:val="es-ES"/>
        </w:rPr>
      </w:pPr>
      <w:r w:rsidRPr="0023230C">
        <w:rPr>
          <w:rFonts w:ascii="Bembo Std" w:hAnsi="Bembo Std"/>
          <w:lang w:val="es-ES"/>
        </w:rPr>
        <w:t xml:space="preserve">Como se establece en las CEC, la Garantía de Cumplimiento, si es requerida, deberá estar denominada en la(s) misma(s) moneda(s) del Contrato, o en una moneda de libre convertibilidad aceptable al Comprador, y presentada en una de los formatos estipuladas por el Comprador en las CEC, u en otro formato aceptable al Comprador. </w:t>
      </w:r>
    </w:p>
    <w:p w14:paraId="39D2E42A" w14:textId="77777777" w:rsidR="0023230C" w:rsidRPr="0023230C" w:rsidRDefault="0023230C" w:rsidP="00591258">
      <w:pPr>
        <w:numPr>
          <w:ilvl w:val="0"/>
          <w:numId w:val="27"/>
        </w:numPr>
        <w:spacing w:line="360" w:lineRule="auto"/>
        <w:ind w:left="1260" w:hanging="720"/>
        <w:jc w:val="both"/>
        <w:rPr>
          <w:rFonts w:ascii="Bembo Std" w:hAnsi="Bembo Std"/>
          <w:lang w:val="es-ES"/>
        </w:rPr>
      </w:pPr>
      <w:r w:rsidRPr="0023230C">
        <w:rPr>
          <w:rFonts w:ascii="Bembo Std" w:hAnsi="Bembo Std"/>
          <w:lang w:val="es-ES"/>
        </w:rPr>
        <w:t>A menos que se indique otra cosa en las CEC,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p w14:paraId="6A87F5F3"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37" w:name="_Toc403379159"/>
      <w:r w:rsidRPr="0023230C">
        <w:rPr>
          <w:rFonts w:ascii="Bembo Std" w:hAnsi="Bembo Std"/>
          <w:b/>
          <w:lang w:val="es-ES"/>
        </w:rPr>
        <w:t>Derechos de Autor</w:t>
      </w:r>
      <w:bookmarkEnd w:id="37"/>
    </w:p>
    <w:p w14:paraId="7CF34B2F" w14:textId="77777777" w:rsidR="0023230C" w:rsidRPr="0023230C" w:rsidRDefault="0023230C" w:rsidP="00591258">
      <w:pPr>
        <w:numPr>
          <w:ilvl w:val="0"/>
          <w:numId w:val="28"/>
        </w:numPr>
        <w:spacing w:line="360" w:lineRule="auto"/>
        <w:ind w:left="1260" w:hanging="720"/>
        <w:jc w:val="both"/>
        <w:rPr>
          <w:rFonts w:ascii="Bembo Std" w:hAnsi="Bembo Std"/>
          <w:b/>
          <w:lang w:val="es-ES"/>
        </w:rPr>
      </w:pPr>
      <w:r w:rsidRPr="0023230C">
        <w:rPr>
          <w:rFonts w:ascii="Bembo Std" w:hAnsi="Bembo Std"/>
          <w:lang w:val="es-ES"/>
        </w:rPr>
        <w:t>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w:t>
      </w:r>
    </w:p>
    <w:p w14:paraId="1C983719"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38" w:name="_Toc403379160"/>
      <w:r w:rsidRPr="0023230C">
        <w:rPr>
          <w:rFonts w:ascii="Bembo Std" w:hAnsi="Bembo Std"/>
          <w:b/>
          <w:lang w:val="es-ES"/>
        </w:rPr>
        <w:t>Confidencialidad de la Información</w:t>
      </w:r>
      <w:bookmarkEnd w:id="38"/>
      <w:r w:rsidRPr="0023230C">
        <w:rPr>
          <w:rFonts w:ascii="Bembo Std" w:hAnsi="Bembo Std"/>
          <w:b/>
          <w:lang w:val="es-ES"/>
        </w:rPr>
        <w:t xml:space="preserve"> </w:t>
      </w:r>
    </w:p>
    <w:p w14:paraId="168678A6" w14:textId="6D261ABD" w:rsidR="0023230C" w:rsidRPr="0023230C" w:rsidRDefault="0023230C" w:rsidP="00591258">
      <w:pPr>
        <w:numPr>
          <w:ilvl w:val="0"/>
          <w:numId w:val="29"/>
        </w:numPr>
        <w:spacing w:line="360" w:lineRule="auto"/>
        <w:ind w:left="1260" w:hanging="720"/>
        <w:jc w:val="both"/>
        <w:rPr>
          <w:rFonts w:ascii="Bembo Std" w:hAnsi="Bembo Std"/>
          <w:lang w:val="es-ES"/>
        </w:rPr>
      </w:pPr>
      <w:r w:rsidRPr="0023230C">
        <w:rPr>
          <w:rFonts w:ascii="Bembo Std" w:hAnsi="Bembo Std"/>
          <w:lang w:val="es-ES"/>
        </w:rPr>
        <w:t xml:space="preserve">El Comprador y el Proveedor deberán mantener confidencialidad y en ningún momento divulgarán a terceros, sin el consentimiento de la otra parte, documentos, datos u otra información que hubiera sido directa o indirectamente proporcionada por la otra parte en conexión con el Contrato, antes, durante o después de la ejecución del mismo. No </w:t>
      </w:r>
      <w:r w:rsidR="00F21F97" w:rsidRPr="0023230C">
        <w:rPr>
          <w:rFonts w:ascii="Bembo Std" w:hAnsi="Bembo Std"/>
          <w:lang w:val="es-ES"/>
        </w:rPr>
        <w:t>obstante,</w:t>
      </w:r>
      <w:r w:rsidRPr="0023230C">
        <w:rPr>
          <w:rFonts w:ascii="Bembo Std" w:hAnsi="Bembo Std"/>
          <w:lang w:val="es-ES"/>
        </w:rPr>
        <w:t xml:space="preserve"> lo anterior, el Proveedor podrá proporcionar a sus Subcontratistas los documentos, datos e información recibidos del Comprador para que puedan cumplir con su trabajo en virtud del Contrato.  En tal caso, el </w:t>
      </w:r>
      <w:r w:rsidRPr="0023230C">
        <w:rPr>
          <w:rFonts w:ascii="Bembo Std" w:hAnsi="Bembo Std"/>
          <w:lang w:val="es-ES"/>
        </w:rPr>
        <w:lastRenderedPageBreak/>
        <w:t>Proveedor obtendrá de dichos Subcontratistas un compromiso de confidencialidad similar al requerido del Proveedor bajo la Cláusula 20 de las CGC.</w:t>
      </w:r>
    </w:p>
    <w:p w14:paraId="3FCF457B" w14:textId="77777777" w:rsidR="0023230C" w:rsidRPr="0023230C" w:rsidRDefault="0023230C" w:rsidP="00591258">
      <w:pPr>
        <w:numPr>
          <w:ilvl w:val="0"/>
          <w:numId w:val="29"/>
        </w:numPr>
        <w:spacing w:line="360" w:lineRule="auto"/>
        <w:ind w:left="1260" w:hanging="720"/>
        <w:jc w:val="both"/>
        <w:rPr>
          <w:rFonts w:ascii="Bembo Std" w:hAnsi="Bembo Std"/>
          <w:lang w:val="es-ES"/>
        </w:rPr>
      </w:pPr>
      <w:r w:rsidRPr="0023230C">
        <w:rPr>
          <w:rFonts w:ascii="Bembo Std" w:hAnsi="Bembo Std"/>
          <w:lang w:val="es-ES"/>
        </w:rPr>
        <w:t xml:space="preserve">El Comprador no utilizará dichos documentos, datos u otra información recibida del Proveedor para ningún uso que no esté relacionado con el Contrato. Así mismo el Proveedor no utilizará los documentos, datos u otra información recibida del Comprador para ningún otro propósito que el de la ejecución del Contrato. </w:t>
      </w:r>
    </w:p>
    <w:p w14:paraId="0DA95CF9" w14:textId="77777777" w:rsidR="0023230C" w:rsidRPr="0023230C" w:rsidRDefault="0023230C" w:rsidP="00591258">
      <w:pPr>
        <w:numPr>
          <w:ilvl w:val="0"/>
          <w:numId w:val="29"/>
        </w:numPr>
        <w:spacing w:line="360" w:lineRule="auto"/>
        <w:ind w:left="1260" w:hanging="720"/>
        <w:jc w:val="both"/>
        <w:rPr>
          <w:rFonts w:ascii="Bembo Std" w:hAnsi="Bembo Std"/>
          <w:lang w:val="es-ES"/>
        </w:rPr>
      </w:pPr>
      <w:r w:rsidRPr="0023230C">
        <w:rPr>
          <w:rFonts w:ascii="Bembo Std" w:hAnsi="Bembo Std"/>
          <w:lang w:val="es-ES"/>
        </w:rPr>
        <w:t>La obligación de las partes de conformidad con las Subcláusulas 20.1 y 20.2 de las CGC arriba mencionadas, no aplicará a información que:</w:t>
      </w:r>
    </w:p>
    <w:p w14:paraId="35607567" w14:textId="77777777" w:rsidR="0023230C" w:rsidRPr="0023230C" w:rsidRDefault="0023230C" w:rsidP="00591258">
      <w:pPr>
        <w:numPr>
          <w:ilvl w:val="0"/>
          <w:numId w:val="44"/>
        </w:numPr>
        <w:spacing w:line="360" w:lineRule="auto"/>
        <w:ind w:left="1620"/>
        <w:jc w:val="both"/>
        <w:rPr>
          <w:rFonts w:ascii="Bembo Std" w:hAnsi="Bembo Std"/>
          <w:lang w:val="es-ES"/>
        </w:rPr>
      </w:pPr>
      <w:r w:rsidRPr="0023230C">
        <w:rPr>
          <w:rFonts w:ascii="Bembo Std" w:hAnsi="Bembo Std"/>
          <w:lang w:val="es-ES"/>
        </w:rPr>
        <w:t xml:space="preserve">el Comprador o el Proveedor requieran compartir con el Banco u otras instituciones que participan en el financiamiento del Contrato; </w:t>
      </w:r>
    </w:p>
    <w:p w14:paraId="5084CC0E" w14:textId="77777777" w:rsidR="0023230C" w:rsidRPr="0023230C" w:rsidRDefault="0023230C" w:rsidP="00591258">
      <w:pPr>
        <w:numPr>
          <w:ilvl w:val="0"/>
          <w:numId w:val="44"/>
        </w:numPr>
        <w:spacing w:line="360" w:lineRule="auto"/>
        <w:ind w:left="1620"/>
        <w:jc w:val="both"/>
        <w:rPr>
          <w:rFonts w:ascii="Bembo Std" w:hAnsi="Bembo Std"/>
          <w:lang w:val="es-ES"/>
        </w:rPr>
      </w:pPr>
      <w:r w:rsidRPr="0023230C">
        <w:rPr>
          <w:rFonts w:ascii="Bembo Std" w:hAnsi="Bembo Std"/>
          <w:lang w:val="es-ES"/>
        </w:rPr>
        <w:t>actualmente o en el futuro se hace de dominio público sin culpa de ninguna de las partes;</w:t>
      </w:r>
    </w:p>
    <w:p w14:paraId="1195148C" w14:textId="77777777" w:rsidR="0023230C" w:rsidRPr="0023230C" w:rsidRDefault="0023230C" w:rsidP="00591258">
      <w:pPr>
        <w:numPr>
          <w:ilvl w:val="0"/>
          <w:numId w:val="44"/>
        </w:numPr>
        <w:spacing w:line="360" w:lineRule="auto"/>
        <w:ind w:left="1620"/>
        <w:jc w:val="both"/>
        <w:rPr>
          <w:rFonts w:ascii="Bembo Std" w:hAnsi="Bembo Std"/>
          <w:lang w:val="es-ES"/>
        </w:rPr>
      </w:pPr>
      <w:r w:rsidRPr="0023230C">
        <w:rPr>
          <w:rFonts w:ascii="Bembo Std" w:hAnsi="Bembo Std"/>
          <w:lang w:val="es-ES"/>
        </w:rPr>
        <w:t xml:space="preserve">puede comprobarse que estaba en posesión de esa parte en el momento que fue divulgada y no fue obtenida previamente directa o indirectamente de la otra parte; o  </w:t>
      </w:r>
    </w:p>
    <w:p w14:paraId="1F420213" w14:textId="77777777" w:rsidR="0023230C" w:rsidRPr="0023230C" w:rsidRDefault="0023230C" w:rsidP="00591258">
      <w:pPr>
        <w:numPr>
          <w:ilvl w:val="0"/>
          <w:numId w:val="44"/>
        </w:numPr>
        <w:spacing w:line="360" w:lineRule="auto"/>
        <w:ind w:left="1620"/>
        <w:jc w:val="both"/>
        <w:rPr>
          <w:rFonts w:ascii="Bembo Std" w:hAnsi="Bembo Std"/>
          <w:lang w:val="es-ES"/>
        </w:rPr>
      </w:pPr>
      <w:r w:rsidRPr="0023230C">
        <w:rPr>
          <w:rFonts w:ascii="Bembo Std" w:hAnsi="Bembo Std"/>
          <w:lang w:val="es-ES"/>
        </w:rPr>
        <w:t>que de otra manera fue legalmente puesta a la disponibilidad de esa parte por una tercera parte que no tenía obligación de confidencialidad.</w:t>
      </w:r>
    </w:p>
    <w:p w14:paraId="425643C1" w14:textId="77777777" w:rsidR="0023230C" w:rsidRPr="0023230C" w:rsidRDefault="0023230C" w:rsidP="00591258">
      <w:pPr>
        <w:numPr>
          <w:ilvl w:val="0"/>
          <w:numId w:val="29"/>
        </w:numPr>
        <w:spacing w:line="360" w:lineRule="auto"/>
        <w:ind w:left="1260" w:hanging="720"/>
        <w:jc w:val="both"/>
        <w:rPr>
          <w:rFonts w:ascii="Bembo Std" w:hAnsi="Bembo Std"/>
          <w:lang w:val="es-ES"/>
        </w:rPr>
      </w:pPr>
      <w:r w:rsidRPr="0023230C">
        <w:rPr>
          <w:rFonts w:ascii="Bembo Std" w:hAnsi="Bembo Std"/>
          <w:lang w:val="es-ES"/>
        </w:rPr>
        <w:t xml:space="preserve">Las disposiciones precedentes de esta Cláusula 20 de las CGC no modificarán de ninguna manera ningún compromiso de confidencialidad otorgado por cualquiera de las partes a quien esto compete antes de la fecha del Contrato con respecto a los Suministros o cualquier parte de ellos. </w:t>
      </w:r>
    </w:p>
    <w:p w14:paraId="02722D71" w14:textId="77777777" w:rsidR="0023230C" w:rsidRPr="0023230C" w:rsidRDefault="0023230C" w:rsidP="00591258">
      <w:pPr>
        <w:numPr>
          <w:ilvl w:val="0"/>
          <w:numId w:val="29"/>
        </w:numPr>
        <w:spacing w:line="360" w:lineRule="auto"/>
        <w:ind w:left="1260" w:hanging="720"/>
        <w:jc w:val="both"/>
        <w:rPr>
          <w:rFonts w:ascii="Bembo Std" w:hAnsi="Bembo Std"/>
          <w:lang w:val="es-ES"/>
        </w:rPr>
      </w:pPr>
      <w:r w:rsidRPr="0023230C">
        <w:rPr>
          <w:rFonts w:ascii="Bembo Std" w:hAnsi="Bembo Std"/>
          <w:lang w:val="es-ES"/>
        </w:rPr>
        <w:t>Las disposiciones de la Cláusula 20 de las CGC   permanecerán válidas después del cumplimiento o terminación del Contrato por cualquier razón.</w:t>
      </w:r>
    </w:p>
    <w:p w14:paraId="7145F1DC"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39" w:name="_Toc403379161"/>
      <w:r w:rsidRPr="0023230C">
        <w:rPr>
          <w:rFonts w:ascii="Bembo Std" w:hAnsi="Bembo Std"/>
          <w:b/>
          <w:lang w:val="es-ES"/>
        </w:rPr>
        <w:t>Subcontratación</w:t>
      </w:r>
      <w:bookmarkEnd w:id="39"/>
      <w:r w:rsidRPr="0023230C">
        <w:rPr>
          <w:rFonts w:ascii="Bembo Std" w:hAnsi="Bembo Std"/>
          <w:b/>
          <w:lang w:val="es-ES"/>
        </w:rPr>
        <w:t xml:space="preserve"> </w:t>
      </w:r>
    </w:p>
    <w:p w14:paraId="235C6C67" w14:textId="22FD65C4" w:rsidR="0023230C" w:rsidRPr="0023230C" w:rsidRDefault="0023230C" w:rsidP="00591258">
      <w:pPr>
        <w:numPr>
          <w:ilvl w:val="0"/>
          <w:numId w:val="30"/>
        </w:numPr>
        <w:spacing w:line="360" w:lineRule="auto"/>
        <w:ind w:left="1260" w:hanging="720"/>
        <w:jc w:val="both"/>
        <w:rPr>
          <w:rFonts w:ascii="Bembo Std" w:hAnsi="Bembo Std"/>
          <w:lang w:val="es-ES"/>
        </w:rPr>
      </w:pPr>
      <w:r w:rsidRPr="0023230C">
        <w:rPr>
          <w:rFonts w:ascii="Bembo Std" w:hAnsi="Bembo Std"/>
          <w:lang w:val="es-ES"/>
        </w:rPr>
        <w:t>El Pr</w:t>
      </w:r>
      <w:r w:rsidR="00F21F97">
        <w:rPr>
          <w:rFonts w:ascii="Bembo Std" w:hAnsi="Bembo Std"/>
          <w:lang w:val="es-ES"/>
        </w:rPr>
        <w:t xml:space="preserve">oveedor informará al Comprador </w:t>
      </w:r>
      <w:r w:rsidRPr="0023230C">
        <w:rPr>
          <w:rFonts w:ascii="Bembo Std" w:hAnsi="Bembo Std"/>
          <w:lang w:val="es-ES"/>
        </w:rPr>
        <w:t xml:space="preserve">por escrito de todos los subcontratos que adjudique en virtud del Contrato si no los hubiera especificado en su oferta. Dichas notificaciones, en la oferta original u </w:t>
      </w:r>
      <w:r w:rsidRPr="0023230C">
        <w:rPr>
          <w:rFonts w:ascii="Bembo Std" w:hAnsi="Bembo Std"/>
          <w:lang w:val="es-ES"/>
        </w:rPr>
        <w:lastRenderedPageBreak/>
        <w:t>ofertas posteriores, no eximirán al Proveedor de sus obligaciones, deberes y compromisos o responsabilidades contraídas en virtud del Contrato.</w:t>
      </w:r>
    </w:p>
    <w:p w14:paraId="2BB76FFB" w14:textId="77777777" w:rsidR="0023230C" w:rsidRPr="0023230C" w:rsidRDefault="0023230C" w:rsidP="00591258">
      <w:pPr>
        <w:numPr>
          <w:ilvl w:val="0"/>
          <w:numId w:val="30"/>
        </w:numPr>
        <w:spacing w:line="360" w:lineRule="auto"/>
        <w:ind w:left="1260" w:hanging="720"/>
        <w:jc w:val="both"/>
        <w:rPr>
          <w:rFonts w:ascii="Bembo Std" w:hAnsi="Bembo Std"/>
          <w:lang w:val="es-ES"/>
        </w:rPr>
      </w:pPr>
      <w:r w:rsidRPr="0023230C">
        <w:rPr>
          <w:rFonts w:ascii="Bembo Std" w:hAnsi="Bembo Std"/>
          <w:lang w:val="es-ES"/>
        </w:rPr>
        <w:t>Todos los subcontratos deberán cumplir con las disposiciones de las Cláusulas 3 y 7 de las CGC.</w:t>
      </w:r>
    </w:p>
    <w:p w14:paraId="374FAB61"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40" w:name="_Toc403379162"/>
      <w:r w:rsidRPr="0023230C">
        <w:rPr>
          <w:rFonts w:ascii="Bembo Std" w:hAnsi="Bembo Std"/>
          <w:b/>
          <w:lang w:val="es-ES"/>
        </w:rPr>
        <w:t>Especificaciones y Normas</w:t>
      </w:r>
      <w:bookmarkEnd w:id="40"/>
      <w:r w:rsidRPr="0023230C">
        <w:rPr>
          <w:rFonts w:ascii="Bembo Std" w:hAnsi="Bembo Std"/>
          <w:b/>
          <w:lang w:val="es-ES"/>
        </w:rPr>
        <w:t xml:space="preserve"> </w:t>
      </w:r>
    </w:p>
    <w:p w14:paraId="066E6EC0" w14:textId="77777777" w:rsidR="0023230C" w:rsidRPr="0023230C" w:rsidRDefault="0023230C" w:rsidP="00591258">
      <w:pPr>
        <w:numPr>
          <w:ilvl w:val="0"/>
          <w:numId w:val="31"/>
        </w:numPr>
        <w:spacing w:line="360" w:lineRule="auto"/>
        <w:ind w:left="1260" w:hanging="720"/>
        <w:jc w:val="both"/>
        <w:rPr>
          <w:rFonts w:ascii="Bembo Std" w:hAnsi="Bembo Std"/>
          <w:b/>
          <w:lang w:val="es-ES"/>
        </w:rPr>
      </w:pPr>
      <w:r w:rsidRPr="0023230C">
        <w:rPr>
          <w:rFonts w:ascii="Bembo Std" w:hAnsi="Bembo Std"/>
          <w:lang w:val="es-ES"/>
        </w:rPr>
        <w:t>Especificaciones Técnicas y Planos</w:t>
      </w:r>
    </w:p>
    <w:p w14:paraId="559B6C4D" w14:textId="77777777" w:rsidR="0023230C" w:rsidRPr="0023230C" w:rsidRDefault="0023230C" w:rsidP="00591258">
      <w:pPr>
        <w:numPr>
          <w:ilvl w:val="0"/>
          <w:numId w:val="45"/>
        </w:numPr>
        <w:spacing w:line="360" w:lineRule="auto"/>
        <w:ind w:left="1620"/>
        <w:jc w:val="both"/>
        <w:rPr>
          <w:rFonts w:ascii="Bembo Std" w:hAnsi="Bembo Std"/>
          <w:lang w:val="es-ES"/>
        </w:rPr>
      </w:pPr>
      <w:r w:rsidRPr="0023230C">
        <w:rPr>
          <w:rFonts w:ascii="Bembo Std" w:hAnsi="Bembo Std"/>
          <w:lang w:val="es-ES"/>
        </w:rPr>
        <w:t>Los Bienes y Servicios Conexos proporcionados bajo este Contrato deberán ajustarse a las especificaciones técnicas y a las normas estipuladas en la Sección VI, Requisitos de los Bienes y Servicios Conexos y, cuando no se hace referencia a una norma aplicable, la norma será equivalente o superior a las normas oficiales cuya aplicación sea apropiada en el país de origen de los Bienes.</w:t>
      </w:r>
    </w:p>
    <w:p w14:paraId="4696BAC9" w14:textId="6E35D163" w:rsidR="0023230C" w:rsidRPr="0023230C" w:rsidRDefault="0023230C" w:rsidP="00591258">
      <w:pPr>
        <w:numPr>
          <w:ilvl w:val="0"/>
          <w:numId w:val="45"/>
        </w:numPr>
        <w:spacing w:line="360" w:lineRule="auto"/>
        <w:ind w:left="1620"/>
        <w:jc w:val="both"/>
        <w:rPr>
          <w:rFonts w:ascii="Bembo Std" w:hAnsi="Bembo Std"/>
          <w:lang w:val="es-ES"/>
        </w:rPr>
      </w:pPr>
      <w:r w:rsidRPr="0023230C">
        <w:rPr>
          <w:rFonts w:ascii="Bembo Std" w:hAnsi="Bembo Std"/>
          <w:lang w:val="es-ES"/>
        </w:rPr>
        <w:t>El Proveedor tendrá derecho a rehusar responsabilidad por cualquier diseño, dato, plano, especificación u otro documento, o por cualquier modificación proporcionada o diseñada por o en nombre del Comprador, mediante notificación al Comprador de dicho rechazo.</w:t>
      </w:r>
    </w:p>
    <w:p w14:paraId="1F8891AE" w14:textId="21AEC438" w:rsidR="0023230C" w:rsidRPr="0023230C" w:rsidRDefault="0023230C" w:rsidP="00591258">
      <w:pPr>
        <w:numPr>
          <w:ilvl w:val="0"/>
          <w:numId w:val="45"/>
        </w:numPr>
        <w:spacing w:line="360" w:lineRule="auto"/>
        <w:ind w:left="1620"/>
        <w:jc w:val="both"/>
        <w:rPr>
          <w:rFonts w:ascii="Bembo Std" w:hAnsi="Bembo Std"/>
          <w:b/>
          <w:lang w:val="es-ES"/>
        </w:rPr>
      </w:pPr>
      <w:r w:rsidRPr="0023230C">
        <w:rPr>
          <w:rFonts w:ascii="Bembo Std" w:hAnsi="Bembo Std"/>
          <w:lang w:val="es-ES"/>
        </w:rPr>
        <w:t>Cuando en el Contrato se hagan referencias a códigos y normas conforme a las cuales éste debe ejecutarse, la edición o versión revisada de dichos códigos y normas será la especificada en la Lista de Requisitos de los Bienes y Servicios Conexos. Cualquier cambio de dichos códigos o normas durante la ejecución del Contrato se aplicará solamente con la aprobación previa del Comprador y dicho cambio se regirá de conformidad con la Cláusula 33 de las CGC.</w:t>
      </w:r>
    </w:p>
    <w:p w14:paraId="55497FD3"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41" w:name="_Toc106188582"/>
      <w:bookmarkStart w:id="42" w:name="_Toc403379163"/>
      <w:r w:rsidRPr="0023230C">
        <w:rPr>
          <w:rFonts w:ascii="Bembo Std" w:hAnsi="Bembo Std"/>
          <w:b/>
          <w:lang w:val="es-ES"/>
        </w:rPr>
        <w:t>Embalaje y Documentos</w:t>
      </w:r>
      <w:bookmarkEnd w:id="41"/>
      <w:bookmarkEnd w:id="42"/>
    </w:p>
    <w:p w14:paraId="7FB9A3A8" w14:textId="77777777" w:rsidR="0023230C" w:rsidRPr="0023230C" w:rsidRDefault="0023230C" w:rsidP="00591258">
      <w:pPr>
        <w:numPr>
          <w:ilvl w:val="0"/>
          <w:numId w:val="32"/>
        </w:numPr>
        <w:spacing w:line="360" w:lineRule="auto"/>
        <w:ind w:left="1260" w:hanging="720"/>
        <w:jc w:val="both"/>
        <w:rPr>
          <w:rFonts w:ascii="Bembo Std" w:hAnsi="Bembo Std"/>
          <w:lang w:val="es-ES"/>
        </w:rPr>
      </w:pPr>
      <w:r w:rsidRPr="0023230C">
        <w:rPr>
          <w:rFonts w:ascii="Bembo Std" w:hAnsi="Bembo Std"/>
          <w:lang w:val="es-ES"/>
        </w:rPr>
        <w:t xml:space="preserve">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w:t>
      </w:r>
      <w:r w:rsidRPr="0023230C">
        <w:rPr>
          <w:rFonts w:ascii="Bembo Std" w:hAnsi="Bembo Std"/>
          <w:lang w:val="es-ES"/>
        </w:rPr>
        <w:lastRenderedPageBreak/>
        <w:t>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0FC8545A" w14:textId="48AA588F" w:rsidR="0023230C" w:rsidRPr="0023230C" w:rsidRDefault="0023230C" w:rsidP="00591258">
      <w:pPr>
        <w:numPr>
          <w:ilvl w:val="0"/>
          <w:numId w:val="32"/>
        </w:numPr>
        <w:spacing w:line="360" w:lineRule="auto"/>
        <w:ind w:left="1260" w:hanging="720"/>
        <w:jc w:val="both"/>
        <w:rPr>
          <w:rFonts w:ascii="Bembo Std" w:hAnsi="Bembo Std"/>
          <w:lang w:val="es-ES"/>
        </w:rPr>
      </w:pPr>
      <w:r w:rsidRPr="0023230C">
        <w:rPr>
          <w:rFonts w:ascii="Bembo Std" w:hAnsi="Bembo Std"/>
          <w:lang w:val="es-ES"/>
        </w:rPr>
        <w:t>El embalaje, las identificaciones y los documentos que se coloquen dentro y fuera de los bultos deberán cumplir estrictamente con los requisitos especiales que se hayan estipulado expresamente en el Contrato, y cualquier otro requisito, si lo hubiere, especificado en las</w:t>
      </w:r>
      <w:r w:rsidRPr="0023230C">
        <w:rPr>
          <w:rFonts w:ascii="Bembo Std" w:hAnsi="Bembo Std"/>
          <w:b/>
          <w:lang w:val="es-ES"/>
        </w:rPr>
        <w:t xml:space="preserve"> CEC</w:t>
      </w:r>
      <w:r w:rsidRPr="0023230C">
        <w:rPr>
          <w:rFonts w:ascii="Bembo Std" w:hAnsi="Bembo Std"/>
          <w:lang w:val="es-ES"/>
        </w:rPr>
        <w:t xml:space="preserve"> y en cualquiera otra instrucción dispuesta por el Comprador.</w:t>
      </w:r>
    </w:p>
    <w:p w14:paraId="1358BEF7"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43" w:name="_Toc106188583"/>
      <w:bookmarkStart w:id="44" w:name="_Toc403379164"/>
      <w:r w:rsidRPr="0023230C">
        <w:rPr>
          <w:rFonts w:ascii="Bembo Std" w:hAnsi="Bembo Std"/>
          <w:b/>
          <w:lang w:val="es-ES"/>
        </w:rPr>
        <w:t>Seguros</w:t>
      </w:r>
      <w:bookmarkEnd w:id="43"/>
      <w:bookmarkEnd w:id="44"/>
    </w:p>
    <w:p w14:paraId="4EA2BB08" w14:textId="4A1432FA" w:rsidR="0023230C" w:rsidRPr="0023230C" w:rsidRDefault="0023230C" w:rsidP="00591258">
      <w:pPr>
        <w:numPr>
          <w:ilvl w:val="0"/>
          <w:numId w:val="33"/>
        </w:numPr>
        <w:spacing w:line="360" w:lineRule="auto"/>
        <w:ind w:left="1267" w:hanging="720"/>
        <w:jc w:val="both"/>
        <w:rPr>
          <w:rFonts w:ascii="Bembo Std" w:hAnsi="Bembo Std"/>
          <w:b/>
          <w:lang w:val="es-ES"/>
        </w:rPr>
      </w:pPr>
      <w:r w:rsidRPr="0023230C">
        <w:rPr>
          <w:rFonts w:ascii="Bembo Std" w:hAnsi="Bembo Std"/>
          <w:lang w:val="es-ES"/>
        </w:rPr>
        <w:t>A menos que se disponga otra cosa en las</w:t>
      </w:r>
      <w:r w:rsidRPr="0023230C">
        <w:rPr>
          <w:rFonts w:ascii="Bembo Std" w:hAnsi="Bembo Std"/>
          <w:b/>
          <w:lang w:val="es-ES"/>
        </w:rPr>
        <w:t xml:space="preserve"> CEC</w:t>
      </w:r>
      <w:r w:rsidRPr="0023230C">
        <w:rPr>
          <w:rFonts w:ascii="Bembo Std" w:hAnsi="Bembo Std"/>
          <w:lang w:val="es-ES"/>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23230C">
        <w:rPr>
          <w:rFonts w:ascii="Bembo Std" w:hAnsi="Bembo Std"/>
          <w:i/>
          <w:lang w:val="es-ES"/>
        </w:rPr>
        <w:t>Incoterms</w:t>
      </w:r>
      <w:r w:rsidRPr="0023230C">
        <w:rPr>
          <w:rFonts w:ascii="Bembo Std" w:hAnsi="Bembo Std"/>
          <w:lang w:val="es-ES"/>
        </w:rPr>
        <w:t xml:space="preserve"> aplicables o según se disponga en las</w:t>
      </w:r>
      <w:r w:rsidRPr="0023230C">
        <w:rPr>
          <w:rFonts w:ascii="Bembo Std" w:hAnsi="Bembo Std"/>
          <w:b/>
          <w:lang w:val="es-ES"/>
        </w:rPr>
        <w:t xml:space="preserve"> CEC</w:t>
      </w:r>
      <w:r w:rsidRPr="0023230C">
        <w:rPr>
          <w:rFonts w:ascii="Bembo Std" w:hAnsi="Bembo Std"/>
          <w:b/>
          <w:bCs/>
          <w:lang w:val="es-ES"/>
        </w:rPr>
        <w:t>.</w:t>
      </w:r>
    </w:p>
    <w:p w14:paraId="53EE0FAD"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45" w:name="_Toc106188584"/>
      <w:bookmarkStart w:id="46" w:name="_Toc403379165"/>
      <w:r w:rsidRPr="0023230C">
        <w:rPr>
          <w:rFonts w:ascii="Bembo Std" w:hAnsi="Bembo Std"/>
          <w:b/>
          <w:lang w:val="es-ES"/>
        </w:rPr>
        <w:t>Transporte</w:t>
      </w:r>
      <w:bookmarkEnd w:id="45"/>
      <w:bookmarkEnd w:id="46"/>
    </w:p>
    <w:p w14:paraId="6EDC3DA8" w14:textId="77777777" w:rsidR="0023230C" w:rsidRPr="0023230C" w:rsidRDefault="0023230C" w:rsidP="00591258">
      <w:pPr>
        <w:numPr>
          <w:ilvl w:val="0"/>
          <w:numId w:val="34"/>
        </w:numPr>
        <w:spacing w:line="360" w:lineRule="auto"/>
        <w:ind w:left="1267" w:hanging="720"/>
        <w:jc w:val="both"/>
        <w:rPr>
          <w:rFonts w:ascii="Bembo Std" w:hAnsi="Bembo Std"/>
          <w:b/>
          <w:lang w:val="es-ES"/>
        </w:rPr>
      </w:pPr>
      <w:r w:rsidRPr="0023230C">
        <w:rPr>
          <w:rFonts w:ascii="Bembo Std" w:hAnsi="Bembo Std"/>
          <w:lang w:val="es-ES"/>
        </w:rPr>
        <w:t>A menos que se disponga otra cosa en las</w:t>
      </w:r>
      <w:r w:rsidRPr="0023230C">
        <w:rPr>
          <w:rFonts w:ascii="Bembo Std" w:hAnsi="Bembo Std"/>
          <w:b/>
          <w:lang w:val="es-ES"/>
        </w:rPr>
        <w:t xml:space="preserve"> CEC</w:t>
      </w:r>
      <w:r w:rsidRPr="0023230C">
        <w:rPr>
          <w:rFonts w:ascii="Bembo Std" w:hAnsi="Bembo Std"/>
          <w:lang w:val="es-ES"/>
        </w:rPr>
        <w:t>, la responsabilidad por los arreglos de transporte de los Bienes se regirá por los</w:t>
      </w:r>
      <w:r w:rsidRPr="0023230C">
        <w:rPr>
          <w:rFonts w:ascii="Bembo Std" w:hAnsi="Bembo Std"/>
          <w:i/>
          <w:lang w:val="es-ES"/>
        </w:rPr>
        <w:t xml:space="preserve"> Incoterms</w:t>
      </w:r>
      <w:r w:rsidRPr="0023230C">
        <w:rPr>
          <w:rFonts w:ascii="Bembo Std" w:hAnsi="Bembo Std"/>
          <w:lang w:val="es-ES"/>
        </w:rPr>
        <w:t xml:space="preserve"> indicados.</w:t>
      </w:r>
    </w:p>
    <w:p w14:paraId="12363FC2"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47" w:name="_Toc106188585"/>
      <w:bookmarkStart w:id="48" w:name="_Toc403379166"/>
      <w:r w:rsidRPr="0023230C">
        <w:rPr>
          <w:rFonts w:ascii="Bembo Std" w:hAnsi="Bembo Std"/>
          <w:b/>
          <w:lang w:val="es-ES"/>
        </w:rPr>
        <w:t>Inspecciones y Pruebas</w:t>
      </w:r>
      <w:bookmarkEnd w:id="47"/>
      <w:bookmarkEnd w:id="48"/>
    </w:p>
    <w:p w14:paraId="4638B457" w14:textId="77777777" w:rsidR="0023230C" w:rsidRPr="0023230C" w:rsidRDefault="0023230C" w:rsidP="00591258">
      <w:pPr>
        <w:numPr>
          <w:ilvl w:val="0"/>
          <w:numId w:val="35"/>
        </w:numPr>
        <w:spacing w:line="360" w:lineRule="auto"/>
        <w:ind w:left="1260" w:hanging="720"/>
        <w:jc w:val="both"/>
        <w:rPr>
          <w:rFonts w:ascii="Bembo Std" w:hAnsi="Bembo Std"/>
          <w:lang w:val="es-ES"/>
        </w:rPr>
      </w:pPr>
      <w:r w:rsidRPr="0023230C">
        <w:rPr>
          <w:rFonts w:ascii="Bembo Std" w:hAnsi="Bembo Std"/>
          <w:lang w:val="es-ES"/>
        </w:rPr>
        <w:t>El Proveedor realizará todas las pruebas y/o inspecciones de los Bienes y Servicios Conexos según se dispone en las</w:t>
      </w:r>
      <w:r w:rsidRPr="0023230C">
        <w:rPr>
          <w:rFonts w:ascii="Bembo Std" w:hAnsi="Bembo Std"/>
          <w:b/>
          <w:lang w:val="es-ES"/>
        </w:rPr>
        <w:t xml:space="preserve"> CEC</w:t>
      </w:r>
      <w:r w:rsidRPr="0023230C">
        <w:rPr>
          <w:rFonts w:ascii="Bembo Std" w:hAnsi="Bembo Std"/>
          <w:lang w:val="es-ES"/>
        </w:rPr>
        <w:t>, por su cuenta y sin costo alguno para el Comprador.</w:t>
      </w:r>
    </w:p>
    <w:p w14:paraId="086B56A9" w14:textId="5380092C" w:rsidR="0023230C" w:rsidRPr="0023230C" w:rsidRDefault="0023230C" w:rsidP="00591258">
      <w:pPr>
        <w:numPr>
          <w:ilvl w:val="0"/>
          <w:numId w:val="35"/>
        </w:numPr>
        <w:spacing w:line="360" w:lineRule="auto"/>
        <w:ind w:left="1260" w:hanging="720"/>
        <w:jc w:val="both"/>
        <w:rPr>
          <w:rFonts w:ascii="Bembo Std" w:hAnsi="Bembo Std"/>
          <w:lang w:val="es-ES"/>
        </w:rPr>
      </w:pPr>
      <w:r w:rsidRPr="0023230C">
        <w:rPr>
          <w:rFonts w:ascii="Bembo Std" w:hAnsi="Bembo Std"/>
          <w:lang w:val="es-ES"/>
        </w:rPr>
        <w:t xml:space="preserve">Las inspecciones y pruebas podrán realizarse en las instalaciones del Proveedor o de sus Subcontratistas, en el lugar de entrega y/o en el lugar de destino final de los Bienes o en otro lugar en el país del Comprador establecido en las CEC. De conformidad con la Subcláusula 26.3 de las CGC, cuando dichas inspecciones o pruebas sean realizadas en recintos del Proveedor o de sus subcontratistas se le proporcionarán a los inspectores </w:t>
      </w:r>
      <w:r w:rsidRPr="0023230C">
        <w:rPr>
          <w:rFonts w:ascii="Bembo Std" w:hAnsi="Bembo Std"/>
          <w:lang w:val="es-ES"/>
        </w:rPr>
        <w:lastRenderedPageBreak/>
        <w:t>todas las facilidades y asistencia razonables, incluso el acceso a los planos y datos sobre producción, sin cargo alguno para el Comprador.</w:t>
      </w:r>
    </w:p>
    <w:p w14:paraId="18E837D6" w14:textId="77777777" w:rsidR="0023230C" w:rsidRPr="0023230C" w:rsidRDefault="0023230C" w:rsidP="00591258">
      <w:pPr>
        <w:numPr>
          <w:ilvl w:val="0"/>
          <w:numId w:val="35"/>
        </w:numPr>
        <w:spacing w:line="360" w:lineRule="auto"/>
        <w:ind w:left="1260" w:hanging="720"/>
        <w:jc w:val="both"/>
        <w:rPr>
          <w:rFonts w:ascii="Bembo Std" w:hAnsi="Bembo Std"/>
          <w:lang w:val="es-ES"/>
        </w:rPr>
      </w:pPr>
      <w:r w:rsidRPr="0023230C">
        <w:rPr>
          <w:rFonts w:ascii="Bembo Std" w:hAnsi="Bembo Std"/>
          <w:lang w:val="es-ES"/>
        </w:rPr>
        <w:t>El Comprador o su representante designado tendrá derecho a presenciar las pruebas y/o inspecciones mencionadas en la Subcláusula 26.2 de las CGC, siempre y cuando éste asuma todos los costos y gastos que ocasione su participación, incluyendo gastos de viaje, alojamiento y alimentación.</w:t>
      </w:r>
    </w:p>
    <w:p w14:paraId="1FB2C730" w14:textId="77777777" w:rsidR="0023230C" w:rsidRPr="0023230C" w:rsidRDefault="0023230C" w:rsidP="00591258">
      <w:pPr>
        <w:numPr>
          <w:ilvl w:val="0"/>
          <w:numId w:val="35"/>
        </w:numPr>
        <w:spacing w:line="360" w:lineRule="auto"/>
        <w:ind w:left="1260" w:hanging="720"/>
        <w:jc w:val="both"/>
        <w:rPr>
          <w:rFonts w:ascii="Bembo Std" w:hAnsi="Bembo Std"/>
          <w:lang w:val="es-ES"/>
        </w:rPr>
      </w:pPr>
      <w:r w:rsidRPr="0023230C">
        <w:rPr>
          <w:rFonts w:ascii="Bembo Std" w:hAnsi="Bembo Std"/>
          <w:lang w:val="es-ES"/>
        </w:rPr>
        <w:t>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w:t>
      </w:r>
    </w:p>
    <w:p w14:paraId="289049FD" w14:textId="71ECB7DF" w:rsidR="0023230C" w:rsidRPr="0023230C" w:rsidRDefault="0023230C" w:rsidP="00591258">
      <w:pPr>
        <w:numPr>
          <w:ilvl w:val="0"/>
          <w:numId w:val="35"/>
        </w:numPr>
        <w:spacing w:line="360" w:lineRule="auto"/>
        <w:ind w:left="1260" w:hanging="720"/>
        <w:jc w:val="both"/>
        <w:rPr>
          <w:rFonts w:ascii="Bembo Std" w:hAnsi="Bembo Std"/>
          <w:lang w:val="es-ES"/>
        </w:rPr>
      </w:pPr>
      <w:r w:rsidRPr="0023230C">
        <w:rPr>
          <w:rFonts w:ascii="Bembo Std" w:hAnsi="Bembo Std"/>
          <w:lang w:val="es-ES"/>
        </w:rPr>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14:paraId="427348AD" w14:textId="77777777" w:rsidR="0023230C" w:rsidRPr="0023230C" w:rsidRDefault="0023230C" w:rsidP="00591258">
      <w:pPr>
        <w:numPr>
          <w:ilvl w:val="0"/>
          <w:numId w:val="35"/>
        </w:numPr>
        <w:spacing w:line="360" w:lineRule="auto"/>
        <w:ind w:left="1260" w:hanging="720"/>
        <w:jc w:val="both"/>
        <w:rPr>
          <w:rFonts w:ascii="Bembo Std" w:hAnsi="Bembo Std"/>
          <w:lang w:val="es-ES"/>
        </w:rPr>
      </w:pPr>
      <w:r w:rsidRPr="0023230C">
        <w:rPr>
          <w:rFonts w:ascii="Bembo Std" w:hAnsi="Bembo Std"/>
          <w:lang w:val="es-ES"/>
        </w:rPr>
        <w:t>El Proveedor presentará al Comprador un informe de los resultados de dichas pruebas y/o inspecciones.</w:t>
      </w:r>
    </w:p>
    <w:p w14:paraId="5BB7DF8D" w14:textId="2156CC84" w:rsidR="0023230C" w:rsidRPr="0023230C" w:rsidRDefault="0023230C" w:rsidP="00591258">
      <w:pPr>
        <w:numPr>
          <w:ilvl w:val="0"/>
          <w:numId w:val="35"/>
        </w:numPr>
        <w:spacing w:line="360" w:lineRule="auto"/>
        <w:ind w:left="1260" w:hanging="720"/>
        <w:jc w:val="both"/>
        <w:rPr>
          <w:rFonts w:ascii="Bembo Std" w:hAnsi="Bembo Std"/>
          <w:lang w:val="es-ES"/>
        </w:rPr>
      </w:pPr>
      <w:r w:rsidRPr="0023230C">
        <w:rPr>
          <w:rFonts w:ascii="Bembo Std" w:hAnsi="Bembo Std"/>
          <w:lang w:val="es-ES"/>
        </w:rPr>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w:t>
      </w:r>
      <w:r w:rsidRPr="0023230C">
        <w:rPr>
          <w:rFonts w:ascii="Bembo Std" w:hAnsi="Bembo Std"/>
          <w:lang w:val="es-ES"/>
        </w:rPr>
        <w:lastRenderedPageBreak/>
        <w:t xml:space="preserve">Asimismo, tendrá que repetir las pruebas o inspecciones, sin ningún costo para el Comprador, una vez que notifique al Comprador de conformidad con la Subcláusula 26.4 de las CGC.  </w:t>
      </w:r>
    </w:p>
    <w:p w14:paraId="380801BC" w14:textId="77777777" w:rsidR="0023230C" w:rsidRPr="0023230C" w:rsidRDefault="0023230C" w:rsidP="00591258">
      <w:pPr>
        <w:numPr>
          <w:ilvl w:val="0"/>
          <w:numId w:val="35"/>
        </w:numPr>
        <w:spacing w:line="360" w:lineRule="auto"/>
        <w:ind w:left="1260" w:hanging="720"/>
        <w:jc w:val="both"/>
        <w:rPr>
          <w:rFonts w:ascii="Bembo Std" w:hAnsi="Bembo Std"/>
          <w:lang w:val="es-ES"/>
        </w:rPr>
      </w:pPr>
      <w:r w:rsidRPr="0023230C">
        <w:rPr>
          <w:rFonts w:ascii="Bembo Std" w:hAnsi="Bembo Std"/>
          <w:lang w:val="es-ES"/>
        </w:rPr>
        <w:t>El Proveedor acepta que ni la realización de pruebas o inspecciones de los Bienes o de parte de ellos, ni la presencia del Comprador o de su representante, ni la emisión de informes, de conformidad con la Subcláusula 26.6 de las CGC, lo eximirán de las garantías u otras obligaciones en virtud del Contrato.</w:t>
      </w:r>
    </w:p>
    <w:p w14:paraId="26375726"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49" w:name="_Toc106188586"/>
      <w:bookmarkStart w:id="50" w:name="_Toc403379167"/>
      <w:r w:rsidRPr="0023230C">
        <w:rPr>
          <w:rFonts w:ascii="Bembo Std" w:hAnsi="Bembo Std"/>
          <w:b/>
          <w:lang w:val="es-ES"/>
        </w:rPr>
        <w:t>Liquidación por Daños y Perjuicios</w:t>
      </w:r>
      <w:bookmarkEnd w:id="49"/>
      <w:bookmarkEnd w:id="50"/>
    </w:p>
    <w:p w14:paraId="34171C14" w14:textId="77777777" w:rsidR="0023230C" w:rsidRPr="0023230C" w:rsidRDefault="0023230C" w:rsidP="00591258">
      <w:pPr>
        <w:numPr>
          <w:ilvl w:val="0"/>
          <w:numId w:val="36"/>
        </w:numPr>
        <w:spacing w:line="360" w:lineRule="auto"/>
        <w:ind w:left="1260" w:hanging="720"/>
        <w:jc w:val="both"/>
        <w:rPr>
          <w:rFonts w:ascii="Bembo Std" w:hAnsi="Bembo Std"/>
          <w:b/>
          <w:lang w:val="es-ES"/>
        </w:rPr>
      </w:pPr>
      <w:r w:rsidRPr="0023230C">
        <w:rPr>
          <w:rFonts w:ascii="Bembo Std" w:hAnsi="Bembo Std"/>
          <w:lang w:val="es-ES"/>
        </w:rPr>
        <w:t>Con excepción de lo que se establece en la Cláusula 32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23230C">
        <w:rPr>
          <w:rFonts w:ascii="Bembo Std" w:hAnsi="Bembo Std"/>
          <w:b/>
          <w:lang w:val="es-ES"/>
        </w:rPr>
        <w:t xml:space="preserve"> CEC</w:t>
      </w:r>
      <w:r w:rsidRPr="0023230C">
        <w:rPr>
          <w:rFonts w:ascii="Bembo Std" w:hAnsi="Bembo Std"/>
          <w:lang w:val="es-ES"/>
        </w:rPr>
        <w:t xml:space="preserve"> por cada semana o parte de la semana de retraso hasta alcanzar el máximo del porcentaje especificado en esas</w:t>
      </w:r>
      <w:r w:rsidRPr="0023230C">
        <w:rPr>
          <w:rFonts w:ascii="Bembo Std" w:hAnsi="Bembo Std"/>
          <w:b/>
          <w:lang w:val="es-ES"/>
        </w:rPr>
        <w:t xml:space="preserve"> CEC</w:t>
      </w:r>
      <w:r w:rsidRPr="0023230C">
        <w:rPr>
          <w:rFonts w:ascii="Bembo Std" w:hAnsi="Bembo Std"/>
          <w:lang w:val="es-ES"/>
        </w:rPr>
        <w:t>. Al alcanzar el máximo establecido, el Comprador podrá dar por terminado el Contrato de conformidad con la Cláusula 35 de las CGC.</w:t>
      </w:r>
    </w:p>
    <w:p w14:paraId="759D0BD8"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51" w:name="_Toc106188587"/>
      <w:bookmarkStart w:id="52" w:name="_Toc403379168"/>
      <w:r w:rsidRPr="0023230C">
        <w:rPr>
          <w:rFonts w:ascii="Bembo Std" w:hAnsi="Bembo Std"/>
          <w:b/>
          <w:lang w:val="es-ES"/>
        </w:rPr>
        <w:t>Garantía de los Bienes</w:t>
      </w:r>
      <w:bookmarkEnd w:id="51"/>
      <w:bookmarkEnd w:id="52"/>
    </w:p>
    <w:p w14:paraId="24DC62D8" w14:textId="40B7088F" w:rsidR="0023230C" w:rsidRPr="0023230C" w:rsidRDefault="0023230C" w:rsidP="00591258">
      <w:pPr>
        <w:numPr>
          <w:ilvl w:val="0"/>
          <w:numId w:val="37"/>
        </w:numPr>
        <w:spacing w:line="360" w:lineRule="auto"/>
        <w:ind w:left="1260" w:hanging="720"/>
        <w:jc w:val="both"/>
        <w:rPr>
          <w:rFonts w:ascii="Bembo Std" w:hAnsi="Bembo Std"/>
          <w:lang w:val="es-ES"/>
        </w:rPr>
      </w:pPr>
      <w:r w:rsidRPr="0023230C">
        <w:rPr>
          <w:rFonts w:ascii="Bembo Std" w:hAnsi="Bembo Std"/>
          <w:lang w:val="es-ES"/>
        </w:rPr>
        <w:t xml:space="preserve">El Proveedor garantiza que todos los bienes suministrados en virtud del Contrato son nuevos, sin uso, del modelo más reciente o actual e incorporan todas las mejoras recientes en cuanto a diseño y materiales, a menos que </w:t>
      </w:r>
      <w:r w:rsidR="00F21F97">
        <w:rPr>
          <w:rFonts w:ascii="Bembo Std" w:hAnsi="Bembo Std"/>
          <w:lang w:val="es-ES"/>
        </w:rPr>
        <w:t xml:space="preserve">el Contrato disponga otra cosa </w:t>
      </w:r>
      <w:r w:rsidRPr="0023230C">
        <w:rPr>
          <w:rFonts w:ascii="Bembo Std" w:hAnsi="Bembo Std"/>
          <w:lang w:val="es-ES"/>
        </w:rPr>
        <w:t xml:space="preserve">o que en las </w:t>
      </w:r>
      <w:r w:rsidRPr="0023230C">
        <w:rPr>
          <w:rFonts w:ascii="Bembo Std" w:hAnsi="Bembo Std"/>
          <w:b/>
          <w:bCs/>
          <w:lang w:val="es-ES"/>
        </w:rPr>
        <w:t>CEC</w:t>
      </w:r>
      <w:r w:rsidRPr="0023230C">
        <w:rPr>
          <w:rFonts w:ascii="Bembo Std" w:hAnsi="Bembo Std"/>
          <w:lang w:val="es-ES"/>
        </w:rPr>
        <w:t xml:space="preserve"> se establezca la adquisición de bienes de segunda mano.</w:t>
      </w:r>
    </w:p>
    <w:p w14:paraId="35C8B83C" w14:textId="77C5D308" w:rsidR="0023230C" w:rsidRPr="0023230C" w:rsidRDefault="0023230C" w:rsidP="00591258">
      <w:pPr>
        <w:numPr>
          <w:ilvl w:val="0"/>
          <w:numId w:val="37"/>
        </w:numPr>
        <w:spacing w:line="360" w:lineRule="auto"/>
        <w:ind w:left="1260" w:hanging="720"/>
        <w:jc w:val="both"/>
        <w:rPr>
          <w:rFonts w:ascii="Bembo Std" w:hAnsi="Bembo Std"/>
          <w:lang w:val="es-ES"/>
        </w:rPr>
      </w:pPr>
      <w:r w:rsidRPr="0023230C">
        <w:rPr>
          <w:rFonts w:ascii="Bembo Std" w:hAnsi="Bembo Std"/>
          <w:lang w:val="es-ES"/>
        </w:rPr>
        <w:t xml:space="preserve">De conformidad con la Subcláusula 22.1(b) de las CGC, el Proveedor garantiza que todos los bienes suministrados estarán libres de defectos </w:t>
      </w:r>
      <w:r w:rsidRPr="0023230C">
        <w:rPr>
          <w:rFonts w:ascii="Bembo Std" w:hAnsi="Bembo Std"/>
          <w:lang w:val="es-ES"/>
        </w:rPr>
        <w:lastRenderedPageBreak/>
        <w:t>derivados de actos y omisiones que éste hubi</w:t>
      </w:r>
      <w:r w:rsidR="00F21F97">
        <w:rPr>
          <w:rFonts w:ascii="Bembo Std" w:hAnsi="Bembo Std"/>
          <w:lang w:val="es-ES"/>
        </w:rPr>
        <w:t xml:space="preserve">ese incurrido, o derivados del </w:t>
      </w:r>
      <w:r w:rsidRPr="0023230C">
        <w:rPr>
          <w:rFonts w:ascii="Bembo Std" w:hAnsi="Bembo Std"/>
          <w:lang w:val="es-ES"/>
        </w:rPr>
        <w:t>diseño, materiales o manufactura, durante el uso normal de los bienes en las condiciones que imperen en el país de destino final.</w:t>
      </w:r>
    </w:p>
    <w:p w14:paraId="70509F60" w14:textId="3F9E383D" w:rsidR="0023230C" w:rsidRPr="0023230C" w:rsidRDefault="0023230C" w:rsidP="00591258">
      <w:pPr>
        <w:numPr>
          <w:ilvl w:val="0"/>
          <w:numId w:val="37"/>
        </w:numPr>
        <w:spacing w:line="360" w:lineRule="auto"/>
        <w:ind w:left="1260" w:hanging="720"/>
        <w:jc w:val="both"/>
        <w:rPr>
          <w:rFonts w:ascii="Bembo Std" w:hAnsi="Bembo Std"/>
          <w:lang w:val="es-ES"/>
        </w:rPr>
      </w:pPr>
      <w:r w:rsidRPr="0023230C">
        <w:rPr>
          <w:rFonts w:ascii="Bembo Std" w:hAnsi="Bembo Std"/>
          <w:lang w:val="es-ES"/>
        </w:rPr>
        <w:t>Salvo que se indique otra cosa en las</w:t>
      </w:r>
      <w:r w:rsidRPr="0023230C">
        <w:rPr>
          <w:rFonts w:ascii="Bembo Std" w:hAnsi="Bembo Std"/>
          <w:b/>
          <w:lang w:val="es-ES"/>
        </w:rPr>
        <w:t xml:space="preserve"> CEC,</w:t>
      </w:r>
      <w:r w:rsidRPr="0023230C">
        <w:rPr>
          <w:rFonts w:ascii="Bembo Std" w:hAnsi="Bembo Std"/>
          <w:lang w:val="es-ES"/>
        </w:rPr>
        <w:t xml:space="preserve"> la garantía permanecerá vigente durante el período cuya fecha de terminación sea la más temprana entre los períodos siguientes: doce (12) meses a partir de la fecha en que los Bienes, o cualquier</w:t>
      </w:r>
      <w:r w:rsidR="00F21F97">
        <w:rPr>
          <w:rFonts w:ascii="Bembo Std" w:hAnsi="Bembo Std"/>
          <w:lang w:val="es-ES"/>
        </w:rPr>
        <w:t xml:space="preserve"> parte de ellos según el caso, </w:t>
      </w:r>
      <w:r w:rsidRPr="0023230C">
        <w:rPr>
          <w:rFonts w:ascii="Bembo Std" w:hAnsi="Bembo Std"/>
          <w:lang w:val="es-ES"/>
        </w:rPr>
        <w:t>hayan sido entregados y  aceptados en el punto final de destino indicado en el Contrato, o dieciocho (18) meses a partir de la fecha de embarque en el puerto o lugar de flete en el país de origen.</w:t>
      </w:r>
    </w:p>
    <w:p w14:paraId="5FFF0DF3" w14:textId="77777777" w:rsidR="0023230C" w:rsidRPr="0023230C" w:rsidRDefault="0023230C" w:rsidP="00591258">
      <w:pPr>
        <w:numPr>
          <w:ilvl w:val="0"/>
          <w:numId w:val="37"/>
        </w:numPr>
        <w:spacing w:line="360" w:lineRule="auto"/>
        <w:ind w:left="1260" w:hanging="720"/>
        <w:jc w:val="both"/>
        <w:rPr>
          <w:rFonts w:ascii="Bembo Std" w:hAnsi="Bembo Std"/>
          <w:lang w:val="es-ES"/>
        </w:rPr>
      </w:pPr>
      <w:r w:rsidRPr="0023230C">
        <w:rPr>
          <w:rFonts w:ascii="Bembo Std" w:hAnsi="Bembo Std"/>
          <w:lang w:val="es-ES"/>
        </w:rPr>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56C708A7" w14:textId="77777777" w:rsidR="0023230C" w:rsidRPr="0023230C" w:rsidRDefault="0023230C" w:rsidP="00591258">
      <w:pPr>
        <w:numPr>
          <w:ilvl w:val="0"/>
          <w:numId w:val="37"/>
        </w:numPr>
        <w:spacing w:line="360" w:lineRule="auto"/>
        <w:ind w:left="1260" w:hanging="720"/>
        <w:jc w:val="both"/>
        <w:rPr>
          <w:rFonts w:ascii="Bembo Std" w:hAnsi="Bembo Std"/>
          <w:lang w:val="es-ES"/>
        </w:rPr>
      </w:pPr>
      <w:r w:rsidRPr="0023230C">
        <w:rPr>
          <w:rFonts w:ascii="Bembo Std" w:hAnsi="Bembo Std"/>
          <w:lang w:val="es-ES"/>
        </w:rPr>
        <w:t xml:space="preserve">Tan pronto reciba el Proveedor dicha comunicación, y dentro del plazo establecido en las CEC, deberá reparar o reemplazar los Bienes defectuosos, o sus partes sin ningún costo para el Comprador. </w:t>
      </w:r>
    </w:p>
    <w:p w14:paraId="2CA3E5A8" w14:textId="77777777" w:rsidR="0023230C" w:rsidRPr="0023230C" w:rsidRDefault="0023230C" w:rsidP="00591258">
      <w:pPr>
        <w:numPr>
          <w:ilvl w:val="0"/>
          <w:numId w:val="37"/>
        </w:numPr>
        <w:spacing w:line="360" w:lineRule="auto"/>
        <w:ind w:left="1260" w:hanging="720"/>
        <w:jc w:val="both"/>
        <w:rPr>
          <w:rFonts w:ascii="Bembo Std" w:hAnsi="Bembo Std"/>
          <w:lang w:val="es-ES"/>
        </w:rPr>
      </w:pPr>
      <w:r w:rsidRPr="0023230C">
        <w:rPr>
          <w:rFonts w:ascii="Bembo Std" w:hAnsi="Bembo Std"/>
          <w:lang w:val="es-ES"/>
        </w:rPr>
        <w:t>Si el Proveedor después de haber sido notificado, no cumple con corregir los defectos dentro del plazo establecido en las CEC, el Comprador, dentro de un tiempo razonable, podrá proceder a tomar las medidas necesarias para remediar la situación, por cuenta y riesgo del Proveedor y sin perjuicio de otros derechos que el Comprador pueda ejercer contra el Proveedor en virtud del Contrato</w:t>
      </w:r>
    </w:p>
    <w:p w14:paraId="26AE2298"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53" w:name="_Toc106188588"/>
      <w:bookmarkStart w:id="54" w:name="_Toc403379169"/>
      <w:r w:rsidRPr="0023230C">
        <w:rPr>
          <w:rFonts w:ascii="Bembo Std" w:hAnsi="Bembo Std"/>
          <w:b/>
          <w:lang w:val="es-ES"/>
        </w:rPr>
        <w:t>Indemnización por Derechos de Patente</w:t>
      </w:r>
      <w:bookmarkEnd w:id="53"/>
      <w:bookmarkEnd w:id="54"/>
    </w:p>
    <w:p w14:paraId="0171DC6B" w14:textId="77777777" w:rsidR="0023230C" w:rsidRPr="0023230C" w:rsidRDefault="0023230C" w:rsidP="00591258">
      <w:pPr>
        <w:numPr>
          <w:ilvl w:val="0"/>
          <w:numId w:val="38"/>
        </w:numPr>
        <w:spacing w:line="360" w:lineRule="auto"/>
        <w:ind w:left="1260" w:hanging="720"/>
        <w:jc w:val="both"/>
        <w:rPr>
          <w:rFonts w:ascii="Bembo Std" w:hAnsi="Bembo Std"/>
          <w:b/>
          <w:lang w:val="es-ES"/>
        </w:rPr>
      </w:pPr>
      <w:r w:rsidRPr="0023230C">
        <w:rPr>
          <w:rFonts w:ascii="Bembo Std" w:hAnsi="Bembo Std"/>
          <w:lang w:val="es-ES"/>
        </w:rPr>
        <w:t xml:space="preserve">De conformidad con la Subcláusula 29.2,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w:t>
      </w:r>
      <w:r w:rsidRPr="0023230C">
        <w:rPr>
          <w:rFonts w:ascii="Bembo Std" w:hAnsi="Bembo Std"/>
          <w:lang w:val="es-ES"/>
        </w:rPr>
        <w:lastRenderedPageBreak/>
        <w:t>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14:paraId="08219505" w14:textId="77777777" w:rsidR="0023230C" w:rsidRPr="0023230C" w:rsidRDefault="0023230C" w:rsidP="00591258">
      <w:pPr>
        <w:numPr>
          <w:ilvl w:val="0"/>
          <w:numId w:val="46"/>
        </w:numPr>
        <w:spacing w:line="360" w:lineRule="auto"/>
        <w:ind w:left="1620"/>
        <w:jc w:val="both"/>
        <w:rPr>
          <w:rFonts w:ascii="Bembo Std" w:hAnsi="Bembo Std"/>
          <w:lang w:val="es-ES"/>
        </w:rPr>
      </w:pPr>
      <w:r w:rsidRPr="0023230C">
        <w:rPr>
          <w:rFonts w:ascii="Bembo Std" w:hAnsi="Bembo Std"/>
          <w:lang w:val="es-ES"/>
        </w:rPr>
        <w:t xml:space="preserve">la instalación de los bienes por el Proveedor o el uso de los bienes en el País donde está el lugar del proyecto; y </w:t>
      </w:r>
    </w:p>
    <w:p w14:paraId="0B5E9160" w14:textId="77777777" w:rsidR="0023230C" w:rsidRPr="0023230C" w:rsidRDefault="0023230C" w:rsidP="00591258">
      <w:pPr>
        <w:numPr>
          <w:ilvl w:val="0"/>
          <w:numId w:val="46"/>
        </w:numPr>
        <w:spacing w:line="360" w:lineRule="auto"/>
        <w:ind w:left="1620"/>
        <w:jc w:val="both"/>
        <w:rPr>
          <w:rFonts w:ascii="Bembo Std" w:hAnsi="Bembo Std"/>
          <w:lang w:val="es-ES"/>
        </w:rPr>
      </w:pPr>
      <w:r w:rsidRPr="0023230C">
        <w:rPr>
          <w:rFonts w:ascii="Bembo Std" w:hAnsi="Bembo Std"/>
          <w:lang w:val="es-ES"/>
        </w:rPr>
        <w:t>la venta de los productos producidos por los Bienes en cualquier país.</w:t>
      </w:r>
    </w:p>
    <w:p w14:paraId="45FBC377" w14:textId="77777777" w:rsidR="0023230C" w:rsidRPr="0023230C" w:rsidRDefault="0023230C" w:rsidP="00591258">
      <w:pPr>
        <w:spacing w:line="360" w:lineRule="auto"/>
        <w:ind w:left="1260"/>
        <w:jc w:val="both"/>
        <w:rPr>
          <w:rFonts w:ascii="Bembo Std" w:hAnsi="Bembo Std"/>
          <w:lang w:val="es-ES"/>
        </w:rPr>
      </w:pPr>
      <w:r w:rsidRPr="0023230C">
        <w:rPr>
          <w:rFonts w:ascii="Bembo Std" w:hAnsi="Bembo Std"/>
          <w:lang w:val="es-ES"/>
        </w:rPr>
        <w:t>Dicha indemnización no procederá si los Bienes o una parte de ellos fuesen utilizados para fines no previstos en el Contrato o para fines que no pudieran inferirse razonablemente del Contrato. La indemnización tampoco cubrirá cualquier transgresión que resultara del uso de los Bienes o parte de ellos, o de cualquier producto producido como resultado de asociación o combinación con otro equipo, planta o materiales no suministrados por el Proveedor en virtud del Contrato.</w:t>
      </w:r>
    </w:p>
    <w:p w14:paraId="6686752C" w14:textId="77777777" w:rsidR="0023230C" w:rsidRPr="0023230C" w:rsidRDefault="0023230C" w:rsidP="00591258">
      <w:pPr>
        <w:numPr>
          <w:ilvl w:val="0"/>
          <w:numId w:val="38"/>
        </w:numPr>
        <w:spacing w:line="360" w:lineRule="auto"/>
        <w:ind w:left="1260" w:hanging="720"/>
        <w:jc w:val="both"/>
        <w:rPr>
          <w:rFonts w:ascii="Bembo Std" w:hAnsi="Bembo Std"/>
          <w:lang w:val="es-ES"/>
        </w:rPr>
      </w:pPr>
      <w:r w:rsidRPr="0023230C">
        <w:rPr>
          <w:rFonts w:ascii="Bembo Std" w:hAnsi="Bembo Std"/>
          <w:lang w:val="es-ES"/>
        </w:rPr>
        <w:t xml:space="preserve">Si se entablara un proceso legal o una demanda contra el Comprador como resultado de alguna de las situaciones indicadas en la Subcláusula 29.1 de las CGC, el Comprador notificará prontamente al Proveedor y éste por su propia cuenta y en nombre del Comprador responderá a dicho proceso o demanda, y realizará las negociaciones necesarias para llegar a un acuerdo de dicho proceso o demanda.    </w:t>
      </w:r>
    </w:p>
    <w:p w14:paraId="4F49FF56" w14:textId="40EE288F" w:rsidR="0023230C" w:rsidRPr="0023230C" w:rsidRDefault="0023230C" w:rsidP="00591258">
      <w:pPr>
        <w:numPr>
          <w:ilvl w:val="0"/>
          <w:numId w:val="38"/>
        </w:numPr>
        <w:spacing w:line="360" w:lineRule="auto"/>
        <w:ind w:left="1260" w:hanging="720"/>
        <w:jc w:val="both"/>
        <w:rPr>
          <w:rFonts w:ascii="Bembo Std" w:hAnsi="Bembo Std"/>
          <w:lang w:val="es-ES"/>
        </w:rPr>
      </w:pPr>
      <w:r w:rsidRPr="0023230C">
        <w:rPr>
          <w:rFonts w:ascii="Bembo Std" w:hAnsi="Bembo Std"/>
          <w:lang w:val="es-ES"/>
        </w:rPr>
        <w:t xml:space="preserve">Si el Proveedor no notifica al Comprador dentro de veintiocho (28) días a partir del recibo de dicha </w:t>
      </w:r>
      <w:r w:rsidR="00F21F97">
        <w:rPr>
          <w:rFonts w:ascii="Bembo Std" w:hAnsi="Bembo Std"/>
          <w:lang w:val="es-ES"/>
        </w:rPr>
        <w:t>comunicación de su intención de</w:t>
      </w:r>
      <w:r w:rsidRPr="0023230C">
        <w:rPr>
          <w:rFonts w:ascii="Bembo Std" w:hAnsi="Bembo Std"/>
          <w:lang w:val="es-ES"/>
        </w:rPr>
        <w:t xml:space="preserve"> proceder con tales procesos o reclamos, el Comprador tendrá derecho a emprender dichas acciones en su propio nombre. </w:t>
      </w:r>
    </w:p>
    <w:p w14:paraId="64D564BA" w14:textId="77777777" w:rsidR="0023230C" w:rsidRPr="0023230C" w:rsidRDefault="0023230C" w:rsidP="00591258">
      <w:pPr>
        <w:numPr>
          <w:ilvl w:val="0"/>
          <w:numId w:val="38"/>
        </w:numPr>
        <w:spacing w:line="360" w:lineRule="auto"/>
        <w:ind w:left="1260" w:hanging="720"/>
        <w:jc w:val="both"/>
        <w:rPr>
          <w:rFonts w:ascii="Bembo Std" w:hAnsi="Bembo Std"/>
          <w:lang w:val="es-ES"/>
        </w:rPr>
      </w:pPr>
      <w:r w:rsidRPr="0023230C">
        <w:rPr>
          <w:rFonts w:ascii="Bembo Std" w:hAnsi="Bembo Std"/>
          <w:lang w:val="es-ES"/>
        </w:rPr>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69860F48" w14:textId="77777777" w:rsidR="0023230C" w:rsidRPr="0023230C" w:rsidRDefault="0023230C" w:rsidP="00591258">
      <w:pPr>
        <w:numPr>
          <w:ilvl w:val="0"/>
          <w:numId w:val="38"/>
        </w:numPr>
        <w:spacing w:line="360" w:lineRule="auto"/>
        <w:ind w:left="1260" w:hanging="720"/>
        <w:jc w:val="both"/>
        <w:rPr>
          <w:rFonts w:ascii="Bembo Std" w:hAnsi="Bembo Std"/>
          <w:lang w:val="es-ES"/>
        </w:rPr>
      </w:pPr>
      <w:r w:rsidRPr="0023230C">
        <w:rPr>
          <w:rFonts w:ascii="Bembo Std" w:hAnsi="Bembo Std"/>
          <w:lang w:val="es-ES"/>
        </w:rPr>
        <w:lastRenderedPageBreak/>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p w14:paraId="57052395"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55" w:name="_Toc106188589"/>
      <w:bookmarkStart w:id="56" w:name="_Toc403379170"/>
      <w:r w:rsidRPr="0023230C">
        <w:rPr>
          <w:rFonts w:ascii="Bembo Std" w:hAnsi="Bembo Std"/>
          <w:b/>
          <w:lang w:val="es-ES"/>
        </w:rPr>
        <w:t>Limitación de Responsabilidad</w:t>
      </w:r>
      <w:bookmarkEnd w:id="55"/>
      <w:bookmarkEnd w:id="56"/>
    </w:p>
    <w:p w14:paraId="7B32F094" w14:textId="77777777" w:rsidR="0023230C" w:rsidRPr="0023230C" w:rsidRDefault="0023230C" w:rsidP="00591258">
      <w:pPr>
        <w:numPr>
          <w:ilvl w:val="0"/>
          <w:numId w:val="39"/>
        </w:numPr>
        <w:spacing w:line="360" w:lineRule="auto"/>
        <w:ind w:left="1260" w:hanging="720"/>
        <w:jc w:val="both"/>
        <w:rPr>
          <w:rFonts w:ascii="Bembo Std" w:hAnsi="Bembo Std"/>
          <w:b/>
          <w:lang w:val="es-ES"/>
        </w:rPr>
      </w:pPr>
      <w:r w:rsidRPr="0023230C">
        <w:rPr>
          <w:rFonts w:ascii="Bembo Std" w:hAnsi="Bembo Std"/>
          <w:lang w:val="es-ES"/>
        </w:rPr>
        <w:t>Excepto en casos de negligencia criminal o de malversación,</w:t>
      </w:r>
    </w:p>
    <w:p w14:paraId="6C445BB8" w14:textId="77777777" w:rsidR="0023230C" w:rsidRPr="0023230C" w:rsidRDefault="0023230C" w:rsidP="00591258">
      <w:pPr>
        <w:numPr>
          <w:ilvl w:val="0"/>
          <w:numId w:val="47"/>
        </w:numPr>
        <w:spacing w:line="360" w:lineRule="auto"/>
        <w:ind w:left="1620"/>
        <w:jc w:val="both"/>
        <w:rPr>
          <w:rFonts w:ascii="Bembo Std" w:hAnsi="Bembo Std"/>
          <w:lang w:val="es-ES"/>
        </w:rPr>
      </w:pPr>
      <w:r w:rsidRPr="0023230C">
        <w:rPr>
          <w:rFonts w:ascii="Bembo Std" w:hAnsi="Bembo Std"/>
          <w:lang w:val="es-ES"/>
        </w:rPr>
        <w:t xml:space="preserve">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 </w:t>
      </w:r>
    </w:p>
    <w:p w14:paraId="157F88B9" w14:textId="342424C1" w:rsidR="0023230C" w:rsidRPr="0023230C" w:rsidRDefault="0023230C" w:rsidP="00591258">
      <w:pPr>
        <w:numPr>
          <w:ilvl w:val="0"/>
          <w:numId w:val="47"/>
        </w:numPr>
        <w:spacing w:line="360" w:lineRule="auto"/>
        <w:ind w:left="1620"/>
        <w:jc w:val="both"/>
        <w:rPr>
          <w:rFonts w:ascii="Bembo Std" w:hAnsi="Bembo Std"/>
          <w:lang w:val="es-ES"/>
        </w:rPr>
      </w:pPr>
      <w:r w:rsidRPr="0023230C">
        <w:rPr>
          <w:rFonts w:ascii="Bembo Std" w:hAnsi="Bembo Std"/>
          <w:lang w:val="es-ES"/>
        </w:rPr>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w:t>
      </w:r>
      <w:r w:rsidR="00F21F97">
        <w:rPr>
          <w:rFonts w:ascii="Bembo Std" w:hAnsi="Bembo Std"/>
          <w:lang w:val="es-ES"/>
        </w:rPr>
        <w:t xml:space="preserve"> de indemnizar al Comprador por</w:t>
      </w:r>
      <w:r w:rsidRPr="0023230C">
        <w:rPr>
          <w:rFonts w:ascii="Bembo Std" w:hAnsi="Bembo Std"/>
          <w:lang w:val="es-ES"/>
        </w:rPr>
        <w:t xml:space="preserve"> transgresiones de patente.</w:t>
      </w:r>
    </w:p>
    <w:p w14:paraId="58ACE3D1"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57" w:name="_Toc106188590"/>
      <w:bookmarkStart w:id="58" w:name="_Toc403379171"/>
      <w:r w:rsidRPr="0023230C">
        <w:rPr>
          <w:rFonts w:ascii="Bembo Std" w:hAnsi="Bembo Std"/>
          <w:b/>
          <w:lang w:val="es-ES"/>
        </w:rPr>
        <w:lastRenderedPageBreak/>
        <w:t>Cambio en las Leyes y Regulaciones</w:t>
      </w:r>
      <w:bookmarkEnd w:id="57"/>
      <w:bookmarkEnd w:id="58"/>
    </w:p>
    <w:p w14:paraId="7BACB51E" w14:textId="2210B6BE" w:rsidR="0023230C" w:rsidRPr="0023230C" w:rsidRDefault="0023230C" w:rsidP="00591258">
      <w:pPr>
        <w:numPr>
          <w:ilvl w:val="0"/>
          <w:numId w:val="40"/>
        </w:numPr>
        <w:spacing w:line="360" w:lineRule="auto"/>
        <w:ind w:left="1260" w:hanging="720"/>
        <w:jc w:val="both"/>
        <w:rPr>
          <w:rFonts w:ascii="Bembo Std" w:hAnsi="Bembo Std"/>
          <w:b/>
          <w:lang w:val="es-ES"/>
        </w:rPr>
      </w:pPr>
      <w:r w:rsidRPr="0023230C">
        <w:rPr>
          <w:rFonts w:ascii="Bembo Std" w:hAnsi="Bembo Std"/>
          <w:lang w:val="es-ES"/>
        </w:rPr>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w:t>
      </w:r>
      <w:r w:rsidR="00F21F97" w:rsidRPr="0023230C">
        <w:rPr>
          <w:rFonts w:ascii="Bembo Std" w:hAnsi="Bembo Std"/>
          <w:lang w:val="es-ES"/>
        </w:rPr>
        <w:t>obstante,</w:t>
      </w:r>
      <w:r w:rsidRPr="0023230C">
        <w:rPr>
          <w:rFonts w:ascii="Bembo Std" w:hAnsi="Bembo Std"/>
          <w:lang w:val="es-ES"/>
        </w:rPr>
        <w:t xml:space="preserve"> lo anterior, dicho incremento o disminución del costo no se pagará separadamente ni será acreditado si el mismo ya ha sido tenido en cuenta en las provisiones de ajuste de precio, si corresponde y de conformidad con la Cláusula 15 de las CGC.</w:t>
      </w:r>
    </w:p>
    <w:p w14:paraId="2BAD4B31"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59" w:name="_Toc106188591"/>
      <w:bookmarkStart w:id="60" w:name="_Toc403379172"/>
      <w:r w:rsidRPr="0023230C">
        <w:rPr>
          <w:rFonts w:ascii="Bembo Std" w:hAnsi="Bembo Std"/>
          <w:b/>
          <w:lang w:val="es-ES"/>
        </w:rPr>
        <w:t>Fuerza Mayor</w:t>
      </w:r>
      <w:bookmarkEnd w:id="59"/>
      <w:bookmarkEnd w:id="60"/>
    </w:p>
    <w:p w14:paraId="322A640E" w14:textId="77777777" w:rsidR="0023230C" w:rsidRPr="0023230C" w:rsidRDefault="0023230C" w:rsidP="00591258">
      <w:pPr>
        <w:numPr>
          <w:ilvl w:val="0"/>
          <w:numId w:val="41"/>
        </w:numPr>
        <w:spacing w:line="360" w:lineRule="auto"/>
        <w:ind w:left="1260" w:hanging="720"/>
        <w:jc w:val="both"/>
        <w:rPr>
          <w:rFonts w:ascii="Bembo Std" w:hAnsi="Bembo Std"/>
          <w:lang w:val="es-ES"/>
        </w:rPr>
      </w:pPr>
      <w:r w:rsidRPr="0023230C">
        <w:rPr>
          <w:rFonts w:ascii="Bembo Std" w:hAnsi="Bembo Std"/>
          <w:lang w:val="es-ES"/>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1F4D2AFB" w14:textId="77777777" w:rsidR="0023230C" w:rsidRPr="0023230C" w:rsidRDefault="0023230C" w:rsidP="00591258">
      <w:pPr>
        <w:numPr>
          <w:ilvl w:val="0"/>
          <w:numId w:val="41"/>
        </w:numPr>
        <w:spacing w:line="360" w:lineRule="auto"/>
        <w:ind w:left="1260" w:hanging="720"/>
        <w:jc w:val="both"/>
        <w:rPr>
          <w:rFonts w:ascii="Bembo Std" w:hAnsi="Bembo Std"/>
          <w:lang w:val="es-ES"/>
        </w:rPr>
      </w:pPr>
      <w:r w:rsidRPr="0023230C">
        <w:rPr>
          <w:rFonts w:ascii="Bembo Std" w:hAnsi="Bembo Std"/>
          <w:lang w:val="es-ES"/>
        </w:rPr>
        <w:t>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w:t>
      </w:r>
    </w:p>
    <w:p w14:paraId="6E769401" w14:textId="77777777" w:rsidR="0023230C" w:rsidRPr="0023230C" w:rsidRDefault="0023230C" w:rsidP="00591258">
      <w:pPr>
        <w:numPr>
          <w:ilvl w:val="0"/>
          <w:numId w:val="41"/>
        </w:numPr>
        <w:spacing w:line="360" w:lineRule="auto"/>
        <w:ind w:left="1260" w:hanging="720"/>
        <w:jc w:val="both"/>
        <w:rPr>
          <w:rFonts w:ascii="Bembo Std" w:hAnsi="Bembo Std"/>
          <w:lang w:val="es-ES"/>
        </w:rPr>
      </w:pPr>
      <w:r w:rsidRPr="0023230C">
        <w:rPr>
          <w:rFonts w:ascii="Bembo Std" w:hAnsi="Bembo Std"/>
          <w:lang w:val="es-ES"/>
        </w:rPr>
        <w:t xml:space="preserve">Si se presentara un evento de Fuerza Mayor, el Proveedor notificará por escrito al Comprador a la máxima brevedad posible sobre dicha condición </w:t>
      </w:r>
      <w:r w:rsidRPr="0023230C">
        <w:rPr>
          <w:rFonts w:ascii="Bembo Std" w:hAnsi="Bembo Std"/>
          <w:lang w:val="es-ES"/>
        </w:rPr>
        <w:lastRenderedPageBreak/>
        <w:t>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p w14:paraId="5618ECBD"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61" w:name="_Toc106188592"/>
      <w:bookmarkStart w:id="62" w:name="_Toc403379173"/>
      <w:r w:rsidRPr="0023230C">
        <w:rPr>
          <w:rFonts w:ascii="Bembo Std" w:hAnsi="Bembo Std"/>
          <w:b/>
          <w:lang w:val="es-ES"/>
        </w:rPr>
        <w:t>Ordenes de Cambio y Enmiendas al Contrato</w:t>
      </w:r>
      <w:bookmarkEnd w:id="61"/>
      <w:bookmarkEnd w:id="62"/>
    </w:p>
    <w:p w14:paraId="153EEA9A" w14:textId="77777777" w:rsidR="0023230C" w:rsidRPr="0023230C" w:rsidRDefault="0023230C" w:rsidP="00591258">
      <w:pPr>
        <w:numPr>
          <w:ilvl w:val="0"/>
          <w:numId w:val="42"/>
        </w:numPr>
        <w:spacing w:line="360" w:lineRule="auto"/>
        <w:ind w:left="1260" w:hanging="720"/>
        <w:jc w:val="both"/>
        <w:rPr>
          <w:rFonts w:ascii="Bembo Std" w:hAnsi="Bembo Std"/>
          <w:lang w:val="es-ES"/>
        </w:rPr>
      </w:pPr>
      <w:r w:rsidRPr="0023230C">
        <w:rPr>
          <w:rFonts w:ascii="Bembo Std" w:hAnsi="Bembo Std"/>
          <w:lang w:val="es-ES"/>
        </w:rPr>
        <w:t>El Comprador podrá, en cualquier momento, efectuar cambios dentro del marco general del Contrato, mediante orden escrita al Proveedor de acuerdo con la Cláusula 8 de las CGC, en uno o más de los siguientes aspectos:</w:t>
      </w:r>
    </w:p>
    <w:p w14:paraId="29BAC48D" w14:textId="77777777" w:rsidR="0023230C" w:rsidRPr="0023230C" w:rsidRDefault="0023230C" w:rsidP="00591258">
      <w:pPr>
        <w:numPr>
          <w:ilvl w:val="0"/>
          <w:numId w:val="48"/>
        </w:numPr>
        <w:spacing w:line="360" w:lineRule="auto"/>
        <w:ind w:left="1620"/>
        <w:jc w:val="both"/>
        <w:rPr>
          <w:rFonts w:ascii="Bembo Std" w:hAnsi="Bembo Std"/>
          <w:lang w:val="es-ES"/>
        </w:rPr>
      </w:pPr>
      <w:r w:rsidRPr="0023230C">
        <w:rPr>
          <w:rFonts w:ascii="Bembo Std" w:hAnsi="Bembo Std"/>
          <w:lang w:val="es-ES"/>
        </w:rPr>
        <w:t>planos, diseños o especificaciones, cuando los Bienes que deban suministrarse en virtud al Contrato deban ser fabricados específicamente para el Comprador;</w:t>
      </w:r>
    </w:p>
    <w:p w14:paraId="7D132E4F" w14:textId="77777777" w:rsidR="0023230C" w:rsidRPr="0023230C" w:rsidRDefault="0023230C" w:rsidP="00591258">
      <w:pPr>
        <w:numPr>
          <w:ilvl w:val="0"/>
          <w:numId w:val="48"/>
        </w:numPr>
        <w:spacing w:line="360" w:lineRule="auto"/>
        <w:ind w:left="1620"/>
        <w:jc w:val="both"/>
        <w:rPr>
          <w:rFonts w:ascii="Bembo Std" w:hAnsi="Bembo Std"/>
          <w:lang w:val="es-ES"/>
        </w:rPr>
      </w:pPr>
      <w:r w:rsidRPr="0023230C">
        <w:rPr>
          <w:rFonts w:ascii="Bembo Std" w:hAnsi="Bembo Std"/>
          <w:lang w:val="es-ES"/>
        </w:rPr>
        <w:t>la forma de embarque o de embalaje;</w:t>
      </w:r>
    </w:p>
    <w:p w14:paraId="63E48BC7" w14:textId="77777777" w:rsidR="0023230C" w:rsidRPr="0023230C" w:rsidRDefault="0023230C" w:rsidP="00591258">
      <w:pPr>
        <w:numPr>
          <w:ilvl w:val="0"/>
          <w:numId w:val="48"/>
        </w:numPr>
        <w:spacing w:line="360" w:lineRule="auto"/>
        <w:ind w:left="1620"/>
        <w:jc w:val="both"/>
        <w:rPr>
          <w:rFonts w:ascii="Bembo Std" w:hAnsi="Bembo Std"/>
          <w:lang w:val="es-ES"/>
        </w:rPr>
      </w:pPr>
      <w:r w:rsidRPr="0023230C">
        <w:rPr>
          <w:rFonts w:ascii="Bembo Std" w:hAnsi="Bembo Std"/>
          <w:lang w:val="es-ES"/>
        </w:rPr>
        <w:t xml:space="preserve">el lugar de entrega, y/o </w:t>
      </w:r>
    </w:p>
    <w:p w14:paraId="51D32D87" w14:textId="77777777" w:rsidR="0023230C" w:rsidRPr="0023230C" w:rsidRDefault="0023230C" w:rsidP="00591258">
      <w:pPr>
        <w:numPr>
          <w:ilvl w:val="0"/>
          <w:numId w:val="48"/>
        </w:numPr>
        <w:spacing w:line="360" w:lineRule="auto"/>
        <w:ind w:left="1620"/>
        <w:jc w:val="both"/>
        <w:rPr>
          <w:rFonts w:ascii="Bembo Std" w:hAnsi="Bembo Std"/>
          <w:lang w:val="es-ES"/>
        </w:rPr>
      </w:pPr>
      <w:r w:rsidRPr="0023230C">
        <w:rPr>
          <w:rFonts w:ascii="Bembo Std" w:hAnsi="Bembo Std"/>
          <w:lang w:val="es-ES"/>
        </w:rPr>
        <w:t>los Servicios Conexos que deba suministrar el Proveedor.</w:t>
      </w:r>
    </w:p>
    <w:p w14:paraId="2D8684E3" w14:textId="763F622C" w:rsidR="0023230C" w:rsidRPr="0023230C" w:rsidRDefault="0023230C" w:rsidP="00591258">
      <w:pPr>
        <w:numPr>
          <w:ilvl w:val="0"/>
          <w:numId w:val="42"/>
        </w:numPr>
        <w:spacing w:line="360" w:lineRule="auto"/>
        <w:ind w:left="1260" w:hanging="720"/>
        <w:jc w:val="both"/>
        <w:rPr>
          <w:rFonts w:ascii="Bembo Std" w:hAnsi="Bembo Std"/>
          <w:lang w:val="es-ES"/>
        </w:rPr>
      </w:pPr>
      <w:r w:rsidRPr="0023230C">
        <w:rPr>
          <w:rFonts w:ascii="Bembo Std" w:hAnsi="Bembo Std"/>
          <w:lang w:val="es-ES"/>
        </w:rPr>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 </w:t>
      </w:r>
    </w:p>
    <w:p w14:paraId="1CA4C113" w14:textId="77777777" w:rsidR="0023230C" w:rsidRPr="0023230C" w:rsidRDefault="0023230C" w:rsidP="00591258">
      <w:pPr>
        <w:numPr>
          <w:ilvl w:val="0"/>
          <w:numId w:val="42"/>
        </w:numPr>
        <w:spacing w:line="360" w:lineRule="auto"/>
        <w:ind w:left="1260" w:hanging="720"/>
        <w:jc w:val="both"/>
        <w:rPr>
          <w:rFonts w:ascii="Bembo Std" w:hAnsi="Bembo Std"/>
          <w:lang w:val="es-ES"/>
        </w:rPr>
      </w:pPr>
      <w:r w:rsidRPr="0023230C">
        <w:rPr>
          <w:rFonts w:ascii="Bembo Std" w:hAnsi="Bembo Std"/>
          <w:lang w:val="es-ES"/>
        </w:rPr>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778FA9C0" w14:textId="77777777" w:rsidR="0023230C" w:rsidRPr="0023230C" w:rsidRDefault="0023230C" w:rsidP="00591258">
      <w:pPr>
        <w:numPr>
          <w:ilvl w:val="0"/>
          <w:numId w:val="42"/>
        </w:numPr>
        <w:spacing w:line="360" w:lineRule="auto"/>
        <w:ind w:left="1260" w:hanging="720"/>
        <w:jc w:val="both"/>
        <w:rPr>
          <w:rFonts w:ascii="Bembo Std" w:hAnsi="Bembo Std"/>
          <w:lang w:val="es-ES"/>
        </w:rPr>
      </w:pPr>
      <w:r w:rsidRPr="0023230C">
        <w:rPr>
          <w:rFonts w:ascii="Bembo Std" w:hAnsi="Bembo Std"/>
          <w:lang w:val="es-ES"/>
        </w:rPr>
        <w:lastRenderedPageBreak/>
        <w:t>Sujeto a lo anterior, no se introducirá ningún cambio o modificación al Contrato excepto mediante una enmienda por escrito ejecutada por ambas partes.</w:t>
      </w:r>
    </w:p>
    <w:p w14:paraId="5D701F43"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63" w:name="_Toc106188593"/>
      <w:bookmarkStart w:id="64" w:name="_Toc403379174"/>
      <w:r w:rsidRPr="0023230C">
        <w:rPr>
          <w:rFonts w:ascii="Bembo Std" w:hAnsi="Bembo Std"/>
          <w:b/>
          <w:lang w:val="es-ES"/>
        </w:rPr>
        <w:t>Prórroga de los Plazos</w:t>
      </w:r>
      <w:bookmarkEnd w:id="63"/>
      <w:bookmarkEnd w:id="64"/>
      <w:r w:rsidRPr="0023230C">
        <w:rPr>
          <w:rFonts w:ascii="Bembo Std" w:hAnsi="Bembo Std"/>
          <w:b/>
          <w:lang w:val="es-ES"/>
        </w:rPr>
        <w:t xml:space="preserve"> </w:t>
      </w:r>
    </w:p>
    <w:p w14:paraId="316C3890" w14:textId="77777777" w:rsidR="0023230C" w:rsidRPr="0023230C" w:rsidRDefault="0023230C" w:rsidP="00591258">
      <w:pPr>
        <w:numPr>
          <w:ilvl w:val="0"/>
          <w:numId w:val="49"/>
        </w:numPr>
        <w:spacing w:line="360" w:lineRule="auto"/>
        <w:ind w:left="1260" w:hanging="720"/>
        <w:jc w:val="both"/>
        <w:rPr>
          <w:rFonts w:ascii="Bembo Std" w:hAnsi="Bembo Std"/>
          <w:lang w:val="es-ES"/>
        </w:rPr>
      </w:pPr>
      <w:r w:rsidRPr="0023230C">
        <w:rPr>
          <w:rFonts w:ascii="Bembo Std" w:hAnsi="Bembo Std"/>
          <w:lang w:val="es-ES"/>
        </w:rPr>
        <w:t>Si en cualquier momento durante la ejecución del Contrato, el Proveedor o sus Subcontratistas encontrasen condiciones que impidiesen la entrega oportuna de los Bienes o el cumplimiento de los Servicios Conexos de conformidad con la Cláusula 13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p>
    <w:p w14:paraId="1FC2C362" w14:textId="77777777" w:rsidR="0023230C" w:rsidRPr="0023230C" w:rsidRDefault="0023230C" w:rsidP="00591258">
      <w:pPr>
        <w:numPr>
          <w:ilvl w:val="0"/>
          <w:numId w:val="49"/>
        </w:numPr>
        <w:spacing w:line="360" w:lineRule="auto"/>
        <w:ind w:left="1260" w:hanging="720"/>
        <w:jc w:val="both"/>
        <w:rPr>
          <w:rFonts w:ascii="Bembo Std" w:hAnsi="Bembo Std"/>
          <w:lang w:val="es-ES"/>
        </w:rPr>
      </w:pPr>
      <w:r w:rsidRPr="0023230C">
        <w:rPr>
          <w:rFonts w:ascii="Bembo Std" w:hAnsi="Bembo Std"/>
          <w:lang w:val="es-ES"/>
        </w:rPr>
        <w:t>Excepto en el caso de Fuerza Mayor, como se indicó en la Cláusula 32 de las CGC, cualquier retraso en el desempeño de sus obligaciones de Entrega y Cumplimiento expondrá al Proveedor a la imposición de liquidación por daños y perjuicios de conformidad con la Cláusula 27 de las CGC, a menos que se acuerde una prórroga en virtud de la Subcláusula 34.1 de las CGC.</w:t>
      </w:r>
    </w:p>
    <w:p w14:paraId="0DCE3CA1"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65" w:name="_Toc403379175"/>
      <w:r w:rsidRPr="0023230C">
        <w:rPr>
          <w:rFonts w:ascii="Bembo Std" w:hAnsi="Bembo Std"/>
          <w:b/>
          <w:lang w:val="es-ES"/>
        </w:rPr>
        <w:t>Terminación</w:t>
      </w:r>
      <w:bookmarkEnd w:id="65"/>
    </w:p>
    <w:p w14:paraId="3BF89E8A" w14:textId="77777777" w:rsidR="0023230C" w:rsidRPr="0023230C" w:rsidRDefault="0023230C" w:rsidP="00591258">
      <w:pPr>
        <w:numPr>
          <w:ilvl w:val="0"/>
          <w:numId w:val="50"/>
        </w:numPr>
        <w:spacing w:line="360" w:lineRule="auto"/>
        <w:ind w:left="1260" w:hanging="720"/>
        <w:jc w:val="both"/>
        <w:rPr>
          <w:rFonts w:ascii="Bembo Std" w:hAnsi="Bembo Std"/>
          <w:lang w:val="es-ES"/>
        </w:rPr>
      </w:pPr>
      <w:r w:rsidRPr="0023230C">
        <w:rPr>
          <w:rFonts w:ascii="Bembo Std" w:hAnsi="Bembo Std"/>
          <w:lang w:val="es-ES"/>
        </w:rPr>
        <w:t>Terminación por Incumplimiento</w:t>
      </w:r>
    </w:p>
    <w:p w14:paraId="4BE6FADC" w14:textId="77777777" w:rsidR="0023230C" w:rsidRPr="0023230C" w:rsidRDefault="0023230C" w:rsidP="00591258">
      <w:pPr>
        <w:numPr>
          <w:ilvl w:val="0"/>
          <w:numId w:val="53"/>
        </w:numPr>
        <w:spacing w:line="360" w:lineRule="auto"/>
        <w:ind w:left="1620"/>
        <w:jc w:val="both"/>
        <w:rPr>
          <w:rFonts w:ascii="Bembo Std" w:hAnsi="Bembo Std"/>
          <w:lang w:val="es-ES"/>
        </w:rPr>
      </w:pPr>
      <w:r w:rsidRPr="0023230C">
        <w:rPr>
          <w:rFonts w:ascii="Bembo Std" w:hAnsi="Bembo Std"/>
          <w:lang w:val="es-E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7732A4E2" w14:textId="78A6394D" w:rsidR="0023230C" w:rsidRPr="0023230C" w:rsidRDefault="0023230C" w:rsidP="00591258">
      <w:pPr>
        <w:widowControl w:val="0"/>
        <w:numPr>
          <w:ilvl w:val="0"/>
          <w:numId w:val="54"/>
        </w:numPr>
        <w:spacing w:line="360" w:lineRule="auto"/>
        <w:ind w:left="1980"/>
        <w:jc w:val="both"/>
        <w:rPr>
          <w:rFonts w:ascii="Bembo Std" w:hAnsi="Bembo Std"/>
          <w:spacing w:val="-4"/>
          <w:sz w:val="22"/>
          <w:szCs w:val="22"/>
          <w:lang w:val="es-ES"/>
        </w:rPr>
      </w:pPr>
      <w:r w:rsidRPr="0023230C">
        <w:rPr>
          <w:rFonts w:ascii="Bembo Std" w:hAnsi="Bembo Std"/>
          <w:spacing w:val="-4"/>
          <w:sz w:val="22"/>
          <w:szCs w:val="22"/>
          <w:lang w:val="es-ES"/>
        </w:rPr>
        <w:t xml:space="preserve">si el Proveedor no entrega parte o ninguno de los Bienes dentro del período establecido en el Contrato, o dentro de alguna prórroga otorgada por el Comprador de conformidad con la Cláusula 34 de las CGC; o </w:t>
      </w:r>
    </w:p>
    <w:p w14:paraId="6CEC5F92" w14:textId="77777777" w:rsidR="0023230C" w:rsidRPr="0023230C" w:rsidRDefault="0023230C" w:rsidP="00591258">
      <w:pPr>
        <w:widowControl w:val="0"/>
        <w:numPr>
          <w:ilvl w:val="0"/>
          <w:numId w:val="54"/>
        </w:numPr>
        <w:spacing w:line="360" w:lineRule="auto"/>
        <w:ind w:left="1980"/>
        <w:jc w:val="both"/>
        <w:rPr>
          <w:rFonts w:ascii="Bembo Std" w:hAnsi="Bembo Std"/>
          <w:spacing w:val="-4"/>
          <w:sz w:val="22"/>
          <w:szCs w:val="22"/>
          <w:lang w:val="es-ES"/>
        </w:rPr>
      </w:pPr>
      <w:r w:rsidRPr="0023230C">
        <w:rPr>
          <w:rFonts w:ascii="Bembo Std" w:hAnsi="Bembo Std"/>
          <w:spacing w:val="-4"/>
          <w:sz w:val="22"/>
          <w:szCs w:val="22"/>
          <w:lang w:val="es-ES"/>
        </w:rPr>
        <w:t>Si el Proveedor no cumple con cualquier otra obligación en virtud del Contrato; o</w:t>
      </w:r>
    </w:p>
    <w:p w14:paraId="431B4C6A" w14:textId="77777777" w:rsidR="0023230C" w:rsidRPr="0023230C" w:rsidRDefault="0023230C" w:rsidP="00591258">
      <w:pPr>
        <w:widowControl w:val="0"/>
        <w:numPr>
          <w:ilvl w:val="0"/>
          <w:numId w:val="54"/>
        </w:numPr>
        <w:spacing w:line="360" w:lineRule="auto"/>
        <w:ind w:left="1980"/>
        <w:jc w:val="both"/>
        <w:rPr>
          <w:rFonts w:ascii="Bembo Std" w:hAnsi="Bembo Std"/>
          <w:spacing w:val="-4"/>
          <w:sz w:val="22"/>
          <w:szCs w:val="22"/>
          <w:lang w:val="es-ES"/>
        </w:rPr>
      </w:pPr>
      <w:r w:rsidRPr="0023230C">
        <w:rPr>
          <w:rFonts w:ascii="Bembo Std" w:hAnsi="Bembo Std"/>
          <w:spacing w:val="-4"/>
          <w:sz w:val="22"/>
          <w:szCs w:val="22"/>
          <w:lang w:val="es-ES"/>
        </w:rPr>
        <w:t xml:space="preserve">Si el Proveedor, a juicio del Comprador, durante el proceso de licitación o de </w:t>
      </w:r>
      <w:r w:rsidRPr="0023230C">
        <w:rPr>
          <w:rFonts w:ascii="Bembo Std" w:hAnsi="Bembo Std"/>
          <w:spacing w:val="-4"/>
          <w:sz w:val="22"/>
          <w:szCs w:val="22"/>
          <w:lang w:val="es-ES"/>
        </w:rPr>
        <w:lastRenderedPageBreak/>
        <w:t>ejecución del Contrato, ha participado en prácticas prohibidas, según se define en la Cláusula 3 de las CGC.</w:t>
      </w:r>
    </w:p>
    <w:p w14:paraId="094F5966" w14:textId="77777777" w:rsidR="0023230C" w:rsidRPr="0023230C" w:rsidRDefault="0023230C" w:rsidP="00591258">
      <w:pPr>
        <w:numPr>
          <w:ilvl w:val="0"/>
          <w:numId w:val="53"/>
        </w:numPr>
        <w:spacing w:line="360" w:lineRule="auto"/>
        <w:ind w:left="1620"/>
        <w:jc w:val="both"/>
        <w:rPr>
          <w:rFonts w:ascii="Bembo Std" w:hAnsi="Bembo Std"/>
          <w:lang w:val="es-ES"/>
        </w:rPr>
      </w:pPr>
      <w:r w:rsidRPr="0023230C">
        <w:rPr>
          <w:rFonts w:ascii="Bembo Std" w:hAnsi="Bembo Std"/>
          <w:lang w:val="es-ES"/>
        </w:rPr>
        <w:t>En caso de que el Comprador termine el Contrato en su totalidad o en parte, de conformidad con la Cláusula 35.1(a)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44255E32" w14:textId="77777777" w:rsidR="0023230C" w:rsidRPr="0023230C" w:rsidRDefault="0023230C" w:rsidP="00591258">
      <w:pPr>
        <w:numPr>
          <w:ilvl w:val="0"/>
          <w:numId w:val="50"/>
        </w:numPr>
        <w:spacing w:line="360" w:lineRule="auto"/>
        <w:ind w:left="1260" w:hanging="720"/>
        <w:jc w:val="both"/>
        <w:rPr>
          <w:rFonts w:ascii="Bembo Std" w:hAnsi="Bembo Std"/>
          <w:lang w:val="es-ES"/>
        </w:rPr>
      </w:pPr>
      <w:r w:rsidRPr="0023230C">
        <w:rPr>
          <w:rFonts w:ascii="Bembo Std" w:hAnsi="Bembo Std"/>
          <w:lang w:val="es-ES"/>
        </w:rPr>
        <w:t>Terminación por Insolvencia</w:t>
      </w:r>
    </w:p>
    <w:p w14:paraId="689B6A38" w14:textId="77777777" w:rsidR="0023230C" w:rsidRPr="0023230C" w:rsidRDefault="0023230C" w:rsidP="00591258">
      <w:pPr>
        <w:numPr>
          <w:ilvl w:val="0"/>
          <w:numId w:val="55"/>
        </w:numPr>
        <w:spacing w:line="360" w:lineRule="auto"/>
        <w:ind w:left="1620"/>
        <w:jc w:val="both"/>
        <w:rPr>
          <w:rFonts w:ascii="Bembo Std" w:hAnsi="Bembo Std"/>
          <w:lang w:val="es-ES"/>
        </w:rPr>
      </w:pPr>
      <w:r w:rsidRPr="0023230C">
        <w:rPr>
          <w:rFonts w:ascii="Bembo Std" w:hAnsi="Bembo Std"/>
          <w:lang w:val="es-ES"/>
        </w:rPr>
        <w:t>El Comprador podrá rescindir el Contrato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p w14:paraId="2D46E02E" w14:textId="77777777" w:rsidR="0023230C" w:rsidRPr="0023230C" w:rsidRDefault="0023230C" w:rsidP="00591258">
      <w:pPr>
        <w:numPr>
          <w:ilvl w:val="0"/>
          <w:numId w:val="50"/>
        </w:numPr>
        <w:spacing w:line="360" w:lineRule="auto"/>
        <w:ind w:left="1260" w:hanging="720"/>
        <w:jc w:val="both"/>
        <w:rPr>
          <w:rFonts w:ascii="Bembo Std" w:hAnsi="Bembo Std"/>
          <w:lang w:val="es-ES"/>
        </w:rPr>
      </w:pPr>
      <w:r w:rsidRPr="0023230C">
        <w:rPr>
          <w:rFonts w:ascii="Bembo Std" w:hAnsi="Bembo Std"/>
          <w:lang w:val="es-ES"/>
        </w:rPr>
        <w:t>Terminación por Conveniencia</w:t>
      </w:r>
    </w:p>
    <w:p w14:paraId="13130587" w14:textId="77777777" w:rsidR="0023230C" w:rsidRPr="0023230C" w:rsidRDefault="0023230C" w:rsidP="00591258">
      <w:pPr>
        <w:numPr>
          <w:ilvl w:val="0"/>
          <w:numId w:val="56"/>
        </w:numPr>
        <w:spacing w:line="360" w:lineRule="auto"/>
        <w:ind w:left="1620"/>
        <w:jc w:val="both"/>
        <w:rPr>
          <w:rFonts w:ascii="Bembo Std" w:hAnsi="Bembo Std"/>
          <w:lang w:val="es-ES"/>
        </w:rPr>
      </w:pPr>
      <w:r w:rsidRPr="0023230C">
        <w:rPr>
          <w:rFonts w:ascii="Bembo Std" w:hAnsi="Bembo Std"/>
          <w:lang w:val="es-ES"/>
        </w:rPr>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w:t>
      </w:r>
    </w:p>
    <w:p w14:paraId="5BC7C417" w14:textId="77777777" w:rsidR="0023230C" w:rsidRPr="0023230C" w:rsidRDefault="0023230C" w:rsidP="00591258">
      <w:pPr>
        <w:numPr>
          <w:ilvl w:val="0"/>
          <w:numId w:val="56"/>
        </w:numPr>
        <w:spacing w:line="360" w:lineRule="auto"/>
        <w:ind w:left="1620"/>
        <w:jc w:val="both"/>
        <w:rPr>
          <w:rFonts w:ascii="Bembo Std" w:hAnsi="Bembo Std"/>
          <w:lang w:val="es-ES"/>
        </w:rPr>
      </w:pPr>
      <w:r w:rsidRPr="0023230C">
        <w:rPr>
          <w:rFonts w:ascii="Bembo Std" w:hAnsi="Bembo Std"/>
          <w:lang w:val="es-ES"/>
        </w:rPr>
        <w:t>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w:t>
      </w:r>
    </w:p>
    <w:p w14:paraId="19BA7B1A" w14:textId="77777777" w:rsidR="0023230C" w:rsidRPr="0023230C" w:rsidRDefault="0023230C" w:rsidP="00591258">
      <w:pPr>
        <w:widowControl w:val="0"/>
        <w:numPr>
          <w:ilvl w:val="0"/>
          <w:numId w:val="57"/>
        </w:numPr>
        <w:spacing w:line="360" w:lineRule="auto"/>
        <w:ind w:left="1980"/>
        <w:jc w:val="both"/>
        <w:rPr>
          <w:rFonts w:ascii="Bembo Std" w:hAnsi="Bembo Std"/>
          <w:spacing w:val="-4"/>
          <w:lang w:val="es-ES"/>
        </w:rPr>
      </w:pPr>
      <w:r w:rsidRPr="0023230C">
        <w:rPr>
          <w:rFonts w:ascii="Bembo Std" w:hAnsi="Bembo Std"/>
          <w:spacing w:val="-4"/>
          <w:lang w:val="es-ES"/>
        </w:rPr>
        <w:lastRenderedPageBreak/>
        <w:t>que se complete alguna porción y se entregue de acuerdo con las condiciones y precios del Contrato; y/o</w:t>
      </w:r>
    </w:p>
    <w:p w14:paraId="221158A2" w14:textId="77777777" w:rsidR="0023230C" w:rsidRPr="0023230C" w:rsidRDefault="0023230C" w:rsidP="00591258">
      <w:pPr>
        <w:widowControl w:val="0"/>
        <w:numPr>
          <w:ilvl w:val="0"/>
          <w:numId w:val="57"/>
        </w:numPr>
        <w:spacing w:line="360" w:lineRule="auto"/>
        <w:ind w:left="1980"/>
        <w:jc w:val="both"/>
        <w:rPr>
          <w:rFonts w:ascii="Bembo Std" w:hAnsi="Bembo Std"/>
          <w:spacing w:val="-4"/>
          <w:lang w:val="es-ES"/>
        </w:rPr>
      </w:pPr>
      <w:r w:rsidRPr="0023230C">
        <w:rPr>
          <w:rFonts w:ascii="Bembo Std" w:hAnsi="Bembo Std"/>
          <w:spacing w:val="-4"/>
          <w:lang w:val="es-ES"/>
        </w:rPr>
        <w:t>que se cancele el balance restante y se pague al Proveedor una suma convenida por aquellos Bienes o Servicios Conexos que hubiesen sido parcialmente completados y por los materiales y repuestos adquiridos previamente por el Proveedor.</w:t>
      </w:r>
    </w:p>
    <w:p w14:paraId="0E81FD92"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66" w:name="_Toc403379176"/>
      <w:r w:rsidRPr="0023230C">
        <w:rPr>
          <w:rFonts w:ascii="Bembo Std" w:hAnsi="Bembo Std"/>
          <w:b/>
          <w:lang w:val="es-ES"/>
        </w:rPr>
        <w:t>Cesión</w:t>
      </w:r>
      <w:bookmarkEnd w:id="66"/>
      <w:r w:rsidRPr="0023230C">
        <w:rPr>
          <w:rFonts w:ascii="Bembo Std" w:hAnsi="Bembo Std"/>
          <w:b/>
          <w:lang w:val="es-ES"/>
        </w:rPr>
        <w:t xml:space="preserve"> </w:t>
      </w:r>
    </w:p>
    <w:p w14:paraId="2BE97ECA" w14:textId="77777777" w:rsidR="0023230C" w:rsidRPr="0023230C" w:rsidRDefault="0023230C" w:rsidP="00591258">
      <w:pPr>
        <w:numPr>
          <w:ilvl w:val="0"/>
          <w:numId w:val="51"/>
        </w:numPr>
        <w:spacing w:line="360" w:lineRule="auto"/>
        <w:ind w:left="1260" w:hanging="720"/>
        <w:jc w:val="both"/>
        <w:rPr>
          <w:rFonts w:ascii="Bembo Std" w:hAnsi="Bembo Std"/>
          <w:lang w:val="es-ES"/>
        </w:rPr>
      </w:pPr>
      <w:r w:rsidRPr="0023230C">
        <w:rPr>
          <w:rFonts w:ascii="Bembo Std" w:hAnsi="Bembo Std"/>
          <w:lang w:val="es-ES"/>
        </w:rPr>
        <w:t>Ni el Comprador ni el Proveedor podrán ceder total o parcialmente las obligaciones que hubiesen contraído en virtud del Contrato, excepto con el previo consentimiento por escrito de la otra parte.</w:t>
      </w:r>
    </w:p>
    <w:p w14:paraId="37B1E06D" w14:textId="77777777" w:rsidR="0023230C" w:rsidRPr="0023230C" w:rsidRDefault="0023230C" w:rsidP="00591258">
      <w:pPr>
        <w:keepNext/>
        <w:keepLines/>
        <w:numPr>
          <w:ilvl w:val="0"/>
          <w:numId w:val="4"/>
        </w:numPr>
        <w:spacing w:line="360" w:lineRule="auto"/>
        <w:ind w:left="540" w:hanging="540"/>
        <w:outlineLvl w:val="1"/>
        <w:rPr>
          <w:rFonts w:ascii="Bembo Std" w:hAnsi="Bembo Std"/>
          <w:b/>
          <w:lang w:val="es-ES"/>
        </w:rPr>
      </w:pPr>
      <w:bookmarkStart w:id="67" w:name="_Toc403379177"/>
      <w:r w:rsidRPr="0023230C">
        <w:rPr>
          <w:rFonts w:ascii="Bembo Std" w:hAnsi="Bembo Std"/>
          <w:b/>
          <w:lang w:val="es-ES"/>
        </w:rPr>
        <w:t>Restricción a la Exportación</w:t>
      </w:r>
      <w:bookmarkEnd w:id="67"/>
    </w:p>
    <w:p w14:paraId="3DFB95A8" w14:textId="77777777" w:rsidR="0023230C" w:rsidRPr="0023230C" w:rsidRDefault="0023230C" w:rsidP="00591258">
      <w:pPr>
        <w:numPr>
          <w:ilvl w:val="0"/>
          <w:numId w:val="52"/>
        </w:numPr>
        <w:spacing w:line="360" w:lineRule="auto"/>
        <w:ind w:left="1260" w:hanging="720"/>
        <w:jc w:val="both"/>
        <w:rPr>
          <w:rFonts w:ascii="Bembo Std" w:hAnsi="Bembo Std"/>
          <w:lang w:val="es-ES"/>
        </w:rPr>
      </w:pPr>
      <w:r w:rsidRPr="0023230C">
        <w:rPr>
          <w:rFonts w:ascii="Bembo Std" w:hAnsi="Bembo Std"/>
          <w:lang w:val="es-ES"/>
        </w:rPr>
        <w:t>No obstante cualquier obligación incluida en el Contrato de cumplir con todas las formalidades de exportación, cualquier restricción de exportación atribuible al Comprador, al país del Comprador o al uso de los productos/bienes, sistemas o servicios a ser proveídos y que provenga de regulaciones comerciales de un país proveedor de los productos/bienes, sistemas o servicios, y que impidan que el Proveedor cumpla con sus obligaciones contractuales, deberán liberar al Proveedores de la  obligación de proveer bienes o servicios. Lo anterior tendrá efecto siempre y cuando el Oferente pueda demostrar, a satisfacción del Banco y el Comprador, que ha cumplido diligentemente con todas las formalidades tales como aplicaciones para permisos, autorizaciones y licencias necesarias para la exportación de los productos/bienes, sistemas o servicios de acuerdo a los términos del Contrato. La Terminación del Contrato se hará según convenga al Comprador según lo estipulado en las Subcláusulas 35.3.</w:t>
      </w:r>
    </w:p>
    <w:p w14:paraId="1F34899F" w14:textId="77777777" w:rsidR="0023230C" w:rsidRPr="0023230C" w:rsidRDefault="0023230C" w:rsidP="00591258">
      <w:pPr>
        <w:spacing w:line="360" w:lineRule="auto"/>
        <w:ind w:left="1260"/>
        <w:jc w:val="both"/>
        <w:rPr>
          <w:rFonts w:ascii="Bembo Std" w:hAnsi="Bembo Std"/>
          <w:lang w:val="es-ES"/>
        </w:rPr>
      </w:pPr>
    </w:p>
    <w:p w14:paraId="47DB939C" w14:textId="77777777" w:rsidR="0023230C" w:rsidRPr="0023230C" w:rsidRDefault="0023230C" w:rsidP="00591258">
      <w:pPr>
        <w:spacing w:line="360" w:lineRule="auto"/>
        <w:jc w:val="center"/>
        <w:rPr>
          <w:rFonts w:ascii="Bembo Std" w:hAnsi="Bembo Std"/>
          <w:b/>
          <w:sz w:val="36"/>
          <w:szCs w:val="20"/>
          <w:lang w:val="es-ES"/>
        </w:rPr>
      </w:pPr>
      <w:r w:rsidRPr="0023230C">
        <w:rPr>
          <w:rFonts w:ascii="Bembo Std" w:hAnsi="Bembo Std"/>
          <w:b/>
          <w:sz w:val="36"/>
          <w:szCs w:val="20"/>
          <w:lang w:val="es-ES"/>
        </w:rPr>
        <w:t>Condiciones Especiales de Contrato</w:t>
      </w:r>
    </w:p>
    <w:p w14:paraId="0F2BB85F" w14:textId="77777777" w:rsidR="006F36CF" w:rsidRDefault="006F36CF" w:rsidP="00591258">
      <w:pPr>
        <w:spacing w:line="360" w:lineRule="auto"/>
        <w:jc w:val="both"/>
        <w:rPr>
          <w:rFonts w:ascii="Bembo Std" w:hAnsi="Bembo Std"/>
          <w:lang w:val="es-ES"/>
        </w:rPr>
      </w:pPr>
    </w:p>
    <w:p w14:paraId="4DBAB31E" w14:textId="5C24E9D7" w:rsidR="0023230C" w:rsidRPr="0023230C" w:rsidRDefault="0023230C" w:rsidP="00591258">
      <w:pPr>
        <w:spacing w:line="360" w:lineRule="auto"/>
        <w:jc w:val="both"/>
        <w:rPr>
          <w:rFonts w:ascii="Bembo Std" w:hAnsi="Bembo Std"/>
          <w:i/>
          <w:iCs/>
          <w:lang w:val="es-ES"/>
        </w:rPr>
      </w:pPr>
      <w:r w:rsidRPr="0023230C">
        <w:rPr>
          <w:rFonts w:ascii="Bembo Std" w:hAnsi="Bembo Std"/>
          <w:lang w:val="es-ES"/>
        </w:rPr>
        <w:lastRenderedPageBreak/>
        <w:t>Las siguientes Condiciones Especiales del Contrato (CEC) complementarán y/o enmendarán las Condiciones Generales del Contrato (CGC). En caso de haber conflicto, las provisiones aquí dispuestas prevalecerán sobre las de las CGC</w:t>
      </w:r>
      <w:r w:rsidRPr="0023230C">
        <w:rPr>
          <w:rFonts w:ascii="Bembo Std" w:hAnsi="Bembo Std"/>
          <w:i/>
          <w:iCs/>
          <w:lang w:val="es-ES"/>
        </w:rPr>
        <w:t>.</w:t>
      </w:r>
    </w:p>
    <w:p w14:paraId="0E7671E0" w14:textId="77777777" w:rsidR="0023230C" w:rsidRPr="0023230C" w:rsidRDefault="0023230C" w:rsidP="00591258">
      <w:pPr>
        <w:spacing w:line="360" w:lineRule="auto"/>
        <w:jc w:val="both"/>
        <w:rPr>
          <w:rFonts w:ascii="Bembo Std" w:hAnsi="Bembo Std"/>
          <w:lang w:val="es-E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28"/>
        <w:gridCol w:w="8048"/>
      </w:tblGrid>
      <w:tr w:rsidR="0023230C" w:rsidRPr="0023230C" w14:paraId="61ABFA3D" w14:textId="77777777" w:rsidTr="005D1732">
        <w:trPr>
          <w:cantSplit/>
        </w:trPr>
        <w:tc>
          <w:tcPr>
            <w:tcW w:w="1728" w:type="dxa"/>
          </w:tcPr>
          <w:p w14:paraId="70FB4808" w14:textId="77777777" w:rsidR="0023230C" w:rsidRPr="0023230C" w:rsidRDefault="0023230C" w:rsidP="00591258">
            <w:pPr>
              <w:spacing w:line="360" w:lineRule="auto"/>
              <w:rPr>
                <w:rFonts w:ascii="Bembo Std" w:hAnsi="Bembo Std"/>
                <w:lang w:val="es-ES"/>
              </w:rPr>
            </w:pPr>
            <w:r w:rsidRPr="0023230C">
              <w:rPr>
                <w:rFonts w:ascii="Bembo Std" w:hAnsi="Bembo Std"/>
                <w:lang w:val="es-ES"/>
              </w:rPr>
              <w:t>CGC 1.1(j)</w:t>
            </w:r>
          </w:p>
        </w:tc>
        <w:tc>
          <w:tcPr>
            <w:tcW w:w="8048" w:type="dxa"/>
          </w:tcPr>
          <w:p w14:paraId="73075ACE" w14:textId="77777777" w:rsidR="0023230C" w:rsidRPr="0023230C" w:rsidRDefault="0023230C" w:rsidP="00591258">
            <w:pPr>
              <w:tabs>
                <w:tab w:val="right" w:pos="7164"/>
              </w:tabs>
              <w:spacing w:line="360" w:lineRule="auto"/>
              <w:rPr>
                <w:rFonts w:ascii="Bembo Std" w:hAnsi="Bembo Std"/>
                <w:b/>
                <w:i/>
                <w:iCs/>
                <w:lang w:val="es-ES"/>
              </w:rPr>
            </w:pPr>
            <w:r w:rsidRPr="0023230C">
              <w:rPr>
                <w:rFonts w:ascii="Bembo Std" w:hAnsi="Bembo Std"/>
                <w:lang w:val="es-ES"/>
              </w:rPr>
              <w:t xml:space="preserve">El país del Comprador es: </w:t>
            </w:r>
            <w:r w:rsidRPr="0023230C">
              <w:rPr>
                <w:rFonts w:ascii="Bembo Std" w:hAnsi="Bembo Std"/>
                <w:b/>
                <w:i/>
                <w:iCs/>
                <w:lang w:val="es-ES"/>
              </w:rPr>
              <w:t>El Salvador</w:t>
            </w:r>
          </w:p>
          <w:p w14:paraId="7C33936F" w14:textId="77777777" w:rsidR="0023230C" w:rsidRPr="0023230C" w:rsidRDefault="0023230C" w:rsidP="00591258">
            <w:pPr>
              <w:tabs>
                <w:tab w:val="right" w:pos="7164"/>
              </w:tabs>
              <w:spacing w:line="360" w:lineRule="auto"/>
              <w:rPr>
                <w:rFonts w:ascii="Bembo Std" w:hAnsi="Bembo Std"/>
                <w:lang w:val="es-ES"/>
              </w:rPr>
            </w:pPr>
          </w:p>
        </w:tc>
      </w:tr>
      <w:tr w:rsidR="0023230C" w:rsidRPr="0023230C" w14:paraId="6D1E17D6" w14:textId="77777777" w:rsidTr="005D1732">
        <w:trPr>
          <w:cantSplit/>
        </w:trPr>
        <w:tc>
          <w:tcPr>
            <w:tcW w:w="1728" w:type="dxa"/>
          </w:tcPr>
          <w:p w14:paraId="1DABEC2D" w14:textId="77777777" w:rsidR="0023230C" w:rsidRPr="0023230C" w:rsidRDefault="0023230C" w:rsidP="00591258">
            <w:pPr>
              <w:spacing w:line="360" w:lineRule="auto"/>
              <w:rPr>
                <w:rFonts w:ascii="Bembo Std" w:hAnsi="Bembo Std"/>
                <w:lang w:val="es-ES"/>
              </w:rPr>
            </w:pPr>
            <w:r w:rsidRPr="0023230C">
              <w:rPr>
                <w:rFonts w:ascii="Bembo Std" w:hAnsi="Bembo Std"/>
                <w:lang w:val="es-ES"/>
              </w:rPr>
              <w:t>CGC 1.1(k)</w:t>
            </w:r>
          </w:p>
        </w:tc>
        <w:tc>
          <w:tcPr>
            <w:tcW w:w="8048" w:type="dxa"/>
          </w:tcPr>
          <w:p w14:paraId="6790310B" w14:textId="77777777" w:rsidR="0023230C" w:rsidRPr="0023230C" w:rsidRDefault="0023230C" w:rsidP="00591258">
            <w:pPr>
              <w:tabs>
                <w:tab w:val="right" w:pos="7164"/>
              </w:tabs>
              <w:spacing w:line="360" w:lineRule="auto"/>
              <w:rPr>
                <w:rFonts w:ascii="Bembo Std" w:hAnsi="Bembo Std"/>
                <w:i/>
                <w:iCs/>
                <w:lang w:val="es-ES"/>
              </w:rPr>
            </w:pPr>
            <w:r w:rsidRPr="0023230C">
              <w:rPr>
                <w:rFonts w:ascii="Bembo Std" w:hAnsi="Bembo Std"/>
                <w:lang w:val="es-ES"/>
              </w:rPr>
              <w:t xml:space="preserve">El comprador es: </w:t>
            </w:r>
            <w:r w:rsidRPr="0023230C">
              <w:rPr>
                <w:rFonts w:ascii="Bembo Std" w:hAnsi="Bembo Std"/>
                <w:i/>
                <w:iCs/>
                <w:lang w:val="es-ES"/>
              </w:rPr>
              <w:t>Ministerio de Salud</w:t>
            </w:r>
          </w:p>
          <w:p w14:paraId="21B663C4" w14:textId="77777777" w:rsidR="0023230C" w:rsidRPr="0023230C" w:rsidRDefault="0023230C" w:rsidP="00591258">
            <w:pPr>
              <w:tabs>
                <w:tab w:val="right" w:pos="7164"/>
              </w:tabs>
              <w:spacing w:line="360" w:lineRule="auto"/>
              <w:rPr>
                <w:rFonts w:ascii="Bembo Std" w:hAnsi="Bembo Std"/>
                <w:lang w:val="es-ES"/>
              </w:rPr>
            </w:pPr>
          </w:p>
        </w:tc>
      </w:tr>
      <w:tr w:rsidR="0023230C" w:rsidRPr="0023230C" w14:paraId="7B84A261" w14:textId="77777777" w:rsidTr="005D1732">
        <w:trPr>
          <w:cantSplit/>
        </w:trPr>
        <w:tc>
          <w:tcPr>
            <w:tcW w:w="1728" w:type="dxa"/>
          </w:tcPr>
          <w:p w14:paraId="36857171" w14:textId="77777777" w:rsidR="0023230C" w:rsidRPr="0023230C" w:rsidRDefault="0023230C" w:rsidP="00591258">
            <w:pPr>
              <w:spacing w:line="360" w:lineRule="auto"/>
              <w:rPr>
                <w:rFonts w:ascii="Bembo Std" w:hAnsi="Bembo Std"/>
                <w:lang w:val="es-ES"/>
              </w:rPr>
            </w:pPr>
            <w:r w:rsidRPr="0023230C">
              <w:rPr>
                <w:rFonts w:ascii="Bembo Std" w:hAnsi="Bembo Std"/>
                <w:lang w:val="es-ES"/>
              </w:rPr>
              <w:t>CGC 1.1 (q)</w:t>
            </w:r>
          </w:p>
        </w:tc>
        <w:tc>
          <w:tcPr>
            <w:tcW w:w="8048" w:type="dxa"/>
          </w:tcPr>
          <w:p w14:paraId="385DC9E7" w14:textId="77777777" w:rsidR="0023230C" w:rsidRPr="0023230C" w:rsidRDefault="0023230C" w:rsidP="00591258">
            <w:pPr>
              <w:tabs>
                <w:tab w:val="right" w:pos="7164"/>
              </w:tabs>
              <w:spacing w:line="360" w:lineRule="auto"/>
              <w:rPr>
                <w:rFonts w:ascii="Bembo Std" w:hAnsi="Bembo Std"/>
                <w:lang w:val="es-MX"/>
              </w:rPr>
            </w:pPr>
            <w:r w:rsidRPr="0023230C">
              <w:rPr>
                <w:rFonts w:ascii="Bembo Std" w:hAnsi="Bembo Std"/>
                <w:lang w:val="es-ES"/>
              </w:rPr>
              <w:t>El (Los) Destino(s) final(es) del (de los) Sitio(s) del (de los) Proyecto(s) es/son: Plantel El Matazano, Calle Antigua al Matazano.</w:t>
            </w:r>
          </w:p>
          <w:p w14:paraId="01177232" w14:textId="77777777" w:rsidR="0023230C" w:rsidRPr="0023230C" w:rsidRDefault="0023230C" w:rsidP="00591258">
            <w:pPr>
              <w:tabs>
                <w:tab w:val="right" w:pos="7164"/>
              </w:tabs>
              <w:spacing w:line="360" w:lineRule="auto"/>
              <w:rPr>
                <w:rFonts w:ascii="Bembo Std" w:hAnsi="Bembo Std"/>
                <w:lang w:val="es-ES"/>
              </w:rPr>
            </w:pPr>
          </w:p>
        </w:tc>
      </w:tr>
      <w:tr w:rsidR="0023230C" w:rsidRPr="0023230C" w14:paraId="76C040B6" w14:textId="77777777" w:rsidTr="005D1732">
        <w:trPr>
          <w:cantSplit/>
        </w:trPr>
        <w:tc>
          <w:tcPr>
            <w:tcW w:w="1728" w:type="dxa"/>
          </w:tcPr>
          <w:p w14:paraId="2A56689D" w14:textId="77777777" w:rsidR="0023230C" w:rsidRPr="0023230C" w:rsidRDefault="0023230C" w:rsidP="00591258">
            <w:pPr>
              <w:spacing w:line="360" w:lineRule="auto"/>
              <w:jc w:val="both"/>
              <w:rPr>
                <w:rFonts w:ascii="Bembo Std" w:hAnsi="Bembo Std"/>
                <w:lang w:val="es-ES"/>
              </w:rPr>
            </w:pPr>
            <w:r w:rsidRPr="0023230C">
              <w:rPr>
                <w:rFonts w:ascii="Bembo Std" w:hAnsi="Bembo Std"/>
                <w:lang w:val="es-ES"/>
              </w:rPr>
              <w:t>CGC 4.2 (a)</w:t>
            </w:r>
          </w:p>
        </w:tc>
        <w:tc>
          <w:tcPr>
            <w:tcW w:w="8048" w:type="dxa"/>
          </w:tcPr>
          <w:p w14:paraId="4FF81A56" w14:textId="77777777" w:rsidR="0023230C" w:rsidRPr="0023230C" w:rsidRDefault="0023230C" w:rsidP="00591258">
            <w:pPr>
              <w:tabs>
                <w:tab w:val="right" w:pos="7164"/>
              </w:tabs>
              <w:spacing w:line="360" w:lineRule="auto"/>
              <w:jc w:val="both"/>
              <w:rPr>
                <w:rFonts w:ascii="Bembo Std" w:hAnsi="Bembo Std"/>
                <w:lang w:val="es-ES"/>
              </w:rPr>
            </w:pPr>
            <w:r w:rsidRPr="0023230C">
              <w:rPr>
                <w:rFonts w:ascii="Bembo Std" w:hAnsi="Bembo Std"/>
                <w:lang w:val="es-ES"/>
              </w:rPr>
              <w:t xml:space="preserve">El significado de los términos comerciales será el establecido en los </w:t>
            </w:r>
            <w:r w:rsidRPr="0023230C">
              <w:rPr>
                <w:rFonts w:ascii="Bembo Std" w:hAnsi="Bembo Std"/>
                <w:i/>
                <w:lang w:val="es-ES"/>
              </w:rPr>
              <w:t>Incoterms</w:t>
            </w:r>
            <w:r w:rsidRPr="0023230C">
              <w:rPr>
                <w:rFonts w:ascii="Bembo Std" w:hAnsi="Bembo Std"/>
                <w:lang w:val="es-ES"/>
              </w:rPr>
              <w:t xml:space="preserve">. Si el significado de cualquier término comercial y los derechos y obligaciones correspondientes a las partes no corresponde al establecidos en los </w:t>
            </w:r>
            <w:r w:rsidRPr="0023230C">
              <w:rPr>
                <w:rFonts w:ascii="Bembo Std" w:hAnsi="Bembo Std"/>
                <w:i/>
                <w:lang w:val="es-ES"/>
              </w:rPr>
              <w:t>Incoterms</w:t>
            </w:r>
            <w:r w:rsidRPr="0023230C">
              <w:rPr>
                <w:rFonts w:ascii="Bembo Std" w:hAnsi="Bembo Std"/>
                <w:lang w:val="es-ES"/>
              </w:rPr>
              <w:t xml:space="preserve">, el mismo deberá corresponder al establecidos en: </w:t>
            </w:r>
          </w:p>
          <w:p w14:paraId="7C174422" w14:textId="77777777" w:rsidR="0023230C" w:rsidRPr="0023230C" w:rsidRDefault="0023230C" w:rsidP="00591258">
            <w:pPr>
              <w:tabs>
                <w:tab w:val="right" w:pos="7164"/>
              </w:tabs>
              <w:spacing w:line="360" w:lineRule="auto"/>
              <w:jc w:val="both"/>
              <w:rPr>
                <w:rFonts w:ascii="Bembo Std" w:hAnsi="Bembo Std"/>
                <w:i/>
                <w:iCs/>
                <w:lang w:val="es-ES"/>
              </w:rPr>
            </w:pPr>
            <w:r w:rsidRPr="0023230C">
              <w:rPr>
                <w:rFonts w:ascii="Bembo Std" w:hAnsi="Bembo Std"/>
                <w:i/>
                <w:iCs/>
                <w:lang w:val="es-ES"/>
              </w:rPr>
              <w:t>No aplica</w:t>
            </w:r>
          </w:p>
          <w:p w14:paraId="239DC5F6" w14:textId="77777777" w:rsidR="0023230C" w:rsidRPr="0023230C" w:rsidRDefault="0023230C" w:rsidP="00591258">
            <w:pPr>
              <w:tabs>
                <w:tab w:val="right" w:pos="7164"/>
              </w:tabs>
              <w:spacing w:line="360" w:lineRule="auto"/>
              <w:jc w:val="both"/>
              <w:rPr>
                <w:rFonts w:ascii="Bembo Std" w:hAnsi="Bembo Std"/>
                <w:u w:val="single"/>
                <w:lang w:val="es-ES"/>
              </w:rPr>
            </w:pPr>
          </w:p>
        </w:tc>
      </w:tr>
      <w:tr w:rsidR="0023230C" w:rsidRPr="0023230C" w14:paraId="4F3547D9" w14:textId="77777777" w:rsidTr="005D1732">
        <w:trPr>
          <w:cantSplit/>
        </w:trPr>
        <w:tc>
          <w:tcPr>
            <w:tcW w:w="1728" w:type="dxa"/>
          </w:tcPr>
          <w:p w14:paraId="487F77DC" w14:textId="77777777" w:rsidR="0023230C" w:rsidRPr="0023230C" w:rsidRDefault="0023230C" w:rsidP="00591258">
            <w:pPr>
              <w:spacing w:line="360" w:lineRule="auto"/>
              <w:rPr>
                <w:rFonts w:ascii="Bembo Std" w:hAnsi="Bembo Std"/>
                <w:lang w:val="es-ES"/>
              </w:rPr>
            </w:pPr>
            <w:r w:rsidRPr="0023230C">
              <w:rPr>
                <w:rFonts w:ascii="Bembo Std" w:hAnsi="Bembo Std"/>
                <w:lang w:val="es-ES"/>
              </w:rPr>
              <w:t>CGC 4.2 (b)</w:t>
            </w:r>
          </w:p>
        </w:tc>
        <w:tc>
          <w:tcPr>
            <w:tcW w:w="8048" w:type="dxa"/>
          </w:tcPr>
          <w:p w14:paraId="5D260292" w14:textId="77777777" w:rsidR="0023230C" w:rsidRPr="0023230C" w:rsidRDefault="0023230C" w:rsidP="00591258">
            <w:pPr>
              <w:tabs>
                <w:tab w:val="right" w:pos="7164"/>
              </w:tabs>
              <w:spacing w:line="360" w:lineRule="auto"/>
              <w:rPr>
                <w:rFonts w:ascii="Bembo Std" w:hAnsi="Bembo Std"/>
                <w:i/>
                <w:iCs/>
                <w:lang w:val="es-ES"/>
              </w:rPr>
            </w:pPr>
            <w:r w:rsidRPr="0023230C">
              <w:rPr>
                <w:rFonts w:ascii="Bembo Std" w:hAnsi="Bembo Std"/>
                <w:lang w:val="es-ES"/>
              </w:rPr>
              <w:t xml:space="preserve">La versión de la edición de los Incoterms será: </w:t>
            </w:r>
            <w:r w:rsidRPr="0023230C">
              <w:rPr>
                <w:rFonts w:ascii="Bembo Std" w:hAnsi="Bembo Std"/>
                <w:i/>
                <w:iCs/>
                <w:lang w:val="es-ES"/>
              </w:rPr>
              <w:t>2020.</w:t>
            </w:r>
          </w:p>
          <w:p w14:paraId="163D781A" w14:textId="77777777" w:rsidR="0023230C" w:rsidRPr="0023230C" w:rsidRDefault="0023230C" w:rsidP="00591258">
            <w:pPr>
              <w:tabs>
                <w:tab w:val="right" w:pos="7164"/>
              </w:tabs>
              <w:spacing w:line="360" w:lineRule="auto"/>
              <w:rPr>
                <w:rFonts w:ascii="Bembo Std" w:hAnsi="Bembo Std"/>
                <w:lang w:val="es-ES"/>
              </w:rPr>
            </w:pPr>
          </w:p>
        </w:tc>
      </w:tr>
      <w:tr w:rsidR="0023230C" w:rsidRPr="0023230C" w14:paraId="5131A248" w14:textId="77777777" w:rsidTr="005D1732">
        <w:trPr>
          <w:cantSplit/>
        </w:trPr>
        <w:tc>
          <w:tcPr>
            <w:tcW w:w="1728" w:type="dxa"/>
          </w:tcPr>
          <w:p w14:paraId="4A1237D5" w14:textId="77777777" w:rsidR="0023230C" w:rsidRPr="0023230C" w:rsidRDefault="0023230C" w:rsidP="00591258">
            <w:pPr>
              <w:spacing w:line="360" w:lineRule="auto"/>
              <w:rPr>
                <w:rFonts w:ascii="Bembo Std" w:hAnsi="Bembo Std"/>
                <w:lang w:val="es-ES"/>
              </w:rPr>
            </w:pPr>
            <w:r w:rsidRPr="0023230C">
              <w:rPr>
                <w:rFonts w:ascii="Bembo Std" w:hAnsi="Bembo Std"/>
                <w:lang w:val="es-ES"/>
              </w:rPr>
              <w:t>CGC 5.1</w:t>
            </w:r>
          </w:p>
        </w:tc>
        <w:tc>
          <w:tcPr>
            <w:tcW w:w="8048" w:type="dxa"/>
          </w:tcPr>
          <w:p w14:paraId="37F4C4B7" w14:textId="77777777" w:rsidR="0023230C" w:rsidRPr="0023230C" w:rsidRDefault="0023230C" w:rsidP="00591258">
            <w:pPr>
              <w:tabs>
                <w:tab w:val="right" w:pos="7164"/>
              </w:tabs>
              <w:spacing w:line="360" w:lineRule="auto"/>
              <w:rPr>
                <w:rFonts w:ascii="Bembo Std" w:hAnsi="Bembo Std"/>
                <w:lang w:val="es-ES"/>
              </w:rPr>
            </w:pPr>
            <w:r w:rsidRPr="0023230C">
              <w:rPr>
                <w:rFonts w:ascii="Bembo Std" w:hAnsi="Bembo Std"/>
                <w:lang w:val="es-ES"/>
              </w:rPr>
              <w:t>El idioma será: español.</w:t>
            </w:r>
          </w:p>
          <w:p w14:paraId="442B6E42" w14:textId="77777777" w:rsidR="0023230C" w:rsidRPr="0023230C" w:rsidRDefault="0023230C" w:rsidP="00591258">
            <w:pPr>
              <w:tabs>
                <w:tab w:val="right" w:pos="7164"/>
              </w:tabs>
              <w:spacing w:line="360" w:lineRule="auto"/>
              <w:rPr>
                <w:rFonts w:ascii="Bembo Std" w:hAnsi="Bembo Std"/>
                <w:lang w:val="es-ES"/>
              </w:rPr>
            </w:pPr>
          </w:p>
        </w:tc>
      </w:tr>
      <w:tr w:rsidR="0023230C" w:rsidRPr="0023230C" w14:paraId="10B0A348" w14:textId="77777777" w:rsidTr="005D1732">
        <w:trPr>
          <w:cantSplit/>
        </w:trPr>
        <w:tc>
          <w:tcPr>
            <w:tcW w:w="1728" w:type="dxa"/>
          </w:tcPr>
          <w:p w14:paraId="782B88DB" w14:textId="77777777" w:rsidR="0023230C" w:rsidRPr="0023230C" w:rsidRDefault="0023230C" w:rsidP="00591258">
            <w:pPr>
              <w:spacing w:line="360" w:lineRule="auto"/>
              <w:rPr>
                <w:rFonts w:ascii="Bembo Std" w:hAnsi="Bembo Std"/>
                <w:lang w:val="es-ES"/>
              </w:rPr>
            </w:pPr>
            <w:r w:rsidRPr="0023230C">
              <w:rPr>
                <w:rFonts w:ascii="Bembo Std" w:hAnsi="Bembo Std"/>
                <w:lang w:val="es-ES"/>
              </w:rPr>
              <w:lastRenderedPageBreak/>
              <w:t>CGC 8.1</w:t>
            </w:r>
          </w:p>
        </w:tc>
        <w:tc>
          <w:tcPr>
            <w:tcW w:w="8048" w:type="dxa"/>
          </w:tcPr>
          <w:p w14:paraId="392E3E8F" w14:textId="77777777" w:rsidR="0023230C" w:rsidRPr="0023230C" w:rsidRDefault="0023230C" w:rsidP="00591258">
            <w:pPr>
              <w:tabs>
                <w:tab w:val="right" w:pos="7164"/>
              </w:tabs>
              <w:spacing w:line="360" w:lineRule="auto"/>
              <w:rPr>
                <w:rFonts w:ascii="Bembo Std" w:hAnsi="Bembo Std"/>
                <w:lang w:val="es-ES"/>
              </w:rPr>
            </w:pPr>
            <w:r w:rsidRPr="0023230C">
              <w:rPr>
                <w:rFonts w:ascii="Bembo Std" w:hAnsi="Bembo Std"/>
                <w:lang w:val="es-ES"/>
              </w:rPr>
              <w:t xml:space="preserve">Para </w:t>
            </w:r>
            <w:r w:rsidRPr="0023230C">
              <w:rPr>
                <w:rFonts w:ascii="Bembo Std" w:hAnsi="Bembo Std"/>
                <w:u w:val="single"/>
                <w:lang w:val="es-ES"/>
              </w:rPr>
              <w:t>notificaciones</w:t>
            </w:r>
            <w:r w:rsidRPr="0023230C">
              <w:rPr>
                <w:rFonts w:ascii="Bembo Std" w:hAnsi="Bembo Std"/>
                <w:lang w:val="es-ES"/>
              </w:rPr>
              <w:t>, la dirección del Comprador será:</w:t>
            </w:r>
          </w:p>
          <w:p w14:paraId="3E22B74F" w14:textId="77777777" w:rsidR="0023230C" w:rsidRPr="0023230C" w:rsidRDefault="0023230C" w:rsidP="00591258">
            <w:pPr>
              <w:keepNext/>
              <w:keepLines/>
              <w:spacing w:line="360" w:lineRule="auto"/>
              <w:ind w:left="1107" w:hanging="1107"/>
              <w:jc w:val="both"/>
              <w:rPr>
                <w:rFonts w:ascii="Bembo Std" w:hAnsi="Bembo Std"/>
                <w:i/>
                <w:iCs/>
                <w:lang w:val="es-ES"/>
              </w:rPr>
            </w:pPr>
            <w:r w:rsidRPr="0023230C">
              <w:rPr>
                <w:rFonts w:ascii="Bembo Std" w:hAnsi="Bembo Std"/>
                <w:lang w:val="es-ES"/>
              </w:rPr>
              <w:t xml:space="preserve">Atención: Dra. Patricia Figueroa de Quinteros, </w:t>
            </w:r>
            <w:r w:rsidRPr="0023230C">
              <w:rPr>
                <w:rFonts w:ascii="Bembo Std" w:hAnsi="Bembo Std"/>
                <w:iCs/>
                <w:lang w:val="es-ES"/>
              </w:rPr>
              <w:t>Coordinadora de la ACP/UGP.</w:t>
            </w:r>
          </w:p>
          <w:p w14:paraId="54DF36DA" w14:textId="77777777" w:rsidR="0023230C" w:rsidRPr="0023230C" w:rsidRDefault="0023230C" w:rsidP="00591258">
            <w:pPr>
              <w:keepNext/>
              <w:keepLines/>
              <w:spacing w:line="360" w:lineRule="auto"/>
              <w:ind w:left="1107" w:hanging="1107"/>
              <w:jc w:val="both"/>
              <w:rPr>
                <w:rFonts w:ascii="Bembo Std" w:hAnsi="Bembo Std"/>
                <w:i/>
                <w:iCs/>
                <w:lang w:val="es-ES"/>
              </w:rPr>
            </w:pPr>
            <w:r w:rsidRPr="0023230C">
              <w:rPr>
                <w:rFonts w:ascii="Bembo Std" w:hAnsi="Bembo Std"/>
                <w:lang w:val="es-ES"/>
              </w:rPr>
              <w:t>Dirección: Nivel tres, Edificio del Instituto Nacional de la Salud, Urbanización Lomas de Altamira, Boulevard Altamira y Avenida República de Ecuador N° 33.</w:t>
            </w:r>
          </w:p>
          <w:p w14:paraId="12482B48" w14:textId="77777777" w:rsidR="0023230C" w:rsidRPr="0023230C" w:rsidRDefault="0023230C" w:rsidP="00591258">
            <w:pPr>
              <w:keepNext/>
              <w:keepLines/>
              <w:spacing w:line="360" w:lineRule="auto"/>
              <w:ind w:left="1107" w:hanging="1107"/>
              <w:jc w:val="both"/>
              <w:rPr>
                <w:rFonts w:ascii="Bembo Std" w:hAnsi="Bembo Std"/>
                <w:iCs/>
                <w:lang w:val="es-ES"/>
              </w:rPr>
            </w:pPr>
            <w:r w:rsidRPr="0023230C">
              <w:rPr>
                <w:rFonts w:ascii="Bembo Std" w:hAnsi="Bembo Std"/>
                <w:lang w:val="es-ES"/>
              </w:rPr>
              <w:t xml:space="preserve">Ciudad: </w:t>
            </w:r>
            <w:r w:rsidRPr="0023230C">
              <w:rPr>
                <w:rFonts w:ascii="Bembo Std" w:hAnsi="Bembo Std"/>
                <w:iCs/>
                <w:lang w:val="es-ES"/>
              </w:rPr>
              <w:t>San Salvador</w:t>
            </w:r>
          </w:p>
          <w:p w14:paraId="75B113B6" w14:textId="77777777" w:rsidR="0023230C" w:rsidRPr="0023230C" w:rsidRDefault="0023230C" w:rsidP="00591258">
            <w:pPr>
              <w:keepNext/>
              <w:keepLines/>
              <w:spacing w:line="360" w:lineRule="auto"/>
              <w:ind w:left="1107" w:hanging="1107"/>
              <w:jc w:val="both"/>
              <w:rPr>
                <w:rFonts w:ascii="Bembo Std" w:hAnsi="Bembo Std"/>
                <w:iCs/>
                <w:lang w:val="es-ES"/>
              </w:rPr>
            </w:pPr>
            <w:r w:rsidRPr="0023230C">
              <w:rPr>
                <w:rFonts w:ascii="Bembo Std" w:hAnsi="Bembo Std"/>
                <w:iCs/>
                <w:lang w:val="es-ES"/>
              </w:rPr>
              <w:t>País: El Salvador</w:t>
            </w:r>
          </w:p>
          <w:p w14:paraId="254E33EA" w14:textId="77777777" w:rsidR="0023230C" w:rsidRPr="0023230C" w:rsidRDefault="0023230C" w:rsidP="00591258">
            <w:pPr>
              <w:keepNext/>
              <w:keepLines/>
              <w:spacing w:line="360" w:lineRule="auto"/>
              <w:jc w:val="both"/>
              <w:rPr>
                <w:rFonts w:ascii="Bembo Std" w:hAnsi="Bembo Std"/>
                <w:iCs/>
                <w:lang w:val="es-ES"/>
              </w:rPr>
            </w:pPr>
            <w:r w:rsidRPr="0023230C">
              <w:rPr>
                <w:rFonts w:ascii="Bembo Std" w:hAnsi="Bembo Std"/>
                <w:iCs/>
                <w:lang w:val="es-ES"/>
              </w:rPr>
              <w:t>Teléfono: (503) 2591-8293</w:t>
            </w:r>
          </w:p>
          <w:p w14:paraId="442A6928" w14:textId="77777777" w:rsidR="0023230C" w:rsidRPr="0023230C" w:rsidRDefault="0023230C" w:rsidP="00591258">
            <w:pPr>
              <w:keepNext/>
              <w:keepLines/>
              <w:spacing w:line="360" w:lineRule="auto"/>
              <w:jc w:val="both"/>
              <w:rPr>
                <w:rFonts w:ascii="Bembo Std" w:hAnsi="Bembo Std"/>
                <w:iCs/>
                <w:lang w:val="es-ES"/>
              </w:rPr>
            </w:pPr>
            <w:r w:rsidRPr="0023230C">
              <w:rPr>
                <w:rFonts w:ascii="Bembo Std" w:hAnsi="Bembo Std"/>
                <w:lang w:val="es-ES"/>
              </w:rPr>
              <w:t xml:space="preserve">Dirección de correo electrónico: </w:t>
            </w:r>
            <w:r w:rsidRPr="0023230C">
              <w:rPr>
                <w:rFonts w:ascii="Bembo Std" w:hAnsi="Bembo Std"/>
                <w:iCs/>
                <w:lang w:val="es-ES"/>
              </w:rPr>
              <w:t xml:space="preserve">acp_ugp@salud.gob.sv </w:t>
            </w:r>
          </w:p>
          <w:p w14:paraId="3027B368" w14:textId="570391EB" w:rsidR="005D1732" w:rsidRPr="0023230C" w:rsidRDefault="0023230C" w:rsidP="00591258">
            <w:pPr>
              <w:spacing w:line="360" w:lineRule="auto"/>
              <w:jc w:val="both"/>
              <w:rPr>
                <w:rFonts w:ascii="Bembo Std" w:hAnsi="Bembo Std"/>
                <w:u w:val="single"/>
                <w:lang w:val="es-ES"/>
              </w:rPr>
            </w:pPr>
            <w:r w:rsidRPr="0023230C">
              <w:rPr>
                <w:rFonts w:ascii="Bembo Std" w:hAnsi="Bembo Std"/>
                <w:u w:val="single"/>
                <w:lang w:val="es-ES"/>
              </w:rPr>
              <w:t>del Proveedor</w:t>
            </w:r>
          </w:p>
          <w:p w14:paraId="673429EF" w14:textId="11566FFE" w:rsidR="0023230C" w:rsidRPr="0023230C" w:rsidRDefault="0023230C" w:rsidP="00591258">
            <w:pPr>
              <w:spacing w:line="360" w:lineRule="auto"/>
              <w:jc w:val="both"/>
              <w:rPr>
                <w:rFonts w:ascii="Bembo Std" w:hAnsi="Bembo Std"/>
                <w:i/>
                <w:iCs/>
                <w:lang w:val="es-ES"/>
              </w:rPr>
            </w:pPr>
            <w:r w:rsidRPr="0023230C">
              <w:rPr>
                <w:rFonts w:ascii="Bembo Std" w:hAnsi="Bembo Std"/>
                <w:lang w:val="es-ES"/>
              </w:rPr>
              <w:t xml:space="preserve">Atención: </w:t>
            </w:r>
            <w:r w:rsidR="005D1732">
              <w:rPr>
                <w:rFonts w:ascii="Bembo Std" w:hAnsi="Bembo Std"/>
                <w:lang w:val="es-ES"/>
              </w:rPr>
              <w:t xml:space="preserve">Juan </w:t>
            </w:r>
            <w:r w:rsidR="00F21F97">
              <w:rPr>
                <w:rFonts w:ascii="Bembo Std" w:hAnsi="Bembo Std"/>
                <w:lang w:val="es-ES"/>
              </w:rPr>
              <w:t>Federico Salaverría</w:t>
            </w:r>
            <w:r w:rsidR="005D1732">
              <w:rPr>
                <w:rFonts w:ascii="Bembo Std" w:hAnsi="Bembo Std"/>
                <w:lang w:val="es-ES"/>
              </w:rPr>
              <w:t xml:space="preserve"> Prieto</w:t>
            </w:r>
            <w:r w:rsidRPr="0023230C">
              <w:rPr>
                <w:rFonts w:ascii="Bembo Std" w:hAnsi="Bembo Std"/>
                <w:i/>
                <w:iCs/>
                <w:lang w:val="es-ES"/>
              </w:rPr>
              <w:t xml:space="preserve"> </w:t>
            </w:r>
          </w:p>
          <w:p w14:paraId="5987F90E" w14:textId="3F8566EB" w:rsidR="0023230C" w:rsidRPr="0023230C" w:rsidRDefault="0023230C" w:rsidP="00591258">
            <w:pPr>
              <w:spacing w:line="360" w:lineRule="auto"/>
              <w:jc w:val="both"/>
              <w:rPr>
                <w:rFonts w:ascii="Bembo Std" w:hAnsi="Bembo Std"/>
                <w:i/>
                <w:iCs/>
                <w:lang w:val="es-ES"/>
              </w:rPr>
            </w:pPr>
            <w:r w:rsidRPr="0023230C">
              <w:rPr>
                <w:rFonts w:ascii="Bembo Std" w:hAnsi="Bembo Std"/>
                <w:lang w:val="es-ES"/>
              </w:rPr>
              <w:t>Dirección postal:</w:t>
            </w:r>
            <w:r w:rsidR="007D71E8">
              <w:rPr>
                <w:rFonts w:ascii="Bembo Std" w:hAnsi="Bembo Std"/>
                <w:lang w:val="es-ES"/>
              </w:rPr>
              <w:t xml:space="preserve"> </w:t>
            </w:r>
          </w:p>
          <w:p w14:paraId="506A65C0" w14:textId="7BCA1983" w:rsidR="0023230C" w:rsidRPr="0023230C" w:rsidRDefault="0023230C" w:rsidP="00591258">
            <w:pPr>
              <w:spacing w:line="360" w:lineRule="auto"/>
              <w:jc w:val="both"/>
              <w:rPr>
                <w:rFonts w:ascii="Bembo Std" w:hAnsi="Bembo Std"/>
                <w:i/>
                <w:iCs/>
                <w:lang w:val="es-ES"/>
              </w:rPr>
            </w:pPr>
            <w:r w:rsidRPr="0023230C">
              <w:rPr>
                <w:rFonts w:ascii="Bembo Std" w:hAnsi="Bembo Std"/>
                <w:lang w:val="es-ES"/>
              </w:rPr>
              <w:t xml:space="preserve">Ciudad: </w:t>
            </w:r>
          </w:p>
          <w:p w14:paraId="1CCE6486" w14:textId="7183C9A7" w:rsidR="0023230C" w:rsidRPr="0023230C" w:rsidRDefault="0023230C" w:rsidP="00591258">
            <w:pPr>
              <w:spacing w:line="360" w:lineRule="auto"/>
              <w:jc w:val="both"/>
              <w:rPr>
                <w:rFonts w:ascii="Bembo Std" w:hAnsi="Bembo Std"/>
                <w:lang w:val="es-ES"/>
              </w:rPr>
            </w:pPr>
            <w:r w:rsidRPr="0023230C">
              <w:rPr>
                <w:rFonts w:ascii="Bembo Std" w:hAnsi="Bembo Std"/>
                <w:lang w:val="es-ES"/>
              </w:rPr>
              <w:t xml:space="preserve">País:  </w:t>
            </w:r>
            <w:r w:rsidR="007D71E8">
              <w:rPr>
                <w:rFonts w:ascii="Bembo Std" w:hAnsi="Bembo Std"/>
                <w:lang w:val="es-ES"/>
              </w:rPr>
              <w:t>El Salvador</w:t>
            </w:r>
            <w:r w:rsidRPr="0023230C">
              <w:rPr>
                <w:rFonts w:ascii="Bembo Std" w:hAnsi="Bembo Std"/>
                <w:lang w:val="es-ES"/>
              </w:rPr>
              <w:t xml:space="preserve"> </w:t>
            </w:r>
          </w:p>
          <w:p w14:paraId="34F32021" w14:textId="1341B61F" w:rsidR="0023230C" w:rsidRPr="0023230C" w:rsidRDefault="0023230C" w:rsidP="00591258">
            <w:pPr>
              <w:spacing w:line="360" w:lineRule="auto"/>
              <w:jc w:val="both"/>
              <w:rPr>
                <w:rFonts w:ascii="Bembo Std" w:hAnsi="Bembo Std"/>
                <w:lang w:val="es-ES"/>
              </w:rPr>
            </w:pPr>
            <w:r w:rsidRPr="0023230C">
              <w:rPr>
                <w:rFonts w:ascii="Bembo Std" w:hAnsi="Bembo Std"/>
                <w:lang w:val="es-ES"/>
              </w:rPr>
              <w:t xml:space="preserve">Teléfono: </w:t>
            </w:r>
          </w:p>
          <w:p w14:paraId="02EB1C7D" w14:textId="5AF47CBB" w:rsidR="0023230C" w:rsidRPr="0023230C" w:rsidRDefault="0023230C" w:rsidP="00591258">
            <w:pPr>
              <w:tabs>
                <w:tab w:val="right" w:pos="7164"/>
              </w:tabs>
              <w:spacing w:line="360" w:lineRule="auto"/>
              <w:rPr>
                <w:rFonts w:ascii="Bembo Std" w:hAnsi="Bembo Std"/>
                <w:lang w:val="es-ES"/>
              </w:rPr>
            </w:pPr>
            <w:r w:rsidRPr="0023230C">
              <w:rPr>
                <w:rFonts w:ascii="Bembo Std" w:hAnsi="Bembo Std"/>
                <w:lang w:val="es-ES"/>
              </w:rPr>
              <w:t>Dirección electrónica:</w:t>
            </w:r>
            <w:r w:rsidR="007D71E8">
              <w:rPr>
                <w:rFonts w:ascii="Bembo Std" w:hAnsi="Bembo Std"/>
                <w:lang w:val="es-ES"/>
              </w:rPr>
              <w:t xml:space="preserve"> </w:t>
            </w:r>
          </w:p>
        </w:tc>
      </w:tr>
      <w:tr w:rsidR="0023230C" w:rsidRPr="0023230C" w14:paraId="6490290A" w14:textId="77777777" w:rsidTr="005D1732">
        <w:trPr>
          <w:cantSplit/>
        </w:trPr>
        <w:tc>
          <w:tcPr>
            <w:tcW w:w="1728" w:type="dxa"/>
          </w:tcPr>
          <w:p w14:paraId="6374B9A7" w14:textId="77777777" w:rsidR="0023230C" w:rsidRPr="0023230C" w:rsidRDefault="0023230C" w:rsidP="00591258">
            <w:pPr>
              <w:spacing w:line="360" w:lineRule="auto"/>
              <w:rPr>
                <w:rFonts w:ascii="Bembo Std" w:hAnsi="Bembo Std"/>
                <w:lang w:val="es-ES"/>
              </w:rPr>
            </w:pPr>
            <w:r w:rsidRPr="0023230C">
              <w:rPr>
                <w:rFonts w:ascii="Bembo Std" w:hAnsi="Bembo Std"/>
                <w:lang w:val="es-ES"/>
              </w:rPr>
              <w:t>CGC 9.1</w:t>
            </w:r>
          </w:p>
        </w:tc>
        <w:tc>
          <w:tcPr>
            <w:tcW w:w="8048" w:type="dxa"/>
          </w:tcPr>
          <w:p w14:paraId="10032ADD" w14:textId="77777777" w:rsidR="0023230C" w:rsidRPr="0023230C" w:rsidRDefault="0023230C" w:rsidP="00591258">
            <w:pPr>
              <w:tabs>
                <w:tab w:val="right" w:pos="7164"/>
              </w:tabs>
              <w:spacing w:line="360" w:lineRule="auto"/>
              <w:rPr>
                <w:rFonts w:ascii="Bembo Std" w:hAnsi="Bembo Std"/>
                <w:lang w:val="es-ES"/>
              </w:rPr>
            </w:pPr>
            <w:r w:rsidRPr="0023230C">
              <w:rPr>
                <w:rFonts w:ascii="Bembo Std" w:hAnsi="Bembo Std"/>
                <w:lang w:val="es-ES"/>
              </w:rPr>
              <w:t xml:space="preserve">La ley que rige será la ley de: </w:t>
            </w:r>
            <w:r w:rsidRPr="0023230C">
              <w:rPr>
                <w:rFonts w:ascii="Bembo Std" w:hAnsi="Bembo Std"/>
                <w:iCs/>
                <w:lang w:val="es-ES"/>
              </w:rPr>
              <w:t xml:space="preserve">la República de El Salvador </w:t>
            </w:r>
          </w:p>
        </w:tc>
      </w:tr>
      <w:tr w:rsidR="0023230C" w:rsidRPr="0023230C" w14:paraId="4379F8D9" w14:textId="77777777" w:rsidTr="005D1732">
        <w:tc>
          <w:tcPr>
            <w:tcW w:w="1728" w:type="dxa"/>
          </w:tcPr>
          <w:p w14:paraId="09834CC9" w14:textId="77777777" w:rsidR="0023230C" w:rsidRPr="0023230C" w:rsidRDefault="0023230C" w:rsidP="00591258">
            <w:pPr>
              <w:spacing w:line="360" w:lineRule="auto"/>
              <w:rPr>
                <w:rFonts w:ascii="Bembo Std" w:hAnsi="Bembo Std"/>
                <w:lang w:val="es-ES"/>
              </w:rPr>
            </w:pPr>
            <w:r w:rsidRPr="0023230C">
              <w:rPr>
                <w:rFonts w:ascii="Bembo Std" w:hAnsi="Bembo Std"/>
                <w:lang w:val="es-ES"/>
              </w:rPr>
              <w:t>CGC 10.2</w:t>
            </w:r>
          </w:p>
        </w:tc>
        <w:tc>
          <w:tcPr>
            <w:tcW w:w="8048" w:type="dxa"/>
          </w:tcPr>
          <w:p w14:paraId="0D2580EE" w14:textId="77777777" w:rsidR="0023230C" w:rsidRPr="0023230C" w:rsidRDefault="0023230C" w:rsidP="00591258">
            <w:pPr>
              <w:suppressAutoHyphens/>
              <w:spacing w:line="360" w:lineRule="auto"/>
              <w:jc w:val="both"/>
              <w:rPr>
                <w:rFonts w:ascii="Bembo Std" w:hAnsi="Bembo Std"/>
                <w:lang w:val="es-ES"/>
              </w:rPr>
            </w:pPr>
            <w:r w:rsidRPr="0023230C">
              <w:rPr>
                <w:rFonts w:ascii="Bembo Std" w:hAnsi="Bembo Std"/>
                <w:lang w:val="es-ES"/>
              </w:rPr>
              <w:t xml:space="preserve">Los reglamentos de los procedimientos para los procesos de arbitraje, de conformidad con la Cláusula 10.2 de las CGC, serán: </w:t>
            </w:r>
          </w:p>
          <w:p w14:paraId="72CFEFFE" w14:textId="77777777" w:rsidR="0023230C" w:rsidRPr="0023230C" w:rsidRDefault="0023230C" w:rsidP="00591258">
            <w:pPr>
              <w:numPr>
                <w:ilvl w:val="0"/>
                <w:numId w:val="63"/>
              </w:numPr>
              <w:suppressAutoHyphens/>
              <w:spacing w:line="360" w:lineRule="auto"/>
              <w:ind w:left="432"/>
              <w:contextualSpacing/>
              <w:jc w:val="both"/>
              <w:rPr>
                <w:rFonts w:ascii="Bembo Std" w:hAnsi="Bembo Std"/>
                <w:lang w:val="es-ES"/>
              </w:rPr>
            </w:pPr>
            <w:r w:rsidRPr="0023230C">
              <w:rPr>
                <w:rFonts w:ascii="Bembo Std" w:hAnsi="Bembo Std"/>
                <w:i/>
                <w:lang w:val="es-ES"/>
              </w:rPr>
              <w:t>Contrato con un Proveedor Extranjero:</w:t>
            </w:r>
          </w:p>
          <w:p w14:paraId="2E36D2B1" w14:textId="77777777" w:rsidR="0023230C" w:rsidRPr="0023230C" w:rsidRDefault="0023230C" w:rsidP="00591258">
            <w:pPr>
              <w:suppressAutoHyphens/>
              <w:spacing w:line="360" w:lineRule="auto"/>
              <w:jc w:val="both"/>
              <w:rPr>
                <w:i/>
                <w:lang w:val="es-ES"/>
              </w:rPr>
            </w:pPr>
            <w:r w:rsidRPr="0023230C">
              <w:rPr>
                <w:rFonts w:ascii="Bembo Std" w:hAnsi="Bembo Std"/>
                <w:lang w:val="es-ES"/>
              </w:rPr>
              <w:t>Cualquier disputa, controversia o reclamo generado por o en relación con este Contrato, o por incumplimiento, cesación, o anulación del mismo, deberán ser resueltos mediante arbitraje de conformidad con el Reglamento de Arbitraje vigente de la CNUDMI (</w:t>
            </w:r>
            <w:r w:rsidRPr="0023230C">
              <w:rPr>
                <w:i/>
                <w:lang w:val="es-ES"/>
              </w:rPr>
              <w:t>Reglamento de Arbitraje de 1976 de la Comisión de las Naciones Unidas para el Derecho Mercantil Internacional (CNUDMI</w:t>
            </w:r>
            <w:r w:rsidRPr="0023230C">
              <w:rPr>
                <w:lang w:val="es-ES"/>
              </w:rPr>
              <w:t xml:space="preserve">) </w:t>
            </w:r>
            <w:r w:rsidRPr="0023230C">
              <w:rPr>
                <w:i/>
                <w:lang w:val="es-ES"/>
              </w:rPr>
              <w:t>(UNCITRAL, por sus siglas en inglés)</w:t>
            </w:r>
          </w:p>
          <w:p w14:paraId="083DAE0A" w14:textId="77777777" w:rsidR="0023230C" w:rsidRPr="0023230C" w:rsidRDefault="0023230C" w:rsidP="00591258">
            <w:pPr>
              <w:suppressAutoHyphens/>
              <w:spacing w:line="360" w:lineRule="auto"/>
              <w:jc w:val="both"/>
              <w:rPr>
                <w:rFonts w:ascii="Bembo Std" w:hAnsi="Bembo Std"/>
                <w:lang w:val="es-ES"/>
              </w:rPr>
            </w:pPr>
          </w:p>
          <w:p w14:paraId="414A7206" w14:textId="3C132D74" w:rsidR="0023230C" w:rsidRPr="0023230C" w:rsidRDefault="0023230C" w:rsidP="00591258">
            <w:pPr>
              <w:numPr>
                <w:ilvl w:val="0"/>
                <w:numId w:val="63"/>
              </w:numPr>
              <w:suppressAutoHyphens/>
              <w:spacing w:line="360" w:lineRule="auto"/>
              <w:ind w:left="432"/>
              <w:contextualSpacing/>
              <w:jc w:val="both"/>
              <w:rPr>
                <w:i/>
                <w:lang w:val="es-ES"/>
              </w:rPr>
            </w:pPr>
            <w:r w:rsidRPr="0023230C">
              <w:rPr>
                <w:i/>
                <w:lang w:val="es-ES"/>
              </w:rPr>
              <w:t>Contratos con Proveedores ciudadanos del país del Comprador:</w:t>
            </w:r>
          </w:p>
          <w:p w14:paraId="60053974" w14:textId="77777777" w:rsidR="0023230C" w:rsidRPr="0023230C" w:rsidRDefault="0023230C" w:rsidP="00591258">
            <w:pPr>
              <w:suppressAutoHyphens/>
              <w:spacing w:line="360" w:lineRule="auto"/>
              <w:ind w:left="68"/>
              <w:jc w:val="both"/>
              <w:rPr>
                <w:rFonts w:ascii="Bembo Std" w:hAnsi="Bembo Std"/>
                <w:u w:val="single"/>
                <w:lang w:val="es-ES"/>
              </w:rPr>
            </w:pPr>
            <w:r w:rsidRPr="0023230C">
              <w:rPr>
                <w:rFonts w:ascii="Bembo Std" w:hAnsi="Bembo Std"/>
                <w:spacing w:val="-3"/>
                <w:lang w:val="es-ES"/>
              </w:rPr>
              <w:lastRenderedPageBreak/>
              <w:t>En el caso de alguna disputa, controversia, discrepancia o reclamo entre el Comprador y el Proveedor que en la ejecución del contrato surgiere, se resolverá intentando primero el Arreglo directo entre las partes y si por esta forma no se llegare a una solución, se recurrirá al Arbitraje, de conformidad con la Ley de Mediación, Conciliación y Arbitraje y su Reglamento de El Salvador.</w:t>
            </w:r>
          </w:p>
        </w:tc>
      </w:tr>
      <w:tr w:rsidR="0023230C" w:rsidRPr="0023230C" w14:paraId="6FD82211" w14:textId="77777777" w:rsidTr="005D1732">
        <w:tc>
          <w:tcPr>
            <w:tcW w:w="1728" w:type="dxa"/>
          </w:tcPr>
          <w:p w14:paraId="394C7147" w14:textId="77777777" w:rsidR="0023230C" w:rsidRPr="0023230C" w:rsidRDefault="0023230C" w:rsidP="00591258">
            <w:pPr>
              <w:spacing w:line="360" w:lineRule="auto"/>
              <w:rPr>
                <w:rFonts w:ascii="Bembo Std" w:hAnsi="Bembo Std"/>
                <w:lang w:val="es-ES"/>
              </w:rPr>
            </w:pPr>
            <w:r w:rsidRPr="0023230C">
              <w:rPr>
                <w:rFonts w:ascii="Bembo Std" w:hAnsi="Bembo Std"/>
                <w:lang w:val="es-ES"/>
              </w:rPr>
              <w:lastRenderedPageBreak/>
              <w:t>CGC 13.1</w:t>
            </w:r>
          </w:p>
        </w:tc>
        <w:tc>
          <w:tcPr>
            <w:tcW w:w="8048" w:type="dxa"/>
          </w:tcPr>
          <w:p w14:paraId="44A27F78" w14:textId="77777777" w:rsidR="0023230C" w:rsidRPr="0023230C" w:rsidRDefault="0023230C" w:rsidP="00591258">
            <w:pPr>
              <w:spacing w:line="360" w:lineRule="auto"/>
              <w:jc w:val="both"/>
              <w:rPr>
                <w:rFonts w:ascii="Bembo Std" w:hAnsi="Bembo Std"/>
                <w:lang w:val="es-ES"/>
              </w:rPr>
            </w:pPr>
            <w:r w:rsidRPr="0023230C">
              <w:rPr>
                <w:rFonts w:ascii="Bembo Std" w:hAnsi="Bembo Std"/>
                <w:lang w:val="es-ES"/>
              </w:rPr>
              <w:t xml:space="preserve">Detalle de los documentos de Embarque y otros documentos que deben ser proporcionados por el Proveedor: </w:t>
            </w:r>
          </w:p>
          <w:p w14:paraId="2900EDCB" w14:textId="77777777" w:rsidR="0023230C" w:rsidRPr="0023230C" w:rsidRDefault="0023230C" w:rsidP="00591258">
            <w:pPr>
              <w:suppressAutoHyphens/>
              <w:spacing w:line="360" w:lineRule="auto"/>
              <w:rPr>
                <w:b/>
                <w:bCs/>
                <w:color w:val="000000"/>
                <w:sz w:val="22"/>
                <w:szCs w:val="22"/>
                <w:lang w:val="es-PE"/>
              </w:rPr>
            </w:pPr>
            <w:r w:rsidRPr="0023230C">
              <w:rPr>
                <w:b/>
                <w:bCs/>
                <w:color w:val="000000"/>
                <w:sz w:val="22"/>
                <w:szCs w:val="22"/>
                <w:lang w:val="es-PE"/>
              </w:rPr>
              <w:t>En el caso de los bienes importados:</w:t>
            </w:r>
          </w:p>
          <w:p w14:paraId="23AF5E5D" w14:textId="77777777" w:rsidR="0023230C" w:rsidRPr="0023230C" w:rsidRDefault="0023230C" w:rsidP="00591258">
            <w:pPr>
              <w:suppressAutoHyphens/>
              <w:spacing w:line="360" w:lineRule="auto"/>
              <w:rPr>
                <w:b/>
                <w:bCs/>
                <w:color w:val="000000"/>
                <w:sz w:val="22"/>
                <w:szCs w:val="22"/>
                <w:lang w:val="es-PE"/>
              </w:rPr>
            </w:pPr>
          </w:p>
          <w:p w14:paraId="19C3D28E" w14:textId="77777777" w:rsidR="0023230C" w:rsidRPr="0023230C" w:rsidRDefault="0023230C" w:rsidP="00591258">
            <w:pPr>
              <w:spacing w:line="360" w:lineRule="auto"/>
              <w:rPr>
                <w:rFonts w:ascii="Bembo Std" w:hAnsi="Bembo Std"/>
                <w:b/>
                <w:lang w:val="es-SV"/>
              </w:rPr>
            </w:pPr>
            <w:r w:rsidRPr="0023230C">
              <w:rPr>
                <w:rFonts w:ascii="Bembo Std" w:hAnsi="Bembo Std"/>
                <w:b/>
                <w:lang w:val="es-SV"/>
              </w:rPr>
              <w:t>Para Transporte Aéreo.</w:t>
            </w:r>
          </w:p>
          <w:p w14:paraId="087150FB" w14:textId="77777777" w:rsidR="0023230C" w:rsidRPr="0023230C" w:rsidRDefault="0023230C" w:rsidP="00591258">
            <w:pPr>
              <w:numPr>
                <w:ilvl w:val="0"/>
                <w:numId w:val="65"/>
              </w:numPr>
              <w:spacing w:line="360" w:lineRule="auto"/>
              <w:contextualSpacing/>
              <w:rPr>
                <w:rFonts w:ascii="Bembo Std" w:hAnsi="Bembo Std"/>
                <w:lang w:val="es-SV"/>
              </w:rPr>
            </w:pPr>
            <w:r w:rsidRPr="0023230C">
              <w:rPr>
                <w:rFonts w:ascii="Bembo Std" w:hAnsi="Bembo Std"/>
                <w:lang w:val="es-SV"/>
              </w:rPr>
              <w:t>Factura</w:t>
            </w:r>
          </w:p>
          <w:p w14:paraId="7E3C53EB" w14:textId="77777777" w:rsidR="0023230C" w:rsidRPr="0023230C" w:rsidRDefault="0023230C" w:rsidP="00591258">
            <w:pPr>
              <w:widowControl w:val="0"/>
              <w:tabs>
                <w:tab w:val="left" w:pos="682"/>
              </w:tabs>
              <w:suppressAutoHyphens/>
              <w:adjustRightInd w:val="0"/>
              <w:spacing w:line="360" w:lineRule="auto"/>
              <w:ind w:left="396"/>
              <w:jc w:val="both"/>
              <w:textAlignment w:val="baseline"/>
              <w:rPr>
                <w:rFonts w:ascii="Bembo Std" w:hAnsi="Bembo Std"/>
                <w:lang w:val="es-SV"/>
              </w:rPr>
            </w:pPr>
            <w:r w:rsidRPr="0023230C">
              <w:rPr>
                <w:rFonts w:ascii="Bembo Std" w:hAnsi="Bembo Std"/>
                <w:lang w:val="es-SV"/>
              </w:rPr>
              <w:t>Original y dos (2) copias de la factura del Proveedor en la que describa al Comprador como: Ministerio de Salud, CONTRATO DE PRÉSTAMO BID 5043/OC-ES y se indique el número del contrato, la descripción del bien, cantidad, el precio unitario y monto total de los bienes, la factura debe estar firmada y sellada por la empresa;</w:t>
            </w:r>
          </w:p>
          <w:p w14:paraId="6B6C5B0D" w14:textId="77777777" w:rsidR="0023230C" w:rsidRPr="0023230C" w:rsidRDefault="0023230C" w:rsidP="00591258">
            <w:pPr>
              <w:numPr>
                <w:ilvl w:val="0"/>
                <w:numId w:val="65"/>
              </w:numPr>
              <w:spacing w:line="360" w:lineRule="auto"/>
              <w:contextualSpacing/>
              <w:rPr>
                <w:rFonts w:ascii="Bembo Std" w:hAnsi="Bembo Std"/>
                <w:lang w:val="es-SV"/>
              </w:rPr>
            </w:pPr>
            <w:r w:rsidRPr="0023230C">
              <w:rPr>
                <w:rFonts w:ascii="Bembo Std" w:hAnsi="Bembo Std"/>
                <w:lang w:val="es-SV"/>
              </w:rPr>
              <w:t>Lista de empaque</w:t>
            </w:r>
          </w:p>
          <w:p w14:paraId="36EDE527" w14:textId="77777777" w:rsidR="0023230C" w:rsidRPr="0023230C" w:rsidRDefault="0023230C" w:rsidP="00591258">
            <w:pPr>
              <w:numPr>
                <w:ilvl w:val="0"/>
                <w:numId w:val="65"/>
              </w:numPr>
              <w:spacing w:line="360" w:lineRule="auto"/>
              <w:contextualSpacing/>
              <w:rPr>
                <w:rFonts w:ascii="Bembo Std" w:hAnsi="Bembo Std"/>
                <w:lang w:val="es-SV"/>
              </w:rPr>
            </w:pPr>
            <w:r w:rsidRPr="0023230C">
              <w:rPr>
                <w:rFonts w:ascii="Bembo Std" w:hAnsi="Bembo Std"/>
                <w:lang w:val="es-SV"/>
              </w:rPr>
              <w:t>Certificado de calidad</w:t>
            </w:r>
          </w:p>
          <w:p w14:paraId="5F7CE481" w14:textId="77777777" w:rsidR="0023230C" w:rsidRPr="0023230C" w:rsidRDefault="0023230C" w:rsidP="00591258">
            <w:pPr>
              <w:numPr>
                <w:ilvl w:val="0"/>
                <w:numId w:val="65"/>
              </w:numPr>
              <w:spacing w:line="360" w:lineRule="auto"/>
              <w:contextualSpacing/>
              <w:rPr>
                <w:rFonts w:ascii="Bembo Std" w:hAnsi="Bembo Std"/>
                <w:lang w:val="es-SV"/>
              </w:rPr>
            </w:pPr>
            <w:r w:rsidRPr="0023230C">
              <w:rPr>
                <w:rFonts w:ascii="Bembo Std" w:hAnsi="Bembo Std"/>
                <w:lang w:val="es-SV"/>
              </w:rPr>
              <w:t xml:space="preserve">Guía aérea </w:t>
            </w:r>
          </w:p>
          <w:p w14:paraId="555712D0" w14:textId="77777777" w:rsidR="0023230C" w:rsidRPr="0023230C" w:rsidRDefault="0023230C" w:rsidP="00591258">
            <w:pPr>
              <w:spacing w:line="360" w:lineRule="auto"/>
              <w:ind w:left="396"/>
              <w:contextualSpacing/>
              <w:rPr>
                <w:rFonts w:ascii="Bembo Std" w:hAnsi="Bembo Std"/>
                <w:lang w:val="es-SV"/>
              </w:rPr>
            </w:pPr>
            <w:r w:rsidRPr="0023230C">
              <w:rPr>
                <w:rFonts w:ascii="Bembo Std" w:hAnsi="Bembo Std"/>
                <w:color w:val="000000"/>
                <w:lang w:val="es-SV"/>
              </w:rPr>
              <w:t xml:space="preserve">En la que describa al Comprador como: Ministerio de Salud, </w:t>
            </w:r>
            <w:r w:rsidRPr="0023230C">
              <w:rPr>
                <w:rFonts w:ascii="Bembo Std" w:hAnsi="Bembo Std"/>
                <w:lang w:val="es-SV"/>
              </w:rPr>
              <w:t xml:space="preserve">CONTRATO DE PRÉSTAMO BID 5043/OC-ES </w:t>
            </w:r>
          </w:p>
          <w:p w14:paraId="08798943" w14:textId="77777777" w:rsidR="0023230C" w:rsidRPr="0023230C" w:rsidRDefault="0023230C" w:rsidP="00591258">
            <w:pPr>
              <w:numPr>
                <w:ilvl w:val="0"/>
                <w:numId w:val="65"/>
              </w:numPr>
              <w:spacing w:line="360" w:lineRule="auto"/>
              <w:contextualSpacing/>
              <w:rPr>
                <w:rFonts w:ascii="Bembo Std" w:hAnsi="Bembo Std"/>
                <w:lang w:val="es-SV"/>
              </w:rPr>
            </w:pPr>
            <w:r w:rsidRPr="0023230C">
              <w:rPr>
                <w:rFonts w:ascii="Bembo Std" w:hAnsi="Bembo Std"/>
                <w:lang w:val="es-SV"/>
              </w:rPr>
              <w:t>Copia del Certificado de Seguro en el que el Comprador aparezca como beneficiario.</w:t>
            </w:r>
          </w:p>
          <w:p w14:paraId="39937EB2" w14:textId="77777777" w:rsidR="0023230C" w:rsidRPr="0023230C" w:rsidRDefault="0023230C" w:rsidP="00591258">
            <w:pPr>
              <w:widowControl w:val="0"/>
              <w:numPr>
                <w:ilvl w:val="0"/>
                <w:numId w:val="65"/>
              </w:numPr>
              <w:tabs>
                <w:tab w:val="left" w:pos="682"/>
              </w:tabs>
              <w:suppressAutoHyphens/>
              <w:adjustRightInd w:val="0"/>
              <w:spacing w:line="360" w:lineRule="auto"/>
              <w:jc w:val="both"/>
              <w:textAlignment w:val="baseline"/>
              <w:rPr>
                <w:rFonts w:ascii="Bembo Std" w:hAnsi="Bembo Std"/>
                <w:lang w:val="es-SV"/>
              </w:rPr>
            </w:pPr>
            <w:r w:rsidRPr="0023230C">
              <w:rPr>
                <w:rFonts w:ascii="Bembo Std" w:hAnsi="Bembo Std"/>
                <w:lang w:val="es-SV"/>
              </w:rPr>
              <w:t>Copia Certificado de garantía del fabricante o Distribuidor.</w:t>
            </w:r>
          </w:p>
          <w:p w14:paraId="6A7044B5" w14:textId="46C38E3C" w:rsidR="0023230C" w:rsidRPr="0023230C" w:rsidRDefault="0023230C" w:rsidP="00591258">
            <w:pPr>
              <w:widowControl w:val="0"/>
              <w:numPr>
                <w:ilvl w:val="0"/>
                <w:numId w:val="65"/>
              </w:numPr>
              <w:tabs>
                <w:tab w:val="left" w:pos="682"/>
              </w:tabs>
              <w:suppressAutoHyphens/>
              <w:adjustRightInd w:val="0"/>
              <w:spacing w:line="360" w:lineRule="auto"/>
              <w:jc w:val="both"/>
              <w:textAlignment w:val="baseline"/>
              <w:rPr>
                <w:rFonts w:ascii="Bembo Std" w:hAnsi="Bembo Std"/>
                <w:lang w:val="es-SV"/>
              </w:rPr>
            </w:pPr>
            <w:r w:rsidRPr="0023230C">
              <w:rPr>
                <w:rFonts w:ascii="Bembo Std" w:hAnsi="Bembo Std"/>
                <w:lang w:val="es-SV"/>
              </w:rPr>
              <w:t>Copia del Certificado de origen de todo</w:t>
            </w:r>
            <w:r w:rsidR="00F21F97">
              <w:rPr>
                <w:rFonts w:ascii="Bembo Std" w:hAnsi="Bembo Std"/>
                <w:lang w:val="es-SV"/>
              </w:rPr>
              <w:t>s</w:t>
            </w:r>
            <w:r w:rsidRPr="0023230C">
              <w:rPr>
                <w:rFonts w:ascii="Bembo Std" w:hAnsi="Bembo Std"/>
                <w:lang w:val="es-SV"/>
              </w:rPr>
              <w:t xml:space="preserve"> los bienes.</w:t>
            </w:r>
          </w:p>
          <w:p w14:paraId="7008CFFB" w14:textId="77777777" w:rsidR="0023230C" w:rsidRPr="0023230C" w:rsidRDefault="0023230C" w:rsidP="00591258">
            <w:pPr>
              <w:spacing w:line="360" w:lineRule="auto"/>
              <w:rPr>
                <w:rFonts w:ascii="Bembo Std" w:hAnsi="Bembo Std"/>
                <w:b/>
                <w:lang w:val="es-SV"/>
              </w:rPr>
            </w:pPr>
          </w:p>
          <w:p w14:paraId="1D1FD688" w14:textId="77777777" w:rsidR="0023230C" w:rsidRPr="0023230C" w:rsidRDefault="0023230C" w:rsidP="00591258">
            <w:pPr>
              <w:spacing w:line="360" w:lineRule="auto"/>
              <w:rPr>
                <w:rFonts w:ascii="Bembo Std" w:hAnsi="Bembo Std"/>
                <w:b/>
                <w:lang w:val="es-SV"/>
              </w:rPr>
            </w:pPr>
            <w:r w:rsidRPr="0023230C">
              <w:rPr>
                <w:rFonts w:ascii="Bembo Std" w:hAnsi="Bembo Std"/>
                <w:b/>
                <w:lang w:val="es-SV"/>
              </w:rPr>
              <w:t xml:space="preserve">Para Transporte Marítimo </w:t>
            </w:r>
          </w:p>
          <w:p w14:paraId="6975ED1B" w14:textId="77777777" w:rsidR="0023230C" w:rsidRPr="0023230C" w:rsidRDefault="0023230C" w:rsidP="00591258">
            <w:pPr>
              <w:numPr>
                <w:ilvl w:val="0"/>
                <w:numId w:val="66"/>
              </w:numPr>
              <w:spacing w:line="360" w:lineRule="auto"/>
              <w:contextualSpacing/>
              <w:rPr>
                <w:rFonts w:ascii="Bembo Std" w:hAnsi="Bembo Std"/>
                <w:lang w:val="es-SV"/>
              </w:rPr>
            </w:pPr>
            <w:r w:rsidRPr="0023230C">
              <w:rPr>
                <w:rFonts w:ascii="Bembo Std" w:hAnsi="Bembo Std"/>
                <w:lang w:val="es-SV"/>
              </w:rPr>
              <w:t>Factura</w:t>
            </w:r>
          </w:p>
          <w:p w14:paraId="6C160C82" w14:textId="77777777" w:rsidR="0023230C" w:rsidRPr="0023230C" w:rsidRDefault="0023230C" w:rsidP="00591258">
            <w:pPr>
              <w:widowControl w:val="0"/>
              <w:tabs>
                <w:tab w:val="left" w:pos="682"/>
              </w:tabs>
              <w:suppressAutoHyphens/>
              <w:adjustRightInd w:val="0"/>
              <w:spacing w:line="360" w:lineRule="auto"/>
              <w:ind w:left="360"/>
              <w:jc w:val="both"/>
              <w:textAlignment w:val="baseline"/>
              <w:rPr>
                <w:rFonts w:ascii="Bembo Std" w:hAnsi="Bembo Std"/>
                <w:lang w:val="es-SV"/>
              </w:rPr>
            </w:pPr>
            <w:r w:rsidRPr="0023230C">
              <w:rPr>
                <w:rFonts w:ascii="Bembo Std" w:hAnsi="Bembo Std"/>
                <w:lang w:val="es-SV"/>
              </w:rPr>
              <w:t xml:space="preserve">Original y dos (2) copias de la factura del Proveedor en la que describa al </w:t>
            </w:r>
            <w:r w:rsidRPr="0023230C">
              <w:rPr>
                <w:rFonts w:ascii="Bembo Std" w:hAnsi="Bembo Std"/>
                <w:lang w:val="es-SV"/>
              </w:rPr>
              <w:lastRenderedPageBreak/>
              <w:t>Comprador como: Ministerio de Salud CONTRATO DE PRÉSTAMO BID 5043/OC-ES y se indique el número del contrato, la descripción del bien, cantidad, el precio unitario y monto total de los bienes, la factura debe estar firmada y sellada por la empresa;</w:t>
            </w:r>
          </w:p>
          <w:p w14:paraId="24EAC00E" w14:textId="77777777" w:rsidR="0023230C" w:rsidRPr="0023230C" w:rsidRDefault="0023230C" w:rsidP="00591258">
            <w:pPr>
              <w:widowControl w:val="0"/>
              <w:tabs>
                <w:tab w:val="left" w:pos="682"/>
              </w:tabs>
              <w:suppressAutoHyphens/>
              <w:adjustRightInd w:val="0"/>
              <w:spacing w:line="360" w:lineRule="auto"/>
              <w:ind w:left="360"/>
              <w:jc w:val="both"/>
              <w:textAlignment w:val="baseline"/>
              <w:rPr>
                <w:rFonts w:ascii="Bembo Std" w:hAnsi="Bembo Std"/>
                <w:lang w:val="es-SV"/>
              </w:rPr>
            </w:pPr>
          </w:p>
          <w:p w14:paraId="5CD6910E" w14:textId="77777777" w:rsidR="0023230C" w:rsidRPr="0023230C" w:rsidRDefault="0023230C" w:rsidP="00591258">
            <w:pPr>
              <w:numPr>
                <w:ilvl w:val="0"/>
                <w:numId w:val="66"/>
              </w:numPr>
              <w:spacing w:line="360" w:lineRule="auto"/>
              <w:contextualSpacing/>
              <w:rPr>
                <w:rFonts w:ascii="Bembo Std" w:hAnsi="Bembo Std"/>
                <w:lang w:val="es-SV"/>
              </w:rPr>
            </w:pPr>
            <w:r w:rsidRPr="0023230C">
              <w:rPr>
                <w:rFonts w:ascii="Bembo Std" w:hAnsi="Bembo Std"/>
                <w:lang w:val="es-SV"/>
              </w:rPr>
              <w:t>Lista de empaque</w:t>
            </w:r>
          </w:p>
          <w:p w14:paraId="2E87BA3A" w14:textId="77777777" w:rsidR="0023230C" w:rsidRPr="0023230C" w:rsidRDefault="0023230C" w:rsidP="00591258">
            <w:pPr>
              <w:numPr>
                <w:ilvl w:val="0"/>
                <w:numId w:val="66"/>
              </w:numPr>
              <w:spacing w:line="360" w:lineRule="auto"/>
              <w:contextualSpacing/>
              <w:rPr>
                <w:rFonts w:ascii="Bembo Std" w:hAnsi="Bembo Std"/>
                <w:lang w:val="es-SV"/>
              </w:rPr>
            </w:pPr>
            <w:r w:rsidRPr="0023230C">
              <w:rPr>
                <w:rFonts w:ascii="Bembo Std" w:hAnsi="Bembo Std"/>
                <w:lang w:val="es-SV"/>
              </w:rPr>
              <w:t>Certificado de calidad</w:t>
            </w:r>
          </w:p>
          <w:p w14:paraId="28000B61" w14:textId="77777777" w:rsidR="0023230C" w:rsidRPr="0023230C" w:rsidRDefault="0023230C" w:rsidP="00591258">
            <w:pPr>
              <w:numPr>
                <w:ilvl w:val="0"/>
                <w:numId w:val="66"/>
              </w:numPr>
              <w:spacing w:line="360" w:lineRule="auto"/>
              <w:contextualSpacing/>
              <w:rPr>
                <w:rFonts w:ascii="Bembo Std" w:hAnsi="Bembo Std"/>
                <w:lang w:val="en-US"/>
              </w:rPr>
            </w:pPr>
            <w:r w:rsidRPr="0023230C">
              <w:rPr>
                <w:rFonts w:ascii="Bembo Std" w:hAnsi="Bembo Std"/>
                <w:lang w:val="en-US"/>
              </w:rPr>
              <w:t>Bill of Lading (B/L)</w:t>
            </w:r>
          </w:p>
          <w:p w14:paraId="24C14695" w14:textId="57347E7E" w:rsidR="0023230C" w:rsidRPr="0023230C" w:rsidRDefault="0023230C" w:rsidP="00591258">
            <w:pPr>
              <w:widowControl w:val="0"/>
              <w:tabs>
                <w:tab w:val="left" w:pos="682"/>
              </w:tabs>
              <w:suppressAutoHyphens/>
              <w:adjustRightInd w:val="0"/>
              <w:spacing w:line="360" w:lineRule="auto"/>
              <w:ind w:left="360"/>
              <w:jc w:val="both"/>
              <w:textAlignment w:val="baseline"/>
              <w:rPr>
                <w:rFonts w:ascii="Bembo Std" w:hAnsi="Bembo Std"/>
                <w:lang w:val="es-SV"/>
              </w:rPr>
            </w:pPr>
            <w:r w:rsidRPr="0023230C">
              <w:rPr>
                <w:rFonts w:ascii="Bembo Std" w:hAnsi="Bembo Std"/>
                <w:lang w:val="es-SV"/>
              </w:rPr>
              <w:t xml:space="preserve">Dos (2) copias del conocimiento de embarque negociable, limpio a bordo, con la indicación “flete pagado” y dos (2) copias del conocimiento de embarque no negociable, </w:t>
            </w:r>
            <w:r w:rsidRPr="0023230C">
              <w:rPr>
                <w:rFonts w:ascii="Bembo Std" w:hAnsi="Bembo Std"/>
                <w:color w:val="000000"/>
                <w:lang w:val="es-SV"/>
              </w:rPr>
              <w:t xml:space="preserve">en la que describa al Comprador como: Ministerio de Salud, </w:t>
            </w:r>
            <w:r w:rsidRPr="0023230C">
              <w:rPr>
                <w:rFonts w:ascii="Bembo Std" w:hAnsi="Bembo Std"/>
                <w:lang w:val="es-SV"/>
              </w:rPr>
              <w:t>CONTRATO DE PRÉSTAMO BID 5043/OC-ES</w:t>
            </w:r>
          </w:p>
          <w:p w14:paraId="25BD7A67" w14:textId="77777777" w:rsidR="0023230C" w:rsidRPr="0023230C" w:rsidRDefault="0023230C" w:rsidP="00591258">
            <w:pPr>
              <w:widowControl w:val="0"/>
              <w:numPr>
                <w:ilvl w:val="0"/>
                <w:numId w:val="65"/>
              </w:numPr>
              <w:tabs>
                <w:tab w:val="left" w:pos="682"/>
              </w:tabs>
              <w:suppressAutoHyphens/>
              <w:adjustRightInd w:val="0"/>
              <w:spacing w:line="360" w:lineRule="auto"/>
              <w:jc w:val="both"/>
              <w:textAlignment w:val="baseline"/>
              <w:rPr>
                <w:rFonts w:ascii="Bembo Std" w:hAnsi="Bembo Std"/>
                <w:lang w:val="es-SV"/>
              </w:rPr>
            </w:pPr>
            <w:r w:rsidRPr="0023230C">
              <w:rPr>
                <w:rFonts w:ascii="Bembo Std" w:hAnsi="Bembo Std"/>
                <w:lang w:val="es-SV"/>
              </w:rPr>
              <w:t>Copia Certificado de Garantía del fabricante o Distribuidor;</w:t>
            </w:r>
          </w:p>
          <w:p w14:paraId="710D84B3" w14:textId="13E59ACB" w:rsidR="0023230C" w:rsidRPr="0023230C" w:rsidRDefault="0023230C" w:rsidP="00591258">
            <w:pPr>
              <w:widowControl w:val="0"/>
              <w:numPr>
                <w:ilvl w:val="0"/>
                <w:numId w:val="65"/>
              </w:numPr>
              <w:tabs>
                <w:tab w:val="left" w:pos="682"/>
              </w:tabs>
              <w:suppressAutoHyphens/>
              <w:adjustRightInd w:val="0"/>
              <w:spacing w:line="360" w:lineRule="auto"/>
              <w:jc w:val="both"/>
              <w:textAlignment w:val="baseline"/>
              <w:rPr>
                <w:rFonts w:ascii="Bembo Std" w:hAnsi="Bembo Std"/>
                <w:lang w:val="es-SV"/>
              </w:rPr>
            </w:pPr>
            <w:r w:rsidRPr="0023230C">
              <w:rPr>
                <w:rFonts w:ascii="Bembo Std" w:hAnsi="Bembo Std"/>
                <w:lang w:val="es-SV"/>
              </w:rPr>
              <w:t>Copia del Certificado de origen de todo</w:t>
            </w:r>
            <w:r w:rsidR="00F21F97">
              <w:rPr>
                <w:rFonts w:ascii="Bembo Std" w:hAnsi="Bembo Std"/>
                <w:lang w:val="es-SV"/>
              </w:rPr>
              <w:t>s</w:t>
            </w:r>
            <w:r w:rsidRPr="0023230C">
              <w:rPr>
                <w:rFonts w:ascii="Bembo Std" w:hAnsi="Bembo Std"/>
                <w:lang w:val="es-SV"/>
              </w:rPr>
              <w:t xml:space="preserve"> los bienes.</w:t>
            </w:r>
          </w:p>
          <w:p w14:paraId="2EA8CB94" w14:textId="77777777" w:rsidR="0023230C" w:rsidRPr="0023230C" w:rsidRDefault="0023230C" w:rsidP="00591258">
            <w:pPr>
              <w:widowControl w:val="0"/>
              <w:numPr>
                <w:ilvl w:val="0"/>
                <w:numId w:val="65"/>
              </w:numPr>
              <w:tabs>
                <w:tab w:val="left" w:pos="682"/>
              </w:tabs>
              <w:suppressAutoHyphens/>
              <w:adjustRightInd w:val="0"/>
              <w:spacing w:line="360" w:lineRule="auto"/>
              <w:jc w:val="both"/>
              <w:textAlignment w:val="baseline"/>
              <w:rPr>
                <w:rFonts w:ascii="Bembo Std" w:hAnsi="Bembo Std"/>
                <w:lang w:val="es-SV"/>
              </w:rPr>
            </w:pPr>
            <w:r w:rsidRPr="0023230C">
              <w:rPr>
                <w:rFonts w:ascii="Bembo Std" w:hAnsi="Bembo Std"/>
                <w:lang w:val="es-SV"/>
              </w:rPr>
              <w:t>Copia del Certificado de Seguro en el que el Comprador aparezca como beneficiario.</w:t>
            </w:r>
          </w:p>
          <w:p w14:paraId="1C96ACAF" w14:textId="77777777" w:rsidR="0023230C" w:rsidRPr="0023230C" w:rsidRDefault="0023230C" w:rsidP="00591258">
            <w:pPr>
              <w:suppressAutoHyphens/>
              <w:spacing w:line="360" w:lineRule="auto"/>
              <w:jc w:val="both"/>
              <w:rPr>
                <w:rFonts w:ascii="Bembo Std" w:hAnsi="Bembo Std"/>
                <w:lang w:val="es-SV"/>
              </w:rPr>
            </w:pPr>
          </w:p>
          <w:p w14:paraId="5B6B66BA" w14:textId="77777777" w:rsidR="0023230C" w:rsidRPr="0023230C" w:rsidRDefault="0023230C" w:rsidP="00591258">
            <w:pPr>
              <w:spacing w:line="360" w:lineRule="auto"/>
              <w:rPr>
                <w:rFonts w:ascii="Bembo Std" w:hAnsi="Bembo Std"/>
                <w:b/>
                <w:lang w:val="es-SV"/>
              </w:rPr>
            </w:pPr>
            <w:r w:rsidRPr="0023230C">
              <w:rPr>
                <w:rFonts w:ascii="Bembo Std" w:hAnsi="Bembo Std"/>
                <w:b/>
                <w:lang w:val="es-SV"/>
              </w:rPr>
              <w:t xml:space="preserve">Para Transporte Terrestre </w:t>
            </w:r>
          </w:p>
          <w:p w14:paraId="4250CD67" w14:textId="77777777" w:rsidR="0023230C" w:rsidRPr="0023230C" w:rsidRDefault="0023230C" w:rsidP="00591258">
            <w:pPr>
              <w:numPr>
                <w:ilvl w:val="0"/>
                <w:numId w:val="67"/>
              </w:numPr>
              <w:spacing w:line="360" w:lineRule="auto"/>
              <w:contextualSpacing/>
              <w:rPr>
                <w:rFonts w:ascii="Bembo Std" w:hAnsi="Bembo Std"/>
                <w:lang w:val="es-SV"/>
              </w:rPr>
            </w:pPr>
            <w:r w:rsidRPr="0023230C">
              <w:rPr>
                <w:rFonts w:ascii="Bembo Std" w:hAnsi="Bembo Std"/>
                <w:lang w:val="es-SV"/>
              </w:rPr>
              <w:t>Factura</w:t>
            </w:r>
          </w:p>
          <w:p w14:paraId="30E4CE79" w14:textId="77777777" w:rsidR="0023230C" w:rsidRPr="0023230C" w:rsidRDefault="0023230C" w:rsidP="00591258">
            <w:pPr>
              <w:widowControl w:val="0"/>
              <w:tabs>
                <w:tab w:val="left" w:pos="682"/>
              </w:tabs>
              <w:suppressAutoHyphens/>
              <w:adjustRightInd w:val="0"/>
              <w:spacing w:line="360" w:lineRule="auto"/>
              <w:ind w:left="360"/>
              <w:jc w:val="both"/>
              <w:textAlignment w:val="baseline"/>
              <w:rPr>
                <w:rFonts w:ascii="Bembo Std" w:hAnsi="Bembo Std"/>
                <w:lang w:val="es-SV"/>
              </w:rPr>
            </w:pPr>
            <w:r w:rsidRPr="0023230C">
              <w:rPr>
                <w:rFonts w:ascii="Bembo Std" w:hAnsi="Bembo Std"/>
                <w:lang w:val="es-SV"/>
              </w:rPr>
              <w:t>Original y dos (2) copias de la factura del Proveedor en la que describa al Comprador como: Ministerio de Salud, CONTRATO DE PRÉSTAMO BID 5043/OC-ES y se indique el número del contrato, la descripción del bien, cantidad, el precio unitario y monto total de los bienes, la factura debe estar firmada y sellada por la empresa;</w:t>
            </w:r>
          </w:p>
          <w:p w14:paraId="54D1BA91" w14:textId="77777777" w:rsidR="0023230C" w:rsidRPr="0023230C" w:rsidRDefault="0023230C" w:rsidP="00591258">
            <w:pPr>
              <w:numPr>
                <w:ilvl w:val="0"/>
                <w:numId w:val="67"/>
              </w:numPr>
              <w:spacing w:line="360" w:lineRule="auto"/>
              <w:contextualSpacing/>
              <w:rPr>
                <w:rFonts w:ascii="Bembo Std" w:hAnsi="Bembo Std"/>
                <w:lang w:val="es-SV"/>
              </w:rPr>
            </w:pPr>
            <w:r w:rsidRPr="0023230C">
              <w:rPr>
                <w:rFonts w:ascii="Bembo Std" w:hAnsi="Bembo Std"/>
                <w:lang w:val="es-SV"/>
              </w:rPr>
              <w:t>Lista de empaque</w:t>
            </w:r>
          </w:p>
          <w:p w14:paraId="0CEF38E0" w14:textId="77777777" w:rsidR="0023230C" w:rsidRPr="0023230C" w:rsidRDefault="0023230C" w:rsidP="00591258">
            <w:pPr>
              <w:numPr>
                <w:ilvl w:val="0"/>
                <w:numId w:val="67"/>
              </w:numPr>
              <w:spacing w:line="360" w:lineRule="auto"/>
              <w:contextualSpacing/>
              <w:rPr>
                <w:rFonts w:ascii="Bembo Std" w:hAnsi="Bembo Std"/>
                <w:lang w:val="es-SV"/>
              </w:rPr>
            </w:pPr>
            <w:r w:rsidRPr="0023230C">
              <w:rPr>
                <w:rFonts w:ascii="Bembo Std" w:hAnsi="Bembo Std"/>
                <w:lang w:val="es-SV"/>
              </w:rPr>
              <w:t>Certificado de calidad</w:t>
            </w:r>
          </w:p>
          <w:p w14:paraId="5065A7F0" w14:textId="77777777" w:rsidR="0023230C" w:rsidRPr="0023230C" w:rsidRDefault="0023230C" w:rsidP="00591258">
            <w:pPr>
              <w:numPr>
                <w:ilvl w:val="0"/>
                <w:numId w:val="67"/>
              </w:numPr>
              <w:spacing w:line="360" w:lineRule="auto"/>
              <w:contextualSpacing/>
              <w:rPr>
                <w:rFonts w:ascii="Bembo Std" w:hAnsi="Bembo Std"/>
                <w:lang w:val="es-SV"/>
              </w:rPr>
            </w:pPr>
            <w:r w:rsidRPr="0023230C">
              <w:rPr>
                <w:rFonts w:ascii="Bembo Std" w:hAnsi="Bembo Std"/>
                <w:lang w:val="es-SV"/>
              </w:rPr>
              <w:t xml:space="preserve">Carta Porte </w:t>
            </w:r>
          </w:p>
          <w:p w14:paraId="66E895BA" w14:textId="77777777" w:rsidR="0023230C" w:rsidRPr="0023230C" w:rsidRDefault="0023230C" w:rsidP="00591258">
            <w:pPr>
              <w:widowControl w:val="0"/>
              <w:tabs>
                <w:tab w:val="left" w:pos="682"/>
              </w:tabs>
              <w:suppressAutoHyphens/>
              <w:adjustRightInd w:val="0"/>
              <w:spacing w:line="360" w:lineRule="auto"/>
              <w:ind w:left="396"/>
              <w:jc w:val="both"/>
              <w:textAlignment w:val="baseline"/>
              <w:rPr>
                <w:rFonts w:ascii="Bembo Std" w:hAnsi="Bembo Std"/>
                <w:color w:val="000000"/>
                <w:lang w:val="es-SV"/>
              </w:rPr>
            </w:pPr>
            <w:r w:rsidRPr="0023230C">
              <w:rPr>
                <w:rFonts w:ascii="Bembo Std" w:hAnsi="Bembo Std"/>
                <w:color w:val="000000"/>
                <w:lang w:val="es-SV"/>
              </w:rPr>
              <w:t xml:space="preserve">En la que describa al Comprador como: Ministerio de Salud, CONTRATO DE PRÉSTAMO BID 5043/OC-ES </w:t>
            </w:r>
          </w:p>
          <w:p w14:paraId="03C4DDDC" w14:textId="77777777" w:rsidR="0023230C" w:rsidRPr="0023230C" w:rsidRDefault="0023230C" w:rsidP="00591258">
            <w:pPr>
              <w:widowControl w:val="0"/>
              <w:tabs>
                <w:tab w:val="left" w:pos="682"/>
              </w:tabs>
              <w:suppressAutoHyphens/>
              <w:adjustRightInd w:val="0"/>
              <w:spacing w:line="360" w:lineRule="auto"/>
              <w:ind w:left="396"/>
              <w:jc w:val="both"/>
              <w:textAlignment w:val="baseline"/>
              <w:rPr>
                <w:rFonts w:ascii="Bembo Std" w:hAnsi="Bembo Std"/>
                <w:color w:val="000000"/>
                <w:lang w:val="es-SV"/>
              </w:rPr>
            </w:pPr>
            <w:r w:rsidRPr="0023230C">
              <w:rPr>
                <w:rFonts w:ascii="Bembo Std" w:hAnsi="Bembo Std"/>
                <w:lang w:val="es-SV"/>
              </w:rPr>
              <w:lastRenderedPageBreak/>
              <w:t>Copia Certificado de garantía del fabricante o Distribuidor;</w:t>
            </w:r>
          </w:p>
          <w:p w14:paraId="327FF9DE" w14:textId="29F4A66D" w:rsidR="0023230C" w:rsidRPr="0023230C" w:rsidRDefault="0023230C" w:rsidP="00591258">
            <w:pPr>
              <w:widowControl w:val="0"/>
              <w:numPr>
                <w:ilvl w:val="0"/>
                <w:numId w:val="67"/>
              </w:numPr>
              <w:tabs>
                <w:tab w:val="left" w:pos="682"/>
              </w:tabs>
              <w:suppressAutoHyphens/>
              <w:adjustRightInd w:val="0"/>
              <w:spacing w:line="360" w:lineRule="auto"/>
              <w:jc w:val="both"/>
              <w:textAlignment w:val="baseline"/>
              <w:rPr>
                <w:rFonts w:ascii="Bembo Std" w:hAnsi="Bembo Std"/>
                <w:lang w:val="es-SV"/>
              </w:rPr>
            </w:pPr>
            <w:r w:rsidRPr="0023230C">
              <w:rPr>
                <w:rFonts w:ascii="Bembo Std" w:hAnsi="Bembo Std"/>
                <w:lang w:val="es-SV"/>
              </w:rPr>
              <w:t>Copia del Certificado de origen de todo</w:t>
            </w:r>
            <w:r w:rsidR="007D71E8">
              <w:rPr>
                <w:rFonts w:ascii="Bembo Std" w:hAnsi="Bembo Std"/>
                <w:lang w:val="es-SV"/>
              </w:rPr>
              <w:t>s</w:t>
            </w:r>
            <w:r w:rsidRPr="0023230C">
              <w:rPr>
                <w:rFonts w:ascii="Bembo Std" w:hAnsi="Bembo Std"/>
                <w:lang w:val="es-SV"/>
              </w:rPr>
              <w:t xml:space="preserve"> los bienes.</w:t>
            </w:r>
            <w:r w:rsidR="007D71E8">
              <w:rPr>
                <w:rFonts w:ascii="Bembo Std" w:hAnsi="Bembo Std"/>
                <w:lang w:val="es-SV"/>
              </w:rPr>
              <w:t xml:space="preserve"> </w:t>
            </w:r>
            <w:r w:rsidRPr="0023230C">
              <w:rPr>
                <w:rFonts w:ascii="Bembo Std" w:hAnsi="Bembo Std"/>
                <w:lang w:val="es-SV"/>
              </w:rPr>
              <w:t>(Cuando aplique)</w:t>
            </w:r>
          </w:p>
          <w:p w14:paraId="72A19548" w14:textId="77777777" w:rsidR="0023230C" w:rsidRPr="0023230C" w:rsidRDefault="0023230C" w:rsidP="00591258">
            <w:pPr>
              <w:widowControl w:val="0"/>
              <w:numPr>
                <w:ilvl w:val="0"/>
                <w:numId w:val="67"/>
              </w:numPr>
              <w:tabs>
                <w:tab w:val="left" w:pos="682"/>
              </w:tabs>
              <w:suppressAutoHyphens/>
              <w:adjustRightInd w:val="0"/>
              <w:spacing w:line="360" w:lineRule="auto"/>
              <w:jc w:val="both"/>
              <w:textAlignment w:val="baseline"/>
              <w:rPr>
                <w:rFonts w:ascii="Bembo Std" w:hAnsi="Bembo Std"/>
                <w:lang w:val="es-SV"/>
              </w:rPr>
            </w:pPr>
            <w:r w:rsidRPr="0023230C">
              <w:rPr>
                <w:rFonts w:ascii="Bembo Std" w:hAnsi="Bembo Std"/>
                <w:lang w:val="es-SV"/>
              </w:rPr>
              <w:t>Copia del Certificado de Seguro en el que el Comprador aparezca como beneficiario.</w:t>
            </w:r>
          </w:p>
          <w:p w14:paraId="3BE8F0FB" w14:textId="77777777" w:rsidR="0023230C" w:rsidRPr="0023230C" w:rsidRDefault="0023230C" w:rsidP="00591258">
            <w:pPr>
              <w:suppressAutoHyphens/>
              <w:spacing w:line="360" w:lineRule="auto"/>
              <w:rPr>
                <w:rFonts w:ascii="Bembo Std" w:hAnsi="Bembo Std"/>
                <w:b/>
                <w:bCs/>
                <w:spacing w:val="-2"/>
                <w:lang w:val="es-SV"/>
              </w:rPr>
            </w:pPr>
          </w:p>
          <w:p w14:paraId="7271908B" w14:textId="77777777" w:rsidR="0023230C" w:rsidRPr="0023230C" w:rsidRDefault="0023230C" w:rsidP="00591258">
            <w:pPr>
              <w:suppressAutoHyphens/>
              <w:spacing w:line="360" w:lineRule="auto"/>
              <w:rPr>
                <w:rFonts w:ascii="Bembo Std" w:hAnsi="Bembo Std"/>
                <w:b/>
                <w:bCs/>
                <w:lang w:val="es-SV"/>
              </w:rPr>
            </w:pPr>
            <w:r w:rsidRPr="0023230C">
              <w:rPr>
                <w:rFonts w:ascii="Bembo Std" w:hAnsi="Bembo Std"/>
                <w:b/>
                <w:bCs/>
                <w:spacing w:val="-2"/>
                <w:lang w:val="es-SV"/>
              </w:rPr>
              <w:t>Para bienes que ya se encuentren internados en la República de El Salvador</w:t>
            </w:r>
            <w:r w:rsidRPr="0023230C">
              <w:rPr>
                <w:rFonts w:ascii="Bembo Std" w:hAnsi="Bembo Std"/>
                <w:b/>
                <w:bCs/>
                <w:lang w:val="es-SV"/>
              </w:rPr>
              <w:t>:</w:t>
            </w:r>
          </w:p>
          <w:p w14:paraId="09C309A7" w14:textId="77777777" w:rsidR="0023230C" w:rsidRPr="0023230C" w:rsidRDefault="0023230C" w:rsidP="00591258">
            <w:pPr>
              <w:suppressAutoHyphens/>
              <w:spacing w:line="360" w:lineRule="auto"/>
              <w:rPr>
                <w:rFonts w:ascii="Bembo Std" w:hAnsi="Bembo Std"/>
                <w:b/>
                <w:bCs/>
                <w:lang w:val="es-SV"/>
              </w:rPr>
            </w:pPr>
          </w:p>
          <w:p w14:paraId="1A56078A" w14:textId="77777777" w:rsidR="0023230C" w:rsidRPr="0023230C" w:rsidRDefault="0023230C" w:rsidP="00591258">
            <w:pPr>
              <w:suppressAutoHyphens/>
              <w:spacing w:line="360" w:lineRule="auto"/>
              <w:rPr>
                <w:rFonts w:ascii="Bembo Std" w:hAnsi="Bembo Std"/>
                <w:lang w:val="es-SV"/>
              </w:rPr>
            </w:pPr>
            <w:r w:rsidRPr="0023230C">
              <w:rPr>
                <w:rFonts w:ascii="Bembo Std" w:hAnsi="Bembo Std"/>
                <w:lang w:val="es-SV"/>
              </w:rPr>
              <w:t>Al momento o antes de la entrega de los bienes, el Proveedor notificará por escrito al Comprador y le proporcionará los siguientes documentos:</w:t>
            </w:r>
          </w:p>
          <w:p w14:paraId="716BF1A0" w14:textId="77777777" w:rsidR="0023230C" w:rsidRPr="0023230C" w:rsidRDefault="0023230C" w:rsidP="00591258">
            <w:pPr>
              <w:suppressAutoHyphens/>
              <w:spacing w:line="360" w:lineRule="auto"/>
              <w:rPr>
                <w:rFonts w:ascii="Bembo Std" w:hAnsi="Bembo Std"/>
                <w:lang w:val="es-SV"/>
              </w:rPr>
            </w:pPr>
          </w:p>
          <w:p w14:paraId="552185AE" w14:textId="77777777" w:rsidR="0023230C" w:rsidRPr="0023230C" w:rsidRDefault="0023230C" w:rsidP="00591258">
            <w:pPr>
              <w:widowControl w:val="0"/>
              <w:numPr>
                <w:ilvl w:val="0"/>
                <w:numId w:val="64"/>
              </w:numPr>
              <w:tabs>
                <w:tab w:val="num" w:pos="682"/>
              </w:tabs>
              <w:suppressAutoHyphens/>
              <w:adjustRightInd w:val="0"/>
              <w:spacing w:line="360" w:lineRule="auto"/>
              <w:ind w:left="682" w:hanging="567"/>
              <w:jc w:val="both"/>
              <w:textAlignment w:val="baseline"/>
              <w:rPr>
                <w:rFonts w:ascii="Bembo Std" w:hAnsi="Bembo Std"/>
                <w:color w:val="000000"/>
                <w:lang w:val="es-SV"/>
              </w:rPr>
            </w:pPr>
            <w:r w:rsidRPr="0023230C">
              <w:rPr>
                <w:rFonts w:ascii="Bembo Std" w:hAnsi="Bembo Std"/>
                <w:color w:val="000000"/>
                <w:lang w:val="es-SV"/>
              </w:rPr>
              <w:t>Original y dos (2) copias de la factura del Proveedor en la que describa al Comprador como: Ministerio de Salud, CONTRATO DE PRÉSTAMO BID 5043/OC-ES y se indique el número del contrato, la descripción del bien, cantidad, el precio unitario y monto total de los bienes, la factura debe estar firmada y sellada por la empresa.</w:t>
            </w:r>
          </w:p>
          <w:p w14:paraId="0212361D" w14:textId="77777777" w:rsidR="0023230C" w:rsidRPr="0023230C" w:rsidRDefault="0023230C" w:rsidP="00591258">
            <w:pPr>
              <w:widowControl w:val="0"/>
              <w:numPr>
                <w:ilvl w:val="0"/>
                <w:numId w:val="64"/>
              </w:numPr>
              <w:tabs>
                <w:tab w:val="num" w:pos="682"/>
              </w:tabs>
              <w:suppressAutoHyphens/>
              <w:adjustRightInd w:val="0"/>
              <w:spacing w:line="360" w:lineRule="auto"/>
              <w:ind w:left="682" w:hanging="567"/>
              <w:jc w:val="both"/>
              <w:textAlignment w:val="baseline"/>
              <w:rPr>
                <w:rFonts w:ascii="Bembo Std" w:hAnsi="Bembo Std"/>
                <w:spacing w:val="-2"/>
                <w:lang w:val="es-SV"/>
              </w:rPr>
            </w:pPr>
            <w:r w:rsidRPr="0023230C">
              <w:rPr>
                <w:rFonts w:ascii="Bembo Std" w:hAnsi="Bembo Std"/>
                <w:lang w:val="es-SV"/>
              </w:rPr>
              <w:t>Dos (2) copias de la orden de entrega, carta de porte por carretera, o del documento de transporte multimodal en que se describa al Comprador como</w:t>
            </w:r>
            <w:r w:rsidRPr="0023230C">
              <w:rPr>
                <w:rFonts w:ascii="Bembo Std" w:hAnsi="Bembo Std"/>
                <w:color w:val="000000"/>
                <w:lang w:val="es-SV"/>
              </w:rPr>
              <w:t xml:space="preserve">: Ministerio de Salud, CONTRATO DE PRÉSTAMO BID 5043/OC-ES </w:t>
            </w:r>
          </w:p>
          <w:p w14:paraId="0FB2981B" w14:textId="77777777" w:rsidR="0023230C" w:rsidRPr="0023230C" w:rsidRDefault="0023230C" w:rsidP="00591258">
            <w:pPr>
              <w:widowControl w:val="0"/>
              <w:numPr>
                <w:ilvl w:val="0"/>
                <w:numId w:val="64"/>
              </w:numPr>
              <w:tabs>
                <w:tab w:val="num" w:pos="682"/>
              </w:tabs>
              <w:suppressAutoHyphens/>
              <w:adjustRightInd w:val="0"/>
              <w:spacing w:line="360" w:lineRule="auto"/>
              <w:ind w:left="682" w:hanging="567"/>
              <w:jc w:val="both"/>
              <w:textAlignment w:val="baseline"/>
              <w:rPr>
                <w:rFonts w:ascii="Bembo Std" w:hAnsi="Bembo Std"/>
                <w:spacing w:val="-2"/>
                <w:lang w:val="es-SV"/>
              </w:rPr>
            </w:pPr>
            <w:r w:rsidRPr="0023230C">
              <w:rPr>
                <w:rFonts w:ascii="Bembo Std" w:hAnsi="Bembo Std"/>
                <w:spacing w:val="-2"/>
                <w:lang w:val="es-SV"/>
              </w:rPr>
              <w:t>Dos (2) copias de la lista de embalaje, con indicación del contenido de cada paquete;</w:t>
            </w:r>
          </w:p>
          <w:p w14:paraId="518205AC" w14:textId="77777777" w:rsidR="0023230C" w:rsidRPr="0023230C" w:rsidRDefault="0023230C" w:rsidP="00591258">
            <w:pPr>
              <w:widowControl w:val="0"/>
              <w:numPr>
                <w:ilvl w:val="0"/>
                <w:numId w:val="64"/>
              </w:numPr>
              <w:tabs>
                <w:tab w:val="num" w:pos="682"/>
              </w:tabs>
              <w:suppressAutoHyphens/>
              <w:adjustRightInd w:val="0"/>
              <w:spacing w:line="360" w:lineRule="auto"/>
              <w:ind w:left="682" w:hanging="567"/>
              <w:jc w:val="both"/>
              <w:textAlignment w:val="baseline"/>
              <w:rPr>
                <w:rFonts w:ascii="Bembo Std" w:hAnsi="Bembo Std"/>
                <w:spacing w:val="-2"/>
                <w:lang w:val="es-SV"/>
              </w:rPr>
            </w:pPr>
            <w:r w:rsidRPr="0023230C">
              <w:rPr>
                <w:rFonts w:ascii="Bembo Std" w:hAnsi="Bembo Std"/>
                <w:spacing w:val="-2"/>
                <w:lang w:val="es-SV"/>
              </w:rPr>
              <w:t>copia del Certificado de seguro</w:t>
            </w:r>
            <w:r w:rsidRPr="0023230C">
              <w:rPr>
                <w:rFonts w:ascii="Bembo Std" w:hAnsi="Bembo Std"/>
                <w:lang w:val="es-SV"/>
              </w:rPr>
              <w:t xml:space="preserve">, en que el Comprador </w:t>
            </w:r>
            <w:r w:rsidRPr="0023230C">
              <w:rPr>
                <w:rFonts w:ascii="Bembo Std" w:hAnsi="Bembo Std"/>
                <w:spacing w:val="-2"/>
                <w:lang w:val="es-SV"/>
              </w:rPr>
              <w:t>aparezca</w:t>
            </w:r>
            <w:r w:rsidRPr="0023230C">
              <w:rPr>
                <w:rFonts w:ascii="Bembo Std" w:hAnsi="Bembo Std"/>
                <w:lang w:val="es-SV"/>
              </w:rPr>
              <w:t xml:space="preserve"> como beneficiario</w:t>
            </w:r>
            <w:r w:rsidRPr="0023230C">
              <w:rPr>
                <w:rFonts w:ascii="Bembo Std" w:hAnsi="Bembo Std"/>
                <w:spacing w:val="-2"/>
                <w:lang w:val="es-SV"/>
              </w:rPr>
              <w:t>;</w:t>
            </w:r>
          </w:p>
          <w:p w14:paraId="04207B5E" w14:textId="29A16ED4" w:rsidR="0023230C" w:rsidRPr="0023230C" w:rsidRDefault="0023230C" w:rsidP="00591258">
            <w:pPr>
              <w:widowControl w:val="0"/>
              <w:numPr>
                <w:ilvl w:val="0"/>
                <w:numId w:val="64"/>
              </w:numPr>
              <w:tabs>
                <w:tab w:val="num" w:pos="682"/>
              </w:tabs>
              <w:suppressAutoHyphens/>
              <w:adjustRightInd w:val="0"/>
              <w:spacing w:line="360" w:lineRule="auto"/>
              <w:ind w:left="682" w:hanging="567"/>
              <w:jc w:val="both"/>
              <w:textAlignment w:val="baseline"/>
              <w:rPr>
                <w:rFonts w:ascii="Bembo Std" w:hAnsi="Bembo Std"/>
                <w:lang w:val="es-SV"/>
              </w:rPr>
            </w:pPr>
            <w:r w:rsidRPr="0023230C">
              <w:rPr>
                <w:rFonts w:ascii="Bembo Std" w:hAnsi="Bembo Std"/>
                <w:lang w:val="es-SV"/>
              </w:rPr>
              <w:t>Copia del Certificado de garantía del fabricante o distribuidor;</w:t>
            </w:r>
          </w:p>
          <w:p w14:paraId="6D297D7E" w14:textId="77777777" w:rsidR="0023230C" w:rsidRPr="0023230C" w:rsidRDefault="0023230C" w:rsidP="00591258">
            <w:pPr>
              <w:widowControl w:val="0"/>
              <w:numPr>
                <w:ilvl w:val="0"/>
                <w:numId w:val="64"/>
              </w:numPr>
              <w:tabs>
                <w:tab w:val="num" w:pos="682"/>
              </w:tabs>
              <w:suppressAutoHyphens/>
              <w:adjustRightInd w:val="0"/>
              <w:spacing w:line="360" w:lineRule="auto"/>
              <w:ind w:left="682" w:hanging="567"/>
              <w:jc w:val="both"/>
              <w:textAlignment w:val="baseline"/>
              <w:rPr>
                <w:rFonts w:ascii="Bembo Std" w:hAnsi="Bembo Std"/>
                <w:lang w:val="es-SV"/>
              </w:rPr>
            </w:pPr>
            <w:r w:rsidRPr="0023230C">
              <w:rPr>
                <w:rFonts w:ascii="Bembo Std" w:hAnsi="Bembo Std"/>
                <w:lang w:val="es-SV"/>
              </w:rPr>
              <w:t>Copia del Certificado de inspección emitido por la entidad inspectora autorizada e informe de inspección de la fábrica del Proveedor (en el caso que se requiera una inspección); y</w:t>
            </w:r>
          </w:p>
          <w:p w14:paraId="6BC03B63" w14:textId="77777777" w:rsidR="0023230C" w:rsidRPr="0023230C" w:rsidRDefault="0023230C" w:rsidP="00591258">
            <w:pPr>
              <w:widowControl w:val="0"/>
              <w:numPr>
                <w:ilvl w:val="0"/>
                <w:numId w:val="64"/>
              </w:numPr>
              <w:tabs>
                <w:tab w:val="num" w:pos="682"/>
              </w:tabs>
              <w:suppressAutoHyphens/>
              <w:adjustRightInd w:val="0"/>
              <w:spacing w:line="360" w:lineRule="auto"/>
              <w:ind w:left="682" w:hanging="567"/>
              <w:jc w:val="both"/>
              <w:textAlignment w:val="baseline"/>
              <w:rPr>
                <w:rFonts w:ascii="Bembo Std" w:hAnsi="Bembo Std"/>
                <w:lang w:val="es-SV"/>
              </w:rPr>
            </w:pPr>
            <w:r w:rsidRPr="0023230C">
              <w:rPr>
                <w:rFonts w:ascii="Bembo Std" w:hAnsi="Bembo Std"/>
                <w:lang w:val="es-SV"/>
              </w:rPr>
              <w:t>Copia del Certificado de origen de los bienes.</w:t>
            </w:r>
          </w:p>
          <w:p w14:paraId="48B34577" w14:textId="77777777" w:rsidR="0023230C" w:rsidRPr="0023230C" w:rsidRDefault="0023230C" w:rsidP="00591258">
            <w:pPr>
              <w:suppressAutoHyphens/>
              <w:spacing w:line="360" w:lineRule="auto"/>
              <w:ind w:left="540"/>
              <w:rPr>
                <w:rFonts w:ascii="Bembo Std" w:hAnsi="Bembo Std"/>
                <w:lang w:val="es-SV"/>
              </w:rPr>
            </w:pPr>
          </w:p>
          <w:p w14:paraId="207CD3DA" w14:textId="77777777" w:rsidR="0023230C" w:rsidRPr="0023230C" w:rsidRDefault="0023230C" w:rsidP="00591258">
            <w:pPr>
              <w:spacing w:line="360" w:lineRule="auto"/>
              <w:jc w:val="both"/>
              <w:rPr>
                <w:rFonts w:ascii="Bembo Std" w:hAnsi="Bembo Std"/>
                <w:lang w:val="es-ES"/>
              </w:rPr>
            </w:pPr>
            <w:r w:rsidRPr="0023230C">
              <w:rPr>
                <w:rFonts w:ascii="Bembo Std" w:hAnsi="Bembo Std"/>
                <w:lang w:val="es-SV"/>
              </w:rPr>
              <w:t>Nota: Previo a la entrega de los bienes en los almacenes respectivos y facturación, el proveedor enviará ha visto bueno del encargado de la administración y seguimiento del contrato de la unidad solicitante, la lista de equipo contratado con su respectivo costo unitario y total ajustado para cada uno de los bienes después de haber pagado los aranceles e impuestos en aduana (valor del bien + aranceles + impuestos+ transporte interno + servicios conexos), para ello debe anexar copia de la hoja de declaración de mercancías.</w:t>
            </w:r>
          </w:p>
        </w:tc>
      </w:tr>
      <w:tr w:rsidR="0023230C" w:rsidRPr="0023230C" w14:paraId="689554AD" w14:textId="77777777" w:rsidTr="005D1732">
        <w:trPr>
          <w:cantSplit/>
        </w:trPr>
        <w:tc>
          <w:tcPr>
            <w:tcW w:w="1728" w:type="dxa"/>
          </w:tcPr>
          <w:p w14:paraId="519FD824" w14:textId="77777777" w:rsidR="0023230C" w:rsidRPr="0023230C" w:rsidRDefault="0023230C" w:rsidP="00591258">
            <w:pPr>
              <w:spacing w:line="360" w:lineRule="auto"/>
              <w:rPr>
                <w:rFonts w:ascii="Bembo Std" w:hAnsi="Bembo Std"/>
                <w:lang w:val="es-ES"/>
              </w:rPr>
            </w:pPr>
            <w:r w:rsidRPr="0023230C">
              <w:rPr>
                <w:rFonts w:ascii="Bembo Std" w:hAnsi="Bembo Std"/>
                <w:lang w:val="es-ES"/>
              </w:rPr>
              <w:lastRenderedPageBreak/>
              <w:t>CGC 15.1</w:t>
            </w:r>
          </w:p>
        </w:tc>
        <w:tc>
          <w:tcPr>
            <w:tcW w:w="8048" w:type="dxa"/>
          </w:tcPr>
          <w:p w14:paraId="7C33C18E" w14:textId="77777777" w:rsidR="0023230C" w:rsidRPr="0023230C" w:rsidRDefault="0023230C" w:rsidP="00591258">
            <w:pPr>
              <w:tabs>
                <w:tab w:val="right" w:pos="7164"/>
              </w:tabs>
              <w:spacing w:line="360" w:lineRule="auto"/>
              <w:jc w:val="both"/>
              <w:rPr>
                <w:rFonts w:ascii="Bembo Std" w:hAnsi="Bembo Std"/>
                <w:lang w:val="es-ES"/>
              </w:rPr>
            </w:pPr>
            <w:r w:rsidRPr="0023230C">
              <w:rPr>
                <w:rFonts w:ascii="Bembo Std" w:hAnsi="Bembo Std"/>
                <w:lang w:val="es-ES"/>
              </w:rPr>
              <w:t xml:space="preserve">Los precios de los Bienes suministrados y los Servicios Conexos prestados </w:t>
            </w:r>
            <w:r w:rsidRPr="0023230C">
              <w:rPr>
                <w:rFonts w:ascii="Bembo Std" w:hAnsi="Bembo Std"/>
                <w:b/>
                <w:lang w:val="es-ES"/>
              </w:rPr>
              <w:t>no serán</w:t>
            </w:r>
            <w:r w:rsidRPr="0023230C">
              <w:rPr>
                <w:rFonts w:ascii="Bembo Std" w:hAnsi="Bembo Std"/>
                <w:i/>
                <w:color w:val="0070C0"/>
                <w:lang w:val="es-ES"/>
              </w:rPr>
              <w:t xml:space="preserve"> </w:t>
            </w:r>
            <w:r w:rsidRPr="0023230C">
              <w:rPr>
                <w:rFonts w:ascii="Bembo Std" w:hAnsi="Bembo Std"/>
                <w:lang w:val="es-ES"/>
              </w:rPr>
              <w:t>ajustables.</w:t>
            </w:r>
          </w:p>
        </w:tc>
      </w:tr>
      <w:tr w:rsidR="0023230C" w:rsidRPr="0023230C" w14:paraId="3C96AD61" w14:textId="77777777" w:rsidTr="005D1732">
        <w:tc>
          <w:tcPr>
            <w:tcW w:w="1728" w:type="dxa"/>
          </w:tcPr>
          <w:p w14:paraId="43DE66DC" w14:textId="77777777" w:rsidR="0023230C" w:rsidRPr="0023230C" w:rsidRDefault="0023230C" w:rsidP="00591258">
            <w:pPr>
              <w:spacing w:line="360" w:lineRule="auto"/>
              <w:rPr>
                <w:rFonts w:ascii="Bembo Std" w:hAnsi="Bembo Std"/>
                <w:lang w:val="es-ES"/>
              </w:rPr>
            </w:pPr>
            <w:r w:rsidRPr="0023230C">
              <w:rPr>
                <w:rFonts w:ascii="Bembo Std" w:hAnsi="Bembo Std"/>
                <w:lang w:val="es-ES"/>
              </w:rPr>
              <w:t>CGC 16.1</w:t>
            </w:r>
          </w:p>
        </w:tc>
        <w:tc>
          <w:tcPr>
            <w:tcW w:w="8048" w:type="dxa"/>
          </w:tcPr>
          <w:p w14:paraId="461CE2FC" w14:textId="77777777" w:rsidR="0023230C" w:rsidRPr="0023230C" w:rsidRDefault="0023230C" w:rsidP="00591258">
            <w:pPr>
              <w:tabs>
                <w:tab w:val="right" w:pos="7164"/>
              </w:tabs>
              <w:spacing w:line="360" w:lineRule="auto"/>
              <w:jc w:val="both"/>
              <w:rPr>
                <w:rFonts w:ascii="Bembo Std" w:hAnsi="Bembo Std"/>
                <w:iCs/>
                <w:lang w:val="es-ES"/>
              </w:rPr>
            </w:pPr>
            <w:r w:rsidRPr="0023230C">
              <w:rPr>
                <w:rFonts w:ascii="Bembo Std" w:hAnsi="Bembo Std"/>
                <w:iCs/>
                <w:lang w:val="es-ES"/>
              </w:rPr>
              <w:t>El pago se podrá realizar de cualquiera de las siguientes formas:</w:t>
            </w:r>
          </w:p>
          <w:p w14:paraId="5D3CA7F3" w14:textId="0FBB9578" w:rsidR="0023230C" w:rsidRPr="0023230C" w:rsidRDefault="007D71E8" w:rsidP="00591258">
            <w:pPr>
              <w:numPr>
                <w:ilvl w:val="1"/>
                <w:numId w:val="4"/>
              </w:numPr>
              <w:tabs>
                <w:tab w:val="right" w:pos="7164"/>
              </w:tabs>
              <w:spacing w:line="360" w:lineRule="auto"/>
              <w:ind w:left="428"/>
              <w:contextualSpacing/>
              <w:jc w:val="both"/>
              <w:rPr>
                <w:rFonts w:ascii="Bembo Std" w:hAnsi="Bembo Std"/>
                <w:b/>
                <w:iCs/>
                <w:lang w:val="es-ES"/>
              </w:rPr>
            </w:pPr>
            <w:r>
              <w:rPr>
                <w:rFonts w:ascii="Bembo Std" w:hAnsi="Bembo Std"/>
                <w:b/>
                <w:iCs/>
                <w:lang w:val="es-ES"/>
              </w:rPr>
              <w:t>Pago de bienes importados</w:t>
            </w:r>
            <w:r w:rsidR="0023230C" w:rsidRPr="0023230C">
              <w:rPr>
                <w:rFonts w:ascii="Bembo Std" w:hAnsi="Bembo Std"/>
                <w:b/>
                <w:iCs/>
                <w:lang w:val="es-ES"/>
              </w:rPr>
              <w:t>:</w:t>
            </w:r>
          </w:p>
          <w:p w14:paraId="7B03FD46" w14:textId="77777777" w:rsidR="0023230C" w:rsidRPr="0023230C" w:rsidRDefault="0023230C" w:rsidP="00591258">
            <w:pPr>
              <w:suppressAutoHyphens/>
              <w:spacing w:line="360" w:lineRule="auto"/>
              <w:ind w:left="720"/>
              <w:contextualSpacing/>
              <w:jc w:val="both"/>
              <w:rPr>
                <w:rFonts w:ascii="Bembo Std" w:hAnsi="Bembo Std"/>
                <w:lang w:val="es-ES"/>
              </w:rPr>
            </w:pPr>
          </w:p>
          <w:p w14:paraId="63186B20" w14:textId="77777777" w:rsidR="0023230C" w:rsidRPr="0023230C" w:rsidRDefault="0023230C" w:rsidP="00591258">
            <w:pPr>
              <w:suppressAutoHyphens/>
              <w:spacing w:line="360" w:lineRule="auto"/>
              <w:ind w:left="720"/>
              <w:contextualSpacing/>
              <w:jc w:val="both"/>
              <w:rPr>
                <w:rFonts w:ascii="Bembo Std" w:hAnsi="Bembo Std"/>
                <w:b/>
                <w:lang w:val="es-ES"/>
              </w:rPr>
            </w:pPr>
            <w:r w:rsidRPr="0023230C">
              <w:rPr>
                <w:rFonts w:ascii="Bembo Std" w:hAnsi="Bembo Std"/>
                <w:b/>
                <w:lang w:val="es-ES"/>
              </w:rPr>
              <w:t>A.1</w:t>
            </w:r>
          </w:p>
          <w:p w14:paraId="3AD29ED7" w14:textId="05A78215" w:rsidR="0023230C" w:rsidRPr="0023230C" w:rsidRDefault="0023230C" w:rsidP="00591258">
            <w:pPr>
              <w:numPr>
                <w:ilvl w:val="3"/>
                <w:numId w:val="4"/>
              </w:numPr>
              <w:suppressAutoHyphens/>
              <w:spacing w:line="360" w:lineRule="auto"/>
              <w:ind w:left="995"/>
              <w:contextualSpacing/>
              <w:jc w:val="both"/>
              <w:rPr>
                <w:rFonts w:ascii="Bembo Std" w:hAnsi="Bembo Std"/>
                <w:lang w:val="es-ES"/>
              </w:rPr>
            </w:pPr>
            <w:r w:rsidRPr="0023230C">
              <w:rPr>
                <w:rFonts w:ascii="Bembo Std" w:hAnsi="Bembo Std"/>
                <w:lang w:val="es-ES"/>
              </w:rPr>
              <w:t xml:space="preserve">Anticipo (en caso que sea requerido): El veinte por ciento (20%) del Precio del Contrato se pagará dentro de los treinta (30) días siguientes a la firma del Contrato, contra solicitud de pago y presentación de una garantía bancaria/fianza por el Cien por ciento (100%) del valor del mismo y válida por el plazo de un año o hasta que los bienes hayan sido entregados en la forma establecida en los documentos de licitación o en otra forma que el Comprador considere aceptable. </w:t>
            </w:r>
            <w:r w:rsidR="007D71E8" w:rsidRPr="0023230C">
              <w:rPr>
                <w:rFonts w:ascii="Bembo Std" w:hAnsi="Bembo Std"/>
                <w:lang w:val="es-ES"/>
              </w:rPr>
              <w:t>Dicha garantía</w:t>
            </w:r>
            <w:r w:rsidRPr="0023230C">
              <w:rPr>
                <w:rFonts w:ascii="Bembo Std" w:hAnsi="Bembo Std"/>
                <w:lang w:val="es-ES"/>
              </w:rPr>
              <w:t xml:space="preserve"> deberá ser presentada hasta veintiocho (28) días después de la distribución del contrato. </w:t>
            </w:r>
          </w:p>
          <w:p w14:paraId="3D246D61" w14:textId="77777777" w:rsidR="0023230C" w:rsidRPr="0023230C" w:rsidRDefault="0023230C" w:rsidP="00591258">
            <w:pPr>
              <w:suppressAutoHyphens/>
              <w:spacing w:line="360" w:lineRule="auto"/>
              <w:ind w:left="720"/>
              <w:contextualSpacing/>
              <w:jc w:val="both"/>
              <w:rPr>
                <w:rFonts w:ascii="Bembo Std" w:hAnsi="Bembo Std"/>
                <w:lang w:val="es-ES"/>
              </w:rPr>
            </w:pPr>
          </w:p>
          <w:p w14:paraId="398502D2" w14:textId="77777777" w:rsidR="0023230C" w:rsidRPr="0023230C" w:rsidRDefault="0023230C" w:rsidP="00591258">
            <w:pPr>
              <w:suppressAutoHyphens/>
              <w:spacing w:line="360" w:lineRule="auto"/>
              <w:ind w:left="995"/>
              <w:jc w:val="both"/>
              <w:rPr>
                <w:rFonts w:ascii="Bembo Std" w:hAnsi="Bembo Std"/>
                <w:lang w:val="es-ES"/>
              </w:rPr>
            </w:pPr>
            <w:r w:rsidRPr="0023230C">
              <w:rPr>
                <w:rFonts w:ascii="Bembo Std" w:hAnsi="Bembo Std"/>
                <w:lang w:val="es-ES"/>
              </w:rPr>
              <w:t>En caso de no requerirse anticipo del 20%, este porcentaje será sumado al ochenta por ciento indicado en el inciso “ii”, para hacer un total del 100% del pago.</w:t>
            </w:r>
          </w:p>
          <w:p w14:paraId="3ECA114C" w14:textId="77777777" w:rsidR="0023230C" w:rsidRPr="0023230C" w:rsidRDefault="0023230C" w:rsidP="00591258">
            <w:pPr>
              <w:suppressAutoHyphens/>
              <w:spacing w:line="360" w:lineRule="auto"/>
              <w:ind w:left="720"/>
              <w:contextualSpacing/>
              <w:jc w:val="both"/>
              <w:rPr>
                <w:rFonts w:ascii="Bembo Std" w:hAnsi="Bembo Std"/>
                <w:lang w:val="es-ES"/>
              </w:rPr>
            </w:pPr>
          </w:p>
          <w:p w14:paraId="690676BC" w14:textId="77777777" w:rsidR="0023230C" w:rsidRPr="0023230C" w:rsidRDefault="0023230C" w:rsidP="00591258">
            <w:pPr>
              <w:numPr>
                <w:ilvl w:val="3"/>
                <w:numId w:val="4"/>
              </w:numPr>
              <w:suppressAutoHyphens/>
              <w:spacing w:line="360" w:lineRule="auto"/>
              <w:ind w:left="995"/>
              <w:contextualSpacing/>
              <w:jc w:val="both"/>
              <w:rPr>
                <w:rFonts w:ascii="Bembo Std" w:hAnsi="Bembo Std"/>
                <w:lang w:val="es-ES"/>
              </w:rPr>
            </w:pPr>
            <w:r w:rsidRPr="0023230C">
              <w:rPr>
                <w:rFonts w:ascii="Bembo Std" w:hAnsi="Bembo Std"/>
                <w:strike/>
                <w:lang w:val="es-ES"/>
              </w:rPr>
              <w:lastRenderedPageBreak/>
              <w:br w:type="page"/>
            </w:r>
            <w:r w:rsidRPr="0023230C">
              <w:rPr>
                <w:rFonts w:ascii="Bembo Std" w:hAnsi="Bembo Std"/>
                <w:lang w:val="es-ES"/>
              </w:rPr>
              <w:t>Al recibir los bienes: El ochenta por ciento (80%) del precio del Contrato de los bienes recibidos se pagará dentro de los treinta (30) días siguientes de recibidos los bienes.</w:t>
            </w:r>
          </w:p>
          <w:p w14:paraId="3805FA3E" w14:textId="77777777" w:rsidR="0023230C" w:rsidRPr="0023230C" w:rsidRDefault="0023230C" w:rsidP="00591258">
            <w:pPr>
              <w:suppressAutoHyphens/>
              <w:spacing w:line="360" w:lineRule="auto"/>
              <w:ind w:left="995"/>
              <w:contextualSpacing/>
              <w:jc w:val="both"/>
              <w:rPr>
                <w:rFonts w:ascii="Bembo Std" w:hAnsi="Bembo Std"/>
                <w:lang w:val="es-ES"/>
              </w:rPr>
            </w:pPr>
          </w:p>
          <w:p w14:paraId="585DDE3C" w14:textId="77777777" w:rsidR="0023230C" w:rsidRPr="0023230C" w:rsidRDefault="0023230C" w:rsidP="00591258">
            <w:pPr>
              <w:suppressAutoHyphens/>
              <w:spacing w:line="360" w:lineRule="auto"/>
              <w:jc w:val="both"/>
              <w:rPr>
                <w:rFonts w:ascii="Bembo Std" w:hAnsi="Bembo Std"/>
                <w:b/>
                <w:lang w:val="es-ES"/>
              </w:rPr>
            </w:pPr>
            <w:r w:rsidRPr="0023230C">
              <w:rPr>
                <w:rFonts w:ascii="Bembo Std" w:hAnsi="Bembo Std"/>
                <w:b/>
                <w:lang w:val="es-ES"/>
              </w:rPr>
              <w:t xml:space="preserve">A.2 Pago de los servicios conexos: </w:t>
            </w:r>
          </w:p>
          <w:p w14:paraId="2423891A" w14:textId="77777777" w:rsidR="0023230C" w:rsidRPr="0023230C" w:rsidRDefault="0023230C" w:rsidP="00591258">
            <w:pPr>
              <w:numPr>
                <w:ilvl w:val="3"/>
                <w:numId w:val="16"/>
              </w:numPr>
              <w:suppressAutoHyphens/>
              <w:spacing w:line="360" w:lineRule="auto"/>
              <w:ind w:left="1562"/>
              <w:contextualSpacing/>
              <w:jc w:val="both"/>
              <w:rPr>
                <w:rFonts w:ascii="Bembo Std" w:hAnsi="Bembo Std"/>
                <w:lang w:val="es-ES"/>
              </w:rPr>
            </w:pPr>
            <w:r w:rsidRPr="0023230C">
              <w:rPr>
                <w:rFonts w:ascii="Bembo Std" w:hAnsi="Bembo Std"/>
                <w:lang w:val="es-ES"/>
              </w:rPr>
              <w:t>Capacitación: se pagará el 100% de los servicios de capacitación, contra la presentación de un acta de recepción del servicio y el listado correspondiente del personal capacitado, aprobado por el Administrador del Contrato.</w:t>
            </w:r>
          </w:p>
          <w:p w14:paraId="024F741B" w14:textId="77777777" w:rsidR="0023230C" w:rsidRPr="0023230C" w:rsidRDefault="0023230C" w:rsidP="00591258">
            <w:pPr>
              <w:numPr>
                <w:ilvl w:val="3"/>
                <w:numId w:val="16"/>
              </w:numPr>
              <w:suppressAutoHyphens/>
              <w:spacing w:line="360" w:lineRule="auto"/>
              <w:ind w:left="1562"/>
              <w:contextualSpacing/>
              <w:jc w:val="both"/>
              <w:rPr>
                <w:rFonts w:ascii="Bembo Std" w:hAnsi="Bembo Std"/>
                <w:lang w:val="es-ES"/>
              </w:rPr>
            </w:pPr>
            <w:r w:rsidRPr="0023230C">
              <w:rPr>
                <w:rFonts w:ascii="Bembo Std" w:hAnsi="Bembo Std"/>
                <w:lang w:val="es-ES"/>
              </w:rPr>
              <w:t>Honorarios de Agente aduanal: se pagará el 100% del valor del honorario, previa entrega de nota de aprobación firmada por el Administrador del Contrato.</w:t>
            </w:r>
          </w:p>
          <w:p w14:paraId="3D25D220" w14:textId="77777777" w:rsidR="0023230C" w:rsidRPr="0023230C" w:rsidRDefault="0023230C" w:rsidP="00591258">
            <w:pPr>
              <w:numPr>
                <w:ilvl w:val="3"/>
                <w:numId w:val="16"/>
              </w:numPr>
              <w:suppressAutoHyphens/>
              <w:spacing w:line="360" w:lineRule="auto"/>
              <w:ind w:left="1562"/>
              <w:contextualSpacing/>
              <w:jc w:val="both"/>
              <w:rPr>
                <w:rFonts w:ascii="Bembo Std" w:hAnsi="Bembo Std"/>
                <w:lang w:val="es-ES"/>
              </w:rPr>
            </w:pPr>
            <w:r w:rsidRPr="0023230C">
              <w:rPr>
                <w:rFonts w:ascii="Bembo Std" w:hAnsi="Bembo Std"/>
                <w:lang w:val="es-ES"/>
              </w:rPr>
              <w:t xml:space="preserve">El mantenimiento preventivo se incluirá dentro del costo total del servicio. </w:t>
            </w:r>
          </w:p>
          <w:p w14:paraId="6EFAF6CF" w14:textId="77777777" w:rsidR="0023230C" w:rsidRPr="0023230C" w:rsidRDefault="0023230C" w:rsidP="00591258">
            <w:pPr>
              <w:suppressAutoHyphens/>
              <w:spacing w:line="360" w:lineRule="auto"/>
              <w:ind w:left="1440"/>
              <w:contextualSpacing/>
              <w:jc w:val="both"/>
              <w:rPr>
                <w:rFonts w:ascii="Bembo Std" w:hAnsi="Bembo Std"/>
                <w:lang w:val="es-ES"/>
              </w:rPr>
            </w:pPr>
          </w:p>
          <w:p w14:paraId="2CDB443C" w14:textId="77777777" w:rsidR="0023230C" w:rsidRPr="0023230C" w:rsidRDefault="0023230C" w:rsidP="00591258">
            <w:pPr>
              <w:suppressAutoHyphens/>
              <w:spacing w:line="360" w:lineRule="auto"/>
              <w:jc w:val="both"/>
              <w:rPr>
                <w:rFonts w:ascii="Bembo Std" w:hAnsi="Bembo Std"/>
                <w:b/>
                <w:lang w:val="es-ES"/>
              </w:rPr>
            </w:pPr>
            <w:r w:rsidRPr="0023230C">
              <w:rPr>
                <w:rFonts w:ascii="Bembo Std" w:hAnsi="Bembo Std"/>
                <w:b/>
                <w:lang w:val="es-ES"/>
              </w:rPr>
              <w:t xml:space="preserve">A.3 Pago de aranceles u otros gastos que se generen en la importación de los bienes a El Salvador: </w:t>
            </w:r>
          </w:p>
          <w:p w14:paraId="72D56DF6" w14:textId="77777777" w:rsidR="0023230C" w:rsidRPr="0023230C" w:rsidRDefault="0023230C" w:rsidP="00591258">
            <w:pPr>
              <w:spacing w:line="360" w:lineRule="auto"/>
              <w:ind w:left="995"/>
              <w:jc w:val="both"/>
              <w:rPr>
                <w:rFonts w:ascii="Bembo Std" w:hAnsi="Bembo Std"/>
                <w:lang w:val="es-ES"/>
              </w:rPr>
            </w:pPr>
            <w:r w:rsidRPr="0023230C">
              <w:rPr>
                <w:rFonts w:ascii="Bembo Std" w:hAnsi="Bembo Std"/>
                <w:lang w:val="es-ES"/>
              </w:rPr>
              <w:t>El proveedor presentará a la Unidad Financiera Institucional una solicitud de reembolso de gastos efectivamente realizados (por l</w:t>
            </w:r>
            <w:r w:rsidRPr="0023230C">
              <w:rPr>
                <w:rFonts w:ascii="Bembo Std" w:hAnsi="Bembo Std"/>
              </w:rPr>
              <w:t xml:space="preserve">os gastos correspondientes a 1- maniobras en puerto o terminal de entrada, 2- formalidades aduaneras de importación, 3- transporte interior del país al lugar de destino convenido, y 4- recepción y descarga; mismos que serán asumidos por el vendedor y reconocidos por el comprador como gastos reembolsables), </w:t>
            </w:r>
            <w:r w:rsidRPr="0023230C">
              <w:rPr>
                <w:rFonts w:ascii="Bembo Std" w:hAnsi="Bembo Std"/>
                <w:lang w:val="es-ES"/>
              </w:rPr>
              <w:t>con la aprobación del Administrador del Contrato y acompañado de un recibo o factura según aplique, firmado y sellado, que indique el monto a reembolsar, asimismo, deberá adjuntar los documentos originales que comprueben el monto solicitado. Estos documentos irán de acuerdo con el tipo de transporte a utilizar.</w:t>
            </w:r>
          </w:p>
          <w:p w14:paraId="00E8711B" w14:textId="77777777" w:rsidR="0023230C" w:rsidRPr="0023230C" w:rsidRDefault="0023230C" w:rsidP="00591258">
            <w:pPr>
              <w:spacing w:line="360" w:lineRule="auto"/>
              <w:ind w:left="995"/>
              <w:jc w:val="both"/>
              <w:rPr>
                <w:rFonts w:ascii="Bembo Std" w:hAnsi="Bembo Std"/>
                <w:lang w:val="es-ES"/>
              </w:rPr>
            </w:pPr>
          </w:p>
          <w:p w14:paraId="7047BA4D" w14:textId="77777777" w:rsidR="0023230C" w:rsidRPr="0023230C" w:rsidRDefault="0023230C" w:rsidP="00591258">
            <w:pPr>
              <w:spacing w:line="360" w:lineRule="auto"/>
              <w:ind w:left="995"/>
              <w:jc w:val="both"/>
              <w:rPr>
                <w:rFonts w:ascii="Bembo Std" w:hAnsi="Bembo Std"/>
                <w:lang w:val="es-ES"/>
              </w:rPr>
            </w:pPr>
            <w:r w:rsidRPr="0023230C">
              <w:rPr>
                <w:rFonts w:ascii="Bembo Std" w:hAnsi="Bembo Std"/>
                <w:lang w:val="es-ES"/>
              </w:rPr>
              <w:t>Declaración de mercadería (DM) y los demás documentos solicitados en la cláusula CGC 13.1, de estas Condiciones Especiales (CEC)</w:t>
            </w:r>
          </w:p>
          <w:p w14:paraId="0AC2FD3C" w14:textId="77777777" w:rsidR="0023230C" w:rsidRPr="0023230C" w:rsidRDefault="0023230C" w:rsidP="00591258">
            <w:pPr>
              <w:suppressAutoHyphens/>
              <w:spacing w:line="360" w:lineRule="auto"/>
              <w:ind w:left="995"/>
              <w:contextualSpacing/>
              <w:jc w:val="both"/>
              <w:rPr>
                <w:rFonts w:ascii="Bembo Std" w:hAnsi="Bembo Std"/>
                <w:lang w:val="es-ES"/>
              </w:rPr>
            </w:pPr>
          </w:p>
          <w:p w14:paraId="75799CF8" w14:textId="77777777" w:rsidR="0023230C" w:rsidRPr="0023230C" w:rsidRDefault="0023230C" w:rsidP="00591258">
            <w:pPr>
              <w:tabs>
                <w:tab w:val="right" w:pos="7164"/>
              </w:tabs>
              <w:spacing w:line="360" w:lineRule="auto"/>
              <w:jc w:val="both"/>
              <w:rPr>
                <w:rFonts w:ascii="Bembo Std" w:hAnsi="Bembo Std"/>
                <w:iCs/>
                <w:lang w:val="es-ES"/>
              </w:rPr>
            </w:pPr>
            <w:r w:rsidRPr="0023230C">
              <w:rPr>
                <w:rFonts w:ascii="Bembo Std" w:hAnsi="Bembo Std"/>
                <w:iCs/>
                <w:lang w:val="es-ES"/>
              </w:rPr>
              <w:t>Para el pago de los bienes el Proveedor presentará a la Tesorería del Proyecto de la Unidad Financiera Institucional, recibo o documento que aplique a nombre MINSAL/Contrato de Préstamo BID N°5043/OC-ES RESPUESTA INMEDIATA DE SALUD PÚBLICA PARA CONTENER Y CONTROLAR EL CORONAVIRUS Y MITIGAR SU EFECTO EN LA PRESTACIÓN DEL SERVICIO EN EL SALVADOR, adjuntando acta de recepción a satisfacción por parte de la Unidad solicitante por medio de su delegado, original y copia de las notas de aprobación de las garantías que estipula el contrato, las que aplique, extendidas por la ACP y copia del Contrato. En recibo o documento, en el apartado de la descripción de los bienes, deberá hacer referencia al número y concepto del Contrato suscrita con el Ministerio de Salud, cifrado presupuestario, Categoría de Inversión, menos las retenciones correspondientes según ley y líquido a pagar.</w:t>
            </w:r>
          </w:p>
          <w:p w14:paraId="5587BC72" w14:textId="77777777" w:rsidR="0023230C" w:rsidRPr="0023230C" w:rsidRDefault="0023230C" w:rsidP="00591258">
            <w:pPr>
              <w:tabs>
                <w:tab w:val="right" w:pos="7164"/>
              </w:tabs>
              <w:spacing w:line="360" w:lineRule="auto"/>
              <w:jc w:val="both"/>
              <w:rPr>
                <w:rFonts w:ascii="Bembo Std" w:hAnsi="Bembo Std"/>
                <w:iCs/>
                <w:lang w:val="es-ES"/>
              </w:rPr>
            </w:pPr>
          </w:p>
          <w:p w14:paraId="5355400C" w14:textId="77777777" w:rsidR="0023230C" w:rsidRPr="0023230C" w:rsidRDefault="0023230C" w:rsidP="00591258">
            <w:pPr>
              <w:tabs>
                <w:tab w:val="right" w:pos="7164"/>
              </w:tabs>
              <w:spacing w:line="360" w:lineRule="auto"/>
              <w:jc w:val="both"/>
              <w:rPr>
                <w:rFonts w:ascii="Bembo Std" w:hAnsi="Bembo Std"/>
                <w:iCs/>
                <w:lang w:val="es-ES"/>
              </w:rPr>
            </w:pPr>
            <w:r w:rsidRPr="0023230C">
              <w:rPr>
                <w:rFonts w:ascii="Bembo Std" w:hAnsi="Bembo Std"/>
                <w:iCs/>
                <w:lang w:val="es-ES"/>
              </w:rPr>
              <w:t>El pago se hará mediante abono a cuenta según la declaración jurada firmada por el proveedor al momento de suscribir el contrato.</w:t>
            </w:r>
          </w:p>
          <w:p w14:paraId="0886F603" w14:textId="77777777" w:rsidR="0023230C" w:rsidRPr="0023230C" w:rsidRDefault="0023230C" w:rsidP="00591258">
            <w:pPr>
              <w:tabs>
                <w:tab w:val="right" w:pos="7164"/>
              </w:tabs>
              <w:spacing w:line="360" w:lineRule="auto"/>
              <w:jc w:val="both"/>
              <w:rPr>
                <w:rFonts w:ascii="Bembo Std" w:hAnsi="Bembo Std"/>
                <w:iCs/>
                <w:lang w:val="es-ES"/>
              </w:rPr>
            </w:pPr>
            <w:r w:rsidRPr="0023230C">
              <w:rPr>
                <w:rFonts w:ascii="Bembo Std" w:hAnsi="Bembo Std"/>
                <w:iCs/>
                <w:lang w:val="es-ES"/>
              </w:rPr>
              <w:t>Los pagos en virtud del Contrato serán efectuados en un periodo no mayor a 30 días posterior a la entrega de la documentación en la Unidad Financiera Institucional.</w:t>
            </w:r>
          </w:p>
          <w:p w14:paraId="3C9888E9" w14:textId="77777777" w:rsidR="0023230C" w:rsidRPr="0023230C" w:rsidRDefault="0023230C" w:rsidP="00591258">
            <w:pPr>
              <w:suppressAutoHyphens/>
              <w:spacing w:line="360" w:lineRule="auto"/>
              <w:jc w:val="both"/>
              <w:rPr>
                <w:rFonts w:ascii="Bembo Std" w:hAnsi="Bembo Std"/>
                <w:lang w:val="es-ES"/>
              </w:rPr>
            </w:pPr>
          </w:p>
          <w:p w14:paraId="42C938D9" w14:textId="77777777" w:rsidR="0023230C" w:rsidRPr="0023230C" w:rsidRDefault="0023230C" w:rsidP="00591258">
            <w:pPr>
              <w:suppressAutoHyphens/>
              <w:spacing w:line="360" w:lineRule="auto"/>
              <w:jc w:val="both"/>
              <w:rPr>
                <w:i/>
                <w:iCs/>
                <w:u w:val="single"/>
                <w:lang w:val="es-ES"/>
              </w:rPr>
            </w:pPr>
            <w:r w:rsidRPr="0023230C">
              <w:rPr>
                <w:rFonts w:ascii="Bembo Std" w:hAnsi="Bembo Std"/>
                <w:b/>
                <w:lang w:val="es-ES"/>
              </w:rPr>
              <w:t xml:space="preserve">B.2 </w:t>
            </w:r>
          </w:p>
        </w:tc>
      </w:tr>
      <w:tr w:rsidR="0023230C" w:rsidRPr="0023230C" w14:paraId="4AA253E4" w14:textId="77777777" w:rsidTr="005D1732">
        <w:trPr>
          <w:cantSplit/>
        </w:trPr>
        <w:tc>
          <w:tcPr>
            <w:tcW w:w="1728" w:type="dxa"/>
          </w:tcPr>
          <w:p w14:paraId="7B864630" w14:textId="77777777" w:rsidR="0023230C" w:rsidRPr="0023230C" w:rsidRDefault="0023230C" w:rsidP="00591258">
            <w:pPr>
              <w:spacing w:line="360" w:lineRule="auto"/>
              <w:rPr>
                <w:rFonts w:ascii="Bembo Std" w:hAnsi="Bembo Std"/>
                <w:lang w:val="es-ES"/>
              </w:rPr>
            </w:pPr>
            <w:r w:rsidRPr="0023230C">
              <w:rPr>
                <w:rFonts w:ascii="Bembo Std" w:hAnsi="Bembo Std"/>
                <w:lang w:val="es-ES"/>
              </w:rPr>
              <w:lastRenderedPageBreak/>
              <w:t>CGC 16.5</w:t>
            </w:r>
          </w:p>
        </w:tc>
        <w:tc>
          <w:tcPr>
            <w:tcW w:w="8048" w:type="dxa"/>
          </w:tcPr>
          <w:p w14:paraId="693FAB7A" w14:textId="77777777" w:rsidR="0023230C" w:rsidRPr="0023230C" w:rsidRDefault="0023230C" w:rsidP="00591258">
            <w:pPr>
              <w:tabs>
                <w:tab w:val="right" w:pos="7164"/>
              </w:tabs>
              <w:spacing w:line="360" w:lineRule="auto"/>
              <w:jc w:val="both"/>
              <w:rPr>
                <w:rFonts w:ascii="Bembo Std" w:hAnsi="Bembo Std"/>
                <w:lang w:val="es-ES"/>
              </w:rPr>
            </w:pPr>
            <w:r w:rsidRPr="0023230C">
              <w:rPr>
                <w:rFonts w:ascii="Bembo Std" w:hAnsi="Bembo Std"/>
                <w:iCs/>
                <w:lang w:val="es-ES"/>
              </w:rPr>
              <w:t>Si el contratante no efectuará cualquiera de los pagos al proveedor una vez vencido los 30 días establecidos en el Contrato, contará con 30 días adicionales para resolver dicho impase, de lo contrario si en el plazo adicional no resolviere tal situación el contratante pagará al proveedor un interés de 0.016% del monto del pago atrasado por día de atraso.</w:t>
            </w:r>
          </w:p>
        </w:tc>
      </w:tr>
      <w:tr w:rsidR="0023230C" w:rsidRPr="0023230C" w14:paraId="61B5526B" w14:textId="77777777" w:rsidTr="005D1732">
        <w:tc>
          <w:tcPr>
            <w:tcW w:w="1728" w:type="dxa"/>
          </w:tcPr>
          <w:p w14:paraId="5079333C" w14:textId="77777777" w:rsidR="0023230C" w:rsidRPr="0023230C" w:rsidRDefault="0023230C" w:rsidP="00591258">
            <w:pPr>
              <w:spacing w:line="360" w:lineRule="auto"/>
              <w:jc w:val="both"/>
              <w:rPr>
                <w:rFonts w:ascii="Bembo Std" w:hAnsi="Bembo Std"/>
                <w:lang w:val="es-ES"/>
              </w:rPr>
            </w:pPr>
            <w:r w:rsidRPr="0023230C">
              <w:rPr>
                <w:rFonts w:ascii="Bembo Std" w:hAnsi="Bembo Std"/>
                <w:lang w:val="es-ES"/>
              </w:rPr>
              <w:t>CGC 18.1</w:t>
            </w:r>
          </w:p>
        </w:tc>
        <w:tc>
          <w:tcPr>
            <w:tcW w:w="8048" w:type="dxa"/>
          </w:tcPr>
          <w:p w14:paraId="54AF63BB" w14:textId="77777777" w:rsidR="0023230C" w:rsidRPr="0023230C" w:rsidRDefault="0023230C" w:rsidP="00591258">
            <w:pPr>
              <w:tabs>
                <w:tab w:val="right" w:pos="7164"/>
              </w:tabs>
              <w:spacing w:line="360" w:lineRule="auto"/>
              <w:jc w:val="both"/>
              <w:rPr>
                <w:rFonts w:ascii="Bembo Std" w:hAnsi="Bembo Std"/>
                <w:lang w:val="es-SV"/>
              </w:rPr>
            </w:pPr>
            <w:r w:rsidRPr="0023230C">
              <w:rPr>
                <w:rFonts w:ascii="Bembo Std" w:hAnsi="Bembo Std"/>
                <w:lang w:val="es-SV"/>
              </w:rPr>
              <w:t>Se requerirá una Garantía de Cumplimiento.</w:t>
            </w:r>
          </w:p>
          <w:p w14:paraId="6791DC17" w14:textId="77777777" w:rsidR="0023230C" w:rsidRPr="0023230C" w:rsidRDefault="0023230C" w:rsidP="00591258">
            <w:pPr>
              <w:tabs>
                <w:tab w:val="right" w:pos="7164"/>
              </w:tabs>
              <w:spacing w:line="360" w:lineRule="auto"/>
              <w:jc w:val="both"/>
              <w:rPr>
                <w:rFonts w:ascii="Bembo Std" w:hAnsi="Bembo Std"/>
                <w:u w:val="single"/>
                <w:lang w:val="es-SV"/>
              </w:rPr>
            </w:pPr>
            <w:r w:rsidRPr="0023230C">
              <w:rPr>
                <w:rFonts w:ascii="Bembo Std" w:hAnsi="Bembo Std"/>
                <w:lang w:val="es-SV"/>
              </w:rPr>
              <w:t>Dentro de un máximo de veintiocho (28) días siguiente a la distribución del contrato, el oferente deberá presentar una Garantía de Cumplimiento de Contrato equivalente al diez por ciento (10%) del valor del contrato, por la vigencia de 210 días calendario contados a partir de la distribución del contrato. y que deberá cumplir con los requisitos indicados en el modelo de la Sección IX. Formularios de Contrato</w:t>
            </w:r>
            <w:r w:rsidRPr="0023230C">
              <w:rPr>
                <w:rFonts w:ascii="Bembo Std" w:hAnsi="Bembo Std"/>
                <w:iCs/>
                <w:color w:val="0070C0"/>
                <w:lang w:val="es-SV"/>
              </w:rPr>
              <w:t xml:space="preserve"> </w:t>
            </w:r>
            <w:r w:rsidRPr="0023230C">
              <w:rPr>
                <w:rFonts w:ascii="Bembo Std" w:hAnsi="Bembo Std"/>
                <w:lang w:val="es-SV"/>
              </w:rPr>
              <w:t>por una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Programa del Ministerio de Salud, ubicada en Lomas de Altamira, Boulevard Altamira y Avenida República de Ecuador, número 33, San Salvador</w:t>
            </w:r>
            <w:r w:rsidRPr="0023230C">
              <w:rPr>
                <w:rFonts w:ascii="Bembo Std" w:hAnsi="Bembo Std"/>
                <w:lang w:val="es-SV" w:eastAsia="zh-CN"/>
              </w:rPr>
              <w:t>.</w:t>
            </w:r>
          </w:p>
        </w:tc>
      </w:tr>
      <w:tr w:rsidR="0023230C" w:rsidRPr="0023230C" w14:paraId="4731438D" w14:textId="77777777" w:rsidTr="005D1732">
        <w:trPr>
          <w:cantSplit/>
          <w:trHeight w:val="876"/>
        </w:trPr>
        <w:tc>
          <w:tcPr>
            <w:tcW w:w="1728" w:type="dxa"/>
          </w:tcPr>
          <w:p w14:paraId="0427BA93" w14:textId="77777777" w:rsidR="0023230C" w:rsidRPr="0023230C" w:rsidRDefault="0023230C" w:rsidP="00591258">
            <w:pPr>
              <w:spacing w:line="360" w:lineRule="auto"/>
              <w:jc w:val="both"/>
              <w:rPr>
                <w:rFonts w:ascii="Bembo Std" w:hAnsi="Bembo Std"/>
                <w:lang w:val="es-ES"/>
              </w:rPr>
            </w:pPr>
            <w:r w:rsidRPr="0023230C">
              <w:rPr>
                <w:rFonts w:ascii="Bembo Std" w:hAnsi="Bembo Std"/>
                <w:lang w:val="es-ES"/>
              </w:rPr>
              <w:t>CGC 18.3</w:t>
            </w:r>
          </w:p>
        </w:tc>
        <w:tc>
          <w:tcPr>
            <w:tcW w:w="8048" w:type="dxa"/>
          </w:tcPr>
          <w:p w14:paraId="032D5BDE" w14:textId="77777777" w:rsidR="0023230C" w:rsidRPr="0023230C" w:rsidRDefault="0023230C" w:rsidP="00591258">
            <w:pPr>
              <w:suppressAutoHyphens/>
              <w:spacing w:line="360" w:lineRule="auto"/>
              <w:ind w:right="-72"/>
              <w:jc w:val="both"/>
              <w:rPr>
                <w:rFonts w:ascii="Bembo Std" w:hAnsi="Bembo Std"/>
                <w:i/>
                <w:iCs/>
                <w:lang w:val="es-ES"/>
              </w:rPr>
            </w:pPr>
            <w:r w:rsidRPr="0023230C">
              <w:rPr>
                <w:rFonts w:ascii="Bembo Std" w:hAnsi="Bembo Std"/>
                <w:lang w:val="es-ES"/>
              </w:rPr>
              <w:t xml:space="preserve">La Garantía de Cumplimiento, podrá presentarse en cualquiera de las formas siguientes: </w:t>
            </w:r>
            <w:r w:rsidRPr="0023230C">
              <w:rPr>
                <w:rFonts w:ascii="Bembo Std" w:hAnsi="Bembo Std"/>
                <w:iCs/>
                <w:lang w:val="es-ES"/>
              </w:rPr>
              <w:t>una Garantía Bancaria o una Fianza de Cumplimiento pagadera a la vista.</w:t>
            </w:r>
          </w:p>
          <w:p w14:paraId="7E2A0B8B" w14:textId="77777777" w:rsidR="0023230C" w:rsidRPr="0023230C" w:rsidRDefault="0023230C" w:rsidP="00591258">
            <w:pPr>
              <w:suppressAutoHyphens/>
              <w:spacing w:line="360" w:lineRule="auto"/>
              <w:ind w:right="-72"/>
              <w:jc w:val="both"/>
              <w:rPr>
                <w:rFonts w:ascii="Bembo Std" w:hAnsi="Bembo Std"/>
                <w:lang w:val="es-ES"/>
              </w:rPr>
            </w:pPr>
            <w:r w:rsidRPr="0023230C">
              <w:rPr>
                <w:rFonts w:ascii="Bembo Std" w:hAnsi="Bembo Std"/>
                <w:lang w:val="es-ES"/>
              </w:rPr>
              <w:t xml:space="preserve">La moneda de la Garantía de Cumplimiento, deberá ser emitida en Dólares de los Estados Unidos de América. </w:t>
            </w:r>
          </w:p>
          <w:p w14:paraId="2E09C0AC" w14:textId="77777777" w:rsidR="0023230C" w:rsidRPr="0023230C" w:rsidRDefault="0023230C" w:rsidP="00591258">
            <w:pPr>
              <w:tabs>
                <w:tab w:val="right" w:pos="7164"/>
              </w:tabs>
              <w:spacing w:line="360" w:lineRule="auto"/>
              <w:jc w:val="both"/>
              <w:rPr>
                <w:rFonts w:ascii="Bembo Std" w:hAnsi="Bembo Std"/>
                <w:lang w:val="es-ES"/>
              </w:rPr>
            </w:pPr>
            <w:r w:rsidRPr="0023230C">
              <w:rPr>
                <w:rFonts w:ascii="Bembo Std" w:hAnsi="Bembo Std"/>
                <w:lang w:val="es-ES"/>
              </w:rPr>
              <w:t>En caso que la Garantía sea emitida por un Banco de un país extranjero, éste deberá tener corresponsalía con un Banco del país del Contratante, el que deberá estar autorizado por la Superintendencia del Sistema Financiero.</w:t>
            </w:r>
          </w:p>
        </w:tc>
      </w:tr>
      <w:tr w:rsidR="0023230C" w:rsidRPr="0023230C" w14:paraId="2355A75C" w14:textId="77777777" w:rsidTr="005D1732">
        <w:trPr>
          <w:cantSplit/>
        </w:trPr>
        <w:tc>
          <w:tcPr>
            <w:tcW w:w="1728" w:type="dxa"/>
          </w:tcPr>
          <w:p w14:paraId="47F9537C" w14:textId="77777777" w:rsidR="0023230C" w:rsidRPr="0023230C" w:rsidRDefault="0023230C" w:rsidP="00591258">
            <w:pPr>
              <w:spacing w:line="360" w:lineRule="auto"/>
              <w:jc w:val="both"/>
              <w:rPr>
                <w:rFonts w:ascii="Bembo Std" w:hAnsi="Bembo Std"/>
                <w:lang w:val="es-ES"/>
              </w:rPr>
            </w:pPr>
            <w:r w:rsidRPr="0023230C">
              <w:rPr>
                <w:rFonts w:ascii="Bembo Std" w:hAnsi="Bembo Std"/>
                <w:lang w:val="es-ES"/>
              </w:rPr>
              <w:lastRenderedPageBreak/>
              <w:t>CGC 18.4</w:t>
            </w:r>
          </w:p>
        </w:tc>
        <w:tc>
          <w:tcPr>
            <w:tcW w:w="8048" w:type="dxa"/>
          </w:tcPr>
          <w:p w14:paraId="43049F07" w14:textId="77777777" w:rsidR="0023230C" w:rsidRPr="0023230C" w:rsidRDefault="0023230C" w:rsidP="00591258">
            <w:pPr>
              <w:tabs>
                <w:tab w:val="right" w:pos="7164"/>
              </w:tabs>
              <w:spacing w:line="360" w:lineRule="auto"/>
              <w:jc w:val="both"/>
              <w:rPr>
                <w:rFonts w:ascii="Bembo Std" w:hAnsi="Bembo Std"/>
                <w:u w:val="single"/>
                <w:lang w:val="es-ES"/>
              </w:rPr>
            </w:pPr>
            <w:r w:rsidRPr="0023230C">
              <w:rPr>
                <w:rFonts w:ascii="Bembo Std" w:hAnsi="Bembo Std"/>
                <w:lang w:val="es-ES"/>
              </w:rPr>
              <w:t>La liberación de la Garantía de Cumplimiento tendrá lugar:</w:t>
            </w:r>
            <w:r w:rsidRPr="0023230C">
              <w:rPr>
                <w:rFonts w:ascii="Bembo Std" w:hAnsi="Bembo Std"/>
                <w:color w:val="0070C0"/>
                <w:lang w:val="es-ES"/>
              </w:rPr>
              <w:t xml:space="preserve"> </w:t>
            </w:r>
            <w:r w:rsidRPr="0023230C">
              <w:rPr>
                <w:rFonts w:ascii="Bembo Std" w:hAnsi="Bembo Std"/>
                <w:lang w:val="es-ES"/>
              </w:rPr>
              <w:t>a más tardar cuarenta y cinco (45) días contados a partir de la fecha de Cumplimiento de las obligaciones del Proveedor en virtud del Contrato, incluyendo cualquier obligación relativa a la garantía de los servicios o bienes.</w:t>
            </w:r>
          </w:p>
        </w:tc>
      </w:tr>
      <w:tr w:rsidR="0023230C" w:rsidRPr="0023230C" w14:paraId="3FC2A2AB" w14:textId="77777777" w:rsidTr="005D1732">
        <w:trPr>
          <w:cantSplit/>
        </w:trPr>
        <w:tc>
          <w:tcPr>
            <w:tcW w:w="1728" w:type="dxa"/>
          </w:tcPr>
          <w:p w14:paraId="280249C4" w14:textId="77777777" w:rsidR="0023230C" w:rsidRPr="0023230C" w:rsidRDefault="0023230C" w:rsidP="00591258">
            <w:pPr>
              <w:spacing w:line="360" w:lineRule="auto"/>
              <w:jc w:val="both"/>
              <w:rPr>
                <w:rFonts w:ascii="Bembo Std" w:hAnsi="Bembo Std"/>
                <w:lang w:val="es-ES"/>
              </w:rPr>
            </w:pPr>
            <w:r w:rsidRPr="0023230C">
              <w:rPr>
                <w:rFonts w:ascii="Bembo Std" w:hAnsi="Bembo Std"/>
                <w:lang w:val="es-ES"/>
              </w:rPr>
              <w:t>CGC 23.2</w:t>
            </w:r>
          </w:p>
        </w:tc>
        <w:tc>
          <w:tcPr>
            <w:tcW w:w="8048" w:type="dxa"/>
          </w:tcPr>
          <w:p w14:paraId="7AD4B9C5" w14:textId="77777777" w:rsidR="0023230C" w:rsidRPr="007D71E8" w:rsidRDefault="0023230C" w:rsidP="00591258">
            <w:pPr>
              <w:tabs>
                <w:tab w:val="right" w:pos="7164"/>
              </w:tabs>
              <w:spacing w:line="360" w:lineRule="auto"/>
              <w:jc w:val="both"/>
              <w:rPr>
                <w:rFonts w:ascii="Bembo Std" w:hAnsi="Bembo Std"/>
                <w:lang w:val="es-SV"/>
              </w:rPr>
            </w:pPr>
            <w:r w:rsidRPr="007D71E8">
              <w:rPr>
                <w:rFonts w:ascii="Bembo Std" w:hAnsi="Bembo Std"/>
                <w:lang w:val="es-SV"/>
              </w:rPr>
              <w:t xml:space="preserve">El embalaje, la identificación y la documentación dentro y fuera de los paquetes serán como se indica a continuación: </w:t>
            </w:r>
          </w:p>
          <w:p w14:paraId="4DE7A50A" w14:textId="77777777" w:rsidR="0023230C" w:rsidRPr="007D71E8" w:rsidRDefault="0023230C" w:rsidP="00591258">
            <w:pPr>
              <w:spacing w:line="360" w:lineRule="auto"/>
              <w:rPr>
                <w:sz w:val="22"/>
                <w:szCs w:val="22"/>
                <w:lang w:val="es-SV"/>
              </w:rPr>
            </w:pPr>
            <w:r w:rsidRPr="007D71E8">
              <w:rPr>
                <w:lang w:val="es-SV"/>
              </w:rPr>
              <w:t>El embalaje, la identificación y la documentación dentro y fuera de los paquetes serán como se indica a continuación:</w:t>
            </w:r>
          </w:p>
          <w:p w14:paraId="4AB34ED1" w14:textId="196CD512" w:rsidR="0023230C" w:rsidRPr="007D71E8" w:rsidRDefault="0023230C" w:rsidP="00591258">
            <w:pPr>
              <w:spacing w:line="360" w:lineRule="auto"/>
              <w:rPr>
                <w:lang w:val="es-SV"/>
              </w:rPr>
            </w:pPr>
            <w:r w:rsidRPr="007D71E8">
              <w:rPr>
                <w:lang w:val="es-SV"/>
              </w:rPr>
              <w:t>Deberán constar de una envoltura del material que el proveedor disponga siempre y cuando esta garantice la protección del producto frente a posibles rall</w:t>
            </w:r>
            <w:r w:rsidR="007D71E8">
              <w:rPr>
                <w:lang w:val="es-SV"/>
              </w:rPr>
              <w:t xml:space="preserve">aduras, golpes o imperfecciones </w:t>
            </w:r>
            <w:r w:rsidRPr="007D71E8">
              <w:rPr>
                <w:lang w:val="es-SV"/>
              </w:rPr>
              <w:t xml:space="preserve">cada envoltura </w:t>
            </w:r>
            <w:r w:rsidR="007D71E8" w:rsidRPr="007D71E8">
              <w:rPr>
                <w:lang w:val="es-SV"/>
              </w:rPr>
              <w:t>deberá</w:t>
            </w:r>
            <w:r w:rsidRPr="007D71E8">
              <w:rPr>
                <w:lang w:val="es-SV"/>
              </w:rPr>
              <w:t xml:space="preserve"> contar con una nota que contenga la siguiente leyenda:</w:t>
            </w:r>
          </w:p>
          <w:p w14:paraId="5BE38E20" w14:textId="7900D491" w:rsidR="0023230C" w:rsidRPr="007D71E8" w:rsidRDefault="0023230C" w:rsidP="00591258">
            <w:pPr>
              <w:spacing w:line="360" w:lineRule="auto"/>
              <w:rPr>
                <w:lang w:val="es-SV"/>
              </w:rPr>
            </w:pPr>
            <w:r w:rsidRPr="007D71E8">
              <w:rPr>
                <w:lang w:val="es-SV"/>
              </w:rPr>
              <w:t>IDENTIFICACIÓN DEL BIEN:</w:t>
            </w:r>
          </w:p>
          <w:p w14:paraId="43D05889" w14:textId="77777777" w:rsidR="0023230C" w:rsidRPr="007D71E8" w:rsidRDefault="0023230C" w:rsidP="00591258">
            <w:pPr>
              <w:spacing w:line="360" w:lineRule="auto"/>
              <w:rPr>
                <w:lang w:val="es-SV"/>
              </w:rPr>
            </w:pPr>
            <w:r w:rsidRPr="007D71E8">
              <w:rPr>
                <w:lang w:val="es-SV"/>
              </w:rPr>
              <w:t>DESTINATARIO: MINISTERIO DE SALUD</w:t>
            </w:r>
          </w:p>
          <w:p w14:paraId="2AE163BA" w14:textId="77777777" w:rsidR="0023230C" w:rsidRPr="007D71E8" w:rsidRDefault="0023230C" w:rsidP="00591258">
            <w:pPr>
              <w:spacing w:line="360" w:lineRule="auto"/>
              <w:rPr>
                <w:lang w:val="es-SV"/>
              </w:rPr>
            </w:pPr>
            <w:r w:rsidRPr="007D71E8">
              <w:rPr>
                <w:lang w:val="es-SV"/>
              </w:rPr>
              <w:t xml:space="preserve">Proyecto: N°:  RES-COVID-13-LPI-B-MINSAL </w:t>
            </w:r>
          </w:p>
          <w:p w14:paraId="23BB95E3" w14:textId="77777777" w:rsidR="0023230C" w:rsidRPr="007D71E8" w:rsidRDefault="0023230C" w:rsidP="00591258">
            <w:pPr>
              <w:spacing w:line="360" w:lineRule="auto"/>
              <w:rPr>
                <w:lang w:val="es-SV"/>
              </w:rPr>
            </w:pPr>
            <w:r w:rsidRPr="007D71E8">
              <w:rPr>
                <w:lang w:val="es-SV"/>
              </w:rPr>
              <w:t xml:space="preserve">“Adquisición de Ambulancias Tipo A, y Ambulancias Neonatales” </w:t>
            </w:r>
          </w:p>
          <w:p w14:paraId="6E71EB98" w14:textId="67463567" w:rsidR="0023230C" w:rsidRPr="007D71E8" w:rsidRDefault="0023230C" w:rsidP="00591258">
            <w:pPr>
              <w:spacing w:line="360" w:lineRule="auto"/>
              <w:rPr>
                <w:lang w:val="es-SV"/>
              </w:rPr>
            </w:pPr>
            <w:r w:rsidRPr="007D71E8">
              <w:rPr>
                <w:lang w:val="es-SV"/>
              </w:rPr>
              <w:t xml:space="preserve">DIRECCIÓN: El ofertante deberá colocar la dirección Plantel El Matazano, Calle Antigua al Matazano, plantel de salud El Matazano, El Salvador, Centro </w:t>
            </w:r>
            <w:r w:rsidR="00F21F97" w:rsidRPr="007D71E8">
              <w:rPr>
                <w:lang w:val="es-SV"/>
              </w:rPr>
              <w:t>América</w:t>
            </w:r>
            <w:r w:rsidRPr="007D71E8">
              <w:rPr>
                <w:lang w:val="es-SV"/>
              </w:rPr>
              <w:t xml:space="preserve">. </w:t>
            </w:r>
          </w:p>
          <w:p w14:paraId="6209E489" w14:textId="77777777" w:rsidR="007D71E8" w:rsidRDefault="0023230C" w:rsidP="00591258">
            <w:pPr>
              <w:spacing w:line="360" w:lineRule="auto"/>
              <w:rPr>
                <w:lang w:val="es-SV"/>
              </w:rPr>
            </w:pPr>
            <w:r w:rsidRPr="007D71E8">
              <w:rPr>
                <w:lang w:val="es-SV"/>
              </w:rPr>
              <w:t xml:space="preserve">FECHA: </w:t>
            </w:r>
          </w:p>
          <w:p w14:paraId="6DADCDF2" w14:textId="651497A1" w:rsidR="0023230C" w:rsidRPr="007D71E8" w:rsidRDefault="0023230C" w:rsidP="00591258">
            <w:pPr>
              <w:spacing w:line="360" w:lineRule="auto"/>
              <w:rPr>
                <w:lang w:val="es-SV"/>
              </w:rPr>
            </w:pPr>
            <w:r w:rsidRPr="007D71E8">
              <w:rPr>
                <w:lang w:val="es-SV"/>
              </w:rPr>
              <w:t>El Proveedor embalará los bienes en la forma necesaria para impedir que se dañen o deterioren durante el transporte al lugar de destino final indicado en el Contrato. Se aplicará en todo momento los estándares para el manejo de carga internacional.</w:t>
            </w:r>
          </w:p>
        </w:tc>
      </w:tr>
      <w:tr w:rsidR="0023230C" w:rsidRPr="0023230C" w14:paraId="6DF76D56" w14:textId="77777777" w:rsidTr="005D1732">
        <w:trPr>
          <w:cantSplit/>
        </w:trPr>
        <w:tc>
          <w:tcPr>
            <w:tcW w:w="1728" w:type="dxa"/>
          </w:tcPr>
          <w:p w14:paraId="28E74760" w14:textId="77777777" w:rsidR="0023230C" w:rsidRPr="0023230C" w:rsidRDefault="0023230C" w:rsidP="00591258">
            <w:pPr>
              <w:spacing w:line="360" w:lineRule="auto"/>
              <w:jc w:val="both"/>
              <w:rPr>
                <w:rFonts w:ascii="Bembo Std" w:hAnsi="Bembo Std"/>
                <w:lang w:val="es-ES"/>
              </w:rPr>
            </w:pPr>
            <w:r w:rsidRPr="0023230C">
              <w:rPr>
                <w:rFonts w:ascii="Bembo Std" w:hAnsi="Bembo Std"/>
                <w:lang w:val="es-ES"/>
              </w:rPr>
              <w:t>CGC 24.1</w:t>
            </w:r>
          </w:p>
        </w:tc>
        <w:tc>
          <w:tcPr>
            <w:tcW w:w="8048" w:type="dxa"/>
          </w:tcPr>
          <w:p w14:paraId="4BA9EBC4" w14:textId="77777777" w:rsidR="0023230C" w:rsidRPr="0023230C" w:rsidRDefault="0023230C" w:rsidP="00591258">
            <w:pPr>
              <w:tabs>
                <w:tab w:val="right" w:pos="7164"/>
              </w:tabs>
              <w:spacing w:line="360" w:lineRule="auto"/>
              <w:jc w:val="both"/>
              <w:rPr>
                <w:rFonts w:ascii="Bembo Std" w:hAnsi="Bembo Std"/>
                <w:lang w:val="es-ES"/>
              </w:rPr>
            </w:pPr>
            <w:r w:rsidRPr="0023230C">
              <w:rPr>
                <w:rFonts w:ascii="Bembo Std" w:hAnsi="Bembo Std"/>
                <w:lang w:val="es-ES"/>
              </w:rPr>
              <w:t xml:space="preserve">La cobertura de seguro será según se establece en los </w:t>
            </w:r>
            <w:r w:rsidRPr="0023230C">
              <w:rPr>
                <w:rFonts w:ascii="Bembo Std" w:hAnsi="Bembo Std"/>
                <w:i/>
                <w:lang w:val="es-ES"/>
              </w:rPr>
              <w:t>Incoterms</w:t>
            </w:r>
            <w:r w:rsidRPr="0023230C">
              <w:rPr>
                <w:rFonts w:ascii="Bembo Std" w:hAnsi="Bembo Std"/>
                <w:lang w:val="es-ES"/>
              </w:rPr>
              <w:t xml:space="preserve">. </w:t>
            </w:r>
          </w:p>
          <w:p w14:paraId="50C69964" w14:textId="77777777" w:rsidR="0023230C" w:rsidRPr="0023230C" w:rsidRDefault="0023230C" w:rsidP="00591258">
            <w:pPr>
              <w:tabs>
                <w:tab w:val="right" w:pos="7164"/>
              </w:tabs>
              <w:spacing w:line="360" w:lineRule="auto"/>
              <w:jc w:val="both"/>
              <w:rPr>
                <w:rFonts w:ascii="Bembo Std" w:hAnsi="Bembo Std"/>
                <w:lang w:val="es-ES"/>
              </w:rPr>
            </w:pPr>
            <w:r w:rsidRPr="0023230C">
              <w:rPr>
                <w:rFonts w:ascii="Bembo Std" w:hAnsi="Bembo Std"/>
                <w:lang w:val="es-ES"/>
              </w:rPr>
              <w:t>El Proveedor está obligado bajo los términos del Contrato a considerar la cobertura de seguro los Bienes al lugar de destino final dentro del país del Comprador, definido como el Sitio del Proyecto, la compra es por categoría DDP de los Incoterms.</w:t>
            </w:r>
          </w:p>
        </w:tc>
      </w:tr>
      <w:tr w:rsidR="0023230C" w:rsidRPr="0023230C" w14:paraId="24CFE966" w14:textId="77777777" w:rsidTr="005D1732">
        <w:tc>
          <w:tcPr>
            <w:tcW w:w="1728" w:type="dxa"/>
          </w:tcPr>
          <w:p w14:paraId="482A7E8B" w14:textId="77777777" w:rsidR="0023230C" w:rsidRPr="0023230C" w:rsidRDefault="0023230C" w:rsidP="00591258">
            <w:pPr>
              <w:spacing w:line="360" w:lineRule="auto"/>
              <w:jc w:val="both"/>
              <w:rPr>
                <w:rFonts w:ascii="Bembo Std" w:hAnsi="Bembo Std"/>
                <w:lang w:val="es-ES"/>
              </w:rPr>
            </w:pPr>
            <w:r w:rsidRPr="0023230C">
              <w:rPr>
                <w:rFonts w:ascii="Bembo Std" w:hAnsi="Bembo Std"/>
                <w:lang w:val="es-ES"/>
              </w:rPr>
              <w:lastRenderedPageBreak/>
              <w:t>CGC 25.1</w:t>
            </w:r>
          </w:p>
        </w:tc>
        <w:tc>
          <w:tcPr>
            <w:tcW w:w="8048" w:type="dxa"/>
          </w:tcPr>
          <w:p w14:paraId="21456F8B" w14:textId="77777777" w:rsidR="0023230C" w:rsidRPr="0023230C" w:rsidRDefault="0023230C" w:rsidP="00591258">
            <w:pPr>
              <w:tabs>
                <w:tab w:val="right" w:pos="7164"/>
              </w:tabs>
              <w:spacing w:line="360" w:lineRule="auto"/>
              <w:jc w:val="both"/>
              <w:rPr>
                <w:rFonts w:ascii="Bembo Std" w:hAnsi="Bembo Std"/>
                <w:lang w:val="es-ES"/>
              </w:rPr>
            </w:pPr>
            <w:r w:rsidRPr="0023230C">
              <w:rPr>
                <w:rFonts w:ascii="Bembo Std" w:hAnsi="Bembo Std"/>
                <w:lang w:val="es-ES"/>
              </w:rPr>
              <w:t xml:space="preserve">La responsabilidad por el transporte de los Bienes será según se establece en los </w:t>
            </w:r>
            <w:r w:rsidRPr="0023230C">
              <w:rPr>
                <w:rFonts w:ascii="Bembo Std" w:hAnsi="Bembo Std"/>
                <w:i/>
                <w:lang w:val="es-ES"/>
              </w:rPr>
              <w:t>Incoterms</w:t>
            </w:r>
            <w:r w:rsidRPr="0023230C">
              <w:rPr>
                <w:rFonts w:ascii="Bembo Std" w:hAnsi="Bembo Std"/>
                <w:lang w:val="es-ES"/>
              </w:rPr>
              <w:t xml:space="preserve">. </w:t>
            </w:r>
          </w:p>
          <w:p w14:paraId="7FD4E130" w14:textId="77777777" w:rsidR="0023230C" w:rsidRPr="0023230C" w:rsidRDefault="0023230C" w:rsidP="00591258">
            <w:pPr>
              <w:tabs>
                <w:tab w:val="right" w:pos="7164"/>
              </w:tabs>
              <w:spacing w:line="360" w:lineRule="auto"/>
              <w:jc w:val="both"/>
              <w:rPr>
                <w:rFonts w:ascii="Bembo Std" w:hAnsi="Bembo Std"/>
                <w:lang w:val="es-ES"/>
              </w:rPr>
            </w:pPr>
            <w:r w:rsidRPr="0023230C">
              <w:rPr>
                <w:rFonts w:ascii="Bembo Std" w:hAnsi="Bembo Std"/>
                <w:lang w:val="es-ES"/>
              </w:rPr>
              <w:t>El Proveedor está obligado bajo los términos del Contrato a transportar los Bienes en el lugar de destino final dentro del país del Comprador catalogado como INCOTERM DDP .</w:t>
            </w:r>
          </w:p>
        </w:tc>
      </w:tr>
      <w:tr w:rsidR="0023230C" w:rsidRPr="0023230C" w14:paraId="69418080" w14:textId="77777777" w:rsidTr="005D1732">
        <w:trPr>
          <w:cantSplit/>
        </w:trPr>
        <w:tc>
          <w:tcPr>
            <w:tcW w:w="1728" w:type="dxa"/>
          </w:tcPr>
          <w:p w14:paraId="5739A460" w14:textId="77777777" w:rsidR="0023230C" w:rsidRPr="0023230C" w:rsidRDefault="0023230C" w:rsidP="00591258">
            <w:pPr>
              <w:spacing w:line="360" w:lineRule="auto"/>
              <w:rPr>
                <w:rFonts w:ascii="Bembo Std" w:hAnsi="Bembo Std"/>
                <w:lang w:val="es-ES"/>
              </w:rPr>
            </w:pPr>
            <w:r w:rsidRPr="0023230C">
              <w:rPr>
                <w:rFonts w:ascii="Bembo Std" w:hAnsi="Bembo Std"/>
                <w:lang w:val="es-ES"/>
              </w:rPr>
              <w:t>CGC 26.1</w:t>
            </w:r>
          </w:p>
        </w:tc>
        <w:tc>
          <w:tcPr>
            <w:tcW w:w="8048" w:type="dxa"/>
          </w:tcPr>
          <w:p w14:paraId="5963EB2A" w14:textId="77777777" w:rsidR="0023230C" w:rsidRPr="0023230C" w:rsidRDefault="0023230C" w:rsidP="00591258">
            <w:pPr>
              <w:tabs>
                <w:tab w:val="right" w:pos="7164"/>
              </w:tabs>
              <w:spacing w:line="360" w:lineRule="auto"/>
              <w:jc w:val="both"/>
              <w:rPr>
                <w:rFonts w:ascii="Bembo Std" w:hAnsi="Bembo Std"/>
                <w:lang w:val="es-ES"/>
              </w:rPr>
            </w:pPr>
            <w:r w:rsidRPr="0023230C">
              <w:rPr>
                <w:rFonts w:ascii="Bembo Std" w:hAnsi="Bembo Std"/>
                <w:lang w:val="es-ES"/>
              </w:rPr>
              <w:t>Las inspecciones y pruebas serán como se indica a continuación: de conformidad a lo establecido en el numeral 5. Inspecciones y Pruebas de la Sección VI. Requisitos de los Bienes y Servicios Conexos</w:t>
            </w:r>
          </w:p>
        </w:tc>
      </w:tr>
      <w:tr w:rsidR="0023230C" w:rsidRPr="0023230C" w14:paraId="01F44E5C" w14:textId="77777777" w:rsidTr="005D1732">
        <w:trPr>
          <w:cantSplit/>
        </w:trPr>
        <w:tc>
          <w:tcPr>
            <w:tcW w:w="1728" w:type="dxa"/>
          </w:tcPr>
          <w:p w14:paraId="10EB8AF7" w14:textId="77777777" w:rsidR="0023230C" w:rsidRPr="0023230C" w:rsidRDefault="0023230C" w:rsidP="00591258">
            <w:pPr>
              <w:spacing w:line="360" w:lineRule="auto"/>
              <w:rPr>
                <w:rFonts w:ascii="Bembo Std" w:hAnsi="Bembo Std"/>
                <w:lang w:val="es-ES"/>
              </w:rPr>
            </w:pPr>
            <w:r w:rsidRPr="0023230C">
              <w:rPr>
                <w:rFonts w:ascii="Bembo Std" w:hAnsi="Bembo Std"/>
                <w:lang w:val="es-ES"/>
              </w:rPr>
              <w:t>CGC 26.2</w:t>
            </w:r>
          </w:p>
        </w:tc>
        <w:tc>
          <w:tcPr>
            <w:tcW w:w="8048" w:type="dxa"/>
          </w:tcPr>
          <w:p w14:paraId="373EDEC0" w14:textId="77777777" w:rsidR="0023230C" w:rsidRPr="0023230C" w:rsidRDefault="0023230C" w:rsidP="00591258">
            <w:pPr>
              <w:tabs>
                <w:tab w:val="right" w:pos="7164"/>
              </w:tabs>
              <w:spacing w:line="360" w:lineRule="auto"/>
              <w:jc w:val="both"/>
              <w:rPr>
                <w:rFonts w:ascii="Bembo Std" w:hAnsi="Bembo Std"/>
                <w:u w:val="single"/>
                <w:lang w:val="es-ES"/>
              </w:rPr>
            </w:pPr>
            <w:r w:rsidRPr="0023230C">
              <w:rPr>
                <w:rFonts w:ascii="Bembo Std" w:hAnsi="Bembo Std"/>
                <w:lang w:val="es-ES"/>
              </w:rPr>
              <w:t xml:space="preserve">Las inspecciones y pruebas se realizarán en: </w:t>
            </w:r>
            <w:r w:rsidRPr="0023230C">
              <w:rPr>
                <w:rFonts w:ascii="Bembo Std" w:hAnsi="Bembo Std"/>
                <w:lang w:val="es-MX"/>
              </w:rPr>
              <w:t>Almacén El Paraíso, Colonia El Paraíso, Barrio San Esteban, final 6ª. Calle Oriente N°1105.</w:t>
            </w:r>
          </w:p>
        </w:tc>
      </w:tr>
      <w:tr w:rsidR="0023230C" w:rsidRPr="0023230C" w14:paraId="086AD64A" w14:textId="77777777" w:rsidTr="005D1732">
        <w:trPr>
          <w:cantSplit/>
        </w:trPr>
        <w:tc>
          <w:tcPr>
            <w:tcW w:w="1728" w:type="dxa"/>
          </w:tcPr>
          <w:p w14:paraId="146ED466" w14:textId="77777777" w:rsidR="0023230C" w:rsidRPr="0023230C" w:rsidRDefault="0023230C" w:rsidP="00591258">
            <w:pPr>
              <w:spacing w:line="360" w:lineRule="auto"/>
              <w:rPr>
                <w:rFonts w:ascii="Bembo Std" w:hAnsi="Bembo Std"/>
                <w:lang w:val="es-ES"/>
              </w:rPr>
            </w:pPr>
            <w:r w:rsidRPr="0023230C">
              <w:rPr>
                <w:rFonts w:ascii="Bembo Std" w:hAnsi="Bembo Std"/>
                <w:lang w:val="es-ES"/>
              </w:rPr>
              <w:t>CGC 27.1</w:t>
            </w:r>
          </w:p>
        </w:tc>
        <w:tc>
          <w:tcPr>
            <w:tcW w:w="8048" w:type="dxa"/>
          </w:tcPr>
          <w:p w14:paraId="7AD710A4" w14:textId="77777777" w:rsidR="0023230C" w:rsidRPr="0023230C" w:rsidRDefault="0023230C" w:rsidP="00591258">
            <w:pPr>
              <w:tabs>
                <w:tab w:val="right" w:pos="7164"/>
              </w:tabs>
              <w:spacing w:line="360" w:lineRule="auto"/>
              <w:jc w:val="both"/>
              <w:rPr>
                <w:rFonts w:ascii="Bembo Std" w:hAnsi="Bembo Std"/>
                <w:lang w:val="es-ES"/>
              </w:rPr>
            </w:pPr>
            <w:r w:rsidRPr="0023230C">
              <w:rPr>
                <w:rFonts w:ascii="Bembo Std" w:hAnsi="Bembo Std"/>
                <w:lang w:val="es-ES"/>
              </w:rPr>
              <w:t xml:space="preserve">El valor de la liquidación por daños y perjuicios será: </w:t>
            </w:r>
            <w:r w:rsidRPr="0023230C">
              <w:rPr>
                <w:rFonts w:ascii="Bembo Std" w:hAnsi="Bembo Std"/>
                <w:lang w:val="es-MX"/>
              </w:rPr>
              <w:t>0.5% del valor total del contrato por cada semana de demora hasta que la entrega del bienes o servicios sea realizada.</w:t>
            </w:r>
          </w:p>
          <w:p w14:paraId="27A64E47" w14:textId="77777777" w:rsidR="0023230C" w:rsidRPr="0023230C" w:rsidRDefault="0023230C" w:rsidP="00591258">
            <w:pPr>
              <w:tabs>
                <w:tab w:val="right" w:pos="7164"/>
              </w:tabs>
              <w:spacing w:line="360" w:lineRule="auto"/>
              <w:jc w:val="both"/>
              <w:rPr>
                <w:rFonts w:ascii="Bembo Std" w:hAnsi="Bembo Std"/>
                <w:lang w:val="es-ES"/>
              </w:rPr>
            </w:pPr>
            <w:r w:rsidRPr="0023230C">
              <w:rPr>
                <w:rFonts w:ascii="Bembo Std" w:hAnsi="Bembo Std"/>
                <w:lang w:val="es-ES"/>
              </w:rPr>
              <w:t>El monto máximo de la liquidación por daños y perjuicios será:</w:t>
            </w:r>
            <w:r w:rsidRPr="0023230C">
              <w:rPr>
                <w:rFonts w:ascii="Bembo Std" w:hAnsi="Bembo Std"/>
                <w:i/>
                <w:lang w:val="es-ES"/>
              </w:rPr>
              <w:t xml:space="preserve"> </w:t>
            </w:r>
            <w:r w:rsidRPr="0023230C">
              <w:rPr>
                <w:rFonts w:ascii="Bembo Std" w:hAnsi="Bembo Std"/>
                <w:lang w:val="es-ES"/>
              </w:rPr>
              <w:t>10 % del valor del contrato.</w:t>
            </w:r>
          </w:p>
          <w:p w14:paraId="3215C672" w14:textId="77777777" w:rsidR="0023230C" w:rsidRPr="0023230C" w:rsidRDefault="0023230C" w:rsidP="00591258">
            <w:pPr>
              <w:tabs>
                <w:tab w:val="right" w:pos="7164"/>
              </w:tabs>
              <w:spacing w:line="360" w:lineRule="auto"/>
              <w:jc w:val="both"/>
              <w:rPr>
                <w:rFonts w:ascii="Bembo Std" w:hAnsi="Bembo Std"/>
                <w:u w:val="single"/>
                <w:lang w:val="es-ES"/>
              </w:rPr>
            </w:pPr>
          </w:p>
        </w:tc>
      </w:tr>
      <w:tr w:rsidR="0023230C" w:rsidRPr="0023230C" w14:paraId="46EE4C40" w14:textId="77777777" w:rsidTr="005D1732">
        <w:trPr>
          <w:cantSplit/>
        </w:trPr>
        <w:tc>
          <w:tcPr>
            <w:tcW w:w="1728" w:type="dxa"/>
          </w:tcPr>
          <w:p w14:paraId="05AB8451" w14:textId="77777777" w:rsidR="0023230C" w:rsidRPr="0023230C" w:rsidRDefault="0023230C" w:rsidP="00591258">
            <w:pPr>
              <w:spacing w:line="360" w:lineRule="auto"/>
              <w:jc w:val="both"/>
              <w:rPr>
                <w:rFonts w:ascii="Bembo Std" w:hAnsi="Bembo Std"/>
                <w:lang w:val="es-ES"/>
              </w:rPr>
            </w:pPr>
            <w:r w:rsidRPr="0023230C">
              <w:rPr>
                <w:rFonts w:ascii="Bembo Std" w:hAnsi="Bembo Std"/>
                <w:lang w:val="es-ES"/>
              </w:rPr>
              <w:t>CGC 28.3</w:t>
            </w:r>
          </w:p>
        </w:tc>
        <w:tc>
          <w:tcPr>
            <w:tcW w:w="8048" w:type="dxa"/>
          </w:tcPr>
          <w:p w14:paraId="1FFFCA14" w14:textId="77777777" w:rsidR="0023230C" w:rsidRPr="0023230C" w:rsidRDefault="0023230C" w:rsidP="00591258">
            <w:pPr>
              <w:tabs>
                <w:tab w:val="right" w:pos="7164"/>
              </w:tabs>
              <w:spacing w:line="360" w:lineRule="auto"/>
              <w:jc w:val="both"/>
              <w:rPr>
                <w:rFonts w:ascii="Bembo Std" w:hAnsi="Bembo Std"/>
                <w:lang w:val="es-ES"/>
              </w:rPr>
            </w:pPr>
            <w:r w:rsidRPr="0023230C">
              <w:rPr>
                <w:rFonts w:ascii="Bembo Std" w:hAnsi="Bembo Std"/>
                <w:lang w:val="es-ES"/>
              </w:rPr>
              <w:t>Se entregará únicamente una Garantía contra desperfectos de fabricación. El período de validez de la Garantía contra desperfectos de fabricación será según el siguiente detalle:</w:t>
            </w:r>
          </w:p>
          <w:tbl>
            <w:tblPr>
              <w:tblW w:w="6650" w:type="dxa"/>
              <w:tblLayout w:type="fixed"/>
              <w:tblCellMar>
                <w:left w:w="70" w:type="dxa"/>
                <w:right w:w="70" w:type="dxa"/>
              </w:tblCellMar>
              <w:tblLook w:val="04A0" w:firstRow="1" w:lastRow="0" w:firstColumn="1" w:lastColumn="0" w:noHBand="0" w:noVBand="1"/>
            </w:tblPr>
            <w:tblGrid>
              <w:gridCol w:w="980"/>
              <w:gridCol w:w="4463"/>
              <w:gridCol w:w="1207"/>
            </w:tblGrid>
            <w:tr w:rsidR="0023230C" w:rsidRPr="0023230C" w14:paraId="5A42A54D" w14:textId="77777777" w:rsidTr="005D1732">
              <w:trPr>
                <w:trHeight w:val="531"/>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F83303" w14:textId="77777777" w:rsidR="0023230C" w:rsidRPr="0023230C" w:rsidRDefault="0023230C" w:rsidP="00591258">
                  <w:pPr>
                    <w:spacing w:line="360" w:lineRule="auto"/>
                    <w:jc w:val="center"/>
                    <w:rPr>
                      <w:rFonts w:ascii="Bembo Std" w:hAnsi="Bembo Std" w:cs="Calibri"/>
                      <w:b/>
                      <w:bCs/>
                      <w:sz w:val="20"/>
                      <w:szCs w:val="20"/>
                      <w:lang w:val="es-SV" w:eastAsia="es-SV"/>
                    </w:rPr>
                  </w:pPr>
                  <w:r w:rsidRPr="0023230C">
                    <w:rPr>
                      <w:rFonts w:ascii="Bembo Std" w:hAnsi="Bembo Std" w:cs="Calibri"/>
                      <w:b/>
                      <w:bCs/>
                      <w:sz w:val="20"/>
                      <w:szCs w:val="20"/>
                      <w:lang w:val="es-SV" w:eastAsia="es-SV"/>
                    </w:rPr>
                    <w:t>Artículo No.</w:t>
                  </w:r>
                </w:p>
              </w:tc>
              <w:tc>
                <w:tcPr>
                  <w:tcW w:w="44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9DA72" w14:textId="77777777" w:rsidR="0023230C" w:rsidRPr="0023230C" w:rsidRDefault="0023230C" w:rsidP="00591258">
                  <w:pPr>
                    <w:spacing w:line="360" w:lineRule="auto"/>
                    <w:jc w:val="center"/>
                    <w:rPr>
                      <w:rFonts w:ascii="Bembo Std" w:hAnsi="Bembo Std" w:cs="Calibri"/>
                      <w:b/>
                      <w:bCs/>
                      <w:sz w:val="20"/>
                      <w:szCs w:val="20"/>
                      <w:lang w:val="es-SV" w:eastAsia="es-SV"/>
                    </w:rPr>
                  </w:pPr>
                  <w:r w:rsidRPr="0023230C">
                    <w:rPr>
                      <w:rFonts w:ascii="Bembo Std" w:hAnsi="Bembo Std" w:cs="Calibri"/>
                      <w:b/>
                      <w:bCs/>
                      <w:sz w:val="20"/>
                      <w:szCs w:val="20"/>
                      <w:lang w:val="es-SV" w:eastAsia="es-SV"/>
                    </w:rPr>
                    <w:t>Descripción artículo</w:t>
                  </w:r>
                </w:p>
              </w:tc>
              <w:tc>
                <w:tcPr>
                  <w:tcW w:w="1207" w:type="dxa"/>
                  <w:tcBorders>
                    <w:top w:val="single" w:sz="4" w:space="0" w:color="auto"/>
                    <w:left w:val="single" w:sz="4" w:space="0" w:color="auto"/>
                    <w:bottom w:val="single" w:sz="4" w:space="0" w:color="auto"/>
                    <w:right w:val="single" w:sz="4" w:space="0" w:color="auto"/>
                  </w:tcBorders>
                  <w:vAlign w:val="center"/>
                </w:tcPr>
                <w:p w14:paraId="38CE37E2" w14:textId="77777777" w:rsidR="0023230C" w:rsidRPr="0023230C" w:rsidRDefault="0023230C" w:rsidP="00591258">
                  <w:pPr>
                    <w:spacing w:line="360" w:lineRule="auto"/>
                    <w:jc w:val="center"/>
                    <w:rPr>
                      <w:rFonts w:ascii="Bembo Std" w:hAnsi="Bembo Std" w:cs="Calibri"/>
                      <w:b/>
                      <w:bCs/>
                      <w:sz w:val="20"/>
                      <w:szCs w:val="20"/>
                      <w:lang w:val="es-SV" w:eastAsia="es-SV"/>
                    </w:rPr>
                  </w:pPr>
                  <w:r w:rsidRPr="0023230C">
                    <w:rPr>
                      <w:rFonts w:ascii="Bembo Std" w:hAnsi="Bembo Std" w:cs="Calibri"/>
                      <w:b/>
                      <w:bCs/>
                      <w:sz w:val="20"/>
                      <w:szCs w:val="20"/>
                      <w:lang w:val="es-SV" w:eastAsia="es-SV"/>
                    </w:rPr>
                    <w:t>Garantía (años)</w:t>
                  </w:r>
                </w:p>
              </w:tc>
            </w:tr>
            <w:tr w:rsidR="0023230C" w:rsidRPr="0023230C" w14:paraId="5F0E3F4B" w14:textId="77777777" w:rsidTr="005D1732">
              <w:trPr>
                <w:trHeight w:val="479"/>
              </w:trPr>
              <w:tc>
                <w:tcPr>
                  <w:tcW w:w="9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CC70C2" w14:textId="77777777" w:rsidR="0023230C" w:rsidRPr="0023230C" w:rsidRDefault="0023230C" w:rsidP="00591258">
                  <w:pPr>
                    <w:spacing w:line="360" w:lineRule="auto"/>
                    <w:jc w:val="center"/>
                    <w:rPr>
                      <w:rFonts w:ascii="Bembo Std" w:hAnsi="Bembo Std" w:cs="Calibri"/>
                      <w:b/>
                      <w:bCs/>
                      <w:sz w:val="20"/>
                      <w:szCs w:val="20"/>
                      <w:lang w:val="es-SV" w:eastAsia="es-SV"/>
                    </w:rPr>
                  </w:pPr>
                  <w:r w:rsidRPr="0023230C">
                    <w:rPr>
                      <w:rFonts w:ascii="Bembo Std" w:hAnsi="Bembo Std" w:cs="Calibri"/>
                      <w:b/>
                      <w:bCs/>
                      <w:sz w:val="20"/>
                      <w:szCs w:val="20"/>
                      <w:lang w:val="es-SV" w:eastAsia="es-SV"/>
                    </w:rPr>
                    <w:t>1</w:t>
                  </w:r>
                </w:p>
              </w:tc>
              <w:tc>
                <w:tcPr>
                  <w:tcW w:w="4463" w:type="dxa"/>
                  <w:tcBorders>
                    <w:top w:val="single" w:sz="4" w:space="0" w:color="auto"/>
                    <w:left w:val="single" w:sz="4" w:space="0" w:color="auto"/>
                    <w:bottom w:val="single" w:sz="4" w:space="0" w:color="auto"/>
                    <w:right w:val="single" w:sz="4" w:space="0" w:color="000000"/>
                  </w:tcBorders>
                  <w:shd w:val="clear" w:color="000000" w:fill="FFFFFF"/>
                  <w:vAlign w:val="center"/>
                  <w:hideMark/>
                </w:tcPr>
                <w:p w14:paraId="430EB0FF" w14:textId="77777777" w:rsidR="0023230C" w:rsidRPr="0023230C" w:rsidRDefault="0023230C" w:rsidP="00591258">
                  <w:pPr>
                    <w:spacing w:line="360" w:lineRule="auto"/>
                    <w:rPr>
                      <w:rFonts w:ascii="Bembo Std" w:hAnsi="Bembo Std" w:cs="Calibri"/>
                      <w:sz w:val="20"/>
                      <w:szCs w:val="20"/>
                      <w:lang w:val="es-SV" w:eastAsia="es-SV"/>
                    </w:rPr>
                  </w:pPr>
                  <w:r w:rsidRPr="0023230C">
                    <w:rPr>
                      <w:rFonts w:ascii="Bembo Std" w:hAnsi="Bembo Std" w:cs="Calibri"/>
                      <w:sz w:val="20"/>
                      <w:szCs w:val="20"/>
                      <w:lang w:val="es-SV" w:eastAsia="es-SV"/>
                    </w:rPr>
                    <w:t xml:space="preserve">Ambulancias Medicalizadas, Tipo A,(panel 4x2) </w:t>
                  </w:r>
                </w:p>
              </w:tc>
              <w:tc>
                <w:tcPr>
                  <w:tcW w:w="1207" w:type="dxa"/>
                  <w:tcBorders>
                    <w:top w:val="single" w:sz="4" w:space="0" w:color="auto"/>
                    <w:left w:val="single" w:sz="4" w:space="0" w:color="auto"/>
                    <w:bottom w:val="single" w:sz="4" w:space="0" w:color="auto"/>
                    <w:right w:val="single" w:sz="4" w:space="0" w:color="auto"/>
                  </w:tcBorders>
                  <w:shd w:val="clear" w:color="000000" w:fill="FFFFFF"/>
                  <w:vAlign w:val="center"/>
                </w:tcPr>
                <w:p w14:paraId="25A8FD68" w14:textId="77777777" w:rsidR="0023230C" w:rsidRPr="0023230C" w:rsidRDefault="0023230C" w:rsidP="00591258">
                  <w:pPr>
                    <w:spacing w:line="360" w:lineRule="auto"/>
                    <w:jc w:val="center"/>
                    <w:rPr>
                      <w:rFonts w:ascii="Bembo Std" w:hAnsi="Bembo Std" w:cs="Calibri"/>
                      <w:sz w:val="20"/>
                      <w:szCs w:val="20"/>
                      <w:lang w:val="es-SV" w:eastAsia="es-SV"/>
                    </w:rPr>
                  </w:pPr>
                  <w:r w:rsidRPr="0023230C">
                    <w:rPr>
                      <w:rFonts w:ascii="Bembo Std" w:hAnsi="Bembo Std" w:cs="Calibri"/>
                      <w:sz w:val="20"/>
                      <w:szCs w:val="20"/>
                      <w:lang w:val="es-SV" w:eastAsia="es-SV"/>
                    </w:rPr>
                    <w:t>3</w:t>
                  </w:r>
                </w:p>
              </w:tc>
            </w:tr>
          </w:tbl>
          <w:p w14:paraId="75036F6E" w14:textId="77777777" w:rsidR="0023230C" w:rsidRPr="0023230C" w:rsidRDefault="0023230C" w:rsidP="00591258">
            <w:pPr>
              <w:tabs>
                <w:tab w:val="right" w:pos="7164"/>
              </w:tabs>
              <w:spacing w:line="360" w:lineRule="auto"/>
              <w:jc w:val="both"/>
              <w:rPr>
                <w:rFonts w:ascii="Bembo Std" w:hAnsi="Bembo Std"/>
                <w:lang w:val="es-ES"/>
              </w:rPr>
            </w:pPr>
            <w:r w:rsidRPr="0023230C">
              <w:rPr>
                <w:rFonts w:ascii="Bembo Std" w:hAnsi="Bembo Std"/>
                <w:lang w:val="es-ES"/>
              </w:rPr>
              <w:t xml:space="preserve"> </w:t>
            </w:r>
          </w:p>
          <w:p w14:paraId="1FD6CE1E" w14:textId="0B7BAFCD" w:rsidR="0023230C" w:rsidRPr="0023230C" w:rsidRDefault="0023230C" w:rsidP="00591258">
            <w:pPr>
              <w:tabs>
                <w:tab w:val="right" w:pos="7164"/>
              </w:tabs>
              <w:spacing w:line="360" w:lineRule="auto"/>
              <w:jc w:val="both"/>
              <w:rPr>
                <w:rFonts w:ascii="Bembo Std" w:hAnsi="Bembo Std"/>
                <w:lang w:val="es-ES"/>
              </w:rPr>
            </w:pPr>
            <w:r w:rsidRPr="0023230C">
              <w:rPr>
                <w:rFonts w:ascii="Bembo Std" w:hAnsi="Bembo Std"/>
                <w:lang w:val="es-ES"/>
              </w:rPr>
              <w:t xml:space="preserve">Para fines de la Garantía, el (los) lugar(es) de destino(s) final(es) será(n): </w:t>
            </w:r>
          </w:p>
          <w:p w14:paraId="0EAE11D2" w14:textId="2313F6DC" w:rsidR="0023230C" w:rsidRPr="0023230C" w:rsidRDefault="0023230C" w:rsidP="00F21F97">
            <w:pPr>
              <w:tabs>
                <w:tab w:val="right" w:pos="7164"/>
              </w:tabs>
              <w:spacing w:line="360" w:lineRule="auto"/>
              <w:jc w:val="both"/>
              <w:rPr>
                <w:rFonts w:ascii="Bembo Std" w:hAnsi="Bembo Std"/>
                <w:color w:val="0070C0"/>
                <w:lang w:val="es-ES"/>
              </w:rPr>
            </w:pPr>
            <w:r w:rsidRPr="0023230C">
              <w:rPr>
                <w:rFonts w:ascii="Bembo Std" w:hAnsi="Bembo Std"/>
                <w:lang w:val="es-MX"/>
              </w:rPr>
              <w:t>Plantel El Matazano, Calle Antigua al Matazano. El Salvador.</w:t>
            </w:r>
          </w:p>
        </w:tc>
      </w:tr>
      <w:tr w:rsidR="0023230C" w:rsidRPr="0023230C" w14:paraId="6FB66D14" w14:textId="77777777" w:rsidTr="005D1732">
        <w:trPr>
          <w:cantSplit/>
        </w:trPr>
        <w:tc>
          <w:tcPr>
            <w:tcW w:w="1728" w:type="dxa"/>
          </w:tcPr>
          <w:p w14:paraId="3EF01E79" w14:textId="77777777" w:rsidR="0023230C" w:rsidRPr="0023230C" w:rsidRDefault="0023230C" w:rsidP="00591258">
            <w:pPr>
              <w:spacing w:line="360" w:lineRule="auto"/>
              <w:jc w:val="both"/>
              <w:rPr>
                <w:rFonts w:ascii="Bembo Std" w:hAnsi="Bembo Std"/>
                <w:lang w:val="es-ES"/>
              </w:rPr>
            </w:pPr>
            <w:r w:rsidRPr="0023230C">
              <w:rPr>
                <w:rFonts w:ascii="Bembo Std" w:hAnsi="Bembo Std"/>
                <w:lang w:val="es-ES"/>
              </w:rPr>
              <w:lastRenderedPageBreak/>
              <w:t>CGC 28.5</w:t>
            </w:r>
          </w:p>
        </w:tc>
        <w:tc>
          <w:tcPr>
            <w:tcW w:w="8048" w:type="dxa"/>
          </w:tcPr>
          <w:p w14:paraId="1CCDDF07" w14:textId="77777777" w:rsidR="0023230C" w:rsidRPr="0023230C" w:rsidRDefault="0023230C" w:rsidP="00591258">
            <w:pPr>
              <w:tabs>
                <w:tab w:val="right" w:pos="7164"/>
              </w:tabs>
              <w:spacing w:line="360" w:lineRule="auto"/>
              <w:jc w:val="both"/>
              <w:rPr>
                <w:rFonts w:ascii="Bembo Std" w:hAnsi="Bembo Std"/>
                <w:i/>
                <w:color w:val="0070C0"/>
                <w:lang w:val="es-ES"/>
              </w:rPr>
            </w:pPr>
            <w:r w:rsidRPr="0023230C">
              <w:rPr>
                <w:rFonts w:ascii="Bembo Std" w:hAnsi="Bembo Std"/>
                <w:lang w:val="es-ES"/>
              </w:rPr>
              <w:t xml:space="preserve">El plazo para reparar o reemplazar los bienes será: </w:t>
            </w:r>
          </w:p>
          <w:p w14:paraId="20F1C592" w14:textId="77777777" w:rsidR="0023230C" w:rsidRPr="0023230C" w:rsidRDefault="0023230C" w:rsidP="00591258">
            <w:pPr>
              <w:numPr>
                <w:ilvl w:val="0"/>
                <w:numId w:val="68"/>
              </w:numPr>
              <w:suppressAutoHyphens/>
              <w:autoSpaceDN w:val="0"/>
              <w:spacing w:line="360" w:lineRule="auto"/>
              <w:ind w:right="475"/>
              <w:jc w:val="both"/>
              <w:textAlignment w:val="baseline"/>
              <w:rPr>
                <w:rFonts w:ascii="Bembo Std" w:hAnsi="Bembo Std"/>
                <w:lang w:val="es-ES"/>
              </w:rPr>
            </w:pPr>
            <w:r w:rsidRPr="0023230C">
              <w:rPr>
                <w:rFonts w:ascii="Bembo Std" w:hAnsi="Bembo Std"/>
                <w:lang w:val="es-ES"/>
              </w:rPr>
              <w:t>Para los bienes incluidos en los artículos 1,2 y 3, el tiempo de respuesta para atención de fallas no deberá exceder más de 24 horas a partir de la notificación por medio escrito, vía correo electrónico o telefónica. En caso de que un ítem de los ofertados presente una falla o un desperfecto de fabricación y éste no sea solventado en un periodo de 30 días, se deberá reemplazar el bien por uno de características iguales o superiores al ofertado.</w:t>
            </w:r>
          </w:p>
          <w:p w14:paraId="76352417" w14:textId="77777777" w:rsidR="0023230C" w:rsidRPr="0023230C" w:rsidRDefault="0023230C" w:rsidP="00591258">
            <w:pPr>
              <w:tabs>
                <w:tab w:val="right" w:pos="7164"/>
              </w:tabs>
              <w:spacing w:line="360" w:lineRule="auto"/>
              <w:jc w:val="both"/>
              <w:rPr>
                <w:rFonts w:ascii="Bembo Std" w:hAnsi="Bembo Std"/>
                <w:iCs/>
                <w:lang w:val="es-ES"/>
              </w:rPr>
            </w:pPr>
          </w:p>
        </w:tc>
      </w:tr>
      <w:tr w:rsidR="0023230C" w:rsidRPr="0023230C" w14:paraId="7A75D6C5" w14:textId="77777777" w:rsidTr="005D1732">
        <w:trPr>
          <w:cantSplit/>
        </w:trPr>
        <w:tc>
          <w:tcPr>
            <w:tcW w:w="1728" w:type="dxa"/>
          </w:tcPr>
          <w:p w14:paraId="448399AB" w14:textId="77777777" w:rsidR="0023230C" w:rsidRPr="0023230C" w:rsidRDefault="0023230C" w:rsidP="00591258">
            <w:pPr>
              <w:spacing w:line="360" w:lineRule="auto"/>
              <w:jc w:val="both"/>
              <w:rPr>
                <w:rFonts w:ascii="Bembo Std" w:hAnsi="Bembo Std"/>
                <w:lang w:val="es-ES"/>
              </w:rPr>
            </w:pPr>
            <w:r w:rsidRPr="0023230C">
              <w:rPr>
                <w:rFonts w:ascii="Bembo Std" w:hAnsi="Bembo Std"/>
                <w:lang w:val="es-ES"/>
              </w:rPr>
              <w:t>CGC 33</w:t>
            </w:r>
          </w:p>
        </w:tc>
        <w:tc>
          <w:tcPr>
            <w:tcW w:w="8048" w:type="dxa"/>
          </w:tcPr>
          <w:p w14:paraId="07AB0346" w14:textId="77777777" w:rsidR="0023230C" w:rsidRPr="0023230C" w:rsidRDefault="0023230C" w:rsidP="00591258">
            <w:pPr>
              <w:suppressAutoHyphens/>
              <w:spacing w:line="360" w:lineRule="auto"/>
              <w:ind w:right="-72"/>
              <w:jc w:val="both"/>
              <w:rPr>
                <w:rFonts w:ascii="Bembo Std" w:hAnsi="Bembo Std"/>
                <w:iCs/>
                <w:lang w:val="es-ES"/>
              </w:rPr>
            </w:pPr>
            <w:r w:rsidRPr="0023230C">
              <w:rPr>
                <w:rFonts w:ascii="Bembo Std" w:hAnsi="Bembo Std"/>
                <w:iCs/>
                <w:lang w:val="es-ES"/>
              </w:rPr>
              <w:t>Modificaciones:</w:t>
            </w:r>
          </w:p>
          <w:p w14:paraId="46A95937" w14:textId="77777777" w:rsidR="0023230C" w:rsidRPr="0023230C" w:rsidRDefault="0023230C" w:rsidP="00591258">
            <w:pPr>
              <w:suppressAutoHyphens/>
              <w:spacing w:line="360" w:lineRule="auto"/>
              <w:ind w:right="-72"/>
              <w:jc w:val="both"/>
              <w:rPr>
                <w:rFonts w:ascii="Bembo Std" w:hAnsi="Bembo Std"/>
                <w:iCs/>
                <w:lang w:val="es-SV"/>
              </w:rPr>
            </w:pPr>
            <w:r w:rsidRPr="0023230C">
              <w:rPr>
                <w:rFonts w:ascii="Bembo Std" w:hAnsi="Bembo Std"/>
                <w:iCs/>
                <w:lang w:val="es-ES"/>
              </w:rPr>
              <w:t xml:space="preserve"> </w:t>
            </w:r>
            <w:r w:rsidRPr="0023230C">
              <w:rPr>
                <w:rFonts w:ascii="Bembo Std" w:hAnsi="Bembo Std"/>
                <w:iCs/>
                <w:lang w:val="es-SV"/>
              </w:rPr>
              <w:t>En caso que, en el curso de la ejecución del  Contrato, hubiera necesidad de introducir modificaciones a la misma, éstas no podrán llevarse a cabo sin la autorización correspondiente solamente se tramitarán las modificaciones que se soliciten por escrito y en las cuales las partes interesadas estén en un todo de acuerdo, éstas se llevarán a cabo mediante Resolución Ministerial firmada por el Titular del MINSAL; y las que afecten el objeto del Contrato como incremento y disminución del mismo, únicamente podrán llevarse a cabo a través de Resolución Modificativa de Contrato, firmada por ambas partes</w:t>
            </w:r>
          </w:p>
          <w:p w14:paraId="69D06314" w14:textId="77777777" w:rsidR="0023230C" w:rsidRPr="0023230C" w:rsidRDefault="0023230C" w:rsidP="00591258">
            <w:pPr>
              <w:suppressAutoHyphens/>
              <w:spacing w:line="360" w:lineRule="auto"/>
              <w:ind w:right="-72"/>
              <w:jc w:val="both"/>
              <w:rPr>
                <w:rFonts w:ascii="Bembo Std" w:hAnsi="Bembo Std"/>
                <w:iCs/>
                <w:lang w:val="es-MX"/>
              </w:rPr>
            </w:pPr>
            <w:r w:rsidRPr="0023230C">
              <w:rPr>
                <w:rFonts w:ascii="Bembo Std" w:hAnsi="Bembo Std"/>
                <w:iCs/>
                <w:lang w:val="es-MX"/>
              </w:rPr>
              <w:t xml:space="preserve">La solicitud de modificación por parte del Contratista deberá ser dirigida por escrito a la persona encargada de la Administración del contrato, dicha solicitud debe efectuarse 15 días antes expirar el plazo de entrega contratada, presentando por escrito las pruebas que motiven su petición; en caso de proceder el Administrador del Contrato deberá remitir su solicitud a la Coordinación del área de Adquisiciones y Contrataciones de la Unidad de Gestión de Programa en adelante ACP-UGP, ubicada en el Nivel tres, Edificio del Instituto Nacional de la Salud, Urbanización Lomas de Altamira, Boulevard Altamira y Avenida República de Ecuador N° 33, San Salvador, Teléfono: 2591-8293, Email: </w:t>
            </w:r>
            <w:hyperlink r:id="rId11" w:history="1">
              <w:r w:rsidRPr="0023230C">
                <w:rPr>
                  <w:rFonts w:ascii="Bembo Std" w:hAnsi="Bembo Std"/>
                  <w:iCs/>
                  <w:color w:val="0000FF"/>
                  <w:lang w:val="es-MX"/>
                </w:rPr>
                <w:t>acp_ugp@salud.gob.sv</w:t>
              </w:r>
            </w:hyperlink>
            <w:r w:rsidRPr="0023230C">
              <w:rPr>
                <w:rFonts w:ascii="Bembo Std" w:hAnsi="Bembo Std"/>
                <w:iCs/>
                <w:lang w:val="es-MX"/>
              </w:rPr>
              <w:t>; dicha solicitud deberá presentarse 10 días antes expirar el plazo de la entrega contratada.</w:t>
            </w:r>
          </w:p>
        </w:tc>
      </w:tr>
      <w:tr w:rsidR="0023230C" w:rsidRPr="0023230C" w14:paraId="564F5B79" w14:textId="77777777" w:rsidTr="005D1732">
        <w:trPr>
          <w:cantSplit/>
        </w:trPr>
        <w:tc>
          <w:tcPr>
            <w:tcW w:w="1728" w:type="dxa"/>
          </w:tcPr>
          <w:p w14:paraId="15BD41F9" w14:textId="77777777" w:rsidR="0023230C" w:rsidRPr="0023230C" w:rsidRDefault="0023230C" w:rsidP="00591258">
            <w:pPr>
              <w:spacing w:line="360" w:lineRule="auto"/>
              <w:jc w:val="both"/>
              <w:rPr>
                <w:rFonts w:ascii="Bembo Std" w:hAnsi="Bembo Std"/>
                <w:lang w:val="es-ES"/>
              </w:rPr>
            </w:pPr>
            <w:r w:rsidRPr="0023230C">
              <w:rPr>
                <w:rFonts w:ascii="Bembo Std" w:hAnsi="Bembo Std"/>
                <w:lang w:val="es-ES"/>
              </w:rPr>
              <w:lastRenderedPageBreak/>
              <w:t>CGC 34</w:t>
            </w:r>
          </w:p>
        </w:tc>
        <w:tc>
          <w:tcPr>
            <w:tcW w:w="8048" w:type="dxa"/>
          </w:tcPr>
          <w:p w14:paraId="1898B16B" w14:textId="77777777" w:rsidR="0023230C" w:rsidRPr="0023230C" w:rsidRDefault="0023230C" w:rsidP="00591258">
            <w:pPr>
              <w:tabs>
                <w:tab w:val="right" w:pos="7164"/>
              </w:tabs>
              <w:spacing w:line="360" w:lineRule="auto"/>
              <w:jc w:val="both"/>
              <w:rPr>
                <w:rFonts w:ascii="Bembo Std" w:hAnsi="Bembo Std"/>
                <w:iCs/>
                <w:lang w:val="es-MX"/>
              </w:rPr>
            </w:pPr>
            <w:r w:rsidRPr="0023230C">
              <w:rPr>
                <w:rFonts w:ascii="Bembo Std" w:hAnsi="Bembo Std"/>
                <w:bCs/>
                <w:iCs/>
                <w:lang w:val="es-MX"/>
              </w:rPr>
              <w:t>Retraso en la Entrega</w:t>
            </w:r>
            <w:r w:rsidRPr="0023230C">
              <w:rPr>
                <w:rFonts w:ascii="Bembo Std" w:hAnsi="Bembo Std"/>
                <w:iCs/>
                <w:lang w:val="es-MX"/>
              </w:rPr>
              <w:t xml:space="preserve">. </w:t>
            </w:r>
          </w:p>
          <w:p w14:paraId="34DB260C" w14:textId="77777777" w:rsidR="0023230C" w:rsidRPr="0023230C" w:rsidRDefault="0023230C" w:rsidP="00591258">
            <w:pPr>
              <w:tabs>
                <w:tab w:val="right" w:pos="7164"/>
              </w:tabs>
              <w:spacing w:line="360" w:lineRule="auto"/>
              <w:jc w:val="both"/>
              <w:rPr>
                <w:rFonts w:ascii="Bembo Std" w:hAnsi="Bembo Std"/>
                <w:iCs/>
                <w:lang w:val="es-MX"/>
              </w:rPr>
            </w:pPr>
            <w:r w:rsidRPr="0023230C">
              <w:rPr>
                <w:rFonts w:ascii="Bembo Std" w:hAnsi="Bembo Std"/>
                <w:iCs/>
                <w:lang w:val="es-MX"/>
              </w:rPr>
              <w:t xml:space="preserve">El Ministerio de Salud por medio de la autoridad competente, podrá conceder prórroga para la entrega de lo pactado, mediante Resolución Razonada firmada por el titular, únicamente si el retraso del PROVEEDOR se debiera a causas no imputables al mismo, debidamente comprobado, para lo cual tendrá derecho a solicitar y a que se le conceda una prórroga equivalente al tiempo perdido y el mero retraso no dará derecho al PROVEEDOR a reclamar una compensación económica adicional. La solicitud deberá ser dirigida por escrito a la persona encargada de la Administración del Contrato, </w:t>
            </w:r>
            <w:r w:rsidRPr="0023230C">
              <w:rPr>
                <w:rFonts w:ascii="Bembo Std" w:hAnsi="Bembo Std"/>
                <w:lang w:val="es-ES"/>
              </w:rPr>
              <w:t>15 días antes expirar el plazo de entrega contratada, presentando por escrito las pruebas que motiven su petición; en caso de proceder el Administrador del Contrato deberá remitir su solicitud a la Coordinación del área de Adquisiciones y Contrataciones de la Unidad de Gestión de Programa en adelante ACP-UGP, ubicada en el Nivel tres, Edificio del Instituto Nacional de la Salud, Urbanización Lomas de Altamira, Boulevard Altamira y Avenida República de Ecuador N° 33, San Salvador, Teléfono: 2591-8293, Email: acp_ugp@salud.gob.sv; dicha solicitud deberá presentarse 10 días antes expirar el plazo de la entrega contratada.</w:t>
            </w:r>
          </w:p>
        </w:tc>
      </w:tr>
    </w:tbl>
    <w:p w14:paraId="4D48EFFF" w14:textId="77777777" w:rsidR="0023230C" w:rsidRPr="0023230C" w:rsidRDefault="0023230C" w:rsidP="00591258">
      <w:pPr>
        <w:spacing w:line="360" w:lineRule="auto"/>
        <w:rPr>
          <w:rFonts w:ascii="Bembo Std" w:hAnsi="Bembo Std"/>
          <w:lang w:val="es-ES"/>
        </w:rPr>
      </w:pPr>
    </w:p>
    <w:p w14:paraId="3817BD19" w14:textId="77777777" w:rsidR="0023230C" w:rsidRPr="0023230C" w:rsidRDefault="0023230C" w:rsidP="00591258">
      <w:pPr>
        <w:keepNext/>
        <w:keepLines/>
        <w:spacing w:line="360" w:lineRule="auto"/>
        <w:jc w:val="center"/>
        <w:outlineLvl w:val="1"/>
        <w:rPr>
          <w:rFonts w:ascii="Bembo Std" w:hAnsi="Bembo Std"/>
          <w:b/>
          <w:lang w:val="es-ES"/>
        </w:rPr>
      </w:pPr>
      <w:bookmarkStart w:id="68" w:name="_Toc403379179"/>
      <w:r w:rsidRPr="0023230C">
        <w:rPr>
          <w:rFonts w:ascii="Bembo Std" w:hAnsi="Bembo Std"/>
          <w:b/>
          <w:lang w:val="es-ES"/>
        </w:rPr>
        <w:t>Anexo 1: Fórmula de Ajuste de Precios</w:t>
      </w:r>
      <w:bookmarkEnd w:id="68"/>
      <w:r w:rsidRPr="0023230C">
        <w:rPr>
          <w:rFonts w:ascii="Bembo Std" w:hAnsi="Bembo Std"/>
          <w:b/>
          <w:lang w:val="es-ES"/>
        </w:rPr>
        <w:t xml:space="preserve"> (NO APLICA)</w:t>
      </w:r>
    </w:p>
    <w:p w14:paraId="7910E221" w14:textId="77777777" w:rsidR="0023230C" w:rsidRPr="0023230C" w:rsidRDefault="0023230C" w:rsidP="00591258">
      <w:pPr>
        <w:suppressAutoHyphens/>
        <w:spacing w:line="360" w:lineRule="auto"/>
        <w:jc w:val="both"/>
        <w:rPr>
          <w:rFonts w:ascii="Bembo Std" w:hAnsi="Bembo Std"/>
          <w:lang w:val="es-ES"/>
        </w:rPr>
      </w:pPr>
      <w:r w:rsidRPr="0023230C">
        <w:rPr>
          <w:rFonts w:ascii="Bembo Std" w:hAnsi="Bembo Std"/>
          <w:lang w:val="es-ES"/>
        </w:rPr>
        <w:t>Si de conformidad con la Cláusula 15.2, los precios son ajustables, el siguiente método será utilizado para calcular el ajuste de los precios:</w:t>
      </w:r>
    </w:p>
    <w:p w14:paraId="17C00D8B" w14:textId="77777777" w:rsidR="0023230C" w:rsidRPr="0023230C" w:rsidRDefault="0023230C" w:rsidP="00591258">
      <w:pPr>
        <w:suppressAutoHyphens/>
        <w:spacing w:line="360" w:lineRule="auto"/>
        <w:ind w:left="720" w:hanging="720"/>
        <w:jc w:val="both"/>
        <w:rPr>
          <w:rFonts w:ascii="Bembo Std" w:hAnsi="Bembo Std"/>
          <w:lang w:val="es-ES"/>
        </w:rPr>
      </w:pPr>
      <w:r w:rsidRPr="0023230C">
        <w:rPr>
          <w:rFonts w:ascii="Bembo Std" w:hAnsi="Bembo Std"/>
          <w:lang w:val="es-ES"/>
        </w:rPr>
        <w:t>15.2    Los precios pagaderos al Proveedor, tal como se establece en el Contrato, estarán sujetos a reajuste durante la ejecución del Contrato a fin de poder reflejar las  variaciones surgidas en el costo de los componentes de mano de obra y materiales, de acuerdo con la siguiente fórmula:</w:t>
      </w:r>
    </w:p>
    <w:p w14:paraId="3DD45A26" w14:textId="77777777" w:rsidR="0023230C" w:rsidRPr="0023230C" w:rsidRDefault="0023230C" w:rsidP="00591258">
      <w:pPr>
        <w:suppressAutoHyphens/>
        <w:spacing w:line="360" w:lineRule="auto"/>
        <w:jc w:val="both"/>
        <w:rPr>
          <w:rFonts w:ascii="Bembo Std" w:hAnsi="Bembo Std"/>
          <w:lang w:val="en-US"/>
        </w:rPr>
      </w:pPr>
      <w:r w:rsidRPr="0023230C">
        <w:rPr>
          <w:rFonts w:ascii="Bembo Std" w:hAnsi="Bembo Std"/>
          <w:lang w:val="es-ES"/>
        </w:rPr>
        <w:t xml:space="preserve">                                                               </w:t>
      </w:r>
      <w:r w:rsidRPr="0023230C">
        <w:rPr>
          <w:rFonts w:ascii="Bembo Std" w:hAnsi="Bembo Std"/>
          <w:lang w:val="en-US"/>
        </w:rPr>
        <w:t>P</w:t>
      </w:r>
      <w:r w:rsidRPr="0023230C">
        <w:rPr>
          <w:rFonts w:ascii="Bembo Std" w:hAnsi="Bembo Std"/>
          <w:vertAlign w:val="subscript"/>
          <w:lang w:val="en-US"/>
        </w:rPr>
        <w:t>1</w:t>
      </w:r>
      <w:r w:rsidRPr="0023230C">
        <w:rPr>
          <w:rFonts w:ascii="Bembo Std" w:hAnsi="Bembo Std"/>
          <w:lang w:val="en-US"/>
        </w:rPr>
        <w:t xml:space="preserve"> = P</w:t>
      </w:r>
      <w:r w:rsidRPr="0023230C">
        <w:rPr>
          <w:rFonts w:ascii="Bembo Std" w:hAnsi="Bembo Std"/>
          <w:vertAlign w:val="subscript"/>
          <w:lang w:val="en-US"/>
        </w:rPr>
        <w:t>0</w:t>
      </w:r>
      <w:r w:rsidRPr="0023230C">
        <w:rPr>
          <w:rFonts w:ascii="Bembo Std" w:hAnsi="Bembo Std"/>
          <w:lang w:val="en-US"/>
        </w:rPr>
        <w:t xml:space="preserve"> [a + </w:t>
      </w:r>
      <w:r w:rsidRPr="0023230C">
        <w:rPr>
          <w:rFonts w:ascii="Bembo Std" w:hAnsi="Bembo Std"/>
          <w:u w:val="single"/>
          <w:lang w:val="en-US"/>
        </w:rPr>
        <w:t>bL</w:t>
      </w:r>
      <w:r w:rsidRPr="0023230C">
        <w:rPr>
          <w:rFonts w:ascii="Bembo Std" w:hAnsi="Bembo Std"/>
          <w:vertAlign w:val="subscript"/>
          <w:lang w:val="en-US"/>
        </w:rPr>
        <w:t>1</w:t>
      </w:r>
      <w:r w:rsidRPr="0023230C">
        <w:rPr>
          <w:rFonts w:ascii="Bembo Std" w:hAnsi="Bembo Std"/>
          <w:lang w:val="en-US"/>
        </w:rPr>
        <w:t xml:space="preserve"> + </w:t>
      </w:r>
      <w:r w:rsidRPr="0023230C">
        <w:rPr>
          <w:rFonts w:ascii="Bembo Std" w:hAnsi="Bembo Std"/>
          <w:u w:val="single"/>
          <w:lang w:val="en-US"/>
        </w:rPr>
        <w:t>cM</w:t>
      </w:r>
      <w:r w:rsidRPr="0023230C">
        <w:rPr>
          <w:rFonts w:ascii="Bembo Std" w:hAnsi="Bembo Std"/>
          <w:vertAlign w:val="subscript"/>
          <w:lang w:val="en-US"/>
        </w:rPr>
        <w:t>1</w:t>
      </w:r>
      <w:r w:rsidRPr="0023230C">
        <w:rPr>
          <w:rFonts w:ascii="Bembo Std" w:hAnsi="Bembo Std"/>
          <w:lang w:val="en-US"/>
        </w:rPr>
        <w:t>] - P</w:t>
      </w:r>
      <w:r w:rsidRPr="0023230C">
        <w:rPr>
          <w:rFonts w:ascii="Bembo Std" w:hAnsi="Bembo Std"/>
          <w:vertAlign w:val="subscript"/>
          <w:lang w:val="en-US"/>
        </w:rPr>
        <w:t>0</w:t>
      </w:r>
    </w:p>
    <w:p w14:paraId="169336AE" w14:textId="3D790E94" w:rsidR="0023230C" w:rsidRPr="0023230C" w:rsidRDefault="0023230C" w:rsidP="00591258">
      <w:pPr>
        <w:tabs>
          <w:tab w:val="left" w:pos="4410"/>
          <w:tab w:val="left" w:pos="4950"/>
        </w:tabs>
        <w:suppressAutoHyphens/>
        <w:spacing w:line="360" w:lineRule="auto"/>
        <w:jc w:val="both"/>
        <w:rPr>
          <w:rFonts w:ascii="Bembo Std" w:hAnsi="Bembo Std"/>
          <w:lang w:val="en-US"/>
        </w:rPr>
      </w:pPr>
      <w:r w:rsidRPr="0023230C">
        <w:rPr>
          <w:rFonts w:ascii="Bembo Std" w:hAnsi="Bembo Std"/>
          <w:lang w:val="en-US"/>
        </w:rPr>
        <w:tab/>
      </w:r>
      <w:r w:rsidR="00F21F97">
        <w:rPr>
          <w:rFonts w:ascii="Bembo Std" w:hAnsi="Bembo Std"/>
          <w:lang w:val="en-US"/>
        </w:rPr>
        <w:t xml:space="preserve">   </w:t>
      </w:r>
      <w:r w:rsidRPr="0023230C">
        <w:rPr>
          <w:rFonts w:ascii="Bembo Std" w:hAnsi="Bembo Std"/>
          <w:lang w:val="en-US"/>
        </w:rPr>
        <w:t>L</w:t>
      </w:r>
      <w:r w:rsidRPr="0023230C">
        <w:rPr>
          <w:rFonts w:ascii="Bembo Std" w:hAnsi="Bembo Std"/>
          <w:vertAlign w:val="subscript"/>
          <w:lang w:val="en-US"/>
        </w:rPr>
        <w:t>0</w:t>
      </w:r>
      <w:r w:rsidRPr="0023230C">
        <w:rPr>
          <w:rFonts w:ascii="Bembo Std" w:hAnsi="Bembo Std"/>
          <w:lang w:val="en-US"/>
        </w:rPr>
        <w:tab/>
        <w:t xml:space="preserve"> </w:t>
      </w:r>
      <w:r w:rsidR="00F21F97">
        <w:rPr>
          <w:rFonts w:ascii="Bembo Std" w:hAnsi="Bembo Std"/>
          <w:lang w:val="en-US"/>
        </w:rPr>
        <w:t xml:space="preserve">    </w:t>
      </w:r>
      <w:r w:rsidRPr="0023230C">
        <w:rPr>
          <w:rFonts w:ascii="Bembo Std" w:hAnsi="Bembo Std"/>
          <w:lang w:val="en-US"/>
        </w:rPr>
        <w:t>M</w:t>
      </w:r>
      <w:r w:rsidRPr="0023230C">
        <w:rPr>
          <w:rFonts w:ascii="Bembo Std" w:hAnsi="Bembo Std"/>
          <w:vertAlign w:val="subscript"/>
          <w:lang w:val="en-US"/>
        </w:rPr>
        <w:t>0</w:t>
      </w:r>
    </w:p>
    <w:p w14:paraId="28A560A4" w14:textId="77777777" w:rsidR="0023230C" w:rsidRPr="0023230C" w:rsidRDefault="0023230C" w:rsidP="00591258">
      <w:pPr>
        <w:suppressAutoHyphens/>
        <w:spacing w:line="360" w:lineRule="auto"/>
        <w:ind w:left="2131" w:hanging="2131"/>
        <w:jc w:val="center"/>
        <w:rPr>
          <w:rFonts w:ascii="Bembo Std" w:hAnsi="Bembo Std"/>
          <w:lang w:val="es-ES"/>
        </w:rPr>
      </w:pPr>
      <w:r w:rsidRPr="0023230C">
        <w:rPr>
          <w:rFonts w:ascii="Bembo Std" w:hAnsi="Bembo Std"/>
          <w:lang w:val="es-ES"/>
        </w:rPr>
        <w:t>a+b+c = 1</w:t>
      </w:r>
    </w:p>
    <w:p w14:paraId="6B794C97" w14:textId="77777777" w:rsidR="0023230C" w:rsidRPr="0023230C" w:rsidRDefault="0023230C" w:rsidP="00591258">
      <w:pPr>
        <w:tabs>
          <w:tab w:val="left" w:pos="1440"/>
          <w:tab w:val="left" w:pos="1800"/>
        </w:tabs>
        <w:suppressAutoHyphens/>
        <w:spacing w:line="360" w:lineRule="auto"/>
        <w:ind w:left="1800" w:hanging="1260"/>
        <w:jc w:val="both"/>
        <w:rPr>
          <w:rFonts w:ascii="Bembo Std" w:hAnsi="Bembo Std"/>
          <w:lang w:val="es-ES"/>
        </w:rPr>
      </w:pPr>
      <w:r w:rsidRPr="0023230C">
        <w:rPr>
          <w:rFonts w:ascii="Bembo Std" w:hAnsi="Bembo Std"/>
          <w:lang w:val="es-ES"/>
        </w:rPr>
        <w:lastRenderedPageBreak/>
        <w:t>Dónde:</w:t>
      </w:r>
    </w:p>
    <w:p w14:paraId="277C34F8" w14:textId="77777777" w:rsidR="0023230C" w:rsidRPr="0023230C" w:rsidRDefault="0023230C" w:rsidP="00591258">
      <w:pPr>
        <w:tabs>
          <w:tab w:val="left" w:pos="1440"/>
          <w:tab w:val="left" w:pos="1800"/>
        </w:tabs>
        <w:suppressAutoHyphens/>
        <w:spacing w:line="360" w:lineRule="auto"/>
        <w:ind w:left="1800" w:hanging="1260"/>
        <w:jc w:val="both"/>
        <w:rPr>
          <w:rFonts w:ascii="Bembo Std" w:hAnsi="Bembo Std"/>
          <w:lang w:val="es-ES"/>
        </w:rPr>
      </w:pPr>
      <w:r w:rsidRPr="0023230C">
        <w:rPr>
          <w:rFonts w:ascii="Bembo Std" w:hAnsi="Bembo Std"/>
          <w:lang w:val="es-ES"/>
        </w:rPr>
        <w:t>P</w:t>
      </w:r>
      <w:r w:rsidRPr="0023230C">
        <w:rPr>
          <w:rFonts w:ascii="Bembo Std" w:hAnsi="Bembo Std"/>
          <w:vertAlign w:val="subscript"/>
          <w:lang w:val="es-ES"/>
        </w:rPr>
        <w:t>1</w:t>
      </w:r>
      <w:r w:rsidRPr="0023230C">
        <w:rPr>
          <w:rFonts w:ascii="Bembo Std" w:hAnsi="Bembo Std"/>
          <w:lang w:val="es-ES"/>
        </w:rPr>
        <w:tab/>
        <w:t>=</w:t>
      </w:r>
      <w:r w:rsidRPr="0023230C">
        <w:rPr>
          <w:rFonts w:ascii="Bembo Std" w:hAnsi="Bembo Std"/>
          <w:lang w:val="es-ES"/>
        </w:rPr>
        <w:tab/>
        <w:t>ajuste pagadero al Proveedor</w:t>
      </w:r>
    </w:p>
    <w:p w14:paraId="6308C829" w14:textId="77777777" w:rsidR="0023230C" w:rsidRPr="0023230C" w:rsidRDefault="0023230C" w:rsidP="00591258">
      <w:pPr>
        <w:tabs>
          <w:tab w:val="left" w:pos="1440"/>
          <w:tab w:val="left" w:pos="1800"/>
        </w:tabs>
        <w:suppressAutoHyphens/>
        <w:spacing w:line="360" w:lineRule="auto"/>
        <w:ind w:left="1800" w:hanging="1260"/>
        <w:jc w:val="both"/>
        <w:rPr>
          <w:rFonts w:ascii="Bembo Std" w:hAnsi="Bembo Std"/>
          <w:lang w:val="es-ES"/>
        </w:rPr>
      </w:pPr>
      <w:r w:rsidRPr="0023230C">
        <w:rPr>
          <w:rFonts w:ascii="Bembo Std" w:hAnsi="Bembo Std"/>
          <w:lang w:val="es-ES"/>
        </w:rPr>
        <w:t>P</w:t>
      </w:r>
      <w:r w:rsidRPr="0023230C">
        <w:rPr>
          <w:rFonts w:ascii="Bembo Std" w:hAnsi="Bembo Std"/>
          <w:vertAlign w:val="subscript"/>
          <w:lang w:val="es-ES"/>
        </w:rPr>
        <w:t>0</w:t>
      </w:r>
      <w:r w:rsidRPr="0023230C">
        <w:rPr>
          <w:rFonts w:ascii="Bembo Std" w:hAnsi="Bembo Std"/>
          <w:lang w:val="es-ES"/>
        </w:rPr>
        <w:tab/>
        <w:t>=</w:t>
      </w:r>
      <w:r w:rsidRPr="0023230C">
        <w:rPr>
          <w:rFonts w:ascii="Bembo Std" w:hAnsi="Bembo Std"/>
          <w:lang w:val="es-ES"/>
        </w:rPr>
        <w:tab/>
        <w:t>Precio del Contrato (precio básico)</w:t>
      </w:r>
    </w:p>
    <w:p w14:paraId="62F3C454" w14:textId="77777777" w:rsidR="0023230C" w:rsidRPr="0023230C" w:rsidRDefault="0023230C" w:rsidP="00591258">
      <w:pPr>
        <w:tabs>
          <w:tab w:val="left" w:pos="1440"/>
          <w:tab w:val="left" w:pos="1800"/>
        </w:tabs>
        <w:suppressAutoHyphens/>
        <w:spacing w:line="360" w:lineRule="auto"/>
        <w:ind w:left="1800" w:hanging="1260"/>
        <w:jc w:val="both"/>
        <w:rPr>
          <w:rFonts w:ascii="Bembo Std" w:hAnsi="Bembo Std"/>
          <w:lang w:val="es-ES"/>
        </w:rPr>
      </w:pPr>
      <w:r w:rsidRPr="0023230C">
        <w:rPr>
          <w:rFonts w:ascii="Bembo Std" w:hAnsi="Bembo Std"/>
          <w:lang w:val="es-ES"/>
        </w:rPr>
        <w:t>a</w:t>
      </w:r>
      <w:r w:rsidRPr="0023230C">
        <w:rPr>
          <w:rFonts w:ascii="Bembo Std" w:hAnsi="Bembo Std"/>
          <w:lang w:val="es-ES"/>
        </w:rPr>
        <w:tab/>
        <w:t>=</w:t>
      </w:r>
      <w:r w:rsidRPr="0023230C">
        <w:rPr>
          <w:rFonts w:ascii="Bembo Std" w:hAnsi="Bembo Std"/>
          <w:lang w:val="es-ES"/>
        </w:rPr>
        <w:tab/>
        <w:t>elemento fijo que representa utilidades y gastos generales incluidos en el Precio del Contrato, que comúnmente se establece entre el cinco por ciento (5%) y el quince por ciento (15%).</w:t>
      </w:r>
    </w:p>
    <w:p w14:paraId="3CBFB8E3" w14:textId="77777777" w:rsidR="0023230C" w:rsidRPr="0023230C" w:rsidRDefault="0023230C" w:rsidP="00591258">
      <w:pPr>
        <w:tabs>
          <w:tab w:val="left" w:pos="1440"/>
          <w:tab w:val="left" w:pos="1800"/>
        </w:tabs>
        <w:suppressAutoHyphens/>
        <w:spacing w:line="360" w:lineRule="auto"/>
        <w:ind w:left="1800" w:hanging="1260"/>
        <w:jc w:val="both"/>
        <w:rPr>
          <w:rFonts w:ascii="Bembo Std" w:hAnsi="Bembo Std"/>
          <w:lang w:val="es-ES"/>
        </w:rPr>
      </w:pPr>
      <w:r w:rsidRPr="0023230C">
        <w:rPr>
          <w:rFonts w:ascii="Bembo Std" w:hAnsi="Bembo Std"/>
          <w:lang w:val="es-ES"/>
        </w:rPr>
        <w:t>b</w:t>
      </w:r>
      <w:r w:rsidRPr="0023230C">
        <w:rPr>
          <w:rFonts w:ascii="Bembo Std" w:hAnsi="Bembo Std"/>
          <w:lang w:val="es-ES"/>
        </w:rPr>
        <w:tab/>
        <w:t>=</w:t>
      </w:r>
      <w:r w:rsidRPr="0023230C">
        <w:rPr>
          <w:rFonts w:ascii="Bembo Std" w:hAnsi="Bembo Std"/>
          <w:lang w:val="es-ES"/>
        </w:rPr>
        <w:tab/>
        <w:t>porcentaje estimado del Precio del Contrato correspondiente a la mano de obra.</w:t>
      </w:r>
    </w:p>
    <w:p w14:paraId="2224A54C" w14:textId="77777777" w:rsidR="0023230C" w:rsidRPr="0023230C" w:rsidRDefault="0023230C" w:rsidP="00591258">
      <w:pPr>
        <w:tabs>
          <w:tab w:val="left" w:pos="1440"/>
          <w:tab w:val="left" w:pos="1800"/>
        </w:tabs>
        <w:suppressAutoHyphens/>
        <w:spacing w:line="360" w:lineRule="auto"/>
        <w:ind w:left="1800" w:hanging="1260"/>
        <w:jc w:val="both"/>
        <w:rPr>
          <w:rFonts w:ascii="Bembo Std" w:hAnsi="Bembo Std"/>
          <w:lang w:val="es-ES"/>
        </w:rPr>
      </w:pPr>
      <w:r w:rsidRPr="0023230C">
        <w:rPr>
          <w:rFonts w:ascii="Bembo Std" w:hAnsi="Bembo Std"/>
          <w:lang w:val="es-ES"/>
        </w:rPr>
        <w:t>c</w:t>
      </w:r>
      <w:r w:rsidRPr="0023230C">
        <w:rPr>
          <w:rFonts w:ascii="Bembo Std" w:hAnsi="Bembo Std"/>
          <w:lang w:val="es-ES"/>
        </w:rPr>
        <w:tab/>
        <w:t>=</w:t>
      </w:r>
      <w:r w:rsidRPr="0023230C">
        <w:rPr>
          <w:rFonts w:ascii="Bembo Std" w:hAnsi="Bembo Std"/>
          <w:lang w:val="es-ES"/>
        </w:rPr>
        <w:tab/>
        <w:t>porcentaje estimado del Precio del Contrato correspondiente a los materiales.</w:t>
      </w:r>
    </w:p>
    <w:p w14:paraId="72E61D5D" w14:textId="77777777" w:rsidR="0023230C" w:rsidRPr="0023230C" w:rsidRDefault="0023230C" w:rsidP="00591258">
      <w:pPr>
        <w:tabs>
          <w:tab w:val="left" w:pos="1440"/>
          <w:tab w:val="left" w:pos="1800"/>
        </w:tabs>
        <w:suppressAutoHyphens/>
        <w:spacing w:line="360" w:lineRule="auto"/>
        <w:ind w:left="1800" w:hanging="1260"/>
        <w:jc w:val="both"/>
        <w:rPr>
          <w:rFonts w:ascii="Bembo Std" w:hAnsi="Bembo Std"/>
          <w:lang w:val="es-ES"/>
        </w:rPr>
      </w:pPr>
      <w:r w:rsidRPr="0023230C">
        <w:rPr>
          <w:rFonts w:ascii="Bembo Std" w:hAnsi="Bembo Std"/>
          <w:lang w:val="es-ES"/>
        </w:rPr>
        <w:t>L</w:t>
      </w:r>
      <w:r w:rsidRPr="0023230C">
        <w:rPr>
          <w:rFonts w:ascii="Bembo Std" w:hAnsi="Bembo Std"/>
          <w:vertAlign w:val="subscript"/>
          <w:lang w:val="es-ES"/>
        </w:rPr>
        <w:t>0</w:t>
      </w:r>
      <w:r w:rsidRPr="0023230C">
        <w:rPr>
          <w:rFonts w:ascii="Bembo Std" w:hAnsi="Bembo Std"/>
          <w:lang w:val="es-ES"/>
        </w:rPr>
        <w:t>, L</w:t>
      </w:r>
      <w:r w:rsidRPr="0023230C">
        <w:rPr>
          <w:rFonts w:ascii="Bembo Std" w:hAnsi="Bembo Std"/>
          <w:vertAlign w:val="subscript"/>
          <w:lang w:val="es-ES"/>
        </w:rPr>
        <w:t>1</w:t>
      </w:r>
      <w:r w:rsidRPr="0023230C">
        <w:rPr>
          <w:rFonts w:ascii="Bembo Std" w:hAnsi="Bembo Std"/>
          <w:lang w:val="es-ES"/>
        </w:rPr>
        <w:tab/>
        <w:t>=</w:t>
      </w:r>
      <w:r w:rsidRPr="0023230C">
        <w:rPr>
          <w:rFonts w:ascii="Bembo Std" w:hAnsi="Bembo Std"/>
          <w:lang w:val="es-ES"/>
        </w:rPr>
        <w:tab/>
        <w:t>índices de mano de obra aplicables al tipo de industria que corresponda según el país de origen de los bienes, en la fecha básica y en la fecha del ajuste, respectivamente.</w:t>
      </w:r>
    </w:p>
    <w:p w14:paraId="010160F1" w14:textId="77777777" w:rsidR="0023230C" w:rsidRPr="0023230C" w:rsidRDefault="0023230C" w:rsidP="00591258">
      <w:pPr>
        <w:suppressAutoHyphens/>
        <w:spacing w:line="360" w:lineRule="auto"/>
        <w:ind w:left="1800" w:hanging="1260"/>
        <w:jc w:val="both"/>
        <w:rPr>
          <w:rFonts w:ascii="Bembo Std" w:hAnsi="Bembo Std"/>
          <w:lang w:val="es-ES"/>
        </w:rPr>
      </w:pPr>
      <w:r w:rsidRPr="0023230C">
        <w:rPr>
          <w:rFonts w:ascii="Bembo Std" w:hAnsi="Bembo Std"/>
          <w:lang w:val="es-ES"/>
        </w:rPr>
        <w:t>M</w:t>
      </w:r>
      <w:r w:rsidRPr="0023230C">
        <w:rPr>
          <w:rFonts w:ascii="Bembo Std" w:hAnsi="Bembo Std"/>
          <w:vertAlign w:val="subscript"/>
          <w:lang w:val="es-ES"/>
        </w:rPr>
        <w:t>0</w:t>
      </w:r>
      <w:r w:rsidRPr="0023230C">
        <w:rPr>
          <w:rFonts w:ascii="Bembo Std" w:hAnsi="Bembo Std"/>
          <w:lang w:val="es-ES"/>
        </w:rPr>
        <w:t>, M</w:t>
      </w:r>
      <w:r w:rsidRPr="0023230C">
        <w:rPr>
          <w:rFonts w:ascii="Bembo Std" w:hAnsi="Bembo Std"/>
          <w:vertAlign w:val="subscript"/>
          <w:lang w:val="es-ES"/>
        </w:rPr>
        <w:t>1</w:t>
      </w:r>
      <w:r w:rsidRPr="0023230C">
        <w:rPr>
          <w:rFonts w:ascii="Bembo Std" w:hAnsi="Bembo Std"/>
          <w:lang w:val="es-ES"/>
        </w:rPr>
        <w:t xml:space="preserve">  = </w:t>
      </w:r>
      <w:r w:rsidRPr="0023230C">
        <w:rPr>
          <w:rFonts w:ascii="Bembo Std" w:hAnsi="Bembo Std"/>
          <w:lang w:val="es-ES"/>
        </w:rPr>
        <w:tab/>
        <w:t>índices de materiales correspondientes a las principales materias primas  en la fecha básica y en la fecha de ajuste, respectivamente, en el país de origen.</w:t>
      </w:r>
    </w:p>
    <w:p w14:paraId="2CF09D3F" w14:textId="77777777" w:rsidR="0023230C" w:rsidRPr="0023230C" w:rsidRDefault="0023230C" w:rsidP="00591258">
      <w:pPr>
        <w:suppressAutoHyphens/>
        <w:spacing w:line="360" w:lineRule="auto"/>
        <w:ind w:left="540"/>
        <w:jc w:val="both"/>
        <w:rPr>
          <w:rFonts w:ascii="Bembo Std" w:hAnsi="Bembo Std"/>
          <w:lang w:val="es-ES"/>
        </w:rPr>
      </w:pPr>
      <w:r w:rsidRPr="0023230C">
        <w:rPr>
          <w:rFonts w:ascii="Bembo Std" w:hAnsi="Bembo Std"/>
          <w:lang w:val="es-ES"/>
        </w:rPr>
        <w:t>Los coeficientes a, b, y c según los establece el Comprador son como sigue:</w:t>
      </w:r>
    </w:p>
    <w:p w14:paraId="25CD4D5C" w14:textId="77777777" w:rsidR="0023230C" w:rsidRPr="0023230C" w:rsidRDefault="0023230C" w:rsidP="00591258">
      <w:pPr>
        <w:suppressAutoHyphens/>
        <w:spacing w:line="360" w:lineRule="auto"/>
        <w:ind w:left="540"/>
        <w:jc w:val="both"/>
        <w:rPr>
          <w:rFonts w:ascii="Bembo Std" w:hAnsi="Bembo Std"/>
          <w:color w:val="0070C0"/>
          <w:lang w:val="es-ES"/>
        </w:rPr>
      </w:pPr>
      <w:r w:rsidRPr="0023230C">
        <w:rPr>
          <w:rFonts w:ascii="Bembo Std" w:hAnsi="Bembo Std"/>
          <w:lang w:val="es-ES"/>
        </w:rPr>
        <w:t>a =</w:t>
      </w:r>
      <w:r w:rsidRPr="0023230C">
        <w:rPr>
          <w:rFonts w:ascii="Bembo Std" w:hAnsi="Bembo Std"/>
          <w:color w:val="0070C0"/>
          <w:lang w:val="es-ES"/>
        </w:rPr>
        <w:t xml:space="preserve"> </w:t>
      </w:r>
      <w:r w:rsidRPr="0023230C">
        <w:rPr>
          <w:rFonts w:ascii="Bembo Std" w:hAnsi="Bembo Std"/>
          <w:i/>
          <w:iCs/>
          <w:color w:val="0070C0"/>
          <w:lang w:val="es-ES"/>
        </w:rPr>
        <w:t>[indicar valor del coeficiente]</w:t>
      </w:r>
      <w:r w:rsidRPr="0023230C">
        <w:rPr>
          <w:rFonts w:ascii="Bembo Std" w:hAnsi="Bembo Std"/>
          <w:color w:val="0070C0"/>
          <w:lang w:val="es-ES"/>
        </w:rPr>
        <w:t xml:space="preserve"> </w:t>
      </w:r>
    </w:p>
    <w:p w14:paraId="501D8EBC" w14:textId="77777777" w:rsidR="0023230C" w:rsidRPr="0023230C" w:rsidRDefault="0023230C" w:rsidP="00591258">
      <w:pPr>
        <w:suppressAutoHyphens/>
        <w:spacing w:line="360" w:lineRule="auto"/>
        <w:ind w:left="540"/>
        <w:jc w:val="both"/>
        <w:rPr>
          <w:rFonts w:ascii="Bembo Std" w:hAnsi="Bembo Std"/>
          <w:color w:val="0070C0"/>
          <w:lang w:val="es-ES"/>
        </w:rPr>
      </w:pPr>
      <w:r w:rsidRPr="0023230C">
        <w:rPr>
          <w:rFonts w:ascii="Bembo Std" w:hAnsi="Bembo Std"/>
          <w:lang w:val="es-ES"/>
        </w:rPr>
        <w:t>b=</w:t>
      </w:r>
      <w:r w:rsidRPr="0023230C">
        <w:rPr>
          <w:rFonts w:ascii="Bembo Std" w:hAnsi="Bembo Std"/>
          <w:color w:val="0070C0"/>
          <w:lang w:val="es-ES"/>
        </w:rPr>
        <w:t xml:space="preserve">  </w:t>
      </w:r>
      <w:r w:rsidRPr="0023230C">
        <w:rPr>
          <w:rFonts w:ascii="Bembo Std" w:hAnsi="Bembo Std"/>
          <w:i/>
          <w:iCs/>
          <w:color w:val="0070C0"/>
          <w:lang w:val="es-ES"/>
        </w:rPr>
        <w:t>[indicar valor del coeficiente]</w:t>
      </w:r>
    </w:p>
    <w:p w14:paraId="18F9AF5C" w14:textId="77777777" w:rsidR="0023230C" w:rsidRPr="0023230C" w:rsidRDefault="0023230C" w:rsidP="00591258">
      <w:pPr>
        <w:suppressAutoHyphens/>
        <w:spacing w:line="360" w:lineRule="auto"/>
        <w:ind w:left="540"/>
        <w:jc w:val="both"/>
        <w:rPr>
          <w:rFonts w:ascii="Bembo Std" w:hAnsi="Bembo Std"/>
          <w:color w:val="0070C0"/>
          <w:lang w:val="es-ES"/>
        </w:rPr>
      </w:pPr>
      <w:r w:rsidRPr="0023230C">
        <w:rPr>
          <w:rFonts w:ascii="Bembo Std" w:hAnsi="Bembo Std"/>
          <w:lang w:val="es-ES"/>
        </w:rPr>
        <w:t>c=</w:t>
      </w:r>
      <w:r w:rsidRPr="0023230C">
        <w:rPr>
          <w:rFonts w:ascii="Bembo Std" w:hAnsi="Bembo Std"/>
          <w:color w:val="0070C0"/>
          <w:lang w:val="es-ES"/>
        </w:rPr>
        <w:t xml:space="preserve">  </w:t>
      </w:r>
      <w:r w:rsidRPr="0023230C">
        <w:rPr>
          <w:rFonts w:ascii="Bembo Std" w:hAnsi="Bembo Std"/>
          <w:i/>
          <w:iCs/>
          <w:color w:val="0070C0"/>
          <w:lang w:val="es-ES"/>
        </w:rPr>
        <w:t>[indicar valor del coeficiente]</w:t>
      </w:r>
    </w:p>
    <w:p w14:paraId="3DC90B2D" w14:textId="77777777" w:rsidR="0023230C" w:rsidRPr="0023230C" w:rsidRDefault="0023230C" w:rsidP="00591258">
      <w:pPr>
        <w:suppressAutoHyphens/>
        <w:spacing w:line="360" w:lineRule="auto"/>
        <w:ind w:left="540"/>
        <w:jc w:val="both"/>
        <w:rPr>
          <w:rFonts w:ascii="Bembo Std" w:hAnsi="Bembo Std"/>
          <w:lang w:val="es-ES"/>
        </w:rPr>
      </w:pPr>
      <w:r w:rsidRPr="0023230C">
        <w:rPr>
          <w:rFonts w:ascii="Bembo Std" w:hAnsi="Bembo Std"/>
          <w:lang w:val="es-ES"/>
        </w:rPr>
        <w:t>El Oferente indicará en su oferta la fuente de los índices y la fecha base de los índices.</w:t>
      </w:r>
    </w:p>
    <w:p w14:paraId="64BEA45F" w14:textId="77777777" w:rsidR="0023230C" w:rsidRPr="0023230C" w:rsidRDefault="0023230C" w:rsidP="00591258">
      <w:pPr>
        <w:suppressAutoHyphens/>
        <w:spacing w:line="360" w:lineRule="auto"/>
        <w:ind w:left="540"/>
        <w:jc w:val="both"/>
        <w:rPr>
          <w:rFonts w:ascii="Bembo Std" w:hAnsi="Bembo Std"/>
          <w:lang w:val="es-ES"/>
        </w:rPr>
      </w:pPr>
      <w:r w:rsidRPr="0023230C">
        <w:rPr>
          <w:rFonts w:ascii="Bembo Std" w:hAnsi="Bembo Std"/>
          <w:lang w:val="es-ES"/>
        </w:rPr>
        <w:t>Fecha base = treinta (30) días antes de la fecha límite para la presentación de ofertas.</w:t>
      </w:r>
    </w:p>
    <w:p w14:paraId="00B4C75A" w14:textId="77777777" w:rsidR="0023230C" w:rsidRPr="0023230C" w:rsidRDefault="0023230C" w:rsidP="00591258">
      <w:pPr>
        <w:suppressAutoHyphens/>
        <w:spacing w:line="360" w:lineRule="auto"/>
        <w:ind w:left="540"/>
        <w:jc w:val="both"/>
        <w:rPr>
          <w:rFonts w:ascii="Bembo Std" w:hAnsi="Bembo Std"/>
          <w:lang w:val="es-ES"/>
        </w:rPr>
      </w:pPr>
      <w:r w:rsidRPr="0023230C">
        <w:rPr>
          <w:rFonts w:ascii="Bembo Std" w:hAnsi="Bembo Std"/>
          <w:lang w:val="es-ES"/>
        </w:rPr>
        <w:t xml:space="preserve">Fecha del ajuste = </w:t>
      </w:r>
      <w:r w:rsidRPr="0023230C">
        <w:rPr>
          <w:rFonts w:ascii="Bembo Std" w:hAnsi="Bembo Std"/>
          <w:i/>
          <w:lang w:val="es-ES"/>
        </w:rPr>
        <w:t>[indicar el número de semanas]</w:t>
      </w:r>
      <w:r w:rsidRPr="0023230C">
        <w:rPr>
          <w:rFonts w:ascii="Bembo Std" w:hAnsi="Bembo Std"/>
          <w:lang w:val="es-ES"/>
        </w:rPr>
        <w:t xml:space="preserve"> semanas antes de la fecha de embarque (que representa el punto medio del período de fabricación). </w:t>
      </w:r>
    </w:p>
    <w:p w14:paraId="32507E52" w14:textId="77777777" w:rsidR="0023230C" w:rsidRPr="0023230C" w:rsidRDefault="0023230C" w:rsidP="00591258">
      <w:pPr>
        <w:suppressAutoHyphens/>
        <w:spacing w:line="360" w:lineRule="auto"/>
        <w:ind w:left="540"/>
        <w:jc w:val="both"/>
        <w:rPr>
          <w:rFonts w:ascii="Bembo Std" w:hAnsi="Bembo Std"/>
          <w:lang w:val="es-ES"/>
        </w:rPr>
      </w:pPr>
      <w:r w:rsidRPr="0023230C">
        <w:rPr>
          <w:rFonts w:ascii="Bembo Std" w:hAnsi="Bembo Std"/>
          <w:lang w:val="es-ES"/>
        </w:rPr>
        <w:t>La fórmula de ajuste de precio anterior podrá ser invocada por cualquiera de las partes bajo las siguientes condiciones:</w:t>
      </w:r>
    </w:p>
    <w:p w14:paraId="550AD33A" w14:textId="77777777" w:rsidR="0023230C" w:rsidRPr="0023230C" w:rsidRDefault="0023230C" w:rsidP="00591258">
      <w:pPr>
        <w:tabs>
          <w:tab w:val="left" w:pos="1080"/>
        </w:tabs>
        <w:suppressAutoHyphens/>
        <w:spacing w:line="360" w:lineRule="auto"/>
        <w:ind w:left="1080" w:hanging="540"/>
        <w:jc w:val="both"/>
        <w:rPr>
          <w:rFonts w:ascii="Bembo Std" w:hAnsi="Bembo Std"/>
          <w:lang w:val="es-ES"/>
        </w:rPr>
      </w:pPr>
      <w:r w:rsidRPr="0023230C">
        <w:rPr>
          <w:rFonts w:ascii="Bembo Std" w:hAnsi="Bembo Std"/>
          <w:lang w:val="es-ES"/>
        </w:rPr>
        <w:lastRenderedPageBreak/>
        <w:t xml:space="preserve"> (a)</w:t>
      </w:r>
      <w:r w:rsidRPr="0023230C">
        <w:rPr>
          <w:rFonts w:ascii="Bembo Std" w:hAnsi="Bembo Std"/>
          <w:lang w:val="es-ES"/>
        </w:rPr>
        <w:tab/>
        <w:t>No se permitirá ningún reajuste de precios posteriores a las fechas originales de entrega, salvo indicación expresa en la carta de prórroga. Como regla general, no se permitirán reajustes de precios por períodos de retraso por los cuales el Proveedor es totalmente responsable. Sin embargo, el Comprador tendrá derecho a una reducción de precios de los Bienes y Servicios objeto del reajuste.</w:t>
      </w:r>
    </w:p>
    <w:p w14:paraId="1B562955" w14:textId="77777777" w:rsidR="0023230C" w:rsidRPr="0023230C" w:rsidRDefault="0023230C" w:rsidP="00591258">
      <w:pPr>
        <w:tabs>
          <w:tab w:val="left" w:pos="1080"/>
        </w:tabs>
        <w:suppressAutoHyphens/>
        <w:spacing w:line="360" w:lineRule="auto"/>
        <w:ind w:left="1080" w:hanging="540"/>
        <w:jc w:val="both"/>
        <w:rPr>
          <w:rFonts w:ascii="Bembo Std" w:hAnsi="Bembo Std"/>
          <w:lang w:val="es-ES"/>
        </w:rPr>
      </w:pPr>
      <w:r w:rsidRPr="0023230C">
        <w:rPr>
          <w:rFonts w:ascii="Bembo Std" w:hAnsi="Bembo Std"/>
          <w:lang w:val="es-ES"/>
        </w:rPr>
        <w:t>(b)</w:t>
      </w:r>
      <w:r w:rsidRPr="0023230C">
        <w:rPr>
          <w:rFonts w:ascii="Bembo Std" w:hAnsi="Bembo Std"/>
          <w:lang w:val="es-ES"/>
        </w:rPr>
        <w:tab/>
        <w:t>Si la moneda en la cual el Precio del Contrato P</w:t>
      </w:r>
      <w:r w:rsidRPr="0023230C">
        <w:rPr>
          <w:rFonts w:ascii="Bembo Std" w:hAnsi="Bembo Std"/>
          <w:vertAlign w:val="subscript"/>
          <w:lang w:val="es-ES"/>
        </w:rPr>
        <w:t>0</w:t>
      </w:r>
      <w:r w:rsidRPr="0023230C">
        <w:rPr>
          <w:rFonts w:ascii="Bembo Std" w:hAnsi="Bembo Std"/>
          <w:lang w:val="es-ES"/>
        </w:rPr>
        <w:t xml:space="preserve"> está expresado es diferente de la moneda de origen de los índices de la mano de obra y de los materiales, se aplicará un factor de corrección para evitar reajustes incorrectos al Precio del Contrato. El factor de corrección será igual a la relación que exista entre los tipos de cambio entre las dos monedas en la fecha básica y en la fecha del ajuste tal como se definen anteriormente.</w:t>
      </w:r>
    </w:p>
    <w:p w14:paraId="537C6829" w14:textId="77777777" w:rsidR="0023230C" w:rsidRPr="0023230C" w:rsidRDefault="0023230C" w:rsidP="00591258">
      <w:pPr>
        <w:suppressAutoHyphens/>
        <w:spacing w:line="360" w:lineRule="auto"/>
        <w:ind w:left="1134" w:hanging="1134"/>
        <w:rPr>
          <w:rFonts w:ascii="Bembo Std" w:hAnsi="Bembo Std"/>
          <w:lang w:val="es-ES"/>
        </w:rPr>
      </w:pPr>
      <w:r w:rsidRPr="0023230C">
        <w:rPr>
          <w:rFonts w:ascii="Bembo Std" w:hAnsi="Bembo Std"/>
          <w:lang w:val="es-ES"/>
        </w:rPr>
        <w:t>(c)</w:t>
      </w:r>
      <w:r w:rsidRPr="0023230C">
        <w:rPr>
          <w:rFonts w:ascii="Bembo Std" w:hAnsi="Bembo Std"/>
          <w:lang w:val="es-ES"/>
        </w:rPr>
        <w:tab/>
        <w:t>No se efectuará ningún reajuste de precio a la porción del Precio del Contrato pagado al Proveedor como anticipo.</w:t>
      </w:r>
    </w:p>
    <w:p w14:paraId="3D904CC3" w14:textId="1BD0FA1E" w:rsidR="0023230C" w:rsidRDefault="0023230C" w:rsidP="00591258">
      <w:pPr>
        <w:spacing w:line="360" w:lineRule="auto"/>
        <w:ind w:left="1260"/>
        <w:jc w:val="both"/>
        <w:rPr>
          <w:rFonts w:ascii="Bembo Std" w:hAnsi="Bembo Std"/>
          <w:lang w:val="es-ES"/>
        </w:rPr>
      </w:pPr>
    </w:p>
    <w:p w14:paraId="3B1815AF" w14:textId="2604AAAD" w:rsidR="00264EC8" w:rsidRDefault="00264EC8" w:rsidP="00591258">
      <w:pPr>
        <w:spacing w:line="360" w:lineRule="auto"/>
        <w:ind w:left="1260"/>
        <w:jc w:val="both"/>
        <w:rPr>
          <w:rFonts w:ascii="Bembo Std" w:hAnsi="Bembo Std"/>
          <w:lang w:val="es-ES"/>
        </w:rPr>
      </w:pPr>
    </w:p>
    <w:p w14:paraId="1C1468FF" w14:textId="560CB050" w:rsidR="00264EC8" w:rsidRDefault="00264EC8" w:rsidP="00591258">
      <w:pPr>
        <w:spacing w:line="360" w:lineRule="auto"/>
        <w:ind w:left="1260"/>
        <w:jc w:val="both"/>
        <w:rPr>
          <w:rFonts w:ascii="Bembo Std" w:hAnsi="Bembo Std"/>
          <w:lang w:val="es-ES"/>
        </w:rPr>
      </w:pPr>
    </w:p>
    <w:p w14:paraId="3FD4D750" w14:textId="6354E144" w:rsidR="00264EC8" w:rsidRDefault="00264EC8" w:rsidP="00591258">
      <w:pPr>
        <w:spacing w:line="360" w:lineRule="auto"/>
        <w:ind w:left="1260"/>
        <w:jc w:val="both"/>
        <w:rPr>
          <w:rFonts w:ascii="Bembo Std" w:hAnsi="Bembo Std"/>
          <w:lang w:val="es-ES"/>
        </w:rPr>
      </w:pPr>
    </w:p>
    <w:p w14:paraId="4A52D94D" w14:textId="67673284" w:rsidR="00264EC8" w:rsidRDefault="00264EC8" w:rsidP="00591258">
      <w:pPr>
        <w:spacing w:line="360" w:lineRule="auto"/>
        <w:ind w:left="1260"/>
        <w:jc w:val="both"/>
        <w:rPr>
          <w:rFonts w:ascii="Bembo Std" w:hAnsi="Bembo Std"/>
          <w:lang w:val="es-ES"/>
        </w:rPr>
      </w:pPr>
    </w:p>
    <w:p w14:paraId="7D09E018" w14:textId="7EE6F95E" w:rsidR="00264EC8" w:rsidRDefault="00264EC8" w:rsidP="00591258">
      <w:pPr>
        <w:spacing w:line="360" w:lineRule="auto"/>
        <w:ind w:left="1260"/>
        <w:jc w:val="both"/>
        <w:rPr>
          <w:rFonts w:ascii="Bembo Std" w:hAnsi="Bembo Std"/>
          <w:lang w:val="es-ES"/>
        </w:rPr>
      </w:pPr>
    </w:p>
    <w:p w14:paraId="7DF986B4" w14:textId="68B19575" w:rsidR="00264EC8" w:rsidRDefault="00264EC8" w:rsidP="00591258">
      <w:pPr>
        <w:spacing w:line="360" w:lineRule="auto"/>
        <w:ind w:left="1260"/>
        <w:jc w:val="both"/>
        <w:rPr>
          <w:rFonts w:ascii="Bembo Std" w:hAnsi="Bembo Std"/>
          <w:lang w:val="es-ES"/>
        </w:rPr>
      </w:pPr>
    </w:p>
    <w:p w14:paraId="7FBFA342" w14:textId="77777777" w:rsidR="00264EC8" w:rsidRPr="0023230C" w:rsidRDefault="00264EC8" w:rsidP="00591258">
      <w:pPr>
        <w:spacing w:line="360" w:lineRule="auto"/>
        <w:ind w:left="1260"/>
        <w:jc w:val="both"/>
        <w:rPr>
          <w:rFonts w:ascii="Bembo Std" w:hAnsi="Bembo Std"/>
          <w:lang w:val="es-ES"/>
        </w:rPr>
      </w:pPr>
    </w:p>
    <w:p w14:paraId="63DDB0ED" w14:textId="75E7218B" w:rsidR="0023230C" w:rsidRDefault="0023230C" w:rsidP="00591258">
      <w:pPr>
        <w:spacing w:line="360" w:lineRule="auto"/>
        <w:ind w:left="1260"/>
        <w:jc w:val="both"/>
        <w:rPr>
          <w:rFonts w:ascii="Bembo Std" w:hAnsi="Bembo Std"/>
          <w:lang w:val="es-ES"/>
        </w:rPr>
      </w:pPr>
    </w:p>
    <w:p w14:paraId="3EFEDA64" w14:textId="520D02C6" w:rsidR="00264EC8" w:rsidRDefault="00264EC8" w:rsidP="00591258">
      <w:pPr>
        <w:spacing w:line="360" w:lineRule="auto"/>
        <w:ind w:left="1260"/>
        <w:jc w:val="both"/>
        <w:rPr>
          <w:rFonts w:ascii="Bembo Std" w:hAnsi="Bembo Std"/>
          <w:lang w:val="es-ES"/>
        </w:rPr>
      </w:pPr>
    </w:p>
    <w:p w14:paraId="5830349A" w14:textId="4C5EED82" w:rsidR="00264EC8" w:rsidRDefault="00264EC8" w:rsidP="00591258">
      <w:pPr>
        <w:spacing w:line="360" w:lineRule="auto"/>
        <w:ind w:left="1260"/>
        <w:jc w:val="both"/>
        <w:rPr>
          <w:rFonts w:ascii="Bembo Std" w:hAnsi="Bembo Std"/>
          <w:lang w:val="es-ES"/>
        </w:rPr>
      </w:pPr>
    </w:p>
    <w:p w14:paraId="70CA6DD7" w14:textId="20E4B43D" w:rsidR="00264EC8" w:rsidRDefault="00264EC8" w:rsidP="00591258">
      <w:pPr>
        <w:spacing w:line="360" w:lineRule="auto"/>
        <w:ind w:left="1260"/>
        <w:jc w:val="both"/>
        <w:rPr>
          <w:rFonts w:ascii="Bembo Std" w:hAnsi="Bembo Std"/>
          <w:lang w:val="es-ES"/>
        </w:rPr>
      </w:pPr>
    </w:p>
    <w:p w14:paraId="00E347A1" w14:textId="2A3F9932" w:rsidR="00264EC8" w:rsidRDefault="00264EC8" w:rsidP="00591258">
      <w:pPr>
        <w:spacing w:line="360" w:lineRule="auto"/>
        <w:ind w:left="1260"/>
        <w:jc w:val="both"/>
        <w:rPr>
          <w:rFonts w:ascii="Bembo Std" w:hAnsi="Bembo Std"/>
          <w:lang w:val="es-ES"/>
        </w:rPr>
      </w:pPr>
    </w:p>
    <w:p w14:paraId="64E4E55C" w14:textId="3C3FE9BA" w:rsidR="00264EC8" w:rsidRDefault="00264EC8" w:rsidP="00591258">
      <w:pPr>
        <w:spacing w:line="360" w:lineRule="auto"/>
        <w:ind w:left="1260"/>
        <w:jc w:val="both"/>
        <w:rPr>
          <w:rFonts w:ascii="Bembo Std" w:hAnsi="Bembo Std"/>
          <w:lang w:val="es-ES"/>
        </w:rPr>
      </w:pPr>
    </w:p>
    <w:p w14:paraId="692DD5D5" w14:textId="77777777" w:rsidR="00264EC8" w:rsidRPr="0023230C" w:rsidRDefault="00264EC8" w:rsidP="00591258">
      <w:pPr>
        <w:spacing w:line="360" w:lineRule="auto"/>
        <w:ind w:left="1260"/>
        <w:jc w:val="both"/>
        <w:rPr>
          <w:rFonts w:ascii="Bembo Std" w:hAnsi="Bembo Std"/>
          <w:lang w:val="es-ES"/>
        </w:rPr>
      </w:pPr>
    </w:p>
    <w:p w14:paraId="4AD95701" w14:textId="54048AFA" w:rsidR="0023230C" w:rsidRDefault="00256131" w:rsidP="00591258">
      <w:pPr>
        <w:spacing w:line="360" w:lineRule="auto"/>
        <w:ind w:left="1260"/>
        <w:jc w:val="both"/>
        <w:rPr>
          <w:rFonts w:ascii="Bembo Std" w:hAnsi="Bembo Std"/>
          <w:b/>
          <w:sz w:val="32"/>
          <w:szCs w:val="32"/>
          <w:lang w:val="es-ES"/>
        </w:rPr>
      </w:pPr>
      <w:r w:rsidRPr="00256131">
        <w:rPr>
          <w:rFonts w:ascii="Bembo Std" w:hAnsi="Bembo Std"/>
          <w:b/>
          <w:sz w:val="32"/>
          <w:szCs w:val="32"/>
          <w:lang w:val="es-ES"/>
        </w:rPr>
        <w:lastRenderedPageBreak/>
        <w:t>ESPECIFICACIONES TECNICAS</w:t>
      </w:r>
    </w:p>
    <w:p w14:paraId="5735F134" w14:textId="77777777" w:rsidR="00277602" w:rsidRPr="00DC6EB3" w:rsidRDefault="00277602" w:rsidP="00277602">
      <w:pPr>
        <w:spacing w:before="360"/>
        <w:textAlignment w:val="baseline"/>
        <w:outlineLvl w:val="1"/>
        <w:rPr>
          <w:rFonts w:ascii="Bembo Std" w:hAnsi="Bembo Std" w:cs="Arial"/>
          <w:b/>
          <w:color w:val="000000"/>
          <w:sz w:val="20"/>
          <w:szCs w:val="20"/>
          <w:lang w:val="es-SV" w:eastAsia="es-SV"/>
        </w:rPr>
      </w:pPr>
      <w:r w:rsidRPr="00DC6EB3">
        <w:rPr>
          <w:rFonts w:ascii="Bembo Std" w:hAnsi="Bembo Std" w:cs="Arial"/>
          <w:b/>
          <w:color w:val="000000"/>
          <w:sz w:val="20"/>
          <w:szCs w:val="20"/>
          <w:lang w:val="es-SV" w:eastAsia="es-SV"/>
        </w:rPr>
        <w:t>ARTÍCULO 1. AMBULANCIAS MEDICALIZADA, TIPO A PANEL 4X2</w:t>
      </w:r>
    </w:p>
    <w:tbl>
      <w:tblPr>
        <w:tblW w:w="9634" w:type="dxa"/>
        <w:tblCellMar>
          <w:top w:w="15" w:type="dxa"/>
          <w:left w:w="15" w:type="dxa"/>
          <w:bottom w:w="15" w:type="dxa"/>
          <w:right w:w="15" w:type="dxa"/>
        </w:tblCellMar>
        <w:tblLook w:val="04A0" w:firstRow="1" w:lastRow="0" w:firstColumn="1" w:lastColumn="0" w:noHBand="0" w:noVBand="1"/>
      </w:tblPr>
      <w:tblGrid>
        <w:gridCol w:w="1167"/>
        <w:gridCol w:w="3985"/>
        <w:gridCol w:w="4482"/>
      </w:tblGrid>
      <w:tr w:rsidR="00277602" w:rsidRPr="00DC6EB3" w14:paraId="7ECC3DCA" w14:textId="77777777" w:rsidTr="00277602">
        <w:trPr>
          <w:trHeight w:val="654"/>
        </w:trPr>
        <w:tc>
          <w:tcPr>
            <w:tcW w:w="0" w:type="auto"/>
            <w:tcBorders>
              <w:top w:val="single" w:sz="4" w:space="0" w:color="000000"/>
              <w:left w:val="single" w:sz="4" w:space="0" w:color="000000"/>
              <w:bottom w:val="single" w:sz="4" w:space="0" w:color="000000"/>
              <w:right w:val="single" w:sz="4" w:space="0" w:color="000000"/>
            </w:tcBorders>
            <w:shd w:val="clear" w:color="auto" w:fill="CCCCCC"/>
            <w:tcMar>
              <w:top w:w="55" w:type="dxa"/>
              <w:left w:w="54" w:type="dxa"/>
              <w:bottom w:w="55" w:type="dxa"/>
              <w:right w:w="55" w:type="dxa"/>
            </w:tcMar>
            <w:vAlign w:val="center"/>
            <w:hideMark/>
          </w:tcPr>
          <w:p w14:paraId="4B7332A1" w14:textId="77777777" w:rsidR="00277602" w:rsidRPr="00DC6EB3" w:rsidRDefault="00277602" w:rsidP="00125396">
            <w:pPr>
              <w:jc w:val="center"/>
              <w:rPr>
                <w:rFonts w:ascii="Bembo Std" w:hAnsi="Bembo Std"/>
                <w:sz w:val="20"/>
                <w:szCs w:val="20"/>
                <w:lang w:val="es-SV" w:eastAsia="es-SV"/>
              </w:rPr>
            </w:pPr>
            <w:r w:rsidRPr="00DC6EB3">
              <w:rPr>
                <w:rFonts w:ascii="Bembo Std" w:hAnsi="Bembo Std" w:cs="Arial"/>
                <w:b/>
                <w:bCs/>
                <w:color w:val="000000"/>
                <w:sz w:val="20"/>
                <w:szCs w:val="20"/>
                <w:lang w:val="es-SV" w:eastAsia="es-SV"/>
              </w:rPr>
              <w:t xml:space="preserve">Código del producto </w:t>
            </w:r>
          </w:p>
        </w:tc>
        <w:tc>
          <w:tcPr>
            <w:tcW w:w="3985" w:type="dxa"/>
            <w:tcBorders>
              <w:top w:val="single" w:sz="4" w:space="0" w:color="000000"/>
              <w:left w:val="single" w:sz="4" w:space="0" w:color="000000"/>
              <w:bottom w:val="single" w:sz="4" w:space="0" w:color="000000"/>
              <w:right w:val="single" w:sz="4" w:space="0" w:color="000000"/>
            </w:tcBorders>
            <w:shd w:val="clear" w:color="auto" w:fill="CCCCCC"/>
            <w:tcMar>
              <w:top w:w="55" w:type="dxa"/>
              <w:left w:w="54" w:type="dxa"/>
              <w:bottom w:w="55" w:type="dxa"/>
              <w:right w:w="55" w:type="dxa"/>
            </w:tcMar>
            <w:vAlign w:val="center"/>
            <w:hideMark/>
          </w:tcPr>
          <w:p w14:paraId="1D6A230E" w14:textId="77777777" w:rsidR="00277602" w:rsidRPr="00DC6EB3" w:rsidRDefault="00277602" w:rsidP="00125396">
            <w:pPr>
              <w:jc w:val="center"/>
              <w:rPr>
                <w:rFonts w:ascii="Bembo Std" w:hAnsi="Bembo Std"/>
                <w:sz w:val="20"/>
                <w:szCs w:val="20"/>
                <w:lang w:val="es-SV" w:eastAsia="es-SV"/>
              </w:rPr>
            </w:pPr>
            <w:r w:rsidRPr="00DC6EB3">
              <w:rPr>
                <w:rFonts w:ascii="Bembo Std" w:hAnsi="Bembo Std" w:cs="Arial"/>
                <w:b/>
                <w:bCs/>
                <w:color w:val="000000"/>
                <w:sz w:val="20"/>
                <w:szCs w:val="20"/>
                <w:lang w:val="es-SV" w:eastAsia="es-SV"/>
              </w:rPr>
              <w:t>Denominación del equipo</w:t>
            </w:r>
          </w:p>
        </w:tc>
        <w:tc>
          <w:tcPr>
            <w:tcW w:w="4482" w:type="dxa"/>
            <w:tcBorders>
              <w:top w:val="single" w:sz="4" w:space="0" w:color="000000"/>
              <w:left w:val="single" w:sz="4" w:space="0" w:color="000000"/>
              <w:bottom w:val="single" w:sz="4" w:space="0" w:color="000000"/>
              <w:right w:val="single" w:sz="4" w:space="0" w:color="000000"/>
            </w:tcBorders>
            <w:shd w:val="clear" w:color="auto" w:fill="CCCCCC"/>
          </w:tcPr>
          <w:p w14:paraId="0BCF9E64" w14:textId="77777777" w:rsidR="00277602" w:rsidRPr="00DC6EB3" w:rsidRDefault="00277602" w:rsidP="00125396">
            <w:pPr>
              <w:jc w:val="center"/>
              <w:rPr>
                <w:rFonts w:ascii="Bembo Std" w:hAnsi="Bembo Std"/>
                <w:b/>
                <w:kern w:val="1"/>
                <w:sz w:val="20"/>
                <w:szCs w:val="20"/>
                <w:lang w:val="es-SV" w:eastAsia="ar-SA"/>
              </w:rPr>
            </w:pPr>
            <w:r w:rsidRPr="00DC6EB3">
              <w:rPr>
                <w:rFonts w:ascii="Bembo Std" w:hAnsi="Bembo Std"/>
                <w:b/>
                <w:kern w:val="1"/>
                <w:sz w:val="20"/>
                <w:szCs w:val="20"/>
                <w:lang w:val="es-SV" w:eastAsia="ar-SA"/>
              </w:rPr>
              <w:t>País de Origen del Bien o servicio</w:t>
            </w:r>
          </w:p>
          <w:p w14:paraId="36FC0EB0" w14:textId="77777777" w:rsidR="00277602" w:rsidRPr="00DC6EB3" w:rsidRDefault="00277602" w:rsidP="00125396">
            <w:pPr>
              <w:jc w:val="center"/>
              <w:rPr>
                <w:rFonts w:ascii="Bembo Std" w:hAnsi="Bembo Std" w:cs="Arial"/>
                <w:b/>
                <w:bCs/>
                <w:color w:val="000000"/>
                <w:sz w:val="20"/>
                <w:szCs w:val="20"/>
                <w:lang w:val="es-SV" w:eastAsia="es-SV"/>
              </w:rPr>
            </w:pPr>
            <w:r w:rsidRPr="00DC6EB3">
              <w:rPr>
                <w:rFonts w:ascii="Bembo Std" w:hAnsi="Bembo Std"/>
                <w:i/>
                <w:iCs/>
                <w:sz w:val="20"/>
                <w:szCs w:val="20"/>
                <w:lang w:val="es-SV"/>
              </w:rPr>
              <w:t>[a ser especificado por el Oferente]</w:t>
            </w:r>
          </w:p>
        </w:tc>
      </w:tr>
      <w:tr w:rsidR="00277602" w:rsidRPr="00DC6EB3" w14:paraId="23B3AC73" w14:textId="77777777" w:rsidTr="00277602">
        <w:trPr>
          <w:trHeight w:val="267"/>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55" w:type="dxa"/>
              <w:left w:w="54" w:type="dxa"/>
              <w:bottom w:w="55" w:type="dxa"/>
              <w:right w:w="55" w:type="dxa"/>
            </w:tcMar>
            <w:vAlign w:val="center"/>
            <w:hideMark/>
          </w:tcPr>
          <w:p w14:paraId="7C6B7600" w14:textId="77777777" w:rsidR="00277602" w:rsidRPr="00DC6EB3" w:rsidRDefault="00277602" w:rsidP="00125396">
            <w:pPr>
              <w:jc w:val="center"/>
              <w:rPr>
                <w:rFonts w:ascii="Bembo Std" w:hAnsi="Bembo Std"/>
                <w:sz w:val="20"/>
                <w:szCs w:val="20"/>
                <w:lang w:val="es-SV" w:eastAsia="es-SV"/>
              </w:rPr>
            </w:pPr>
            <w:r w:rsidRPr="00DC6EB3">
              <w:rPr>
                <w:rFonts w:ascii="Bembo Std" w:hAnsi="Bembo Std"/>
                <w:sz w:val="20"/>
                <w:szCs w:val="20"/>
                <w:lang w:val="es-SV" w:eastAsia="es-SV"/>
              </w:rPr>
              <w:t>61101026</w:t>
            </w:r>
          </w:p>
        </w:tc>
        <w:tc>
          <w:tcPr>
            <w:tcW w:w="3985" w:type="dxa"/>
            <w:tcBorders>
              <w:top w:val="single" w:sz="4" w:space="0" w:color="000000"/>
              <w:left w:val="single" w:sz="4" w:space="0" w:color="000000"/>
              <w:bottom w:val="single" w:sz="4" w:space="0" w:color="000000"/>
              <w:right w:val="single" w:sz="4" w:space="0" w:color="000000"/>
            </w:tcBorders>
            <w:shd w:val="clear" w:color="auto" w:fill="FFFFFF"/>
            <w:tcMar>
              <w:top w:w="55" w:type="dxa"/>
              <w:left w:w="54" w:type="dxa"/>
              <w:bottom w:w="55" w:type="dxa"/>
              <w:right w:w="55" w:type="dxa"/>
            </w:tcMar>
            <w:vAlign w:val="center"/>
            <w:hideMark/>
          </w:tcPr>
          <w:p w14:paraId="419AD583" w14:textId="77777777" w:rsidR="00277602" w:rsidRPr="00DC6EB3" w:rsidRDefault="00277602" w:rsidP="00125396">
            <w:pPr>
              <w:jc w:val="both"/>
              <w:rPr>
                <w:rFonts w:ascii="Bembo Std" w:hAnsi="Bembo Std"/>
                <w:sz w:val="20"/>
                <w:szCs w:val="20"/>
                <w:lang w:val="es-SV" w:eastAsia="es-SV"/>
              </w:rPr>
            </w:pPr>
            <w:r w:rsidRPr="00DC6EB3">
              <w:rPr>
                <w:rFonts w:ascii="Bembo Std" w:hAnsi="Bembo Std" w:cs="Arial"/>
                <w:color w:val="000000"/>
                <w:sz w:val="20"/>
                <w:szCs w:val="20"/>
                <w:lang w:val="es-SV" w:eastAsia="es-SV"/>
              </w:rPr>
              <w:t>AMBULANCIAS MEDICALIZADA, TIPO A (PANEL 4X2)</w:t>
            </w:r>
          </w:p>
        </w:tc>
        <w:tc>
          <w:tcPr>
            <w:tcW w:w="4482" w:type="dxa"/>
            <w:tcBorders>
              <w:top w:val="single" w:sz="4" w:space="0" w:color="000000"/>
              <w:left w:val="single" w:sz="4" w:space="0" w:color="000000"/>
              <w:bottom w:val="single" w:sz="4" w:space="0" w:color="000000"/>
              <w:right w:val="single" w:sz="4" w:space="0" w:color="000000"/>
            </w:tcBorders>
            <w:shd w:val="clear" w:color="auto" w:fill="FFFFFF"/>
          </w:tcPr>
          <w:p w14:paraId="2F5B6ED3" w14:textId="77777777" w:rsidR="00D77571" w:rsidRPr="00DC6EB3" w:rsidRDefault="00277602" w:rsidP="00277602">
            <w:pPr>
              <w:widowControl w:val="0"/>
              <w:tabs>
                <w:tab w:val="left" w:pos="709"/>
              </w:tabs>
              <w:contextualSpacing/>
              <w:rPr>
                <w:rFonts w:ascii="Bembo Std" w:eastAsia="Arial Unicode MS" w:hAnsi="Bembo Std"/>
                <w:color w:val="00000A"/>
                <w:kern w:val="1"/>
                <w:sz w:val="20"/>
                <w:szCs w:val="20"/>
                <w:lang w:val="es-SV" w:eastAsia="zh-CN" w:bidi="hi-IN"/>
              </w:rPr>
            </w:pPr>
            <w:r w:rsidRPr="00DC6EB3">
              <w:rPr>
                <w:rFonts w:ascii="Bembo Std" w:eastAsia="Arial Unicode MS" w:hAnsi="Bembo Std"/>
                <w:color w:val="00000A"/>
                <w:kern w:val="1"/>
                <w:sz w:val="20"/>
                <w:szCs w:val="20"/>
                <w:lang w:val="es-SV" w:eastAsia="zh-CN" w:bidi="hi-IN"/>
              </w:rPr>
              <w:t xml:space="preserve">País de Origen: Ambulancia: Reconversión fabricada y embarcada desde México </w:t>
            </w:r>
          </w:p>
          <w:p w14:paraId="5589A445" w14:textId="77777777" w:rsidR="00D77571" w:rsidRPr="00DC6EB3" w:rsidRDefault="00277602" w:rsidP="00277602">
            <w:pPr>
              <w:widowControl w:val="0"/>
              <w:tabs>
                <w:tab w:val="left" w:pos="709"/>
              </w:tabs>
              <w:contextualSpacing/>
              <w:rPr>
                <w:rFonts w:ascii="Bembo Std" w:eastAsia="Arial Unicode MS" w:hAnsi="Bembo Std"/>
                <w:color w:val="00000A"/>
                <w:kern w:val="1"/>
                <w:sz w:val="20"/>
                <w:szCs w:val="20"/>
                <w:lang w:val="es-SV" w:eastAsia="zh-CN" w:bidi="hi-IN"/>
              </w:rPr>
            </w:pPr>
            <w:r w:rsidRPr="00DC6EB3">
              <w:rPr>
                <w:rFonts w:ascii="Bembo Std" w:eastAsia="Arial Unicode MS" w:hAnsi="Bembo Std"/>
                <w:color w:val="00000A"/>
                <w:kern w:val="1"/>
                <w:sz w:val="20"/>
                <w:szCs w:val="20"/>
                <w:lang w:val="es-SV" w:eastAsia="zh-CN" w:bidi="hi-IN"/>
              </w:rPr>
              <w:t>Panel: FORD Europa, Turquía.</w:t>
            </w:r>
          </w:p>
          <w:p w14:paraId="1F2F2CBD" w14:textId="1C6FDF6F" w:rsidR="00277602" w:rsidRPr="00DC6EB3" w:rsidRDefault="00277602" w:rsidP="00277602">
            <w:pPr>
              <w:widowControl w:val="0"/>
              <w:tabs>
                <w:tab w:val="left" w:pos="709"/>
              </w:tabs>
              <w:contextualSpacing/>
              <w:rPr>
                <w:rFonts w:ascii="Bembo Std" w:eastAsia="Arial Unicode MS" w:hAnsi="Bembo Std"/>
                <w:color w:val="00000A"/>
                <w:kern w:val="1"/>
                <w:sz w:val="20"/>
                <w:szCs w:val="20"/>
                <w:lang w:val="es-SV" w:eastAsia="zh-CN" w:bidi="hi-IN"/>
              </w:rPr>
            </w:pPr>
            <w:r w:rsidRPr="00DC6EB3">
              <w:rPr>
                <w:rFonts w:ascii="Bembo Std" w:eastAsia="Arial Unicode MS" w:hAnsi="Bembo Std"/>
                <w:color w:val="00000A"/>
                <w:kern w:val="1"/>
                <w:sz w:val="20"/>
                <w:szCs w:val="20"/>
                <w:lang w:val="es-SV" w:eastAsia="zh-CN" w:bidi="hi-IN"/>
              </w:rPr>
              <w:t>Marca: FORD</w:t>
            </w:r>
          </w:p>
          <w:p w14:paraId="35EC6D29" w14:textId="77777777" w:rsidR="00277602" w:rsidRPr="00DC6EB3" w:rsidRDefault="00277602" w:rsidP="00277602">
            <w:pPr>
              <w:jc w:val="both"/>
              <w:rPr>
                <w:rFonts w:ascii="Bembo Std" w:hAnsi="Bembo Std" w:cs="Arial"/>
                <w:color w:val="000000"/>
                <w:sz w:val="20"/>
                <w:szCs w:val="20"/>
                <w:lang w:val="es-SV" w:eastAsia="es-SV"/>
              </w:rPr>
            </w:pPr>
            <w:r w:rsidRPr="00DC6EB3">
              <w:rPr>
                <w:rFonts w:ascii="Bembo Std" w:eastAsia="Arial Unicode MS" w:hAnsi="Bembo Std"/>
                <w:color w:val="00000A"/>
                <w:kern w:val="1"/>
                <w:sz w:val="20"/>
                <w:szCs w:val="20"/>
                <w:lang w:val="es-SV" w:eastAsia="zh-CN" w:bidi="hi-IN"/>
              </w:rPr>
              <w:t>Modelo: TRANSIT CUSTOM</w:t>
            </w:r>
          </w:p>
          <w:p w14:paraId="57B05B84" w14:textId="6FD41311" w:rsidR="00277602" w:rsidRPr="00DC6EB3" w:rsidRDefault="00277602" w:rsidP="00125396">
            <w:pPr>
              <w:jc w:val="both"/>
              <w:rPr>
                <w:rFonts w:ascii="Bembo Std" w:hAnsi="Bembo Std" w:cs="Arial"/>
                <w:color w:val="000000"/>
                <w:sz w:val="20"/>
                <w:szCs w:val="20"/>
                <w:lang w:val="es-SV" w:eastAsia="es-SV"/>
              </w:rPr>
            </w:pPr>
            <w:r w:rsidRPr="00DC6EB3">
              <w:rPr>
                <w:rFonts w:ascii="Bembo Std" w:hAnsi="Bembo Std" w:cs="Arial"/>
                <w:color w:val="000000"/>
                <w:sz w:val="20"/>
                <w:szCs w:val="20"/>
                <w:lang w:val="es-SV" w:eastAsia="es-SV"/>
              </w:rPr>
              <w:t xml:space="preserve"> </w:t>
            </w:r>
          </w:p>
        </w:tc>
      </w:tr>
    </w:tbl>
    <w:p w14:paraId="3EEB74EB" w14:textId="35515DBA" w:rsidR="00277602" w:rsidRDefault="00277602" w:rsidP="00277602">
      <w:pPr>
        <w:rPr>
          <w:rFonts w:ascii="Bembo Std" w:hAnsi="Bembo Std"/>
          <w:sz w:val="22"/>
          <w:szCs w:val="22"/>
          <w:lang w:val="es-SV"/>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277602" w:rsidRPr="00DC6EB3" w14:paraId="1561380E" w14:textId="77777777" w:rsidTr="00DC6EB3">
        <w:tc>
          <w:tcPr>
            <w:tcW w:w="9634" w:type="dxa"/>
            <w:shd w:val="clear" w:color="auto" w:fill="auto"/>
          </w:tcPr>
          <w:p w14:paraId="46FDE5AF" w14:textId="77777777" w:rsidR="00277602" w:rsidRPr="00DC6EB3" w:rsidRDefault="00277602" w:rsidP="00277602">
            <w:pPr>
              <w:jc w:val="center"/>
              <w:rPr>
                <w:rFonts w:ascii="Bembo Std" w:hAnsi="Bembo Std"/>
                <w:b/>
                <w:bCs/>
                <w:sz w:val="22"/>
                <w:szCs w:val="22"/>
                <w:lang w:val="es-SV" w:eastAsia="es-ES"/>
              </w:rPr>
            </w:pPr>
            <w:r w:rsidRPr="00DC6EB3">
              <w:rPr>
                <w:rFonts w:ascii="Bembo Std" w:hAnsi="Bembo Std"/>
                <w:b/>
                <w:szCs w:val="20"/>
                <w:lang w:val="es-MX" w:eastAsia="es-ES"/>
              </w:rPr>
              <w:t xml:space="preserve">ESPECIFICACIONES TÉCNICAS OFERTADAS </w:t>
            </w:r>
          </w:p>
        </w:tc>
      </w:tr>
      <w:tr w:rsidR="00277602" w:rsidRPr="00DC6EB3" w14:paraId="78694623" w14:textId="77777777" w:rsidTr="00DC6EB3">
        <w:tc>
          <w:tcPr>
            <w:tcW w:w="9634" w:type="dxa"/>
            <w:shd w:val="clear" w:color="auto" w:fill="auto"/>
          </w:tcPr>
          <w:p w14:paraId="4DB01D85" w14:textId="77777777" w:rsidR="00277602" w:rsidRPr="00DC6EB3" w:rsidRDefault="00277602" w:rsidP="00277602">
            <w:pPr>
              <w:jc w:val="both"/>
              <w:rPr>
                <w:rFonts w:ascii="Bembo Std" w:hAnsi="Bembo Std"/>
                <w:sz w:val="20"/>
                <w:szCs w:val="20"/>
                <w:lang w:val="es-SV" w:eastAsia="es-ES"/>
              </w:rPr>
            </w:pPr>
            <w:r w:rsidRPr="00DC6EB3">
              <w:rPr>
                <w:rFonts w:ascii="Bembo Std" w:hAnsi="Bembo Std"/>
                <w:b/>
                <w:sz w:val="20"/>
                <w:szCs w:val="20"/>
                <w:lang w:val="es-SV" w:eastAsia="es-ES"/>
              </w:rPr>
              <w:t>40 AMBULANCIAS TIPO A, CON LAS SIGUIENTES CARACTERISTICAS</w:t>
            </w:r>
          </w:p>
        </w:tc>
      </w:tr>
      <w:tr w:rsidR="00277602" w:rsidRPr="00DC6EB3" w14:paraId="23D8FF6E" w14:textId="77777777" w:rsidTr="00DC6EB3">
        <w:tc>
          <w:tcPr>
            <w:tcW w:w="9634" w:type="dxa"/>
            <w:shd w:val="clear" w:color="auto" w:fill="auto"/>
          </w:tcPr>
          <w:p w14:paraId="79B4B036"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hAnsi="Bembo Std"/>
                <w:sz w:val="20"/>
                <w:szCs w:val="20"/>
                <w:lang w:val="es-SV" w:eastAsia="es-ES"/>
              </w:rPr>
              <w:t xml:space="preserve">Año: 2022 </w:t>
            </w:r>
          </w:p>
        </w:tc>
      </w:tr>
      <w:tr w:rsidR="00277602" w:rsidRPr="00DC6EB3" w14:paraId="66E446DF" w14:textId="77777777" w:rsidTr="00DC6EB3">
        <w:tc>
          <w:tcPr>
            <w:tcW w:w="9634" w:type="dxa"/>
            <w:shd w:val="clear" w:color="auto" w:fill="auto"/>
          </w:tcPr>
          <w:p w14:paraId="56CBE385"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hAnsi="Bembo Std"/>
                <w:sz w:val="20"/>
                <w:szCs w:val="20"/>
                <w:lang w:val="es-SV" w:eastAsia="es-ES"/>
              </w:rPr>
              <w:t xml:space="preserve">Tipo: Tipo Panel 4x2 de FÁBRICA  </w:t>
            </w:r>
          </w:p>
        </w:tc>
      </w:tr>
      <w:tr w:rsidR="00277602" w:rsidRPr="00DC6EB3" w14:paraId="66D74604" w14:textId="77777777" w:rsidTr="00DC6EB3">
        <w:tc>
          <w:tcPr>
            <w:tcW w:w="9634" w:type="dxa"/>
            <w:shd w:val="clear" w:color="auto" w:fill="auto"/>
          </w:tcPr>
          <w:p w14:paraId="5E7FC5E2"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hAnsi="Bembo Std"/>
                <w:sz w:val="20"/>
                <w:szCs w:val="20"/>
                <w:lang w:val="es-SV" w:eastAsia="es-ES"/>
              </w:rPr>
              <w:t>Motor:  2200 cc Turbo Intercooler</w:t>
            </w:r>
          </w:p>
        </w:tc>
      </w:tr>
      <w:tr w:rsidR="00277602" w:rsidRPr="00DC6EB3" w14:paraId="59CB9D5C" w14:textId="77777777" w:rsidTr="00DC6EB3">
        <w:tc>
          <w:tcPr>
            <w:tcW w:w="9634" w:type="dxa"/>
            <w:shd w:val="clear" w:color="auto" w:fill="auto"/>
          </w:tcPr>
          <w:p w14:paraId="6BA5FC44"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hAnsi="Bembo Std"/>
                <w:sz w:val="20"/>
                <w:szCs w:val="20"/>
                <w:lang w:val="es-SV" w:eastAsia="es-ES"/>
              </w:rPr>
              <w:t>Tipo de Alimentación: Inyección Directa de Riel Común</w:t>
            </w:r>
          </w:p>
        </w:tc>
      </w:tr>
      <w:tr w:rsidR="00277602" w:rsidRPr="00DC6EB3" w14:paraId="6094C2CD" w14:textId="77777777" w:rsidTr="00DC6EB3">
        <w:tc>
          <w:tcPr>
            <w:tcW w:w="9634" w:type="dxa"/>
            <w:shd w:val="clear" w:color="auto" w:fill="auto"/>
          </w:tcPr>
          <w:p w14:paraId="7360B88C"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hAnsi="Bembo Std"/>
                <w:sz w:val="20"/>
                <w:szCs w:val="20"/>
                <w:lang w:val="es-SV" w:eastAsia="es-ES"/>
              </w:rPr>
              <w:t>Potencia: 125 HP</w:t>
            </w:r>
          </w:p>
        </w:tc>
      </w:tr>
      <w:tr w:rsidR="00277602" w:rsidRPr="00DC6EB3" w14:paraId="59C711E7" w14:textId="77777777" w:rsidTr="00DC6EB3">
        <w:tc>
          <w:tcPr>
            <w:tcW w:w="9634" w:type="dxa"/>
            <w:shd w:val="clear" w:color="auto" w:fill="auto"/>
          </w:tcPr>
          <w:p w14:paraId="46021AB3"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hAnsi="Bembo Std"/>
                <w:sz w:val="20"/>
                <w:szCs w:val="20"/>
                <w:lang w:val="es-SV" w:eastAsia="es-ES"/>
              </w:rPr>
              <w:t xml:space="preserve">Combustible: </w:t>
            </w:r>
            <w:r w:rsidRPr="00DC6EB3">
              <w:rPr>
                <w:rFonts w:ascii="Bembo Std" w:eastAsia="Calibri" w:hAnsi="Bembo Std"/>
                <w:sz w:val="20"/>
                <w:szCs w:val="20"/>
                <w:lang w:val="es-SV" w:eastAsia="es-ES"/>
              </w:rPr>
              <w:t>Diésel con inyección electrónica. El Vehículo está adaptado para usar el combustible que se utiliza en la República de El Salvador, y cumple con las normas NFPA 1917 en su punto 4.12.1 o la norma europea CE1789 en su punto 4.2.1 vigente.</w:t>
            </w:r>
          </w:p>
        </w:tc>
      </w:tr>
      <w:tr w:rsidR="00277602" w:rsidRPr="00DC6EB3" w14:paraId="2D022018" w14:textId="77777777" w:rsidTr="00DC6EB3">
        <w:tc>
          <w:tcPr>
            <w:tcW w:w="9634" w:type="dxa"/>
            <w:shd w:val="clear" w:color="auto" w:fill="auto"/>
          </w:tcPr>
          <w:p w14:paraId="4506B2B2"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hAnsi="Bembo Std"/>
                <w:sz w:val="20"/>
                <w:szCs w:val="20"/>
                <w:lang w:val="es-SV" w:eastAsia="es-ES"/>
              </w:rPr>
              <w:t>Caja de Cambios: Mecánica</w:t>
            </w:r>
          </w:p>
        </w:tc>
      </w:tr>
      <w:tr w:rsidR="00277602" w:rsidRPr="00DC6EB3" w14:paraId="295E491B" w14:textId="77777777" w:rsidTr="00DC6EB3">
        <w:tc>
          <w:tcPr>
            <w:tcW w:w="9634" w:type="dxa"/>
            <w:shd w:val="clear" w:color="auto" w:fill="auto"/>
          </w:tcPr>
          <w:p w14:paraId="459612DC"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eastAsia="Calibri" w:hAnsi="Bembo Std"/>
                <w:color w:val="000000"/>
                <w:sz w:val="20"/>
                <w:szCs w:val="20"/>
                <w:lang w:val="es-SV" w:eastAsia="es-SV"/>
              </w:rPr>
              <w:t>Frenos delanteros y traseros: Disco con Sistema Antibloqueo de Frenado (ABS), Sistema de Control de Tracción (TCS) y Distribución Electrónica de Frenado (EBD) Programa electrónico de estabilización (ESP).</w:t>
            </w:r>
          </w:p>
        </w:tc>
      </w:tr>
      <w:tr w:rsidR="00277602" w:rsidRPr="00DC6EB3" w14:paraId="2801D198" w14:textId="77777777" w:rsidTr="00DC6EB3">
        <w:tc>
          <w:tcPr>
            <w:tcW w:w="9634" w:type="dxa"/>
            <w:shd w:val="clear" w:color="auto" w:fill="auto"/>
          </w:tcPr>
          <w:p w14:paraId="212759B7" w14:textId="77777777" w:rsidR="00277602" w:rsidRPr="00DC6EB3" w:rsidRDefault="00277602" w:rsidP="00277602">
            <w:pPr>
              <w:jc w:val="both"/>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 xml:space="preserve">Bolsa de aire para piloto. </w:t>
            </w:r>
          </w:p>
          <w:p w14:paraId="7DA99133" w14:textId="77777777" w:rsidR="00277602" w:rsidRPr="00DC6EB3" w:rsidRDefault="00277602" w:rsidP="00277602">
            <w:pPr>
              <w:jc w:val="both"/>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Zonas de deformación delanteras y traseras</w:t>
            </w:r>
          </w:p>
          <w:p w14:paraId="6D345BEB" w14:textId="77777777" w:rsidR="00277602" w:rsidRPr="00DC6EB3" w:rsidRDefault="00277602" w:rsidP="00277602">
            <w:pPr>
              <w:spacing w:line="259" w:lineRule="auto"/>
              <w:jc w:val="both"/>
              <w:rPr>
                <w:rFonts w:ascii="Bembo Std" w:eastAsia="Cambria" w:hAnsi="Bembo Std"/>
                <w:color w:val="000000"/>
                <w:sz w:val="20"/>
                <w:szCs w:val="20"/>
                <w:lang w:val="es-SV" w:eastAsia="es-SV"/>
              </w:rPr>
            </w:pPr>
            <w:r w:rsidRPr="00DC6EB3">
              <w:rPr>
                <w:rFonts w:ascii="Bembo Std" w:eastAsia="Calibri" w:hAnsi="Bembo Std"/>
                <w:color w:val="000000"/>
                <w:sz w:val="20"/>
                <w:szCs w:val="20"/>
                <w:lang w:val="es-SV" w:eastAsia="es-SV"/>
              </w:rPr>
              <w:t xml:space="preserve">programadas. </w:t>
            </w:r>
          </w:p>
          <w:p w14:paraId="0CB73318" w14:textId="77777777" w:rsidR="00277602" w:rsidRPr="00DC6EB3" w:rsidRDefault="00277602" w:rsidP="00277602">
            <w:pPr>
              <w:spacing w:line="223" w:lineRule="auto"/>
              <w:jc w:val="both"/>
              <w:rPr>
                <w:rFonts w:ascii="Bembo Std" w:eastAsia="Cambria" w:hAnsi="Bembo Std"/>
                <w:color w:val="000000"/>
                <w:sz w:val="20"/>
                <w:szCs w:val="20"/>
                <w:lang w:val="es-SV" w:eastAsia="es-SV"/>
              </w:rPr>
            </w:pPr>
            <w:r w:rsidRPr="00DC6EB3">
              <w:rPr>
                <w:rFonts w:ascii="Bembo Std" w:eastAsia="Calibri" w:hAnsi="Bembo Std"/>
                <w:color w:val="000000"/>
                <w:sz w:val="20"/>
                <w:szCs w:val="20"/>
                <w:lang w:val="es-SV" w:eastAsia="es-SV"/>
              </w:rPr>
              <w:t xml:space="preserve">Cinturones de seguridad conductor y copiloto de tres puntos retráctil, certificados. </w:t>
            </w:r>
          </w:p>
          <w:p w14:paraId="6B2FE8C6" w14:textId="77777777" w:rsidR="00277602" w:rsidRPr="00DC6EB3" w:rsidRDefault="00277602" w:rsidP="00277602">
            <w:pPr>
              <w:jc w:val="both"/>
              <w:rPr>
                <w:rFonts w:ascii="Bembo Std" w:eastAsia="Cambria" w:hAnsi="Bembo Std"/>
                <w:color w:val="000000"/>
                <w:sz w:val="20"/>
                <w:szCs w:val="20"/>
                <w:lang w:val="es-SV" w:eastAsia="es-ES"/>
              </w:rPr>
            </w:pPr>
            <w:r w:rsidRPr="00DC6EB3">
              <w:rPr>
                <w:rFonts w:ascii="Bembo Std" w:eastAsia="Calibri" w:hAnsi="Bembo Std"/>
                <w:color w:val="000000"/>
                <w:sz w:val="20"/>
                <w:szCs w:val="20"/>
                <w:lang w:val="es-SV" w:eastAsia="es-SV"/>
              </w:rPr>
              <w:t>Corte automático de combustible.</w:t>
            </w:r>
          </w:p>
        </w:tc>
      </w:tr>
      <w:tr w:rsidR="00277602" w:rsidRPr="00DC6EB3" w14:paraId="72BE6810" w14:textId="77777777" w:rsidTr="00DC6EB3">
        <w:tc>
          <w:tcPr>
            <w:tcW w:w="9634" w:type="dxa"/>
            <w:shd w:val="clear" w:color="auto" w:fill="auto"/>
          </w:tcPr>
          <w:p w14:paraId="68D269CA" w14:textId="77777777" w:rsidR="00277602" w:rsidRPr="00DC6EB3" w:rsidRDefault="00277602" w:rsidP="00277602">
            <w:pPr>
              <w:spacing w:line="259" w:lineRule="auto"/>
              <w:jc w:val="both"/>
              <w:rPr>
                <w:rFonts w:ascii="Bembo Std" w:eastAsia="Cambria" w:hAnsi="Bembo Std"/>
                <w:color w:val="000000"/>
                <w:sz w:val="20"/>
                <w:szCs w:val="20"/>
                <w:lang w:val="es-SV" w:eastAsia="es-SV"/>
              </w:rPr>
            </w:pPr>
            <w:r w:rsidRPr="00DC6EB3">
              <w:rPr>
                <w:rFonts w:ascii="Bembo Std" w:eastAsia="Calibri" w:hAnsi="Bembo Std"/>
                <w:color w:val="000000"/>
                <w:sz w:val="20"/>
                <w:szCs w:val="20"/>
                <w:lang w:val="es-SV" w:eastAsia="es-SV"/>
              </w:rPr>
              <w:t xml:space="preserve">Sistema de seguridad antirrobo. </w:t>
            </w:r>
          </w:p>
          <w:p w14:paraId="6B3165B6" w14:textId="77777777" w:rsidR="00277602" w:rsidRPr="00DC6EB3" w:rsidRDefault="00277602" w:rsidP="00277602">
            <w:pPr>
              <w:spacing w:line="223" w:lineRule="auto"/>
              <w:jc w:val="both"/>
              <w:rPr>
                <w:rFonts w:ascii="Bembo Std" w:eastAsia="Cambria" w:hAnsi="Bembo Std"/>
                <w:color w:val="000000"/>
                <w:sz w:val="20"/>
                <w:szCs w:val="20"/>
                <w:lang w:val="es-SV" w:eastAsia="es-SV"/>
              </w:rPr>
            </w:pPr>
            <w:r w:rsidRPr="00DC6EB3">
              <w:rPr>
                <w:rFonts w:ascii="Bembo Std" w:eastAsia="Calibri" w:hAnsi="Bembo Std"/>
                <w:color w:val="000000"/>
                <w:sz w:val="20"/>
                <w:szCs w:val="20"/>
                <w:lang w:val="es-SV" w:eastAsia="es-SV"/>
              </w:rPr>
              <w:t xml:space="preserve">Alarma visual o sonora de puertas abiertas (en todas las puertas) cuando el vehículo está en movimiento. </w:t>
            </w:r>
          </w:p>
          <w:p w14:paraId="6117F692" w14:textId="77777777" w:rsidR="00277602" w:rsidRPr="00DC6EB3" w:rsidRDefault="00277602" w:rsidP="00277602">
            <w:pPr>
              <w:spacing w:line="223" w:lineRule="auto"/>
              <w:jc w:val="both"/>
              <w:rPr>
                <w:rFonts w:ascii="Bembo Std" w:eastAsia="Cambria" w:hAnsi="Bembo Std"/>
                <w:color w:val="000000"/>
                <w:sz w:val="20"/>
                <w:szCs w:val="20"/>
                <w:lang w:val="es-SV" w:eastAsia="es-SV"/>
              </w:rPr>
            </w:pPr>
            <w:r w:rsidRPr="00DC6EB3">
              <w:rPr>
                <w:rFonts w:ascii="Bembo Std" w:eastAsia="Calibri" w:hAnsi="Bembo Std"/>
                <w:color w:val="000000"/>
                <w:sz w:val="20"/>
                <w:szCs w:val="20"/>
                <w:lang w:val="es-SV" w:eastAsia="es-SV"/>
              </w:rPr>
              <w:t xml:space="preserve">Reserva de energía eléctrica para el arranque del motor o batería de respaldo. </w:t>
            </w:r>
          </w:p>
          <w:p w14:paraId="6F5B17D4" w14:textId="77777777" w:rsidR="00277602" w:rsidRPr="00DC6EB3" w:rsidRDefault="00277602" w:rsidP="00277602">
            <w:pPr>
              <w:spacing w:line="259" w:lineRule="auto"/>
              <w:jc w:val="both"/>
              <w:rPr>
                <w:rFonts w:ascii="Bembo Std" w:eastAsia="Cambria" w:hAnsi="Bembo Std"/>
                <w:color w:val="000000"/>
                <w:sz w:val="20"/>
                <w:szCs w:val="20"/>
                <w:lang w:val="es-SV" w:eastAsia="es-SV"/>
              </w:rPr>
            </w:pPr>
            <w:r w:rsidRPr="00DC6EB3">
              <w:rPr>
                <w:rFonts w:ascii="Bembo Std" w:eastAsia="Calibri" w:hAnsi="Bembo Std"/>
                <w:color w:val="000000"/>
                <w:sz w:val="20"/>
                <w:szCs w:val="20"/>
                <w:lang w:val="es-SV" w:eastAsia="es-SV"/>
              </w:rPr>
              <w:t xml:space="preserve">Cierre de puertas centralizado de todas las puertas. </w:t>
            </w:r>
          </w:p>
          <w:p w14:paraId="14AE0339" w14:textId="77777777" w:rsidR="00277602" w:rsidRPr="00DC6EB3" w:rsidRDefault="00277602" w:rsidP="00277602">
            <w:pPr>
              <w:jc w:val="both"/>
              <w:rPr>
                <w:rFonts w:ascii="Bembo Std" w:eastAsia="Cambria" w:hAnsi="Bembo Std"/>
                <w:color w:val="000000"/>
                <w:sz w:val="20"/>
                <w:szCs w:val="20"/>
                <w:lang w:val="es-SV" w:eastAsia="es-ES"/>
              </w:rPr>
            </w:pPr>
            <w:r w:rsidRPr="00DC6EB3">
              <w:rPr>
                <w:rFonts w:ascii="Bembo Std" w:eastAsia="Calibri" w:hAnsi="Bembo Std"/>
                <w:color w:val="000000"/>
                <w:sz w:val="20"/>
                <w:szCs w:val="20"/>
                <w:lang w:val="es-SV" w:eastAsia="es-SV"/>
              </w:rPr>
              <w:t>Alarma sonora de vehículo en retroceso.</w:t>
            </w:r>
          </w:p>
        </w:tc>
      </w:tr>
      <w:tr w:rsidR="00277602" w:rsidRPr="00DC6EB3" w14:paraId="788A5E5F" w14:textId="77777777" w:rsidTr="00DC6EB3">
        <w:tc>
          <w:tcPr>
            <w:tcW w:w="9634" w:type="dxa"/>
            <w:shd w:val="clear" w:color="auto" w:fill="auto"/>
          </w:tcPr>
          <w:p w14:paraId="0DAB1D29" w14:textId="77777777" w:rsidR="00277602" w:rsidRPr="00DC6EB3" w:rsidRDefault="00277602" w:rsidP="00277602">
            <w:pPr>
              <w:jc w:val="both"/>
              <w:rPr>
                <w:rFonts w:ascii="Bembo Std" w:hAnsi="Bembo Std"/>
                <w:sz w:val="20"/>
                <w:szCs w:val="20"/>
                <w:lang w:val="es-SV" w:eastAsia="es-ES"/>
              </w:rPr>
            </w:pPr>
            <w:r w:rsidRPr="00DC6EB3">
              <w:rPr>
                <w:rFonts w:ascii="Bembo Std" w:hAnsi="Bembo Std"/>
                <w:sz w:val="20"/>
                <w:szCs w:val="20"/>
                <w:lang w:val="es-SV" w:eastAsia="es-ES"/>
              </w:rPr>
              <w:t>Dirección asistida</w:t>
            </w:r>
          </w:p>
        </w:tc>
      </w:tr>
      <w:tr w:rsidR="00277602" w:rsidRPr="00DC6EB3" w14:paraId="6A3E97FC" w14:textId="77777777" w:rsidTr="00DC6EB3">
        <w:tc>
          <w:tcPr>
            <w:tcW w:w="9634" w:type="dxa"/>
            <w:shd w:val="clear" w:color="auto" w:fill="auto"/>
          </w:tcPr>
          <w:p w14:paraId="6F53505B"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hAnsi="Bembo Std"/>
                <w:sz w:val="20"/>
                <w:szCs w:val="20"/>
                <w:lang w:val="es-SV" w:eastAsia="es-ES"/>
              </w:rPr>
              <w:t xml:space="preserve">Transmisión: Manual de seis ( 6 ) velocidades y reversa  </w:t>
            </w:r>
          </w:p>
        </w:tc>
      </w:tr>
      <w:tr w:rsidR="00277602" w:rsidRPr="00DC6EB3" w14:paraId="07707425" w14:textId="77777777" w:rsidTr="00DC6EB3">
        <w:tc>
          <w:tcPr>
            <w:tcW w:w="9634" w:type="dxa"/>
            <w:shd w:val="clear" w:color="auto" w:fill="auto"/>
          </w:tcPr>
          <w:p w14:paraId="7E599228" w14:textId="77777777" w:rsidR="00277602" w:rsidRPr="00DC6EB3" w:rsidRDefault="00277602" w:rsidP="00277602">
            <w:pPr>
              <w:spacing w:after="2" w:line="223" w:lineRule="auto"/>
              <w:ind w:right="54"/>
              <w:jc w:val="both"/>
              <w:rPr>
                <w:rFonts w:ascii="Bembo Std" w:eastAsia="Cambria" w:hAnsi="Bembo Std"/>
                <w:color w:val="000000"/>
                <w:sz w:val="20"/>
                <w:szCs w:val="20"/>
                <w:lang w:val="es-SV" w:eastAsia="es-SV"/>
              </w:rPr>
            </w:pPr>
            <w:r w:rsidRPr="00DC6EB3">
              <w:rPr>
                <w:rFonts w:ascii="Bembo Std" w:eastAsia="Calibri" w:hAnsi="Bembo Std"/>
                <w:color w:val="000000"/>
                <w:sz w:val="20"/>
                <w:szCs w:val="20"/>
                <w:lang w:val="es-SV" w:eastAsia="es-SV"/>
              </w:rPr>
              <w:t xml:space="preserve">Suspensión: Para servicio pesado acorde a la carga vehicular completa. Se entiende por carga vehicular completa el peso del vehículo, equipamiento sanitario, personal de salud, el paciente y capacidad de carga de reserva, cumpliendo con las normas </w:t>
            </w:r>
          </w:p>
          <w:p w14:paraId="4D491326" w14:textId="77777777" w:rsidR="00277602" w:rsidRPr="00DC6EB3" w:rsidRDefault="00277602" w:rsidP="00277602">
            <w:pPr>
              <w:jc w:val="both"/>
              <w:rPr>
                <w:rFonts w:ascii="Bembo Std" w:hAnsi="Bembo Std"/>
                <w:sz w:val="20"/>
                <w:szCs w:val="20"/>
                <w:lang w:val="es-SV" w:eastAsia="es-ES"/>
              </w:rPr>
            </w:pPr>
            <w:r w:rsidRPr="00DC6EB3">
              <w:rPr>
                <w:rFonts w:ascii="Bembo Std" w:eastAsia="Calibri" w:hAnsi="Bembo Std"/>
                <w:color w:val="000000"/>
                <w:sz w:val="20"/>
                <w:szCs w:val="20"/>
                <w:lang w:val="es-SV" w:eastAsia="es-SV"/>
              </w:rPr>
              <w:t>NFPA 1917 o la norma Europea CE1789</w:t>
            </w:r>
          </w:p>
        </w:tc>
      </w:tr>
      <w:tr w:rsidR="00277602" w:rsidRPr="00DC6EB3" w14:paraId="115DA73E" w14:textId="77777777" w:rsidTr="00DC6EB3">
        <w:tc>
          <w:tcPr>
            <w:tcW w:w="9634" w:type="dxa"/>
            <w:shd w:val="clear" w:color="auto" w:fill="auto"/>
          </w:tcPr>
          <w:p w14:paraId="00247308"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hAnsi="Bembo Std"/>
                <w:sz w:val="20"/>
                <w:szCs w:val="20"/>
                <w:lang w:val="es-SV" w:eastAsia="es-ES"/>
              </w:rPr>
              <w:t>Indicadores: De aceite, batería, Odómetro, Velocímetro, Marcadores de combustible y temperatura. Como extra se deberá incluir un indicador de carga de batería de la cabina asistencial.</w:t>
            </w:r>
          </w:p>
        </w:tc>
      </w:tr>
      <w:tr w:rsidR="00277602" w:rsidRPr="00DC6EB3" w14:paraId="14F32C28" w14:textId="77777777" w:rsidTr="00DC6EB3">
        <w:tc>
          <w:tcPr>
            <w:tcW w:w="9634" w:type="dxa"/>
            <w:shd w:val="clear" w:color="auto" w:fill="auto"/>
          </w:tcPr>
          <w:p w14:paraId="50E5A4E1"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hAnsi="Bembo Std"/>
                <w:sz w:val="20"/>
                <w:szCs w:val="20"/>
                <w:lang w:val="es-SV" w:eastAsia="es-ES"/>
              </w:rPr>
              <w:t>Radio: AM, FM Estéreo, Bluetooth, con entrada USB y auxiliar, parlantes, antena.</w:t>
            </w:r>
          </w:p>
        </w:tc>
      </w:tr>
      <w:tr w:rsidR="00277602" w:rsidRPr="00DC6EB3" w14:paraId="058AD5F4" w14:textId="77777777" w:rsidTr="00DC6EB3">
        <w:tc>
          <w:tcPr>
            <w:tcW w:w="9634" w:type="dxa"/>
            <w:shd w:val="clear" w:color="auto" w:fill="auto"/>
          </w:tcPr>
          <w:p w14:paraId="4FF1AD1B"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hAnsi="Bembo Std"/>
                <w:sz w:val="20"/>
                <w:szCs w:val="20"/>
                <w:lang w:val="es-SV" w:eastAsia="es-ES"/>
              </w:rPr>
              <w:t>Vidrios: eléctricos</w:t>
            </w:r>
          </w:p>
        </w:tc>
      </w:tr>
      <w:tr w:rsidR="00277602" w:rsidRPr="00DC6EB3" w14:paraId="11E96F36" w14:textId="77777777" w:rsidTr="00DC6EB3">
        <w:tc>
          <w:tcPr>
            <w:tcW w:w="9634" w:type="dxa"/>
            <w:shd w:val="clear" w:color="auto" w:fill="auto"/>
          </w:tcPr>
          <w:p w14:paraId="3A3EAFC2" w14:textId="77777777" w:rsidR="00277602" w:rsidRPr="00DC6EB3" w:rsidRDefault="00277602" w:rsidP="00277602">
            <w:pPr>
              <w:spacing w:after="1" w:line="239" w:lineRule="auto"/>
              <w:ind w:right="149"/>
              <w:jc w:val="both"/>
              <w:rPr>
                <w:rFonts w:ascii="Bembo Std" w:hAnsi="Bembo Std"/>
                <w:sz w:val="20"/>
                <w:szCs w:val="20"/>
                <w:lang w:val="es-SV" w:eastAsia="es-ES"/>
              </w:rPr>
            </w:pPr>
            <w:r w:rsidRPr="00DC6EB3">
              <w:rPr>
                <w:rFonts w:ascii="Bembo Std" w:eastAsia="Calibri" w:hAnsi="Bembo Std"/>
                <w:sz w:val="20"/>
                <w:szCs w:val="20"/>
                <w:lang w:val="es-SV" w:eastAsia="es-ES"/>
              </w:rPr>
              <w:t>Asientos con tapicería de vinil, o asientos de fábrica que incluye forros de vinil, u otro material de fácil limpieza, y que soporte desinfectantes de alto espectro.</w:t>
            </w:r>
          </w:p>
        </w:tc>
      </w:tr>
      <w:tr w:rsidR="00277602" w:rsidRPr="00DC6EB3" w14:paraId="3E7461FB" w14:textId="77777777" w:rsidTr="00DC6EB3">
        <w:tc>
          <w:tcPr>
            <w:tcW w:w="9634" w:type="dxa"/>
            <w:shd w:val="clear" w:color="auto" w:fill="auto"/>
          </w:tcPr>
          <w:p w14:paraId="435C13E7"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hAnsi="Bembo Std"/>
                <w:sz w:val="20"/>
                <w:szCs w:val="20"/>
                <w:lang w:val="es-SV" w:eastAsia="es-ES"/>
              </w:rPr>
              <w:t xml:space="preserve">Apoya Cabeza en asientos delanteros </w:t>
            </w:r>
          </w:p>
        </w:tc>
      </w:tr>
      <w:tr w:rsidR="00277602" w:rsidRPr="00DC6EB3" w14:paraId="4BB9F67E" w14:textId="77777777" w:rsidTr="00DC6EB3">
        <w:tc>
          <w:tcPr>
            <w:tcW w:w="9634" w:type="dxa"/>
            <w:shd w:val="clear" w:color="auto" w:fill="auto"/>
          </w:tcPr>
          <w:p w14:paraId="11DFA497"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hAnsi="Bembo Std"/>
                <w:sz w:val="20"/>
                <w:szCs w:val="20"/>
                <w:lang w:val="es-SV" w:eastAsia="es-ES"/>
              </w:rPr>
              <w:lastRenderedPageBreak/>
              <w:t>Cinturones de seguridad: En todos los asientos</w:t>
            </w:r>
          </w:p>
        </w:tc>
      </w:tr>
      <w:tr w:rsidR="00277602" w:rsidRPr="00DC6EB3" w14:paraId="75B9E5F2" w14:textId="77777777" w:rsidTr="00DC6EB3">
        <w:tc>
          <w:tcPr>
            <w:tcW w:w="9634" w:type="dxa"/>
            <w:shd w:val="clear" w:color="auto" w:fill="auto"/>
          </w:tcPr>
          <w:p w14:paraId="38321E1C"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eastAsia="Calibri" w:hAnsi="Bembo Std"/>
                <w:sz w:val="20"/>
                <w:szCs w:val="20"/>
                <w:lang w:val="es-SV" w:eastAsia="es-ES"/>
              </w:rPr>
              <w:t>Espejo exterior: dos (2) espejos retrovisores a ambos lados de la cabina, combinados plano/convexo. Los espejos deben ser amplios y deben ser independientemente ajustables eléctricamente desde el puesto del operador del vehículo. Deben ser fabricados con un material resistente a la corrosión exterior.</w:t>
            </w:r>
          </w:p>
        </w:tc>
      </w:tr>
      <w:tr w:rsidR="00277602" w:rsidRPr="00DC6EB3" w14:paraId="51742FE8" w14:textId="77777777" w:rsidTr="00DC6EB3">
        <w:tc>
          <w:tcPr>
            <w:tcW w:w="9634" w:type="dxa"/>
            <w:shd w:val="clear" w:color="auto" w:fill="auto"/>
          </w:tcPr>
          <w:p w14:paraId="77B76395"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hAnsi="Bembo Std"/>
                <w:sz w:val="20"/>
                <w:szCs w:val="20"/>
                <w:lang w:val="es-SV" w:eastAsia="es-ES"/>
              </w:rPr>
              <w:t>Bomper: Adelante y atrás</w:t>
            </w:r>
          </w:p>
        </w:tc>
      </w:tr>
      <w:tr w:rsidR="00277602" w:rsidRPr="00DC6EB3" w14:paraId="5A83EF80" w14:textId="77777777" w:rsidTr="00DC6EB3">
        <w:tc>
          <w:tcPr>
            <w:tcW w:w="9634" w:type="dxa"/>
            <w:shd w:val="clear" w:color="auto" w:fill="auto"/>
          </w:tcPr>
          <w:p w14:paraId="715EBCF5"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hAnsi="Bembo Std"/>
                <w:sz w:val="20"/>
                <w:szCs w:val="20"/>
                <w:lang w:val="es-SV" w:eastAsia="es-ES"/>
              </w:rPr>
              <w:t>Limpiaparabrisas delantero de 2 velocidades y una intermitente</w:t>
            </w:r>
          </w:p>
        </w:tc>
      </w:tr>
      <w:tr w:rsidR="00277602" w:rsidRPr="00DC6EB3" w14:paraId="010D693F" w14:textId="77777777" w:rsidTr="00DC6EB3">
        <w:tc>
          <w:tcPr>
            <w:tcW w:w="9634" w:type="dxa"/>
            <w:shd w:val="clear" w:color="auto" w:fill="auto"/>
          </w:tcPr>
          <w:p w14:paraId="1287DBF1"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hAnsi="Bembo Std"/>
                <w:sz w:val="20"/>
                <w:szCs w:val="20"/>
                <w:lang w:val="es-SV" w:eastAsia="es-ES"/>
              </w:rPr>
              <w:t>Loderas adelante y atrás</w:t>
            </w:r>
          </w:p>
        </w:tc>
      </w:tr>
      <w:tr w:rsidR="00277602" w:rsidRPr="00DC6EB3" w14:paraId="4D47FDEC" w14:textId="77777777" w:rsidTr="00DC6EB3">
        <w:tc>
          <w:tcPr>
            <w:tcW w:w="9634" w:type="dxa"/>
            <w:shd w:val="clear" w:color="auto" w:fill="auto"/>
          </w:tcPr>
          <w:p w14:paraId="7A8B4E4E"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eastAsia="Calibri" w:hAnsi="Bembo Std"/>
                <w:sz w:val="20"/>
                <w:szCs w:val="20"/>
                <w:lang w:val="es-SV" w:eastAsia="es-ES"/>
              </w:rPr>
              <w:t>Llantas radiales de 8 lonas o mayor, de acuerdo a recomendaciones del fabricante, acorde a la carga total del vehículo con todos los accesorios incluidos (incluye la llanta de repuesto)</w:t>
            </w:r>
          </w:p>
        </w:tc>
      </w:tr>
      <w:tr w:rsidR="00277602" w:rsidRPr="00DC6EB3" w14:paraId="3AAAAB27" w14:textId="77777777" w:rsidTr="00DC6EB3">
        <w:tc>
          <w:tcPr>
            <w:tcW w:w="9634" w:type="dxa"/>
            <w:shd w:val="clear" w:color="auto" w:fill="auto"/>
          </w:tcPr>
          <w:p w14:paraId="5DE52837" w14:textId="77777777" w:rsidR="00277602" w:rsidRPr="00DC6EB3" w:rsidRDefault="00277602" w:rsidP="00277602">
            <w:pPr>
              <w:jc w:val="both"/>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Aire acondicionado de fábrica separado para conductor y cámara sanitaría, el evaporador de cabina de motorista</w:t>
            </w:r>
          </w:p>
          <w:p w14:paraId="3B44ABE2" w14:textId="77777777" w:rsidR="00277602" w:rsidRPr="00DC6EB3" w:rsidRDefault="00277602" w:rsidP="00277602">
            <w:pPr>
              <w:spacing w:line="223" w:lineRule="auto"/>
              <w:ind w:right="58"/>
              <w:jc w:val="both"/>
              <w:rPr>
                <w:rFonts w:ascii="Bembo Std" w:eastAsia="Cambria" w:hAnsi="Bembo Std"/>
                <w:color w:val="000000"/>
                <w:sz w:val="20"/>
                <w:szCs w:val="20"/>
                <w:lang w:val="es-SV" w:eastAsia="es-SV"/>
              </w:rPr>
            </w:pPr>
            <w:r w:rsidRPr="00DC6EB3">
              <w:rPr>
                <w:rFonts w:ascii="Bembo Std" w:eastAsia="Calibri" w:hAnsi="Bembo Std"/>
                <w:color w:val="000000"/>
                <w:sz w:val="20"/>
                <w:szCs w:val="20"/>
                <w:lang w:val="es-SV" w:eastAsia="es-SV"/>
              </w:rPr>
              <w:t xml:space="preserve">deberá ser de fábrica, mientras que el evaporador de la cabina asistencias deberá tener una capacidad mínima de 22,000 BTU. </w:t>
            </w:r>
          </w:p>
          <w:p w14:paraId="5482D823"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eastAsia="Calibri" w:hAnsi="Bembo Std"/>
                <w:color w:val="000000"/>
                <w:sz w:val="20"/>
                <w:szCs w:val="20"/>
                <w:lang w:val="es-SV" w:eastAsia="es-SV"/>
              </w:rPr>
              <w:t xml:space="preserve">Con sistema de bajo nivel de ruido.(Con Sistema que no exceda los 80 decibeles) </w:t>
            </w:r>
            <w:r w:rsidRPr="00DC6EB3">
              <w:rPr>
                <w:rFonts w:ascii="Bembo Std" w:eastAsia="Calibri" w:hAnsi="Bembo Std"/>
                <w:color w:val="000000"/>
                <w:sz w:val="20"/>
                <w:szCs w:val="20"/>
                <w:vertAlign w:val="subscript"/>
                <w:lang w:val="es-SV" w:eastAsia="es-SV"/>
              </w:rPr>
              <w:t xml:space="preserve"> </w:t>
            </w:r>
          </w:p>
        </w:tc>
      </w:tr>
      <w:tr w:rsidR="00277602" w:rsidRPr="00DC6EB3" w14:paraId="5E0FB98D" w14:textId="77777777" w:rsidTr="00DC6EB3">
        <w:tc>
          <w:tcPr>
            <w:tcW w:w="9634" w:type="dxa"/>
            <w:shd w:val="clear" w:color="auto" w:fill="auto"/>
          </w:tcPr>
          <w:p w14:paraId="4074DB59"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eastAsia="Calibri" w:hAnsi="Bembo Std"/>
                <w:sz w:val="20"/>
                <w:szCs w:val="20"/>
                <w:lang w:val="es-SV" w:eastAsia="es-ES"/>
              </w:rPr>
              <w:t xml:space="preserve">Dimensiones interiores de la CAMARA SANITARIA:  Alto: </w:t>
            </w:r>
            <w:r w:rsidRPr="00DC6EB3">
              <w:rPr>
                <w:rFonts w:ascii="Bembo Std" w:hAnsi="Bembo Std"/>
                <w:sz w:val="20"/>
                <w:szCs w:val="20"/>
                <w:lang w:val="es-SV" w:eastAsia="es-ES"/>
              </w:rPr>
              <w:t>≥</w:t>
            </w:r>
            <w:r w:rsidRPr="00DC6EB3">
              <w:rPr>
                <w:rFonts w:ascii="Bembo Std" w:eastAsia="Calibri" w:hAnsi="Bembo Std"/>
                <w:sz w:val="20"/>
                <w:szCs w:val="20"/>
                <w:lang w:val="es-SV" w:eastAsia="es-ES"/>
              </w:rPr>
              <w:t xml:space="preserve"> 1.65 mt; Largo: </w:t>
            </w:r>
            <w:r w:rsidRPr="00DC6EB3">
              <w:rPr>
                <w:rFonts w:ascii="Bembo Std" w:hAnsi="Bembo Std"/>
                <w:sz w:val="20"/>
                <w:szCs w:val="20"/>
                <w:lang w:val="es-SV" w:eastAsia="es-ES"/>
              </w:rPr>
              <w:t>≥</w:t>
            </w:r>
            <w:r w:rsidRPr="00DC6EB3">
              <w:rPr>
                <w:rFonts w:ascii="Bembo Std" w:eastAsia="Calibri" w:hAnsi="Bembo Std"/>
                <w:sz w:val="20"/>
                <w:szCs w:val="20"/>
                <w:lang w:val="es-SV" w:eastAsia="es-ES"/>
              </w:rPr>
              <w:t xml:space="preserve">2.6 mt; Ancho: </w:t>
            </w:r>
            <w:r w:rsidRPr="00DC6EB3">
              <w:rPr>
                <w:rFonts w:ascii="Bembo Std" w:hAnsi="Bembo Std"/>
                <w:sz w:val="20"/>
                <w:szCs w:val="20"/>
                <w:lang w:val="es-SV" w:eastAsia="es-ES"/>
              </w:rPr>
              <w:t>≤</w:t>
            </w:r>
            <w:r w:rsidRPr="00DC6EB3">
              <w:rPr>
                <w:rFonts w:ascii="Bembo Std" w:eastAsia="Calibri" w:hAnsi="Bembo Std"/>
                <w:sz w:val="20"/>
                <w:szCs w:val="20"/>
                <w:lang w:val="es-SV" w:eastAsia="es-ES"/>
              </w:rPr>
              <w:t>1.7 mt.</w:t>
            </w:r>
          </w:p>
        </w:tc>
      </w:tr>
      <w:tr w:rsidR="00277602" w:rsidRPr="00DC6EB3" w14:paraId="684986A0" w14:textId="77777777" w:rsidTr="00DC6EB3">
        <w:tc>
          <w:tcPr>
            <w:tcW w:w="9634" w:type="dxa"/>
            <w:shd w:val="clear" w:color="auto" w:fill="auto"/>
          </w:tcPr>
          <w:p w14:paraId="1C4E365C" w14:textId="77777777" w:rsidR="00277602" w:rsidRPr="00DC6EB3" w:rsidRDefault="00277602" w:rsidP="00277602">
            <w:pPr>
              <w:spacing w:line="239" w:lineRule="auto"/>
              <w:ind w:left="2"/>
              <w:jc w:val="both"/>
              <w:rPr>
                <w:rFonts w:ascii="Bembo Std" w:eastAsia="Calibri" w:hAnsi="Bembo Std"/>
                <w:color w:val="000000"/>
                <w:sz w:val="20"/>
                <w:szCs w:val="20"/>
                <w:lang w:val="es-SV" w:eastAsia="es-SV"/>
              </w:rPr>
            </w:pPr>
            <w:r w:rsidRPr="00DC6EB3">
              <w:rPr>
                <w:rFonts w:ascii="Bembo Std" w:eastAsia="Arial" w:hAnsi="Bembo Std"/>
                <w:color w:val="000000"/>
                <w:sz w:val="20"/>
                <w:szCs w:val="20"/>
                <w:lang w:val="es-SV" w:eastAsia="es-SV"/>
              </w:rPr>
              <w:t xml:space="preserve">Se incluyen ≥3 tomas corrientes a 12 VCC y ≥3 tomas corrientes de 120 VCA ubicados en el lateral izquierdo. </w:t>
            </w:r>
          </w:p>
          <w:p w14:paraId="7F881C9E" w14:textId="77777777" w:rsidR="00277602" w:rsidRPr="00DC6EB3" w:rsidRDefault="00277602" w:rsidP="00277602">
            <w:pPr>
              <w:spacing w:line="259" w:lineRule="auto"/>
              <w:ind w:left="2"/>
              <w:rPr>
                <w:rFonts w:ascii="Bembo Std" w:eastAsia="Calibri" w:hAnsi="Bembo Std"/>
                <w:color w:val="000000"/>
                <w:sz w:val="20"/>
                <w:szCs w:val="20"/>
                <w:lang w:val="es-SV" w:eastAsia="es-SV"/>
              </w:rPr>
            </w:pPr>
            <w:r w:rsidRPr="00DC6EB3">
              <w:rPr>
                <w:rFonts w:ascii="Bembo Std" w:eastAsia="Arial" w:hAnsi="Bembo Std"/>
                <w:color w:val="000000"/>
                <w:sz w:val="20"/>
                <w:szCs w:val="20"/>
                <w:lang w:val="es-SV" w:eastAsia="es-SV"/>
              </w:rPr>
              <w:t xml:space="preserve"> </w:t>
            </w:r>
          </w:p>
          <w:p w14:paraId="23BED841" w14:textId="77777777" w:rsidR="00277602" w:rsidRPr="00DC6EB3" w:rsidRDefault="00277602" w:rsidP="00277602">
            <w:pPr>
              <w:spacing w:line="239" w:lineRule="auto"/>
              <w:ind w:left="2" w:right="48"/>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 xml:space="preserve">INVERSOR DE CORRIENTE, MARCA VANER MODELO LIFE STAR 1050CUL CON CERTIFICACIÓN KKK ESPECIAL PARA AMBULANCIAS. CONVIERTE DE 12VCD </w:t>
            </w:r>
          </w:p>
          <w:p w14:paraId="6B7AFD05"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eastAsia="Arial" w:hAnsi="Bembo Std"/>
                <w:b/>
                <w:color w:val="000000"/>
                <w:sz w:val="20"/>
                <w:szCs w:val="20"/>
                <w:lang w:val="es-SV" w:eastAsia="es-SV"/>
              </w:rPr>
              <w:t>A 120VCA CON UNA POTENCIA DE 1050 WATTS</w:t>
            </w:r>
          </w:p>
        </w:tc>
      </w:tr>
      <w:tr w:rsidR="00277602" w:rsidRPr="00DC6EB3" w14:paraId="14EE16FD" w14:textId="77777777" w:rsidTr="00DC6EB3">
        <w:tc>
          <w:tcPr>
            <w:tcW w:w="9634" w:type="dxa"/>
            <w:shd w:val="clear" w:color="auto" w:fill="auto"/>
          </w:tcPr>
          <w:p w14:paraId="67BE91D9"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hAnsi="Bembo Std"/>
                <w:b/>
                <w:sz w:val="20"/>
                <w:szCs w:val="20"/>
                <w:lang w:val="es-SV" w:eastAsia="es-ES"/>
              </w:rPr>
              <w:t xml:space="preserve">EQUIPO ESPECIAL  </w:t>
            </w:r>
          </w:p>
        </w:tc>
      </w:tr>
      <w:tr w:rsidR="00277602" w:rsidRPr="00DC6EB3" w14:paraId="51BD12D6" w14:textId="77777777" w:rsidTr="00DC6EB3">
        <w:trPr>
          <w:trHeight w:val="2174"/>
        </w:trPr>
        <w:tc>
          <w:tcPr>
            <w:tcW w:w="9634" w:type="dxa"/>
            <w:shd w:val="clear" w:color="auto" w:fill="auto"/>
          </w:tcPr>
          <w:p w14:paraId="0CF4A3A2" w14:textId="77777777" w:rsidR="00277602" w:rsidRPr="00DC6EB3" w:rsidRDefault="00277602" w:rsidP="00277602">
            <w:pPr>
              <w:spacing w:line="242" w:lineRule="auto"/>
              <w:ind w:left="2" w:right="50"/>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BARRA DE LUCES MARCA WHELEN MODELO JUSTICE</w:t>
            </w:r>
            <w:r w:rsidRPr="00DC6EB3">
              <w:rPr>
                <w:rFonts w:ascii="Bembo Std" w:eastAsia="Arial" w:hAnsi="Bembo Std"/>
                <w:color w:val="000000"/>
                <w:sz w:val="20"/>
                <w:szCs w:val="20"/>
                <w:lang w:val="es-SV" w:eastAsia="es-SV"/>
              </w:rPr>
              <w:t xml:space="preserve"> de 44” de largo con seis lámparas de led distribuidas de la siguiente forma: dos de color rojo colocadas en las esquinas, dos de color rojo colocadas hacia el frente y dos de color cristal colocadas al centro de la torreta, dos lámparas led tipo callejoneras.</w:t>
            </w:r>
            <w:r w:rsidRPr="00DC6EB3">
              <w:rPr>
                <w:rFonts w:ascii="Bembo Std" w:eastAsia="Arial" w:hAnsi="Bembo Std"/>
                <w:b/>
                <w:color w:val="000000"/>
                <w:sz w:val="20"/>
                <w:szCs w:val="20"/>
                <w:lang w:val="es-SV" w:eastAsia="es-SV"/>
              </w:rPr>
              <w:t xml:space="preserve"> </w:t>
            </w:r>
          </w:p>
          <w:p w14:paraId="2036286A" w14:textId="77777777" w:rsidR="00277602" w:rsidRPr="00DC6EB3" w:rsidRDefault="00277602" w:rsidP="00277602">
            <w:pPr>
              <w:spacing w:line="259" w:lineRule="auto"/>
              <w:ind w:left="2"/>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 xml:space="preserve">UNA SIRENA ELECTRÓNICA MARCA WHELEN MOD 295SL6, </w:t>
            </w:r>
            <w:r w:rsidRPr="00DC6EB3">
              <w:rPr>
                <w:rFonts w:ascii="Bembo Std" w:eastAsia="Arial" w:hAnsi="Bembo Std"/>
                <w:color w:val="000000"/>
                <w:sz w:val="20"/>
                <w:szCs w:val="20"/>
                <w:lang w:val="es-SV" w:eastAsia="es-SV"/>
              </w:rPr>
              <w:t xml:space="preserve">con 100/200 watts de potencia, con tonos oficiales programables por el usuario, claxon de aire tipo "horn", sistema de operación a "manos libres" desde el volante del vehículo. </w:t>
            </w:r>
          </w:p>
          <w:p w14:paraId="58B92493" w14:textId="77777777" w:rsidR="00277602" w:rsidRPr="00DC6EB3" w:rsidRDefault="00277602" w:rsidP="00277602">
            <w:pPr>
              <w:jc w:val="both"/>
              <w:rPr>
                <w:rFonts w:ascii="Bembo Std" w:hAnsi="Bembo Std"/>
                <w:b/>
                <w:bCs/>
                <w:color w:val="1F497D"/>
                <w:sz w:val="20"/>
                <w:szCs w:val="20"/>
                <w:lang w:val="es-SV" w:eastAsia="es-ES"/>
              </w:rPr>
            </w:pPr>
          </w:p>
        </w:tc>
      </w:tr>
      <w:tr w:rsidR="00277602" w:rsidRPr="00DC6EB3" w14:paraId="5A27435D" w14:textId="77777777" w:rsidTr="00DC6EB3">
        <w:tc>
          <w:tcPr>
            <w:tcW w:w="9634" w:type="dxa"/>
            <w:shd w:val="clear" w:color="auto" w:fill="auto"/>
          </w:tcPr>
          <w:p w14:paraId="5D888A1C"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hAnsi="Bembo Std"/>
                <w:sz w:val="20"/>
                <w:szCs w:val="20"/>
                <w:lang w:val="es-SV" w:eastAsia="es-ES"/>
              </w:rPr>
              <w:t>Vidrios laterales corredizos nevados en cámara sanitaria</w:t>
            </w:r>
          </w:p>
        </w:tc>
      </w:tr>
      <w:tr w:rsidR="00277602" w:rsidRPr="00DC6EB3" w14:paraId="3330C712" w14:textId="77777777" w:rsidTr="00DC6EB3">
        <w:tc>
          <w:tcPr>
            <w:tcW w:w="9634" w:type="dxa"/>
            <w:shd w:val="clear" w:color="auto" w:fill="auto"/>
          </w:tcPr>
          <w:p w14:paraId="2F5035E8" w14:textId="77777777" w:rsidR="00277602" w:rsidRPr="00DC6EB3" w:rsidRDefault="00277602" w:rsidP="00277602">
            <w:pPr>
              <w:jc w:val="both"/>
              <w:rPr>
                <w:rFonts w:ascii="Bembo Std" w:hAnsi="Bembo Std"/>
                <w:b/>
                <w:bCs/>
                <w:color w:val="1F497D"/>
                <w:sz w:val="20"/>
                <w:szCs w:val="20"/>
                <w:lang w:val="es-SV" w:eastAsia="es-ES"/>
              </w:rPr>
            </w:pPr>
            <w:r w:rsidRPr="00DC6EB3">
              <w:rPr>
                <w:rFonts w:ascii="Bembo Std" w:hAnsi="Bembo Std"/>
                <w:sz w:val="20"/>
                <w:szCs w:val="20"/>
                <w:lang w:val="es-SV" w:eastAsia="es-ES"/>
              </w:rPr>
              <w:t>Vidrio trasero nevado</w:t>
            </w:r>
          </w:p>
        </w:tc>
      </w:tr>
      <w:tr w:rsidR="00277602" w:rsidRPr="00DC6EB3" w14:paraId="68C3D84F" w14:textId="77777777" w:rsidTr="00DC6EB3">
        <w:tc>
          <w:tcPr>
            <w:tcW w:w="9634" w:type="dxa"/>
            <w:shd w:val="clear" w:color="auto" w:fill="auto"/>
          </w:tcPr>
          <w:p w14:paraId="7151C372" w14:textId="77777777" w:rsidR="00277602" w:rsidRPr="00DC6EB3" w:rsidRDefault="00277602" w:rsidP="00277602">
            <w:pPr>
              <w:jc w:val="both"/>
              <w:rPr>
                <w:rFonts w:ascii="Bembo Std" w:hAnsi="Bembo Std"/>
                <w:sz w:val="20"/>
                <w:szCs w:val="20"/>
                <w:lang w:val="es-SV" w:eastAsia="es-ES"/>
              </w:rPr>
            </w:pPr>
            <w:r w:rsidRPr="00DC6EB3">
              <w:rPr>
                <w:rFonts w:ascii="Bembo Std" w:eastAsia="Arial" w:hAnsi="Bembo Std"/>
                <w:sz w:val="20"/>
                <w:szCs w:val="20"/>
                <w:lang w:val="es-SV" w:eastAsia="es-ES"/>
              </w:rPr>
              <w:t xml:space="preserve">Sistema de intercomunicación inalámbrica </w:t>
            </w:r>
            <w:r w:rsidRPr="00DC6EB3">
              <w:rPr>
                <w:rFonts w:ascii="Bembo Std" w:eastAsia="Arial" w:hAnsi="Bembo Std"/>
                <w:b/>
                <w:sz w:val="20"/>
                <w:szCs w:val="20"/>
                <w:lang w:val="es-SV" w:eastAsia="es-ES"/>
              </w:rPr>
              <w:t>uno en cabina de motorista y otro en cámara sanitaria MARCA SYSCOM</w:t>
            </w:r>
          </w:p>
        </w:tc>
      </w:tr>
      <w:tr w:rsidR="00277602" w:rsidRPr="00DC6EB3" w14:paraId="20B1E290" w14:textId="77777777" w:rsidTr="00DC6EB3">
        <w:tc>
          <w:tcPr>
            <w:tcW w:w="9634" w:type="dxa"/>
            <w:shd w:val="clear" w:color="auto" w:fill="auto"/>
          </w:tcPr>
          <w:p w14:paraId="3C4E3E1E" w14:textId="77777777" w:rsidR="00277602" w:rsidRPr="00DC6EB3" w:rsidRDefault="00277602" w:rsidP="00277602">
            <w:pPr>
              <w:jc w:val="both"/>
              <w:rPr>
                <w:rFonts w:ascii="Bembo Std" w:hAnsi="Bembo Std"/>
                <w:sz w:val="20"/>
                <w:szCs w:val="20"/>
                <w:lang w:val="es-SV" w:eastAsia="es-ES"/>
              </w:rPr>
            </w:pPr>
            <w:r w:rsidRPr="00DC6EB3">
              <w:rPr>
                <w:rFonts w:ascii="Bembo Std" w:eastAsia="Arial" w:hAnsi="Bembo Std"/>
                <w:b/>
                <w:sz w:val="20"/>
                <w:szCs w:val="20"/>
                <w:lang w:val="es-SV" w:eastAsia="es-ES"/>
              </w:rPr>
              <w:t>Extractor de aire</w:t>
            </w:r>
            <w:r w:rsidRPr="00DC6EB3">
              <w:rPr>
                <w:rFonts w:ascii="Bembo Std" w:eastAsia="Arial" w:hAnsi="Bembo Std"/>
                <w:sz w:val="20"/>
                <w:szCs w:val="20"/>
                <w:lang w:val="es-SV" w:eastAsia="es-ES"/>
              </w:rPr>
              <w:t xml:space="preserve"> de dos velocidades mínimo, 12 vcd, 12 m</w:t>
            </w:r>
            <w:r w:rsidRPr="00DC6EB3">
              <w:rPr>
                <w:rFonts w:ascii="Bembo Std" w:eastAsia="Arial" w:hAnsi="Bembo Std"/>
                <w:sz w:val="20"/>
                <w:szCs w:val="20"/>
                <w:vertAlign w:val="superscript"/>
                <w:lang w:val="es-SV" w:eastAsia="es-ES"/>
              </w:rPr>
              <w:t>3</w:t>
            </w:r>
            <w:r w:rsidRPr="00DC6EB3">
              <w:rPr>
                <w:rFonts w:ascii="Bembo Std" w:eastAsia="Arial" w:hAnsi="Bembo Std"/>
                <w:sz w:val="20"/>
                <w:szCs w:val="20"/>
                <w:lang w:val="es-SV" w:eastAsia="es-ES"/>
              </w:rPr>
              <w:t xml:space="preserve">/min ubicado en la parte superior trasera. con tolvas exteriores tipo marino </w:t>
            </w:r>
            <w:r w:rsidRPr="00DC6EB3">
              <w:rPr>
                <w:rFonts w:ascii="Bembo Std" w:eastAsia="Arial" w:hAnsi="Bembo Std"/>
                <w:b/>
                <w:sz w:val="20"/>
                <w:szCs w:val="20"/>
                <w:lang w:val="es-SV" w:eastAsia="es-ES"/>
              </w:rPr>
              <w:t>MARCA PERKO</w:t>
            </w:r>
            <w:r w:rsidRPr="00DC6EB3">
              <w:rPr>
                <w:rFonts w:ascii="Bembo Std" w:eastAsia="Arial" w:hAnsi="Bembo Std"/>
                <w:sz w:val="20"/>
                <w:szCs w:val="20"/>
                <w:lang w:val="es-SV" w:eastAsia="es-ES"/>
              </w:rPr>
              <w:t>, con filtros de seguridad y protección contra insectos, así mismo, evitarán la entrada o filtración de agua de lluvia</w:t>
            </w:r>
          </w:p>
        </w:tc>
      </w:tr>
      <w:tr w:rsidR="00277602" w:rsidRPr="00DC6EB3" w14:paraId="09A537A3" w14:textId="77777777" w:rsidTr="00DC6EB3">
        <w:tc>
          <w:tcPr>
            <w:tcW w:w="9634" w:type="dxa"/>
            <w:shd w:val="clear" w:color="auto" w:fill="auto"/>
          </w:tcPr>
          <w:p w14:paraId="634D63BC" w14:textId="77777777" w:rsidR="00277602" w:rsidRPr="00DC6EB3" w:rsidRDefault="00277602" w:rsidP="00277602">
            <w:pPr>
              <w:ind w:left="2" w:right="93"/>
              <w:jc w:val="both"/>
              <w:rPr>
                <w:rFonts w:ascii="Bembo Std" w:eastAsia="Calibri" w:hAnsi="Bembo Std"/>
                <w:color w:val="000000"/>
                <w:sz w:val="20"/>
                <w:szCs w:val="20"/>
                <w:lang w:val="es-SV" w:eastAsia="es-SV"/>
              </w:rPr>
            </w:pPr>
            <w:r w:rsidRPr="00DC6EB3">
              <w:rPr>
                <w:rFonts w:ascii="Bembo Std" w:eastAsia="Arial" w:hAnsi="Bembo Std"/>
                <w:color w:val="000000"/>
                <w:sz w:val="20"/>
                <w:szCs w:val="20"/>
                <w:lang w:val="es-SV" w:eastAsia="es-SV"/>
              </w:rPr>
              <w:t xml:space="preserve">Iluminación interior del área de pacientes compuesto por: seis plafones de doble intensidad (baja y alta) súper led </w:t>
            </w:r>
            <w:r w:rsidRPr="00DC6EB3">
              <w:rPr>
                <w:rFonts w:ascii="Bembo Std" w:eastAsia="Arial" w:hAnsi="Bembo Std"/>
                <w:b/>
                <w:color w:val="000000"/>
                <w:sz w:val="20"/>
                <w:szCs w:val="20"/>
                <w:lang w:val="es-SV" w:eastAsia="es-SV"/>
              </w:rPr>
              <w:t>MARCA WHELEN MODELO 80C0EJCR</w:t>
            </w:r>
            <w:r w:rsidRPr="00DC6EB3">
              <w:rPr>
                <w:rFonts w:ascii="Bembo Std" w:eastAsia="Arial" w:hAnsi="Bembo Std"/>
                <w:color w:val="000000"/>
                <w:sz w:val="20"/>
                <w:szCs w:val="20"/>
                <w:lang w:val="es-SV" w:eastAsia="es-SV"/>
              </w:rPr>
              <w:t xml:space="preserve">; con domo de policarbonato inyectado, color claro, una sección de lámparas, que encienden en su intensidad alta al abrir cualquiera de las puertas del área de pacientes. la iluminación de la cabina del operador es la original de planta. </w:t>
            </w:r>
          </w:p>
          <w:p w14:paraId="2AF810B2" w14:textId="77777777" w:rsidR="00277602" w:rsidRPr="00DC6EB3" w:rsidRDefault="00277602" w:rsidP="00277602">
            <w:pPr>
              <w:jc w:val="both"/>
              <w:rPr>
                <w:rFonts w:ascii="Bembo Std" w:hAnsi="Bembo Std"/>
                <w:sz w:val="20"/>
                <w:szCs w:val="20"/>
                <w:lang w:val="es-SV" w:eastAsia="es-ES"/>
              </w:rPr>
            </w:pPr>
          </w:p>
        </w:tc>
      </w:tr>
      <w:tr w:rsidR="00277602" w:rsidRPr="00DC6EB3" w14:paraId="0F6F4A36" w14:textId="77777777" w:rsidTr="00DC6EB3">
        <w:tc>
          <w:tcPr>
            <w:tcW w:w="9634" w:type="dxa"/>
            <w:shd w:val="clear" w:color="auto" w:fill="auto"/>
          </w:tcPr>
          <w:p w14:paraId="225419D2" w14:textId="77777777" w:rsidR="00277602" w:rsidRPr="00DC6EB3" w:rsidRDefault="00277602" w:rsidP="00277602">
            <w:pPr>
              <w:jc w:val="both"/>
              <w:rPr>
                <w:rFonts w:ascii="Bembo Std" w:hAnsi="Bembo Std"/>
                <w:sz w:val="20"/>
                <w:szCs w:val="20"/>
                <w:lang w:val="es-SV" w:eastAsia="es-ES"/>
              </w:rPr>
            </w:pPr>
            <w:r w:rsidRPr="00DC6EB3">
              <w:rPr>
                <w:rFonts w:ascii="Bembo Std" w:eastAsia="Calibri" w:hAnsi="Bembo Std"/>
                <w:sz w:val="20"/>
                <w:szCs w:val="20"/>
                <w:lang w:val="es-SV" w:eastAsia="es-ES"/>
              </w:rPr>
              <w:t>Reflector con extensión en cámara sanitaria con distancia mínima de 2 metros</w:t>
            </w:r>
          </w:p>
        </w:tc>
      </w:tr>
      <w:tr w:rsidR="00277602" w:rsidRPr="00DC6EB3" w14:paraId="03E338FE" w14:textId="77777777" w:rsidTr="00DC6EB3">
        <w:tc>
          <w:tcPr>
            <w:tcW w:w="9634" w:type="dxa"/>
            <w:shd w:val="clear" w:color="auto" w:fill="auto"/>
          </w:tcPr>
          <w:p w14:paraId="3B7EA095" w14:textId="77777777" w:rsidR="00277602" w:rsidRPr="00DC6EB3" w:rsidRDefault="00277602" w:rsidP="00277602">
            <w:pPr>
              <w:jc w:val="both"/>
              <w:rPr>
                <w:rFonts w:ascii="Bembo Std" w:hAnsi="Bembo Std"/>
                <w:sz w:val="20"/>
                <w:szCs w:val="20"/>
                <w:lang w:val="es-SV" w:eastAsia="es-ES"/>
              </w:rPr>
            </w:pPr>
            <w:r w:rsidRPr="00DC6EB3">
              <w:rPr>
                <w:rFonts w:ascii="Bembo Std" w:eastAsia="Arial" w:hAnsi="Bembo Std"/>
                <w:sz w:val="20"/>
                <w:szCs w:val="20"/>
                <w:lang w:val="es-SV" w:eastAsia="es-ES"/>
              </w:rPr>
              <w:t>División entre cabina y cámara sanitaria, dicha división contiene una ventana que garantice su sello hermético.</w:t>
            </w:r>
          </w:p>
        </w:tc>
      </w:tr>
      <w:tr w:rsidR="00277602" w:rsidRPr="00DC6EB3" w14:paraId="1AE10B36" w14:textId="77777777" w:rsidTr="00DC6EB3">
        <w:tc>
          <w:tcPr>
            <w:tcW w:w="9634" w:type="dxa"/>
            <w:shd w:val="clear" w:color="auto" w:fill="auto"/>
          </w:tcPr>
          <w:p w14:paraId="3F0E18FA" w14:textId="77777777" w:rsidR="00277602" w:rsidRPr="00DC6EB3" w:rsidRDefault="00277602" w:rsidP="00277602">
            <w:pPr>
              <w:jc w:val="both"/>
              <w:rPr>
                <w:rFonts w:ascii="Bembo Std" w:hAnsi="Bembo Std"/>
                <w:sz w:val="20"/>
                <w:szCs w:val="20"/>
                <w:lang w:val="es-SV" w:eastAsia="es-ES"/>
              </w:rPr>
            </w:pPr>
            <w:r w:rsidRPr="00DC6EB3">
              <w:rPr>
                <w:rFonts w:ascii="Bembo Std" w:eastAsia="Calibri" w:hAnsi="Bembo Std"/>
                <w:b/>
                <w:sz w:val="20"/>
                <w:szCs w:val="20"/>
                <w:lang w:val="es-SV" w:eastAsia="es-ES"/>
              </w:rPr>
              <w:t>ACCESORIOS</w:t>
            </w:r>
          </w:p>
        </w:tc>
      </w:tr>
      <w:tr w:rsidR="00277602" w:rsidRPr="00DC6EB3" w14:paraId="7C5A2ED8" w14:textId="77777777" w:rsidTr="00DC6EB3">
        <w:tc>
          <w:tcPr>
            <w:tcW w:w="9634" w:type="dxa"/>
            <w:shd w:val="clear" w:color="auto" w:fill="auto"/>
          </w:tcPr>
          <w:p w14:paraId="4677C8AB" w14:textId="3244FF82" w:rsidR="00277602" w:rsidRPr="00DC6EB3" w:rsidRDefault="00277602" w:rsidP="00277602">
            <w:pPr>
              <w:jc w:val="both"/>
              <w:rPr>
                <w:rFonts w:ascii="Bembo Std" w:hAnsi="Bembo Std"/>
                <w:sz w:val="20"/>
                <w:szCs w:val="20"/>
                <w:lang w:val="es-SV" w:eastAsia="es-ES"/>
              </w:rPr>
            </w:pPr>
            <w:r w:rsidRPr="00DC6EB3">
              <w:rPr>
                <w:rFonts w:ascii="Bembo Std" w:eastAsia="Calibri" w:hAnsi="Bembo Std"/>
                <w:sz w:val="20"/>
                <w:szCs w:val="20"/>
                <w:lang w:val="es-SV" w:eastAsia="es-ES"/>
              </w:rPr>
              <w:t>Llave “L”</w:t>
            </w:r>
            <w:r w:rsidR="0044738A" w:rsidRPr="00DC6EB3">
              <w:rPr>
                <w:rFonts w:ascii="Bembo Std" w:eastAsia="Calibri" w:hAnsi="Bembo Std"/>
                <w:sz w:val="20"/>
                <w:szCs w:val="20"/>
                <w:lang w:val="es-SV" w:eastAsia="es-ES"/>
              </w:rPr>
              <w:t xml:space="preserve"> para tuercas de rueda, desarmador Philip y plano, tenaza llaves fijas número 10,12,14 y 16, mica, </w:t>
            </w:r>
            <w:r w:rsidRPr="00DC6EB3">
              <w:rPr>
                <w:rFonts w:ascii="Bembo Std" w:eastAsia="Calibri" w:hAnsi="Bembo Std"/>
                <w:sz w:val="20"/>
                <w:szCs w:val="20"/>
                <w:lang w:val="es-SV" w:eastAsia="es-ES"/>
              </w:rPr>
              <w:t xml:space="preserve"> y Gato hidráulico. Tipo botella con capacidad mínima de 5 toneladas.</w:t>
            </w:r>
          </w:p>
        </w:tc>
      </w:tr>
      <w:tr w:rsidR="00277602" w:rsidRPr="00DC6EB3" w14:paraId="3F84FA5E" w14:textId="77777777" w:rsidTr="00DC6EB3">
        <w:tc>
          <w:tcPr>
            <w:tcW w:w="9634" w:type="dxa"/>
            <w:shd w:val="clear" w:color="auto" w:fill="auto"/>
          </w:tcPr>
          <w:p w14:paraId="2AC415CC" w14:textId="55BC82F1" w:rsidR="00277602" w:rsidRPr="00DC6EB3" w:rsidRDefault="006968D0" w:rsidP="00277602">
            <w:pPr>
              <w:jc w:val="both"/>
              <w:rPr>
                <w:rFonts w:ascii="Bembo Std" w:eastAsia="Calibri" w:hAnsi="Bembo Std"/>
                <w:b/>
                <w:sz w:val="20"/>
                <w:szCs w:val="20"/>
                <w:lang w:val="es-SV" w:eastAsia="es-ES"/>
              </w:rPr>
            </w:pPr>
            <w:r w:rsidRPr="00DC6EB3">
              <w:rPr>
                <w:rFonts w:ascii="Bembo Std" w:eastAsia="Calibri" w:hAnsi="Bembo Std"/>
                <w:sz w:val="20"/>
                <w:szCs w:val="20"/>
                <w:lang w:val="es-SV" w:eastAsia="es-ES"/>
              </w:rPr>
              <w:t>Lámpara</w:t>
            </w:r>
            <w:r w:rsidR="00277602" w:rsidRPr="00DC6EB3">
              <w:rPr>
                <w:rFonts w:ascii="Bembo Std" w:eastAsia="Calibri" w:hAnsi="Bembo Std"/>
                <w:sz w:val="20"/>
                <w:szCs w:val="20"/>
                <w:lang w:val="es-SV" w:eastAsia="es-ES"/>
              </w:rPr>
              <w:t xml:space="preserve"> de mano LED</w:t>
            </w:r>
          </w:p>
        </w:tc>
      </w:tr>
      <w:tr w:rsidR="00277602" w:rsidRPr="00DC6EB3" w14:paraId="03F189C9" w14:textId="77777777" w:rsidTr="00DC6EB3">
        <w:tc>
          <w:tcPr>
            <w:tcW w:w="9634" w:type="dxa"/>
            <w:shd w:val="clear" w:color="auto" w:fill="auto"/>
          </w:tcPr>
          <w:p w14:paraId="6B85B805" w14:textId="194ADCED" w:rsidR="00277602" w:rsidRPr="00DC6EB3" w:rsidRDefault="00277602" w:rsidP="00277602">
            <w:pPr>
              <w:jc w:val="both"/>
              <w:rPr>
                <w:rFonts w:ascii="Bembo Std" w:hAnsi="Bembo Std"/>
                <w:sz w:val="20"/>
                <w:szCs w:val="20"/>
                <w:lang w:val="es-SV" w:eastAsia="es-ES"/>
              </w:rPr>
            </w:pPr>
            <w:r w:rsidRPr="00DC6EB3">
              <w:rPr>
                <w:rFonts w:ascii="Bembo Std" w:eastAsia="Calibri" w:hAnsi="Bembo Std"/>
                <w:sz w:val="20"/>
                <w:szCs w:val="20"/>
                <w:lang w:val="es-SV" w:eastAsia="es-ES"/>
              </w:rPr>
              <w:t xml:space="preserve">Juego de Herramientas de fábrica, </w:t>
            </w:r>
            <w:r w:rsidR="0044738A" w:rsidRPr="00DC6EB3">
              <w:rPr>
                <w:rFonts w:ascii="Bembo Std" w:eastAsia="Calibri" w:hAnsi="Bembo Std"/>
                <w:sz w:val="20"/>
                <w:szCs w:val="20"/>
                <w:lang w:val="es-SV" w:eastAsia="es-ES"/>
              </w:rPr>
              <w:t xml:space="preserve">( </w:t>
            </w:r>
            <w:r w:rsidRPr="00DC6EB3">
              <w:rPr>
                <w:rFonts w:ascii="Bembo Std" w:eastAsia="Calibri" w:hAnsi="Bembo Std"/>
                <w:sz w:val="20"/>
                <w:szCs w:val="20"/>
                <w:lang w:val="es-SV" w:eastAsia="es-ES"/>
              </w:rPr>
              <w:t>cono fluorescente vial y 2 extintores (ABC).</w:t>
            </w:r>
            <w:r w:rsidR="0044738A" w:rsidRPr="00DC6EB3">
              <w:rPr>
                <w:rFonts w:ascii="Bembo Std" w:eastAsia="Calibri" w:hAnsi="Bembo Std"/>
                <w:sz w:val="20"/>
                <w:szCs w:val="20"/>
                <w:lang w:val="es-SV" w:eastAsia="es-ES"/>
              </w:rPr>
              <w:t xml:space="preserve"> ( 1 extintor de fuego en la cabina del conductor y 1 extintor de fuego en la cabina del paciente)</w:t>
            </w:r>
          </w:p>
        </w:tc>
      </w:tr>
      <w:tr w:rsidR="00277602" w:rsidRPr="00DC6EB3" w14:paraId="783BE271" w14:textId="77777777" w:rsidTr="00DC6EB3">
        <w:tc>
          <w:tcPr>
            <w:tcW w:w="9634" w:type="dxa"/>
            <w:shd w:val="clear" w:color="auto" w:fill="auto"/>
          </w:tcPr>
          <w:p w14:paraId="643FA222" w14:textId="16EEC7E7" w:rsidR="00277602" w:rsidRPr="00DC6EB3" w:rsidRDefault="0044738A" w:rsidP="0044738A">
            <w:pPr>
              <w:jc w:val="both"/>
              <w:rPr>
                <w:rFonts w:ascii="Bembo Std" w:hAnsi="Bembo Std"/>
                <w:sz w:val="20"/>
                <w:szCs w:val="20"/>
                <w:lang w:val="es-SV" w:eastAsia="es-ES"/>
              </w:rPr>
            </w:pPr>
            <w:r w:rsidRPr="00DC6EB3">
              <w:rPr>
                <w:rFonts w:ascii="Bembo Std" w:eastAsia="Calibri" w:hAnsi="Bembo Std"/>
                <w:sz w:val="20"/>
                <w:szCs w:val="20"/>
                <w:lang w:val="es-SV" w:eastAsia="es-ES"/>
              </w:rPr>
              <w:t xml:space="preserve">2 </w:t>
            </w:r>
            <w:r w:rsidR="00277602" w:rsidRPr="00DC6EB3">
              <w:rPr>
                <w:rFonts w:ascii="Bembo Std" w:eastAsia="Calibri" w:hAnsi="Bembo Std"/>
                <w:sz w:val="20"/>
                <w:szCs w:val="20"/>
                <w:lang w:val="es-SV" w:eastAsia="es-ES"/>
              </w:rPr>
              <w:t>Triángulos</w:t>
            </w:r>
            <w:r w:rsidRPr="00DC6EB3">
              <w:rPr>
                <w:rFonts w:ascii="Bembo Std" w:eastAsia="Calibri" w:hAnsi="Bembo Std"/>
                <w:sz w:val="20"/>
                <w:szCs w:val="20"/>
                <w:lang w:val="es-SV" w:eastAsia="es-ES"/>
              </w:rPr>
              <w:t xml:space="preserve"> reflectivos de seguridad color</w:t>
            </w:r>
            <w:r w:rsidR="00277602" w:rsidRPr="00DC6EB3">
              <w:rPr>
                <w:rFonts w:ascii="Bembo Std" w:eastAsia="Calibri" w:hAnsi="Bembo Std"/>
                <w:sz w:val="20"/>
                <w:szCs w:val="20"/>
                <w:lang w:val="es-SV" w:eastAsia="es-ES"/>
              </w:rPr>
              <w:t xml:space="preserve"> rojo o ámbar de tamaño aproximado de 43x43x43.</w:t>
            </w:r>
          </w:p>
        </w:tc>
      </w:tr>
      <w:tr w:rsidR="00277602" w:rsidRPr="00DC6EB3" w14:paraId="1FC7E5F3" w14:textId="77777777" w:rsidTr="00DC6EB3">
        <w:tc>
          <w:tcPr>
            <w:tcW w:w="9634" w:type="dxa"/>
            <w:shd w:val="clear" w:color="auto" w:fill="auto"/>
          </w:tcPr>
          <w:p w14:paraId="2C6AFF10" w14:textId="77777777" w:rsidR="00277602" w:rsidRPr="00DC6EB3" w:rsidRDefault="00277602" w:rsidP="00277602">
            <w:pPr>
              <w:jc w:val="both"/>
              <w:rPr>
                <w:rFonts w:ascii="Bembo Std" w:hAnsi="Bembo Std"/>
                <w:sz w:val="20"/>
                <w:szCs w:val="20"/>
                <w:lang w:val="es-SV" w:eastAsia="es-ES"/>
              </w:rPr>
            </w:pPr>
            <w:r w:rsidRPr="00DC6EB3">
              <w:rPr>
                <w:rFonts w:ascii="Bembo Std" w:eastAsia="Calibri" w:hAnsi="Bembo Std"/>
                <w:sz w:val="20"/>
                <w:szCs w:val="20"/>
                <w:lang w:val="es-SV" w:eastAsia="es-ES"/>
              </w:rPr>
              <w:lastRenderedPageBreak/>
              <w:t xml:space="preserve">Juego de cables de alta resistencia o de iniciación eléctrica para la batería.  </w:t>
            </w:r>
          </w:p>
        </w:tc>
      </w:tr>
      <w:tr w:rsidR="00277602" w:rsidRPr="00DC6EB3" w14:paraId="2DCE002F" w14:textId="77777777" w:rsidTr="00DC6EB3">
        <w:tc>
          <w:tcPr>
            <w:tcW w:w="9634" w:type="dxa"/>
            <w:shd w:val="clear" w:color="auto" w:fill="auto"/>
          </w:tcPr>
          <w:p w14:paraId="52CD6CA6" w14:textId="77777777" w:rsidR="00277602" w:rsidRPr="00DC6EB3" w:rsidRDefault="00277602" w:rsidP="00277602">
            <w:pPr>
              <w:jc w:val="both"/>
              <w:rPr>
                <w:rFonts w:ascii="Bembo Std" w:eastAsia="Calibri" w:hAnsi="Bembo Std"/>
                <w:sz w:val="20"/>
                <w:szCs w:val="20"/>
                <w:lang w:val="es-SV" w:eastAsia="es-ES"/>
              </w:rPr>
            </w:pPr>
            <w:r w:rsidRPr="00DC6EB3">
              <w:rPr>
                <w:rFonts w:ascii="Bembo Std" w:eastAsia="Calibri" w:hAnsi="Bembo Std"/>
                <w:sz w:val="20"/>
                <w:szCs w:val="20"/>
                <w:lang w:val="es-SV" w:eastAsia="es-ES"/>
              </w:rPr>
              <w:t xml:space="preserve">Conos de señalización con cinta reflectiva.  </w:t>
            </w:r>
          </w:p>
        </w:tc>
      </w:tr>
      <w:tr w:rsidR="00277602" w:rsidRPr="00DC6EB3" w14:paraId="72BA8E45" w14:textId="77777777" w:rsidTr="00DC6EB3">
        <w:tc>
          <w:tcPr>
            <w:tcW w:w="9634" w:type="dxa"/>
            <w:shd w:val="clear" w:color="auto" w:fill="auto"/>
          </w:tcPr>
          <w:p w14:paraId="52E9E9C8" w14:textId="77777777" w:rsidR="00277602" w:rsidRPr="00DC6EB3" w:rsidRDefault="00277602" w:rsidP="00277602">
            <w:pPr>
              <w:jc w:val="both"/>
              <w:rPr>
                <w:rFonts w:ascii="Bembo Std" w:hAnsi="Bembo Std"/>
                <w:sz w:val="20"/>
                <w:szCs w:val="20"/>
                <w:lang w:val="es-SV" w:eastAsia="es-ES"/>
              </w:rPr>
            </w:pPr>
            <w:r w:rsidRPr="00DC6EB3">
              <w:rPr>
                <w:rFonts w:ascii="Bembo Std" w:eastAsia="Calibri" w:hAnsi="Bembo Std"/>
                <w:sz w:val="20"/>
                <w:szCs w:val="20"/>
                <w:lang w:val="es-SV" w:eastAsia="es-ES"/>
              </w:rPr>
              <w:t>La llanta de refacción se conserva en su ubicación original de planta.</w:t>
            </w:r>
          </w:p>
        </w:tc>
      </w:tr>
      <w:tr w:rsidR="00277602" w:rsidRPr="00DC6EB3" w14:paraId="2AD3E180" w14:textId="77777777" w:rsidTr="00DC6EB3">
        <w:tc>
          <w:tcPr>
            <w:tcW w:w="9634" w:type="dxa"/>
            <w:shd w:val="clear" w:color="auto" w:fill="auto"/>
          </w:tcPr>
          <w:p w14:paraId="79F0ED7E" w14:textId="77777777" w:rsidR="00277602" w:rsidRPr="00DC6EB3" w:rsidRDefault="00277602" w:rsidP="00277602">
            <w:pPr>
              <w:jc w:val="both"/>
              <w:rPr>
                <w:rFonts w:ascii="Bembo Std" w:hAnsi="Bembo Std"/>
                <w:sz w:val="20"/>
                <w:szCs w:val="20"/>
                <w:lang w:val="es-SV" w:eastAsia="es-ES"/>
              </w:rPr>
            </w:pPr>
            <w:r w:rsidRPr="00DC6EB3">
              <w:rPr>
                <w:rFonts w:ascii="Bembo Std" w:eastAsia="Calibri" w:hAnsi="Bembo Std"/>
                <w:b/>
                <w:sz w:val="20"/>
                <w:szCs w:val="20"/>
                <w:lang w:val="es-SV" w:eastAsia="es-ES"/>
              </w:rPr>
              <w:t>CARACTERISTICAS GRAFICAS EXTERNAS</w:t>
            </w:r>
          </w:p>
        </w:tc>
      </w:tr>
      <w:tr w:rsidR="00277602" w:rsidRPr="00DC6EB3" w14:paraId="23936A36" w14:textId="77777777" w:rsidTr="00DC6EB3">
        <w:tc>
          <w:tcPr>
            <w:tcW w:w="9634" w:type="dxa"/>
            <w:shd w:val="clear" w:color="auto" w:fill="auto"/>
          </w:tcPr>
          <w:p w14:paraId="1D7EC68A" w14:textId="77777777" w:rsidR="00277602" w:rsidRPr="00DC6EB3" w:rsidRDefault="00277602" w:rsidP="00277602">
            <w:pPr>
              <w:jc w:val="both"/>
              <w:rPr>
                <w:rFonts w:ascii="Bembo Std" w:hAnsi="Bembo Std"/>
                <w:sz w:val="20"/>
                <w:szCs w:val="20"/>
                <w:lang w:val="es-SV" w:eastAsia="es-ES"/>
              </w:rPr>
            </w:pPr>
            <w:r w:rsidRPr="00DC6EB3">
              <w:rPr>
                <w:rFonts w:ascii="Bembo Std" w:eastAsia="Calibri" w:hAnsi="Bembo Std"/>
                <w:sz w:val="20"/>
                <w:szCs w:val="20"/>
                <w:lang w:val="es-SV" w:eastAsia="es-ES"/>
              </w:rPr>
              <w:t>Las unidades deben ser de color blanco con detalle de tamaños, colores y diseño a proporcionar por el comprador</w:t>
            </w:r>
          </w:p>
        </w:tc>
      </w:tr>
      <w:tr w:rsidR="00277602" w:rsidRPr="00DC6EB3" w14:paraId="634D118B" w14:textId="77777777" w:rsidTr="00DC6EB3">
        <w:tc>
          <w:tcPr>
            <w:tcW w:w="9634" w:type="dxa"/>
            <w:shd w:val="clear" w:color="auto" w:fill="auto"/>
          </w:tcPr>
          <w:p w14:paraId="695E576E" w14:textId="77777777" w:rsidR="00277602" w:rsidRPr="00DC6EB3" w:rsidRDefault="00277602" w:rsidP="00277602">
            <w:pPr>
              <w:jc w:val="both"/>
              <w:rPr>
                <w:rFonts w:ascii="Bembo Std" w:hAnsi="Bembo Std"/>
                <w:sz w:val="20"/>
                <w:szCs w:val="20"/>
                <w:lang w:val="es-SV" w:eastAsia="es-ES"/>
              </w:rPr>
            </w:pPr>
            <w:r w:rsidRPr="00DC6EB3">
              <w:rPr>
                <w:rFonts w:ascii="Bembo Std" w:eastAsia="Arial" w:hAnsi="Bembo Std"/>
                <w:sz w:val="20"/>
                <w:szCs w:val="20"/>
                <w:lang w:val="es-SV" w:eastAsia="es-ES"/>
              </w:rPr>
              <w:t xml:space="preserve">Las identificaciones externas se realizarán con materiales reflectivos </w:t>
            </w:r>
            <w:r w:rsidRPr="00DC6EB3">
              <w:rPr>
                <w:rFonts w:ascii="Bembo Std" w:eastAsia="Arial" w:hAnsi="Bembo Std"/>
                <w:b/>
                <w:sz w:val="20"/>
                <w:szCs w:val="20"/>
                <w:lang w:val="es-SV" w:eastAsia="es-ES"/>
              </w:rPr>
              <w:t>MARCA 3M</w:t>
            </w:r>
          </w:p>
        </w:tc>
      </w:tr>
      <w:tr w:rsidR="00277602" w:rsidRPr="00DC6EB3" w14:paraId="032AB90E" w14:textId="77777777" w:rsidTr="00DC6EB3">
        <w:tc>
          <w:tcPr>
            <w:tcW w:w="9634" w:type="dxa"/>
            <w:shd w:val="clear" w:color="auto" w:fill="auto"/>
          </w:tcPr>
          <w:p w14:paraId="1EA6E1A2" w14:textId="77777777" w:rsidR="00277602" w:rsidRPr="00DC6EB3" w:rsidRDefault="00277602" w:rsidP="00277602">
            <w:pPr>
              <w:jc w:val="both"/>
              <w:rPr>
                <w:rFonts w:ascii="Bembo Std" w:hAnsi="Bembo Std"/>
                <w:sz w:val="20"/>
                <w:szCs w:val="20"/>
                <w:lang w:val="es-SV" w:eastAsia="es-ES"/>
              </w:rPr>
            </w:pPr>
            <w:r w:rsidRPr="00DC6EB3">
              <w:rPr>
                <w:rFonts w:ascii="Bembo Std" w:eastAsia="Calibri" w:hAnsi="Bembo Std"/>
                <w:sz w:val="20"/>
                <w:szCs w:val="20"/>
                <w:lang w:val="es-SV" w:eastAsia="es-ES"/>
              </w:rPr>
              <w:t>La identificación exterior de la ambulancia debe llevar los logos del Ministerio de Salud Pública y el número telefónico correspondiente en los costados laterales y en la parte trasera. La línea grafica será proveída por el solicitante al proveedor que sea adjudicado al momento de la firma de contrato</w:t>
            </w:r>
          </w:p>
        </w:tc>
      </w:tr>
      <w:tr w:rsidR="00277602" w:rsidRPr="00DC6EB3" w14:paraId="2B169B47" w14:textId="77777777" w:rsidTr="00DC6EB3">
        <w:tc>
          <w:tcPr>
            <w:tcW w:w="9634" w:type="dxa"/>
            <w:shd w:val="clear" w:color="auto" w:fill="auto"/>
          </w:tcPr>
          <w:p w14:paraId="190A0037" w14:textId="77777777" w:rsidR="00277602" w:rsidRPr="00DC6EB3" w:rsidRDefault="00277602" w:rsidP="00277602">
            <w:pPr>
              <w:spacing w:line="245" w:lineRule="auto"/>
              <w:ind w:left="2" w:right="92"/>
              <w:jc w:val="both"/>
              <w:rPr>
                <w:rFonts w:ascii="Bembo Std" w:eastAsia="Calibri" w:hAnsi="Bembo Std"/>
                <w:color w:val="000000"/>
                <w:sz w:val="20"/>
                <w:szCs w:val="20"/>
                <w:lang w:val="es-SV" w:eastAsia="es-SV"/>
              </w:rPr>
            </w:pPr>
            <w:r w:rsidRPr="00DC6EB3">
              <w:rPr>
                <w:rFonts w:ascii="Bembo Std" w:eastAsia="Arial" w:hAnsi="Bembo Std"/>
                <w:color w:val="000000"/>
                <w:sz w:val="20"/>
                <w:szCs w:val="20"/>
                <w:lang w:val="es-SV" w:eastAsia="es-SV"/>
              </w:rPr>
              <w:t xml:space="preserve">La identificación de “AMBULANCIA” estará presente en los cuatro costados del vehículo con los rótulos de “AMBULANCIA” hechos de material reflectante </w:t>
            </w:r>
            <w:r w:rsidRPr="00DC6EB3">
              <w:rPr>
                <w:rFonts w:ascii="Bembo Std" w:eastAsia="Arial" w:hAnsi="Bembo Std"/>
                <w:b/>
                <w:color w:val="000000"/>
                <w:sz w:val="20"/>
                <w:szCs w:val="20"/>
                <w:lang w:val="es-SV" w:eastAsia="es-SV"/>
              </w:rPr>
              <w:t>MARCA 3M</w:t>
            </w:r>
            <w:r w:rsidRPr="00DC6EB3">
              <w:rPr>
                <w:rFonts w:ascii="Bembo Std" w:eastAsia="Arial" w:hAnsi="Bembo Std"/>
                <w:color w:val="000000"/>
                <w:sz w:val="20"/>
                <w:szCs w:val="20"/>
                <w:lang w:val="es-SV" w:eastAsia="es-SV"/>
              </w:rPr>
              <w:t xml:space="preserve">, </w:t>
            </w:r>
            <w:r w:rsidRPr="00DC6EB3">
              <w:rPr>
                <w:rFonts w:ascii="Bembo Std" w:eastAsia="Calibri" w:hAnsi="Bembo Std"/>
                <w:color w:val="000000"/>
                <w:sz w:val="20"/>
                <w:szCs w:val="20"/>
                <w:lang w:val="es-SV" w:eastAsia="es-SV"/>
              </w:rPr>
              <w:t xml:space="preserve">legible a una distancia mínima de 50 m.   </w:t>
            </w:r>
          </w:p>
          <w:p w14:paraId="2FB70551" w14:textId="77777777" w:rsidR="00277602" w:rsidRPr="00DC6EB3" w:rsidRDefault="00277602" w:rsidP="00277602">
            <w:pPr>
              <w:spacing w:after="1" w:line="241" w:lineRule="auto"/>
              <w:ind w:right="47"/>
              <w:jc w:val="both"/>
              <w:rPr>
                <w:rFonts w:ascii="Bembo Std" w:eastAsia="Arial" w:hAnsi="Bembo Std"/>
                <w:sz w:val="20"/>
                <w:szCs w:val="20"/>
                <w:lang w:val="es-SV" w:eastAsia="es-ES"/>
              </w:rPr>
            </w:pPr>
            <w:r w:rsidRPr="00DC6EB3">
              <w:rPr>
                <w:rFonts w:ascii="Bembo Std" w:eastAsia="Arial" w:hAnsi="Bembo Std"/>
                <w:sz w:val="20"/>
                <w:szCs w:val="20"/>
                <w:lang w:val="es-SV" w:eastAsia="es-ES"/>
              </w:rPr>
              <w:t>-4 rótulos con leyenda de “AMBULANCIA”:</w:t>
            </w:r>
          </w:p>
          <w:p w14:paraId="1B53BBE9" w14:textId="77777777" w:rsidR="00277602" w:rsidRPr="00DC6EB3" w:rsidRDefault="00277602" w:rsidP="00277602">
            <w:pPr>
              <w:spacing w:line="259" w:lineRule="auto"/>
              <w:ind w:right="10"/>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 xml:space="preserve">-De 15x25 cm cada uno  </w:t>
            </w:r>
          </w:p>
          <w:p w14:paraId="765C980F" w14:textId="77777777" w:rsidR="00277602" w:rsidRPr="00DC6EB3" w:rsidRDefault="00277602" w:rsidP="00277602">
            <w:pPr>
              <w:spacing w:line="259" w:lineRule="auto"/>
              <w:ind w:right="10"/>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 xml:space="preserve">-En letras mayúsculas  </w:t>
            </w:r>
          </w:p>
          <w:p w14:paraId="59425D0D" w14:textId="77777777" w:rsidR="00277602" w:rsidRPr="00DC6EB3" w:rsidRDefault="00277602" w:rsidP="00277602">
            <w:pPr>
              <w:spacing w:line="259" w:lineRule="auto"/>
              <w:ind w:right="10"/>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-Ubicados en la parte delantera, en las laterales y en la trasera del vehículo.</w:t>
            </w:r>
          </w:p>
          <w:p w14:paraId="61F8A140" w14:textId="77777777" w:rsidR="00277602" w:rsidRPr="00DC6EB3" w:rsidRDefault="00277602" w:rsidP="00277602">
            <w:pPr>
              <w:spacing w:line="259" w:lineRule="auto"/>
              <w:ind w:right="10"/>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 xml:space="preserve">-De preferencia podría llevar un rótulo adicional en el techo  </w:t>
            </w:r>
          </w:p>
          <w:p w14:paraId="1A4EF2D0" w14:textId="77777777" w:rsidR="00277602" w:rsidRPr="00DC6EB3" w:rsidRDefault="00277602" w:rsidP="00277602">
            <w:pPr>
              <w:spacing w:line="259" w:lineRule="auto"/>
              <w:ind w:right="10"/>
              <w:rPr>
                <w:rFonts w:ascii="Bembo Std" w:hAnsi="Bembo Std"/>
                <w:sz w:val="20"/>
                <w:szCs w:val="20"/>
                <w:lang w:val="es-SV" w:eastAsia="es-ES"/>
              </w:rPr>
            </w:pPr>
            <w:r w:rsidRPr="00DC6EB3">
              <w:rPr>
                <w:rFonts w:ascii="Bembo Std" w:eastAsia="Calibri" w:hAnsi="Bembo Std"/>
                <w:color w:val="000000"/>
                <w:sz w:val="20"/>
                <w:szCs w:val="20"/>
                <w:lang w:val="es-SV" w:eastAsia="es-SV"/>
              </w:rPr>
              <w:t>-El rótulo delantero debe inscribirse con los</w:t>
            </w:r>
            <w:r w:rsidRPr="00DC6EB3">
              <w:rPr>
                <w:rFonts w:ascii="Bembo Std" w:eastAsia="Arial" w:hAnsi="Bembo Std"/>
                <w:sz w:val="20"/>
                <w:szCs w:val="20"/>
                <w:lang w:val="es-SV" w:eastAsia="es-ES"/>
              </w:rPr>
              <w:t xml:space="preserve"> caracteres de forma invertida para ser leído por el retrovisor,  </w:t>
            </w:r>
          </w:p>
          <w:p w14:paraId="61C5D1E1" w14:textId="77777777" w:rsidR="00277602" w:rsidRPr="00DC6EB3" w:rsidRDefault="00277602" w:rsidP="00277602">
            <w:pPr>
              <w:spacing w:after="1" w:line="241" w:lineRule="auto"/>
              <w:ind w:right="47"/>
              <w:jc w:val="both"/>
              <w:rPr>
                <w:rFonts w:ascii="Bembo Std" w:eastAsia="Arial" w:hAnsi="Bembo Std"/>
                <w:sz w:val="20"/>
                <w:szCs w:val="20"/>
                <w:lang w:val="es-SV" w:eastAsia="es-ES"/>
              </w:rPr>
            </w:pPr>
            <w:r w:rsidRPr="00DC6EB3">
              <w:rPr>
                <w:rFonts w:ascii="Bembo Std" w:eastAsia="Arial" w:hAnsi="Bembo Std"/>
                <w:sz w:val="20"/>
                <w:szCs w:val="20"/>
                <w:lang w:val="es-SV" w:eastAsia="es-ES"/>
              </w:rPr>
              <w:t xml:space="preserve">-Los otros tres rótulos deberán estar escritos de forma normal.  </w:t>
            </w:r>
          </w:p>
          <w:p w14:paraId="7D11870A" w14:textId="77777777" w:rsidR="00277602" w:rsidRPr="00DC6EB3" w:rsidRDefault="00277602" w:rsidP="00277602">
            <w:pPr>
              <w:spacing w:after="1" w:line="241" w:lineRule="auto"/>
              <w:ind w:right="47"/>
              <w:jc w:val="both"/>
              <w:rPr>
                <w:rFonts w:ascii="Bembo Std" w:hAnsi="Bembo Std"/>
                <w:sz w:val="16"/>
                <w:szCs w:val="16"/>
                <w:lang w:val="es-SV" w:eastAsia="es-ES"/>
              </w:rPr>
            </w:pPr>
            <w:r w:rsidRPr="00DC6EB3">
              <w:rPr>
                <w:rFonts w:ascii="Bembo Std" w:hAnsi="Bembo Std"/>
                <w:sz w:val="16"/>
                <w:szCs w:val="16"/>
                <w:lang w:val="es-SV" w:eastAsia="es-ES"/>
              </w:rPr>
              <w:t xml:space="preserve">  </w:t>
            </w:r>
          </w:p>
          <w:p w14:paraId="247696D3" w14:textId="77777777" w:rsidR="00277602" w:rsidRPr="00DC6EB3" w:rsidRDefault="00277602" w:rsidP="00277602">
            <w:pPr>
              <w:spacing w:line="259" w:lineRule="auto"/>
              <w:ind w:right="47"/>
              <w:jc w:val="both"/>
              <w:rPr>
                <w:rFonts w:ascii="Bembo Std" w:hAnsi="Bembo Std"/>
                <w:sz w:val="20"/>
                <w:szCs w:val="20"/>
                <w:lang w:val="es-SV" w:eastAsia="es-ES"/>
              </w:rPr>
            </w:pPr>
            <w:r w:rsidRPr="00DC6EB3">
              <w:rPr>
                <w:rFonts w:ascii="Bembo Std" w:eastAsia="Arial" w:hAnsi="Bembo Std"/>
                <w:sz w:val="20"/>
                <w:szCs w:val="20"/>
                <w:lang w:val="es-SV" w:eastAsia="es-ES"/>
              </w:rPr>
              <w:t xml:space="preserve">-Fabricada en material reflectante </w:t>
            </w:r>
            <w:r w:rsidRPr="00DC6EB3">
              <w:rPr>
                <w:rFonts w:ascii="Bembo Std" w:eastAsia="Arial" w:hAnsi="Bembo Std"/>
                <w:b/>
                <w:sz w:val="20"/>
                <w:szCs w:val="20"/>
                <w:lang w:val="es-SV" w:eastAsia="es-ES"/>
              </w:rPr>
              <w:t>MARCA 3M</w:t>
            </w:r>
            <w:r w:rsidRPr="00DC6EB3">
              <w:rPr>
                <w:rFonts w:ascii="Bembo Std" w:eastAsia="Arial" w:hAnsi="Bembo Std"/>
                <w:sz w:val="20"/>
                <w:szCs w:val="20"/>
                <w:lang w:val="es-SV" w:eastAsia="es-ES"/>
              </w:rPr>
              <w:t xml:space="preserve">.  </w:t>
            </w:r>
          </w:p>
          <w:p w14:paraId="7484F0CB" w14:textId="77777777" w:rsidR="00277602" w:rsidRPr="00DC6EB3" w:rsidRDefault="00277602" w:rsidP="00277602">
            <w:pPr>
              <w:spacing w:after="160" w:line="243" w:lineRule="auto"/>
              <w:rPr>
                <w:rFonts w:ascii="Bembo Std" w:hAnsi="Bembo Std"/>
                <w:sz w:val="20"/>
                <w:szCs w:val="20"/>
                <w:lang w:val="es-SV" w:eastAsia="es-ES"/>
              </w:rPr>
            </w:pPr>
            <w:r w:rsidRPr="00DC6EB3">
              <w:rPr>
                <w:rFonts w:ascii="Bembo Std" w:eastAsia="Arial" w:hAnsi="Bembo Std"/>
                <w:sz w:val="20"/>
                <w:szCs w:val="20"/>
                <w:lang w:val="es-SV" w:eastAsia="es-ES"/>
              </w:rPr>
              <w:t>-Letras rellenas y sin adornos</w:t>
            </w:r>
          </w:p>
        </w:tc>
      </w:tr>
      <w:tr w:rsidR="00277602" w:rsidRPr="00DC6EB3" w14:paraId="140A4137" w14:textId="77777777" w:rsidTr="00DC6EB3">
        <w:tc>
          <w:tcPr>
            <w:tcW w:w="9634" w:type="dxa"/>
            <w:shd w:val="clear" w:color="auto" w:fill="auto"/>
          </w:tcPr>
          <w:p w14:paraId="1D4FAC44" w14:textId="77777777" w:rsidR="00277602" w:rsidRPr="00DC6EB3" w:rsidRDefault="00277602" w:rsidP="00277602">
            <w:pPr>
              <w:spacing w:line="241" w:lineRule="auto"/>
              <w:ind w:left="2" w:right="97"/>
              <w:jc w:val="both"/>
              <w:rPr>
                <w:rFonts w:ascii="Bembo Std" w:eastAsia="Arial" w:hAnsi="Bembo Std"/>
                <w:color w:val="000000"/>
                <w:sz w:val="20"/>
                <w:szCs w:val="20"/>
                <w:lang w:val="es-SV" w:eastAsia="es-SV"/>
              </w:rPr>
            </w:pPr>
            <w:r w:rsidRPr="00DC6EB3">
              <w:rPr>
                <w:rFonts w:ascii="Bembo Std" w:eastAsia="Arial" w:hAnsi="Bembo Std"/>
                <w:color w:val="000000"/>
                <w:sz w:val="20"/>
                <w:szCs w:val="20"/>
                <w:lang w:val="es-SV" w:eastAsia="es-SV"/>
              </w:rPr>
              <w:t xml:space="preserve">La ambulancia se identificará con el símbolo internacional de la Estrella de la Vida: </w:t>
            </w:r>
          </w:p>
          <w:p w14:paraId="14906C65" w14:textId="77777777" w:rsidR="00277602" w:rsidRPr="00DC6EB3" w:rsidRDefault="00277602" w:rsidP="00277602">
            <w:pPr>
              <w:spacing w:line="241" w:lineRule="auto"/>
              <w:ind w:left="2" w:right="97"/>
              <w:jc w:val="both"/>
              <w:rPr>
                <w:rFonts w:ascii="Bembo Std" w:eastAsia="Calibri" w:hAnsi="Bembo Std"/>
                <w:color w:val="000000"/>
                <w:sz w:val="20"/>
                <w:szCs w:val="20"/>
                <w:lang w:val="es-SV" w:eastAsia="es-SV"/>
              </w:rPr>
            </w:pPr>
            <w:r w:rsidRPr="00DC6EB3">
              <w:rPr>
                <w:rFonts w:ascii="Bembo Std" w:eastAsia="Arial" w:hAnsi="Bembo Std"/>
                <w:color w:val="000000"/>
                <w:sz w:val="20"/>
                <w:szCs w:val="20"/>
                <w:lang w:val="es-SV" w:eastAsia="es-SV"/>
              </w:rPr>
              <w:t xml:space="preserve">-De material reflectante  </w:t>
            </w:r>
          </w:p>
          <w:p w14:paraId="039B214F" w14:textId="77777777" w:rsidR="00277602" w:rsidRPr="00DC6EB3" w:rsidRDefault="00277602" w:rsidP="00277602">
            <w:pPr>
              <w:spacing w:after="160" w:line="239" w:lineRule="auto"/>
              <w:ind w:left="2"/>
              <w:rPr>
                <w:rFonts w:ascii="Bembo Std" w:eastAsia="Arial" w:hAnsi="Bembo Std"/>
                <w:color w:val="000000"/>
                <w:sz w:val="20"/>
                <w:szCs w:val="20"/>
                <w:lang w:val="es-SV" w:eastAsia="es-SV"/>
              </w:rPr>
            </w:pPr>
            <w:r w:rsidRPr="00DC6EB3">
              <w:rPr>
                <w:rFonts w:ascii="Bembo Std" w:eastAsia="Arial" w:hAnsi="Bembo Std"/>
                <w:color w:val="000000"/>
                <w:sz w:val="20"/>
                <w:szCs w:val="20"/>
                <w:lang w:val="es-SV" w:eastAsia="es-SV"/>
              </w:rPr>
              <w:t xml:space="preserve">-Ubicados en techo, puertas posteriores, ventanas traseras y ventanas laterales. </w:t>
            </w:r>
          </w:p>
          <w:p w14:paraId="7159732B" w14:textId="77777777" w:rsidR="00277602" w:rsidRPr="00DC6EB3" w:rsidRDefault="00277602" w:rsidP="00277602">
            <w:pPr>
              <w:spacing w:line="241" w:lineRule="auto"/>
              <w:ind w:left="2" w:right="97"/>
              <w:jc w:val="both"/>
              <w:rPr>
                <w:rFonts w:ascii="Bembo Std" w:eastAsia="Arial" w:hAnsi="Bembo Std"/>
                <w:color w:val="000000"/>
                <w:sz w:val="20"/>
                <w:szCs w:val="20"/>
                <w:lang w:val="es-SV" w:eastAsia="es-SV"/>
              </w:rPr>
            </w:pPr>
            <w:r w:rsidRPr="00DC6EB3">
              <w:rPr>
                <w:rFonts w:ascii="Bembo Std" w:eastAsia="Arial" w:hAnsi="Bembo Std"/>
                <w:color w:val="000000"/>
                <w:sz w:val="20"/>
                <w:szCs w:val="20"/>
                <w:lang w:val="es-SV" w:eastAsia="es-SV"/>
              </w:rPr>
              <w:t xml:space="preserve">-Tamaño de 50 cm de superficie en techo. </w:t>
            </w:r>
          </w:p>
          <w:p w14:paraId="0FA41D8E" w14:textId="77777777" w:rsidR="00277602" w:rsidRPr="00DC6EB3" w:rsidRDefault="00277602" w:rsidP="00277602">
            <w:pPr>
              <w:spacing w:line="241" w:lineRule="auto"/>
              <w:ind w:left="2" w:right="97"/>
              <w:jc w:val="both"/>
              <w:rPr>
                <w:rFonts w:ascii="Bembo Std" w:eastAsia="Arial" w:hAnsi="Bembo Std"/>
                <w:color w:val="000000"/>
                <w:sz w:val="10"/>
                <w:szCs w:val="10"/>
                <w:lang w:val="es-SV" w:eastAsia="es-SV"/>
              </w:rPr>
            </w:pPr>
            <w:r w:rsidRPr="00DC6EB3">
              <w:rPr>
                <w:rFonts w:ascii="Bembo Std" w:eastAsia="Arial" w:hAnsi="Bembo Std"/>
                <w:color w:val="000000"/>
                <w:sz w:val="10"/>
                <w:szCs w:val="10"/>
                <w:lang w:val="es-SV" w:eastAsia="es-SV"/>
              </w:rPr>
              <w:t xml:space="preserve">   </w:t>
            </w:r>
          </w:p>
          <w:p w14:paraId="260E777A" w14:textId="77777777" w:rsidR="00277602" w:rsidRPr="00DC6EB3" w:rsidRDefault="00277602" w:rsidP="00277602">
            <w:pPr>
              <w:spacing w:line="241" w:lineRule="auto"/>
              <w:ind w:left="2" w:right="97"/>
              <w:jc w:val="both"/>
              <w:rPr>
                <w:rFonts w:ascii="Bembo Std" w:hAnsi="Bembo Std"/>
                <w:sz w:val="20"/>
                <w:szCs w:val="20"/>
                <w:lang w:val="es-SV" w:eastAsia="es-ES"/>
              </w:rPr>
            </w:pPr>
            <w:r w:rsidRPr="00DC6EB3">
              <w:rPr>
                <w:rFonts w:ascii="Bembo Std" w:eastAsia="Arial" w:hAnsi="Bembo Std"/>
                <w:color w:val="000000"/>
                <w:sz w:val="20"/>
                <w:szCs w:val="20"/>
                <w:lang w:val="es-SV" w:eastAsia="es-SV"/>
              </w:rPr>
              <w:t>-Medida de 30 cm de superficie en demás ubicaciones  De color azul reflectante MARCA 3M</w:t>
            </w:r>
          </w:p>
        </w:tc>
      </w:tr>
      <w:tr w:rsidR="00277602" w:rsidRPr="00DC6EB3" w14:paraId="499877A3" w14:textId="77777777" w:rsidTr="00DC6EB3">
        <w:tc>
          <w:tcPr>
            <w:tcW w:w="9634" w:type="dxa"/>
            <w:shd w:val="clear" w:color="auto" w:fill="auto"/>
          </w:tcPr>
          <w:p w14:paraId="68748FCE" w14:textId="77777777" w:rsidR="00277602" w:rsidRPr="00DC6EB3" w:rsidRDefault="00277602" w:rsidP="00277602">
            <w:pPr>
              <w:spacing w:line="241" w:lineRule="auto"/>
              <w:ind w:left="2" w:right="97"/>
              <w:jc w:val="both"/>
              <w:rPr>
                <w:rFonts w:ascii="Bembo Std" w:eastAsia="Arial" w:hAnsi="Bembo Std"/>
                <w:color w:val="000000"/>
                <w:sz w:val="20"/>
                <w:szCs w:val="20"/>
                <w:lang w:val="es-SV" w:eastAsia="es-SV"/>
              </w:rPr>
            </w:pPr>
            <w:r w:rsidRPr="00DC6EB3">
              <w:rPr>
                <w:rFonts w:ascii="Bembo Std" w:eastAsia="Arial" w:hAnsi="Bembo Std"/>
                <w:color w:val="000000"/>
                <w:sz w:val="20"/>
                <w:szCs w:val="20"/>
                <w:lang w:val="es-SV" w:eastAsia="es-SV"/>
              </w:rPr>
              <w:t xml:space="preserve">Características del rótulo con leyenda: “CONSERVE SU DISTANCIA”:  </w:t>
            </w:r>
          </w:p>
          <w:p w14:paraId="5ABDADD9" w14:textId="77777777" w:rsidR="00277602" w:rsidRPr="00DC6EB3" w:rsidRDefault="00277602" w:rsidP="00277602">
            <w:pPr>
              <w:spacing w:line="241" w:lineRule="auto"/>
              <w:ind w:left="2" w:right="97"/>
              <w:jc w:val="both"/>
              <w:rPr>
                <w:rFonts w:ascii="Bembo Std" w:eastAsia="Arial" w:hAnsi="Bembo Std"/>
                <w:color w:val="000000"/>
                <w:sz w:val="20"/>
                <w:szCs w:val="20"/>
                <w:lang w:val="es-SV" w:eastAsia="es-SV"/>
              </w:rPr>
            </w:pPr>
            <w:r w:rsidRPr="00DC6EB3">
              <w:rPr>
                <w:rFonts w:ascii="Bembo Std" w:eastAsia="Arial" w:hAnsi="Bembo Std"/>
                <w:color w:val="000000"/>
                <w:sz w:val="20"/>
                <w:szCs w:val="20"/>
                <w:lang w:val="es-SV" w:eastAsia="es-SV"/>
              </w:rPr>
              <w:t xml:space="preserve">Material reflectante MARCA 3M.  </w:t>
            </w:r>
          </w:p>
          <w:p w14:paraId="39C339C5" w14:textId="77777777" w:rsidR="00277602" w:rsidRPr="00DC6EB3" w:rsidRDefault="00277602" w:rsidP="00277602">
            <w:pPr>
              <w:spacing w:line="241" w:lineRule="auto"/>
              <w:ind w:left="2" w:right="97"/>
              <w:jc w:val="both"/>
              <w:rPr>
                <w:rFonts w:ascii="Bembo Std" w:eastAsia="Arial" w:hAnsi="Bembo Std"/>
                <w:color w:val="000000"/>
                <w:sz w:val="20"/>
                <w:szCs w:val="20"/>
                <w:lang w:val="es-SV" w:eastAsia="es-SV"/>
              </w:rPr>
            </w:pPr>
            <w:r w:rsidRPr="00DC6EB3">
              <w:rPr>
                <w:rFonts w:ascii="Bembo Std" w:eastAsia="Arial" w:hAnsi="Bembo Std"/>
                <w:color w:val="000000"/>
                <w:sz w:val="20"/>
                <w:szCs w:val="20"/>
                <w:lang w:val="es-SV" w:eastAsia="es-SV"/>
              </w:rPr>
              <w:t xml:space="preserve">Ubicada en la parte baja posterior del vehículo </w:t>
            </w:r>
          </w:p>
          <w:p w14:paraId="118C0F8A" w14:textId="77777777" w:rsidR="00277602" w:rsidRPr="00DC6EB3" w:rsidRDefault="00277602" w:rsidP="00277602">
            <w:pPr>
              <w:spacing w:line="241" w:lineRule="auto"/>
              <w:ind w:left="2" w:right="97"/>
              <w:jc w:val="both"/>
              <w:rPr>
                <w:rFonts w:ascii="Bembo Std" w:eastAsia="Arial" w:hAnsi="Bembo Std"/>
                <w:color w:val="000000"/>
                <w:sz w:val="20"/>
                <w:szCs w:val="20"/>
                <w:lang w:val="es-SV" w:eastAsia="es-SV"/>
              </w:rPr>
            </w:pPr>
          </w:p>
          <w:p w14:paraId="453CD3DC" w14:textId="77777777" w:rsidR="00277602" w:rsidRPr="00DC6EB3" w:rsidRDefault="00277602" w:rsidP="00277602">
            <w:pPr>
              <w:spacing w:line="241" w:lineRule="auto"/>
              <w:ind w:left="2" w:right="97"/>
              <w:jc w:val="both"/>
              <w:rPr>
                <w:rFonts w:ascii="Bembo Std" w:hAnsi="Bembo Std"/>
                <w:sz w:val="20"/>
                <w:szCs w:val="20"/>
                <w:lang w:val="es-SV" w:eastAsia="es-ES"/>
              </w:rPr>
            </w:pPr>
            <w:r w:rsidRPr="00DC6EB3">
              <w:rPr>
                <w:rFonts w:ascii="Bembo Std" w:eastAsia="Arial" w:hAnsi="Bembo Std"/>
                <w:color w:val="000000"/>
                <w:sz w:val="20"/>
                <w:szCs w:val="20"/>
                <w:lang w:val="es-SV" w:eastAsia="es-SV"/>
              </w:rPr>
              <w:t xml:space="preserve"> - Legible a una distancia mínima de 10 m.</w:t>
            </w:r>
          </w:p>
        </w:tc>
      </w:tr>
      <w:tr w:rsidR="00277602" w:rsidRPr="00DC6EB3" w14:paraId="2210209F" w14:textId="77777777" w:rsidTr="00DC6EB3">
        <w:tc>
          <w:tcPr>
            <w:tcW w:w="9634" w:type="dxa"/>
            <w:shd w:val="clear" w:color="auto" w:fill="auto"/>
          </w:tcPr>
          <w:p w14:paraId="79328473" w14:textId="77777777" w:rsidR="00277602" w:rsidRPr="00DC6EB3" w:rsidRDefault="00277602" w:rsidP="00277602">
            <w:pPr>
              <w:jc w:val="both"/>
              <w:rPr>
                <w:rFonts w:ascii="Bembo Std" w:hAnsi="Bembo Std"/>
                <w:sz w:val="20"/>
                <w:szCs w:val="20"/>
                <w:lang w:val="es-SV" w:eastAsia="es-ES"/>
              </w:rPr>
            </w:pPr>
            <w:r w:rsidRPr="00DC6EB3">
              <w:rPr>
                <w:rFonts w:ascii="Bembo Std" w:eastAsia="Arial" w:hAnsi="Bembo Std"/>
                <w:sz w:val="20"/>
                <w:szCs w:val="20"/>
                <w:lang w:val="es-SV" w:eastAsia="es-ES"/>
              </w:rPr>
              <w:t>Otros rótulos y/o diseños gráficos institucionales adicionales deben ubicarse de tal manera que no oculten las indicaciones anteriores. (En caso de requerirse)</w:t>
            </w:r>
          </w:p>
        </w:tc>
      </w:tr>
      <w:tr w:rsidR="00277602" w:rsidRPr="00DC6EB3" w14:paraId="2E4BDDB8" w14:textId="77777777" w:rsidTr="00DC6EB3">
        <w:tc>
          <w:tcPr>
            <w:tcW w:w="9634" w:type="dxa"/>
            <w:shd w:val="clear" w:color="auto" w:fill="auto"/>
          </w:tcPr>
          <w:p w14:paraId="5FC03C84" w14:textId="77777777" w:rsidR="00277602" w:rsidRPr="00DC6EB3" w:rsidRDefault="00277602" w:rsidP="00277602">
            <w:pPr>
              <w:spacing w:line="225" w:lineRule="auto"/>
              <w:rPr>
                <w:rFonts w:ascii="Bembo Std" w:eastAsia="Calibri" w:hAnsi="Bembo Std"/>
                <w:color w:val="000000"/>
                <w:sz w:val="20"/>
                <w:szCs w:val="20"/>
                <w:lang w:val="es-SV" w:eastAsia="es-SV"/>
              </w:rPr>
            </w:pPr>
            <w:r w:rsidRPr="00DC6EB3">
              <w:rPr>
                <w:rFonts w:ascii="Bembo Std" w:hAnsi="Bembo Std"/>
                <w:b/>
                <w:sz w:val="20"/>
                <w:szCs w:val="20"/>
                <w:lang w:val="es-SV" w:eastAsia="es-ES"/>
              </w:rPr>
              <w:t>CARACTERISTICAS GRÁFICAS INTERNAS</w:t>
            </w:r>
          </w:p>
          <w:p w14:paraId="6CDE7C1A" w14:textId="77777777" w:rsidR="00277602" w:rsidRPr="00DC6EB3" w:rsidRDefault="00277602" w:rsidP="00277602">
            <w:pPr>
              <w:jc w:val="both"/>
              <w:rPr>
                <w:rFonts w:ascii="Bembo Std" w:hAnsi="Bembo Std"/>
                <w:sz w:val="20"/>
                <w:szCs w:val="20"/>
                <w:lang w:val="es-SV" w:eastAsia="es-ES"/>
              </w:rPr>
            </w:pPr>
            <w:r w:rsidRPr="00DC6EB3">
              <w:rPr>
                <w:rFonts w:ascii="Bembo Std" w:eastAsia="Arial" w:hAnsi="Bembo Std"/>
                <w:sz w:val="20"/>
                <w:szCs w:val="20"/>
                <w:lang w:val="es-SV" w:eastAsia="es-ES"/>
              </w:rPr>
              <w:t>En el compartimiento del conductor y del paciente deberá llevar las leyendas y los símbolos “NO FUME” y “USE EL CINTURÓN DE SEGURIDAD”.</w:t>
            </w:r>
          </w:p>
        </w:tc>
      </w:tr>
      <w:tr w:rsidR="00277602" w:rsidRPr="00DC6EB3" w14:paraId="348FAF2A" w14:textId="77777777" w:rsidTr="00DC6EB3">
        <w:tc>
          <w:tcPr>
            <w:tcW w:w="9634" w:type="dxa"/>
            <w:shd w:val="clear" w:color="auto" w:fill="auto"/>
          </w:tcPr>
          <w:p w14:paraId="2F85A174" w14:textId="77777777" w:rsidR="00277602" w:rsidRPr="00DC6EB3" w:rsidRDefault="00277602" w:rsidP="00277602">
            <w:pPr>
              <w:jc w:val="both"/>
              <w:rPr>
                <w:rFonts w:ascii="Bembo Std" w:hAnsi="Bembo Std"/>
                <w:sz w:val="20"/>
                <w:szCs w:val="20"/>
                <w:lang w:val="es-SV" w:eastAsia="es-ES"/>
              </w:rPr>
            </w:pPr>
            <w:r w:rsidRPr="00DC6EB3">
              <w:rPr>
                <w:rFonts w:ascii="Bembo Std" w:hAnsi="Bembo Std"/>
                <w:b/>
                <w:sz w:val="20"/>
                <w:szCs w:val="20"/>
                <w:lang w:val="es-SV" w:eastAsia="es-ES"/>
              </w:rPr>
              <w:t>MANTENIMIENTO PREVENTIVO Y CORRECTIVO</w:t>
            </w:r>
          </w:p>
        </w:tc>
      </w:tr>
      <w:tr w:rsidR="00277602" w:rsidRPr="00DC6EB3" w14:paraId="3053E5F1" w14:textId="77777777" w:rsidTr="00DC6EB3">
        <w:tc>
          <w:tcPr>
            <w:tcW w:w="9634" w:type="dxa"/>
            <w:shd w:val="clear" w:color="auto" w:fill="auto"/>
          </w:tcPr>
          <w:p w14:paraId="073FB7CD" w14:textId="77777777" w:rsidR="00277602" w:rsidRPr="00DC6EB3" w:rsidRDefault="00277602" w:rsidP="00277602">
            <w:pPr>
              <w:jc w:val="both"/>
              <w:rPr>
                <w:rFonts w:ascii="Bembo Std" w:eastAsia="Calibri" w:hAnsi="Bembo Std"/>
                <w:sz w:val="20"/>
                <w:szCs w:val="20"/>
                <w:lang w:val="es-SV" w:eastAsia="es-ES"/>
              </w:rPr>
            </w:pPr>
            <w:r w:rsidRPr="00DC6EB3">
              <w:rPr>
                <w:rFonts w:ascii="Bembo Std" w:eastAsia="Calibri" w:hAnsi="Bembo Std"/>
                <w:sz w:val="20"/>
                <w:szCs w:val="20"/>
                <w:lang w:val="es-SV" w:eastAsia="es-ES"/>
              </w:rPr>
              <w:t>Se presenta un Plan de Mantenimiento Preventivo, que está incluido dentro del precio ofertado, en el cual se hará mantenimientos preventivos periódicos según recomendación del fabricante o la pauta de mantenimiento</w:t>
            </w:r>
            <w:r w:rsidRPr="00DC6EB3">
              <w:rPr>
                <w:rFonts w:ascii="Bembo Std" w:eastAsia="Calibri" w:hAnsi="Bembo Std"/>
                <w:color w:val="FF0000"/>
                <w:sz w:val="20"/>
                <w:szCs w:val="20"/>
                <w:lang w:val="es-SV" w:eastAsia="es-ES"/>
              </w:rPr>
              <w:t xml:space="preserve"> </w:t>
            </w:r>
            <w:r w:rsidRPr="00DC6EB3">
              <w:rPr>
                <w:rFonts w:ascii="Bembo Std" w:eastAsia="Calibri" w:hAnsi="Bembo Std"/>
                <w:sz w:val="20"/>
                <w:szCs w:val="20"/>
                <w:lang w:val="es-SV" w:eastAsia="es-ES"/>
              </w:rPr>
              <w:t>durante los primeros 100,000.00 kms de las ambulancias. El mantenimiento correctivo no se oferta y éste deberá ser a petición del Administrador de contrato, tantas veces como sea necesario, durante los primeros 100,000.00 kms.</w:t>
            </w:r>
          </w:p>
          <w:p w14:paraId="327AE946" w14:textId="77777777" w:rsidR="00277602" w:rsidRPr="00DC6EB3" w:rsidRDefault="00277602" w:rsidP="00277602">
            <w:pPr>
              <w:jc w:val="both"/>
              <w:rPr>
                <w:rFonts w:ascii="Bembo Std" w:hAnsi="Bembo Std"/>
                <w:sz w:val="20"/>
                <w:szCs w:val="20"/>
                <w:lang w:val="es-SV" w:eastAsia="es-ES"/>
              </w:rPr>
            </w:pPr>
            <w:r w:rsidRPr="00DC6EB3">
              <w:rPr>
                <w:rFonts w:ascii="Bembo Std" w:eastAsia="Calibri" w:hAnsi="Bembo Std"/>
                <w:sz w:val="20"/>
                <w:szCs w:val="20"/>
                <w:lang w:val="es-SV" w:eastAsia="es-ES"/>
              </w:rPr>
              <w:t>Cuando el administrador del contrato lo solicite, se emitirá cotización del mantenimiento correctivo requerido, quien deberá dar el visto bueno para la realización de la reparación.</w:t>
            </w:r>
          </w:p>
        </w:tc>
      </w:tr>
      <w:tr w:rsidR="00277602" w:rsidRPr="00DC6EB3" w14:paraId="7B884CA1" w14:textId="77777777" w:rsidTr="00DC6EB3">
        <w:tc>
          <w:tcPr>
            <w:tcW w:w="9634" w:type="dxa"/>
            <w:shd w:val="clear" w:color="auto" w:fill="auto"/>
          </w:tcPr>
          <w:p w14:paraId="1DA91B48" w14:textId="77777777" w:rsidR="00277602" w:rsidRPr="00DC6EB3" w:rsidRDefault="00277602" w:rsidP="00277602">
            <w:pPr>
              <w:jc w:val="both"/>
              <w:rPr>
                <w:rFonts w:ascii="Bembo Std" w:hAnsi="Bembo Std"/>
                <w:sz w:val="20"/>
                <w:szCs w:val="20"/>
                <w:lang w:val="es-SV" w:eastAsia="es-ES"/>
              </w:rPr>
            </w:pPr>
            <w:r w:rsidRPr="00DC6EB3">
              <w:rPr>
                <w:rFonts w:ascii="Bembo Std" w:hAnsi="Bembo Std"/>
                <w:b/>
                <w:sz w:val="20"/>
                <w:szCs w:val="20"/>
                <w:lang w:val="es-SV" w:eastAsia="es-ES"/>
              </w:rPr>
              <w:t>OTRAS CARACTERISTICAS DE LA CONVERSION DE AMBULANCIA</w:t>
            </w:r>
          </w:p>
        </w:tc>
      </w:tr>
      <w:tr w:rsidR="00277602" w:rsidRPr="00DC6EB3" w14:paraId="11867F77" w14:textId="77777777" w:rsidTr="00DC6EB3">
        <w:tc>
          <w:tcPr>
            <w:tcW w:w="9634" w:type="dxa"/>
            <w:shd w:val="clear" w:color="auto" w:fill="auto"/>
          </w:tcPr>
          <w:p w14:paraId="36F0B486" w14:textId="77777777" w:rsidR="00277602" w:rsidRPr="00DC6EB3" w:rsidRDefault="00277602" w:rsidP="00277602">
            <w:pPr>
              <w:spacing w:line="259" w:lineRule="auto"/>
              <w:ind w:left="2"/>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 xml:space="preserve">ACCESORIOS EXTERIORES </w:t>
            </w:r>
          </w:p>
          <w:p w14:paraId="4B4A5238" w14:textId="77777777" w:rsidR="00277602" w:rsidRPr="00DC6EB3" w:rsidRDefault="00277602" w:rsidP="00277602">
            <w:pPr>
              <w:ind w:left="2" w:right="50"/>
              <w:jc w:val="both"/>
              <w:rPr>
                <w:rFonts w:ascii="Bembo Std" w:eastAsia="Calibri" w:hAnsi="Bembo Std"/>
                <w:color w:val="000000"/>
                <w:sz w:val="20"/>
                <w:szCs w:val="20"/>
                <w:lang w:val="es-SV" w:eastAsia="es-SV"/>
              </w:rPr>
            </w:pPr>
            <w:r w:rsidRPr="00DC6EB3">
              <w:rPr>
                <w:rFonts w:ascii="Bembo Std" w:eastAsia="Arial" w:hAnsi="Bembo Std"/>
                <w:color w:val="000000"/>
                <w:sz w:val="20"/>
                <w:szCs w:val="20"/>
                <w:lang w:val="es-SV" w:eastAsia="es-SV"/>
              </w:rPr>
              <w:t xml:space="preserve">El sistema eléctrico exterior, accesorios exteriores y equipamiento de la cabina de pacientes cumple con las Normas Internacionales establecidas. (cumpliendo con las normas NFPA 1917 o la norma Europea CE1789). </w:t>
            </w:r>
          </w:p>
          <w:p w14:paraId="7D410A81" w14:textId="77777777" w:rsidR="00277602" w:rsidRPr="00DC6EB3" w:rsidRDefault="00277602" w:rsidP="00277602">
            <w:pPr>
              <w:spacing w:line="259" w:lineRule="auto"/>
              <w:ind w:left="2"/>
              <w:rPr>
                <w:rFonts w:ascii="Bembo Std" w:eastAsia="Calibri" w:hAnsi="Bembo Std"/>
                <w:color w:val="000000"/>
                <w:sz w:val="20"/>
                <w:szCs w:val="20"/>
                <w:lang w:val="es-SV" w:eastAsia="es-SV"/>
              </w:rPr>
            </w:pPr>
            <w:r w:rsidRPr="00DC6EB3">
              <w:rPr>
                <w:rFonts w:ascii="Bembo Std" w:eastAsia="Arial" w:hAnsi="Bembo Std"/>
                <w:color w:val="000000"/>
                <w:sz w:val="20"/>
                <w:szCs w:val="20"/>
                <w:lang w:val="es-SV" w:eastAsia="es-SV"/>
              </w:rPr>
              <w:t xml:space="preserve"> </w:t>
            </w:r>
          </w:p>
          <w:p w14:paraId="433CE0BD" w14:textId="77777777" w:rsidR="00277602" w:rsidRPr="00DC6EB3" w:rsidRDefault="00277602" w:rsidP="00277602">
            <w:pPr>
              <w:spacing w:line="239" w:lineRule="auto"/>
              <w:ind w:left="2" w:right="49"/>
              <w:jc w:val="both"/>
              <w:rPr>
                <w:rFonts w:ascii="Bembo Std" w:hAnsi="Bembo Std"/>
                <w:sz w:val="20"/>
                <w:szCs w:val="20"/>
                <w:lang w:val="es-SV" w:eastAsia="es-ES"/>
              </w:rPr>
            </w:pPr>
          </w:p>
        </w:tc>
      </w:tr>
      <w:tr w:rsidR="00277602" w:rsidRPr="00DC6EB3" w14:paraId="1EBB1EEE" w14:textId="77777777" w:rsidTr="00DC6EB3">
        <w:tc>
          <w:tcPr>
            <w:tcW w:w="9634" w:type="dxa"/>
            <w:shd w:val="clear" w:color="auto" w:fill="auto"/>
          </w:tcPr>
          <w:p w14:paraId="6FD4B2AC" w14:textId="77777777" w:rsidR="00277602" w:rsidRPr="00DC6EB3" w:rsidRDefault="00277602" w:rsidP="00277602">
            <w:pPr>
              <w:spacing w:line="239" w:lineRule="auto"/>
              <w:ind w:left="2" w:right="49"/>
              <w:jc w:val="both"/>
              <w:rPr>
                <w:rFonts w:ascii="Bembo Std" w:eastAsia="Arial" w:hAnsi="Bembo Std"/>
                <w:b/>
                <w:color w:val="000000"/>
                <w:sz w:val="20"/>
                <w:szCs w:val="20"/>
                <w:lang w:val="es-SV" w:eastAsia="es-SV"/>
              </w:rPr>
            </w:pPr>
            <w:r w:rsidRPr="00DC6EB3">
              <w:rPr>
                <w:rFonts w:ascii="Bembo Std" w:eastAsia="Arial" w:hAnsi="Bembo Std"/>
                <w:b/>
                <w:color w:val="000000"/>
                <w:sz w:val="20"/>
                <w:szCs w:val="20"/>
                <w:lang w:val="es-SV" w:eastAsia="es-SV"/>
              </w:rPr>
              <w:lastRenderedPageBreak/>
              <w:t>LUCES EXTERIORES</w:t>
            </w:r>
          </w:p>
          <w:p w14:paraId="4DD76466" w14:textId="77777777" w:rsidR="00277602" w:rsidRPr="00DC6EB3" w:rsidRDefault="00277602" w:rsidP="00277602">
            <w:pPr>
              <w:spacing w:line="239" w:lineRule="auto"/>
              <w:ind w:left="2" w:right="49"/>
              <w:jc w:val="both"/>
              <w:rPr>
                <w:rFonts w:ascii="Bembo Std" w:eastAsia="Arial" w:hAnsi="Bembo Std"/>
                <w:color w:val="000000"/>
                <w:sz w:val="20"/>
                <w:szCs w:val="20"/>
                <w:lang w:val="es-SV" w:eastAsia="es-SV"/>
              </w:rPr>
            </w:pPr>
            <w:r w:rsidRPr="00DC6EB3">
              <w:rPr>
                <w:rFonts w:ascii="Bembo Std" w:eastAsia="Arial" w:hAnsi="Bembo Std"/>
                <w:color w:val="000000"/>
                <w:sz w:val="20"/>
                <w:szCs w:val="20"/>
                <w:lang w:val="es-SV" w:eastAsia="es-SV"/>
              </w:rPr>
              <w:t xml:space="preserve"> La iluminación exterior debe contar con faro ajustable manualmente con accionamiento desde el interior.  </w:t>
            </w:r>
          </w:p>
          <w:p w14:paraId="5B3376E4" w14:textId="77777777" w:rsidR="00277602" w:rsidRPr="00DC6EB3" w:rsidRDefault="00277602" w:rsidP="00277602">
            <w:pPr>
              <w:spacing w:line="239" w:lineRule="auto"/>
              <w:ind w:left="2" w:right="49"/>
              <w:jc w:val="both"/>
              <w:rPr>
                <w:rFonts w:ascii="Bembo Std" w:eastAsia="Calibri" w:hAnsi="Bembo Std"/>
                <w:color w:val="000000"/>
                <w:sz w:val="20"/>
                <w:szCs w:val="20"/>
                <w:lang w:val="es-SV" w:eastAsia="es-SV"/>
              </w:rPr>
            </w:pPr>
          </w:p>
          <w:p w14:paraId="606500DD" w14:textId="77777777" w:rsidR="00277602" w:rsidRPr="00DC6EB3" w:rsidRDefault="00277602" w:rsidP="00277602">
            <w:pPr>
              <w:spacing w:line="259" w:lineRule="auto"/>
              <w:ind w:left="2"/>
              <w:rPr>
                <w:rFonts w:ascii="Bembo Std" w:eastAsia="Arial" w:hAnsi="Bembo Std"/>
                <w:b/>
                <w:sz w:val="20"/>
                <w:szCs w:val="20"/>
                <w:lang w:val="es-SV" w:eastAsia="es-SV"/>
              </w:rPr>
            </w:pPr>
            <w:r w:rsidRPr="00DC6EB3">
              <w:rPr>
                <w:rFonts w:ascii="Bembo Std" w:eastAsia="Arial" w:hAnsi="Bembo Std"/>
                <w:b/>
                <w:sz w:val="20"/>
                <w:szCs w:val="20"/>
                <w:lang w:val="es-SV" w:eastAsia="es-SV"/>
              </w:rPr>
              <w:t>EQUIPO DE EMERGENCIA VIAL SÚPER LED CON CERTIFICACIÓN KKK-1822-F Y S.A.E.</w:t>
            </w:r>
          </w:p>
          <w:p w14:paraId="1DDEF7AD" w14:textId="77777777" w:rsidR="00277602" w:rsidRPr="00DC6EB3" w:rsidRDefault="00277602" w:rsidP="00277602">
            <w:pPr>
              <w:jc w:val="both"/>
              <w:rPr>
                <w:rFonts w:ascii="Bembo Std" w:hAnsi="Bembo Std"/>
                <w:sz w:val="20"/>
                <w:szCs w:val="20"/>
                <w:lang w:val="es-SV" w:eastAsia="es-ES"/>
              </w:rPr>
            </w:pPr>
          </w:p>
          <w:p w14:paraId="0DD07614" w14:textId="77777777" w:rsidR="00277602" w:rsidRPr="00DC6EB3" w:rsidRDefault="00277602" w:rsidP="00277602">
            <w:pPr>
              <w:spacing w:line="239" w:lineRule="auto"/>
              <w:ind w:left="2"/>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 xml:space="preserve">SEIS LÁMPARAS WHELEN SERIE 600 </w:t>
            </w:r>
            <w:r w:rsidRPr="00DC6EB3">
              <w:rPr>
                <w:rFonts w:ascii="Bembo Std" w:eastAsia="Arial" w:hAnsi="Bembo Std"/>
                <w:color w:val="000000"/>
                <w:sz w:val="20"/>
                <w:szCs w:val="20"/>
                <w:lang w:val="es-SV" w:eastAsia="es-SV"/>
              </w:rPr>
              <w:t xml:space="preserve">de súper led domos de policarbonato en color rojo, con </w:t>
            </w:r>
          </w:p>
          <w:p w14:paraId="114E82A8" w14:textId="77777777" w:rsidR="00277602" w:rsidRPr="00DC6EB3" w:rsidRDefault="00277602" w:rsidP="00277602">
            <w:pPr>
              <w:spacing w:line="241" w:lineRule="auto"/>
              <w:ind w:left="2" w:right="94"/>
              <w:jc w:val="both"/>
              <w:rPr>
                <w:rFonts w:ascii="Bembo Std" w:eastAsia="Calibri" w:hAnsi="Bembo Std"/>
                <w:color w:val="000000"/>
                <w:sz w:val="20"/>
                <w:szCs w:val="20"/>
                <w:lang w:val="es-SV" w:eastAsia="es-SV"/>
              </w:rPr>
            </w:pPr>
            <w:r w:rsidRPr="00DC6EB3">
              <w:rPr>
                <w:rFonts w:ascii="Bembo Std" w:eastAsia="Arial" w:hAnsi="Bembo Std"/>
                <w:color w:val="000000"/>
                <w:sz w:val="20"/>
                <w:szCs w:val="20"/>
                <w:lang w:val="es-SV" w:eastAsia="es-SV"/>
              </w:rPr>
              <w:t xml:space="preserve">función intermitentes y colocados: dos en cada costado y dos en la parte trasera de la cabina de pacientes. </w:t>
            </w:r>
          </w:p>
          <w:p w14:paraId="0BF73303" w14:textId="77777777" w:rsidR="00277602" w:rsidRPr="00DC6EB3" w:rsidRDefault="00277602" w:rsidP="00277602">
            <w:pPr>
              <w:spacing w:line="259" w:lineRule="auto"/>
              <w:ind w:left="2"/>
              <w:rPr>
                <w:rFonts w:ascii="Bembo Std" w:eastAsia="Calibri" w:hAnsi="Bembo Std"/>
                <w:color w:val="000000"/>
                <w:sz w:val="20"/>
                <w:szCs w:val="20"/>
                <w:lang w:val="es-SV" w:eastAsia="es-SV"/>
              </w:rPr>
            </w:pPr>
            <w:r w:rsidRPr="00DC6EB3">
              <w:rPr>
                <w:rFonts w:ascii="Bembo Std" w:eastAsia="Arial" w:hAnsi="Bembo Std"/>
                <w:color w:val="000000"/>
                <w:sz w:val="20"/>
                <w:szCs w:val="20"/>
                <w:lang w:val="es-SV" w:eastAsia="es-SV"/>
              </w:rPr>
              <w:t xml:space="preserve"> </w:t>
            </w:r>
          </w:p>
          <w:p w14:paraId="256CB49C" w14:textId="77777777" w:rsidR="00277602" w:rsidRPr="00DC6EB3" w:rsidRDefault="00277602" w:rsidP="00277602">
            <w:pPr>
              <w:spacing w:line="241" w:lineRule="auto"/>
              <w:ind w:left="2" w:right="91"/>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 xml:space="preserve">DOS LÁMPARAS WHELEN SERIE 600 </w:t>
            </w:r>
            <w:r w:rsidRPr="00DC6EB3">
              <w:rPr>
                <w:rFonts w:ascii="Bembo Std" w:eastAsia="Arial" w:hAnsi="Bembo Std"/>
                <w:color w:val="000000"/>
                <w:sz w:val="20"/>
                <w:szCs w:val="20"/>
                <w:lang w:val="es-SV" w:eastAsia="es-SV"/>
              </w:rPr>
              <w:t xml:space="preserve">de súper led domos de policarbonato dos en color ámbar en la parte trasera. </w:t>
            </w:r>
          </w:p>
          <w:p w14:paraId="56599931" w14:textId="77777777" w:rsidR="00277602" w:rsidRPr="00DC6EB3" w:rsidRDefault="00277602" w:rsidP="00277602">
            <w:pPr>
              <w:spacing w:line="259" w:lineRule="auto"/>
              <w:ind w:left="2"/>
              <w:rPr>
                <w:rFonts w:ascii="Bembo Std" w:eastAsia="Calibri" w:hAnsi="Bembo Std"/>
                <w:color w:val="000000"/>
                <w:sz w:val="20"/>
                <w:szCs w:val="20"/>
                <w:lang w:val="es-SV" w:eastAsia="es-SV"/>
              </w:rPr>
            </w:pPr>
            <w:r w:rsidRPr="00DC6EB3">
              <w:rPr>
                <w:rFonts w:ascii="Bembo Std" w:eastAsia="Arial" w:hAnsi="Bembo Std"/>
                <w:color w:val="000000"/>
                <w:sz w:val="20"/>
                <w:szCs w:val="20"/>
                <w:lang w:val="es-SV" w:eastAsia="es-SV"/>
              </w:rPr>
              <w:t xml:space="preserve"> </w:t>
            </w:r>
          </w:p>
          <w:p w14:paraId="4656C272" w14:textId="77777777" w:rsidR="00277602" w:rsidRPr="00DC6EB3" w:rsidRDefault="00277602" w:rsidP="00277602">
            <w:pPr>
              <w:ind w:left="2" w:right="91"/>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 xml:space="preserve">DOS LÁMPARAS WHELEN SERIE 600 </w:t>
            </w:r>
            <w:r w:rsidRPr="00DC6EB3">
              <w:rPr>
                <w:rFonts w:ascii="Bembo Std" w:eastAsia="Arial" w:hAnsi="Bembo Std"/>
                <w:color w:val="000000"/>
                <w:sz w:val="20"/>
                <w:szCs w:val="20"/>
                <w:lang w:val="es-SV" w:eastAsia="es-SV"/>
              </w:rPr>
              <w:t xml:space="preserve">de súper led domos de policarbonato dos en color rojo en la parte interior trasera. estas se encienden al abrir las puertas traseras. </w:t>
            </w:r>
          </w:p>
          <w:p w14:paraId="096E5A7F" w14:textId="77777777" w:rsidR="00277602" w:rsidRPr="00DC6EB3" w:rsidRDefault="00277602" w:rsidP="00277602">
            <w:pPr>
              <w:spacing w:line="259" w:lineRule="auto"/>
              <w:ind w:left="2"/>
              <w:rPr>
                <w:rFonts w:ascii="Bembo Std" w:eastAsia="Calibri" w:hAnsi="Bembo Std"/>
                <w:color w:val="000000"/>
                <w:sz w:val="20"/>
                <w:szCs w:val="20"/>
                <w:lang w:val="es-SV" w:eastAsia="es-SV"/>
              </w:rPr>
            </w:pPr>
            <w:r w:rsidRPr="00DC6EB3">
              <w:rPr>
                <w:rFonts w:ascii="Bembo Std" w:eastAsia="Arial" w:hAnsi="Bembo Std"/>
                <w:color w:val="000000"/>
                <w:sz w:val="20"/>
                <w:szCs w:val="20"/>
                <w:lang w:val="es-SV" w:eastAsia="es-SV"/>
              </w:rPr>
              <w:t xml:space="preserve"> </w:t>
            </w:r>
          </w:p>
          <w:p w14:paraId="69926DC3" w14:textId="77777777" w:rsidR="00277602" w:rsidRPr="00DC6EB3" w:rsidRDefault="00277602" w:rsidP="00277602">
            <w:pPr>
              <w:spacing w:line="242" w:lineRule="auto"/>
              <w:ind w:left="2"/>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 xml:space="preserve">DOS LÁMPARAS WHELEN MICRÓN </w:t>
            </w:r>
            <w:r w:rsidRPr="00DC6EB3">
              <w:rPr>
                <w:rFonts w:ascii="Bembo Std" w:eastAsia="Arial" w:hAnsi="Bembo Std"/>
                <w:color w:val="000000"/>
                <w:sz w:val="20"/>
                <w:szCs w:val="20"/>
                <w:lang w:val="es-SV" w:eastAsia="es-SV"/>
              </w:rPr>
              <w:t>súper led color rojo/cristal, domo de policarbonato, colocados sobre las dos salpicaderas delanteras.</w:t>
            </w:r>
            <w:r w:rsidRPr="00DC6EB3">
              <w:rPr>
                <w:rFonts w:ascii="Bembo Std" w:eastAsia="Arial" w:hAnsi="Bembo Std"/>
                <w:b/>
                <w:color w:val="000000"/>
                <w:sz w:val="20"/>
                <w:szCs w:val="20"/>
                <w:lang w:val="es-SV" w:eastAsia="es-SV"/>
              </w:rPr>
              <w:t xml:space="preserve"> </w:t>
            </w:r>
          </w:p>
          <w:p w14:paraId="3189B173" w14:textId="77777777" w:rsidR="00277602" w:rsidRPr="00DC6EB3" w:rsidRDefault="00277602" w:rsidP="00277602">
            <w:pPr>
              <w:spacing w:line="259" w:lineRule="auto"/>
              <w:ind w:left="2"/>
              <w:rPr>
                <w:rFonts w:ascii="Bembo Std" w:eastAsia="Calibri" w:hAnsi="Bembo Std"/>
                <w:color w:val="000000"/>
                <w:sz w:val="20"/>
                <w:szCs w:val="20"/>
                <w:lang w:val="es-SV" w:eastAsia="es-SV"/>
              </w:rPr>
            </w:pPr>
            <w:r w:rsidRPr="00DC6EB3">
              <w:rPr>
                <w:rFonts w:ascii="Bembo Std" w:eastAsia="Arial" w:hAnsi="Bembo Std"/>
                <w:b/>
                <w:color w:val="0000D4"/>
                <w:sz w:val="20"/>
                <w:szCs w:val="20"/>
                <w:lang w:val="es-SV" w:eastAsia="es-SV"/>
              </w:rPr>
              <w:t xml:space="preserve"> </w:t>
            </w:r>
          </w:p>
          <w:p w14:paraId="0A6959EE" w14:textId="77777777" w:rsidR="00277602" w:rsidRPr="00DC6EB3" w:rsidRDefault="00277602" w:rsidP="00277602">
            <w:pPr>
              <w:spacing w:line="239" w:lineRule="auto"/>
              <w:ind w:left="2" w:right="91"/>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 xml:space="preserve">DOS LÁMPARAS WHELEN MICRÓN </w:t>
            </w:r>
            <w:r w:rsidRPr="00DC6EB3">
              <w:rPr>
                <w:rFonts w:ascii="Bembo Std" w:eastAsia="Arial" w:hAnsi="Bembo Std"/>
                <w:color w:val="000000"/>
                <w:sz w:val="20"/>
                <w:szCs w:val="20"/>
                <w:lang w:val="es-SV" w:eastAsia="es-SV"/>
              </w:rPr>
              <w:t>súper led color rojo, domo de policarbonato, colocados en la parrilla delantera.</w:t>
            </w:r>
            <w:r w:rsidRPr="00DC6EB3">
              <w:rPr>
                <w:rFonts w:ascii="Bembo Std" w:eastAsia="Arial" w:hAnsi="Bembo Std"/>
                <w:b/>
                <w:color w:val="000000"/>
                <w:sz w:val="20"/>
                <w:szCs w:val="20"/>
                <w:lang w:val="es-SV" w:eastAsia="es-SV"/>
              </w:rPr>
              <w:t xml:space="preserve"> </w:t>
            </w:r>
          </w:p>
          <w:p w14:paraId="06ABA813" w14:textId="77777777" w:rsidR="00277602" w:rsidRPr="00DC6EB3" w:rsidRDefault="00277602" w:rsidP="00277602">
            <w:pPr>
              <w:spacing w:line="259" w:lineRule="auto"/>
              <w:ind w:left="2"/>
              <w:rPr>
                <w:rFonts w:ascii="Bembo Std" w:eastAsia="Calibri" w:hAnsi="Bembo Std"/>
                <w:color w:val="000000"/>
                <w:sz w:val="20"/>
                <w:szCs w:val="20"/>
                <w:lang w:val="es-SV" w:eastAsia="es-SV"/>
              </w:rPr>
            </w:pPr>
            <w:r w:rsidRPr="00DC6EB3">
              <w:rPr>
                <w:rFonts w:ascii="Bembo Std" w:eastAsia="Arial" w:hAnsi="Bembo Std"/>
                <w:b/>
                <w:color w:val="0000D4"/>
                <w:sz w:val="20"/>
                <w:szCs w:val="20"/>
                <w:lang w:val="es-SV" w:eastAsia="es-SV"/>
              </w:rPr>
              <w:t xml:space="preserve"> </w:t>
            </w:r>
          </w:p>
          <w:p w14:paraId="025BA59E" w14:textId="77777777" w:rsidR="00277602" w:rsidRPr="00DC6EB3" w:rsidRDefault="00277602" w:rsidP="00277602">
            <w:pPr>
              <w:spacing w:line="241" w:lineRule="auto"/>
              <w:ind w:left="2" w:right="93"/>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UN FLASHER ELECTRÓNICO</w:t>
            </w:r>
            <w:r w:rsidRPr="00DC6EB3">
              <w:rPr>
                <w:rFonts w:ascii="Bembo Std" w:eastAsia="Arial" w:hAnsi="Bembo Std"/>
                <w:color w:val="000000"/>
                <w:sz w:val="20"/>
                <w:szCs w:val="20"/>
                <w:lang w:val="es-SV" w:eastAsia="es-SV"/>
              </w:rPr>
              <w:t xml:space="preserve"> </w:t>
            </w:r>
            <w:r w:rsidRPr="00DC6EB3">
              <w:rPr>
                <w:rFonts w:ascii="Bembo Std" w:eastAsia="Arial" w:hAnsi="Bembo Std"/>
                <w:b/>
                <w:color w:val="000000"/>
                <w:sz w:val="20"/>
                <w:szCs w:val="20"/>
                <w:lang w:val="es-SV" w:eastAsia="es-SV"/>
              </w:rPr>
              <w:t>MARCA WHELEN MODELO AFL530</w:t>
            </w:r>
            <w:r w:rsidRPr="00DC6EB3">
              <w:rPr>
                <w:rFonts w:ascii="Bembo Std" w:eastAsia="Arial" w:hAnsi="Bembo Std"/>
                <w:color w:val="000000"/>
                <w:sz w:val="20"/>
                <w:szCs w:val="20"/>
                <w:lang w:val="es-SV" w:eastAsia="es-SV"/>
              </w:rPr>
              <w:t xml:space="preserve"> especial para lámparas súper led con certificación kkk-a-1822f, con cuatro patrones forma sincronizada de las lámparas </w:t>
            </w:r>
            <w:r w:rsidRPr="00DC6EB3">
              <w:rPr>
                <w:rFonts w:ascii="Bembo Std" w:eastAsia="Cambria" w:hAnsi="Bembo Std"/>
                <w:color w:val="000000"/>
                <w:sz w:val="20"/>
                <w:szCs w:val="20"/>
                <w:lang w:val="es-SV" w:eastAsia="es-SV"/>
              </w:rPr>
              <w:t xml:space="preserve"> </w:t>
            </w:r>
            <w:r w:rsidRPr="00DC6EB3">
              <w:rPr>
                <w:rFonts w:ascii="Bembo Std" w:eastAsia="Arial" w:hAnsi="Bembo Std"/>
                <w:color w:val="000000"/>
                <w:sz w:val="20"/>
                <w:szCs w:val="20"/>
                <w:lang w:val="es-SV" w:eastAsia="es-SV"/>
              </w:rPr>
              <w:t xml:space="preserve">de flasheo, que opera la intermitencia en intermitentes. </w:t>
            </w:r>
          </w:p>
          <w:p w14:paraId="10ED412B" w14:textId="77777777" w:rsidR="00277602" w:rsidRPr="00DC6EB3" w:rsidRDefault="00277602" w:rsidP="00277602">
            <w:pPr>
              <w:spacing w:line="259" w:lineRule="auto"/>
              <w:ind w:left="2"/>
              <w:rPr>
                <w:rFonts w:ascii="Bembo Std" w:eastAsia="Calibri" w:hAnsi="Bembo Std"/>
                <w:color w:val="000000"/>
                <w:sz w:val="20"/>
                <w:szCs w:val="20"/>
                <w:lang w:val="es-SV" w:eastAsia="es-SV"/>
              </w:rPr>
            </w:pPr>
            <w:r w:rsidRPr="00DC6EB3">
              <w:rPr>
                <w:rFonts w:ascii="Bembo Std" w:eastAsia="Arial" w:hAnsi="Bembo Std"/>
                <w:color w:val="000000"/>
                <w:sz w:val="20"/>
                <w:szCs w:val="20"/>
                <w:lang w:val="es-SV" w:eastAsia="es-SV"/>
              </w:rPr>
              <w:t xml:space="preserve"> </w:t>
            </w:r>
          </w:p>
          <w:p w14:paraId="78E9CCE3" w14:textId="77777777" w:rsidR="00277602" w:rsidRPr="00DC6EB3" w:rsidRDefault="00277602" w:rsidP="00277602">
            <w:pPr>
              <w:spacing w:line="241" w:lineRule="auto"/>
              <w:ind w:left="2" w:right="95"/>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DOS LÁMPARAS MARCA WHELEN</w:t>
            </w:r>
            <w:r w:rsidRPr="00DC6EB3">
              <w:rPr>
                <w:rFonts w:ascii="Bembo Std" w:eastAsia="Arial" w:hAnsi="Bembo Std"/>
                <w:color w:val="000000"/>
                <w:sz w:val="20"/>
                <w:szCs w:val="20"/>
                <w:lang w:val="es-SV" w:eastAsia="es-SV"/>
              </w:rPr>
              <w:t xml:space="preserve"> tipo domo modelo vertex led color cristal, colocadas en las calaveras trasera tipo hide-a-way. </w:t>
            </w:r>
          </w:p>
          <w:p w14:paraId="3C660F22" w14:textId="77777777" w:rsidR="00277602" w:rsidRPr="00DC6EB3" w:rsidRDefault="00277602" w:rsidP="00277602">
            <w:pPr>
              <w:spacing w:line="259" w:lineRule="auto"/>
              <w:ind w:left="2"/>
              <w:rPr>
                <w:rFonts w:ascii="Bembo Std" w:eastAsia="Calibri" w:hAnsi="Bembo Std"/>
                <w:color w:val="000000"/>
                <w:sz w:val="20"/>
                <w:szCs w:val="20"/>
                <w:lang w:val="es-SV" w:eastAsia="es-SV"/>
              </w:rPr>
            </w:pPr>
            <w:r w:rsidRPr="00DC6EB3">
              <w:rPr>
                <w:rFonts w:ascii="Bembo Std" w:eastAsia="Arial" w:hAnsi="Bembo Std"/>
                <w:b/>
                <w:color w:val="0000D4"/>
                <w:sz w:val="20"/>
                <w:szCs w:val="20"/>
                <w:lang w:val="es-SV" w:eastAsia="es-SV"/>
              </w:rPr>
              <w:t xml:space="preserve"> </w:t>
            </w:r>
          </w:p>
          <w:p w14:paraId="325F7022" w14:textId="77777777" w:rsidR="00277602" w:rsidRPr="00DC6EB3" w:rsidRDefault="00277602" w:rsidP="00277602">
            <w:pPr>
              <w:ind w:left="2" w:right="91"/>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 xml:space="preserve">CUATRO LÁMPARAS MARCA WHELEN MODELO PELCB SÚPER LED </w:t>
            </w:r>
            <w:r w:rsidRPr="00DC6EB3">
              <w:rPr>
                <w:rFonts w:ascii="Bembo Std" w:eastAsia="Arial" w:hAnsi="Bembo Std"/>
                <w:color w:val="000000"/>
                <w:sz w:val="20"/>
                <w:szCs w:val="20"/>
                <w:lang w:val="es-SV" w:eastAsia="es-SV"/>
              </w:rPr>
              <w:t xml:space="preserve">con reflector con una inclinación de 26° hacia el piso, y domos de policarbonato en color cristal, colocadas dos por cada costado  y una mas en la parte interior trasera, para iluminar la escena alrededor de la ambulancia. </w:t>
            </w:r>
          </w:p>
          <w:p w14:paraId="125D8798" w14:textId="77777777" w:rsidR="00277602" w:rsidRPr="00DC6EB3" w:rsidRDefault="00277602" w:rsidP="00277602">
            <w:pPr>
              <w:spacing w:line="259" w:lineRule="auto"/>
              <w:ind w:left="2"/>
              <w:rPr>
                <w:rFonts w:ascii="Bembo Std" w:eastAsia="Calibri" w:hAnsi="Bembo Std"/>
                <w:color w:val="000000"/>
                <w:sz w:val="20"/>
                <w:szCs w:val="20"/>
                <w:lang w:val="es-SV" w:eastAsia="es-SV"/>
              </w:rPr>
            </w:pPr>
            <w:r w:rsidRPr="00DC6EB3">
              <w:rPr>
                <w:rFonts w:ascii="Bembo Std" w:eastAsia="Arial" w:hAnsi="Bembo Std"/>
                <w:color w:val="000000"/>
                <w:sz w:val="20"/>
                <w:szCs w:val="20"/>
                <w:lang w:val="es-SV" w:eastAsia="es-SV"/>
              </w:rPr>
              <w:t xml:space="preserve"> </w:t>
            </w:r>
          </w:p>
          <w:p w14:paraId="29279163" w14:textId="77777777" w:rsidR="00277602" w:rsidRPr="00DC6EB3" w:rsidRDefault="00277602" w:rsidP="00277602">
            <w:pPr>
              <w:spacing w:line="241" w:lineRule="auto"/>
              <w:ind w:left="2" w:right="91"/>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 xml:space="preserve">UNA LÁMPARA WHELEN DE LED para iluminación </w:t>
            </w:r>
            <w:r w:rsidRPr="00DC6EB3">
              <w:rPr>
                <w:rFonts w:ascii="Bembo Std" w:eastAsia="Arial" w:hAnsi="Bembo Std"/>
                <w:color w:val="000000"/>
                <w:sz w:val="20"/>
                <w:szCs w:val="20"/>
                <w:lang w:val="es-SV" w:eastAsia="es-SV"/>
              </w:rPr>
              <w:t>de</w:t>
            </w:r>
            <w:r w:rsidRPr="00DC6EB3">
              <w:rPr>
                <w:rFonts w:ascii="Bembo Std" w:eastAsia="Arial" w:hAnsi="Bembo Std"/>
                <w:b/>
                <w:color w:val="000000"/>
                <w:sz w:val="20"/>
                <w:szCs w:val="20"/>
                <w:lang w:val="es-SV" w:eastAsia="es-SV"/>
              </w:rPr>
              <w:t xml:space="preserve"> </w:t>
            </w:r>
            <w:r w:rsidRPr="00DC6EB3">
              <w:rPr>
                <w:rFonts w:ascii="Bembo Std" w:eastAsia="Arial" w:hAnsi="Bembo Std"/>
                <w:color w:val="000000"/>
                <w:sz w:val="20"/>
                <w:szCs w:val="20"/>
                <w:lang w:val="es-SV" w:eastAsia="es-SV"/>
              </w:rPr>
              <w:t>la mesa de trabajo de paramédicos la parte trasera de la cabina de pacientes.</w:t>
            </w:r>
            <w:r w:rsidRPr="00DC6EB3">
              <w:rPr>
                <w:rFonts w:ascii="Bembo Std" w:eastAsia="Arial" w:hAnsi="Bembo Std"/>
                <w:b/>
                <w:color w:val="000000"/>
                <w:sz w:val="20"/>
                <w:szCs w:val="20"/>
                <w:lang w:val="es-SV" w:eastAsia="es-SV"/>
              </w:rPr>
              <w:t xml:space="preserve"> </w:t>
            </w:r>
          </w:p>
          <w:p w14:paraId="6E013B29" w14:textId="77777777" w:rsidR="00277602" w:rsidRPr="00DC6EB3" w:rsidRDefault="00277602" w:rsidP="00277602">
            <w:pPr>
              <w:spacing w:line="259" w:lineRule="auto"/>
              <w:ind w:left="2"/>
              <w:rPr>
                <w:rFonts w:ascii="Bembo Std" w:eastAsia="Calibri" w:hAnsi="Bembo Std"/>
                <w:color w:val="000000"/>
                <w:sz w:val="20"/>
                <w:szCs w:val="20"/>
                <w:lang w:val="es-SV" w:eastAsia="es-SV"/>
              </w:rPr>
            </w:pPr>
            <w:r w:rsidRPr="00DC6EB3">
              <w:rPr>
                <w:rFonts w:ascii="Bembo Std" w:eastAsia="Arial" w:hAnsi="Bembo Std"/>
                <w:b/>
                <w:color w:val="0000D4"/>
                <w:sz w:val="20"/>
                <w:szCs w:val="20"/>
                <w:lang w:val="es-SV" w:eastAsia="es-SV"/>
              </w:rPr>
              <w:t xml:space="preserve"> </w:t>
            </w:r>
          </w:p>
          <w:p w14:paraId="40477693" w14:textId="77777777" w:rsidR="00277602" w:rsidRPr="00DC6EB3" w:rsidRDefault="00277602" w:rsidP="00277602">
            <w:pPr>
              <w:ind w:left="2" w:right="93"/>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BARRA DE LUCES MARCA WHELEN MODELO JUSTICE</w:t>
            </w:r>
            <w:r w:rsidRPr="00DC6EB3">
              <w:rPr>
                <w:rFonts w:ascii="Bembo Std" w:eastAsia="Arial" w:hAnsi="Bembo Std"/>
                <w:color w:val="000000"/>
                <w:sz w:val="20"/>
                <w:szCs w:val="20"/>
                <w:lang w:val="es-SV" w:eastAsia="es-SV"/>
              </w:rPr>
              <w:t xml:space="preserve"> de 44” de largo con seis lámparas de led distribuidas de la siguiente forma: dos de color rojo colocadas en las esquinas, dos de color rojo colocadas hacia el frente y dos de color cristal colocadas al centro e la torreta, dos lámparas led tipo callejoneras.</w:t>
            </w:r>
            <w:r w:rsidRPr="00DC6EB3">
              <w:rPr>
                <w:rFonts w:ascii="Bembo Std" w:eastAsia="Arial" w:hAnsi="Bembo Std"/>
                <w:b/>
                <w:color w:val="0000D4"/>
                <w:sz w:val="20"/>
                <w:szCs w:val="20"/>
                <w:lang w:val="es-SV" w:eastAsia="es-SV"/>
              </w:rPr>
              <w:t xml:space="preserve"> </w:t>
            </w:r>
          </w:p>
          <w:p w14:paraId="109CC7C9" w14:textId="77777777" w:rsidR="00277602" w:rsidRPr="00DC6EB3" w:rsidRDefault="00277602" w:rsidP="00277602">
            <w:pPr>
              <w:spacing w:line="259" w:lineRule="auto"/>
              <w:ind w:left="2"/>
              <w:rPr>
                <w:rFonts w:ascii="Bembo Std" w:eastAsia="Calibri" w:hAnsi="Bembo Std"/>
                <w:color w:val="000000"/>
                <w:sz w:val="20"/>
                <w:szCs w:val="20"/>
                <w:lang w:val="es-SV" w:eastAsia="es-SV"/>
              </w:rPr>
            </w:pPr>
            <w:r w:rsidRPr="00DC6EB3">
              <w:rPr>
                <w:rFonts w:ascii="Bembo Std" w:eastAsia="Arial" w:hAnsi="Bembo Std"/>
                <w:b/>
                <w:color w:val="0000D4"/>
                <w:sz w:val="20"/>
                <w:szCs w:val="20"/>
                <w:lang w:val="es-SV" w:eastAsia="es-SV"/>
              </w:rPr>
              <w:t xml:space="preserve"> </w:t>
            </w:r>
          </w:p>
          <w:p w14:paraId="69A93073" w14:textId="77777777" w:rsidR="00277602" w:rsidRPr="00DC6EB3" w:rsidRDefault="00277602" w:rsidP="00277602">
            <w:pPr>
              <w:spacing w:line="259" w:lineRule="auto"/>
              <w:ind w:left="2"/>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 xml:space="preserve">UNA SIRENA ELECTRÓNICA MARCA WHELEN MOD 295SL6, </w:t>
            </w:r>
            <w:r w:rsidRPr="00DC6EB3">
              <w:rPr>
                <w:rFonts w:ascii="Bembo Std" w:eastAsia="Arial" w:hAnsi="Bembo Std"/>
                <w:color w:val="000000"/>
                <w:sz w:val="20"/>
                <w:szCs w:val="20"/>
                <w:lang w:val="es-SV" w:eastAsia="es-SV"/>
              </w:rPr>
              <w:t>con 100/200 watts de potencia, con tonos oficiales programables por el usuario, claxon de aire tipo "horn", sistema de operación a "manos libres" desde el volante del vehículo.</w:t>
            </w:r>
            <w:r w:rsidRPr="00DC6EB3">
              <w:rPr>
                <w:rFonts w:ascii="Bembo Std" w:eastAsia="Arial" w:hAnsi="Bembo Std"/>
                <w:b/>
                <w:color w:val="000000"/>
                <w:sz w:val="20"/>
                <w:szCs w:val="20"/>
                <w:lang w:val="es-SV" w:eastAsia="es-SV"/>
              </w:rPr>
              <w:t xml:space="preserve"> </w:t>
            </w:r>
          </w:p>
          <w:p w14:paraId="1AB4A217" w14:textId="77777777" w:rsidR="00277602" w:rsidRPr="00DC6EB3" w:rsidRDefault="00277602" w:rsidP="00277602">
            <w:pPr>
              <w:jc w:val="both"/>
              <w:rPr>
                <w:rFonts w:ascii="Bembo Std" w:hAnsi="Bembo Std"/>
                <w:sz w:val="20"/>
                <w:szCs w:val="20"/>
                <w:lang w:val="es-SV" w:eastAsia="es-ES"/>
              </w:rPr>
            </w:pPr>
          </w:p>
        </w:tc>
      </w:tr>
      <w:tr w:rsidR="00277602" w:rsidRPr="00DC6EB3" w14:paraId="771D748C" w14:textId="77777777" w:rsidTr="0004162B">
        <w:trPr>
          <w:trHeight w:val="3308"/>
        </w:trPr>
        <w:tc>
          <w:tcPr>
            <w:tcW w:w="9634" w:type="dxa"/>
            <w:shd w:val="clear" w:color="auto" w:fill="auto"/>
          </w:tcPr>
          <w:p w14:paraId="0B9E4A62" w14:textId="77777777" w:rsidR="00277602" w:rsidRPr="00DC6EB3" w:rsidRDefault="00277602" w:rsidP="00277602">
            <w:pPr>
              <w:spacing w:line="252" w:lineRule="auto"/>
              <w:ind w:left="26"/>
              <w:jc w:val="both"/>
              <w:rPr>
                <w:rFonts w:ascii="Bembo Std" w:hAnsi="Bembo Std"/>
                <w:b/>
                <w:sz w:val="20"/>
                <w:szCs w:val="20"/>
                <w:lang w:val="es-SV" w:eastAsia="es-ES"/>
              </w:rPr>
            </w:pPr>
            <w:r w:rsidRPr="00DC6EB3">
              <w:rPr>
                <w:rFonts w:ascii="Bembo Std" w:hAnsi="Bembo Std"/>
                <w:b/>
                <w:sz w:val="20"/>
                <w:szCs w:val="20"/>
                <w:lang w:val="es-SV" w:eastAsia="es-ES"/>
              </w:rPr>
              <w:lastRenderedPageBreak/>
              <w:t xml:space="preserve">EQUIPAMIENTO DE LA CABINA N DE PACIENTES </w:t>
            </w:r>
          </w:p>
          <w:p w14:paraId="529854BD" w14:textId="77777777" w:rsidR="00277602" w:rsidRPr="00DC6EB3" w:rsidRDefault="00277602" w:rsidP="00277602">
            <w:pPr>
              <w:spacing w:line="252" w:lineRule="auto"/>
              <w:ind w:left="26"/>
              <w:jc w:val="both"/>
              <w:rPr>
                <w:rFonts w:ascii="Bembo Std" w:hAnsi="Bembo Std"/>
                <w:b/>
                <w:sz w:val="20"/>
                <w:szCs w:val="20"/>
                <w:lang w:val="es-SV" w:eastAsia="es-ES"/>
              </w:rPr>
            </w:pPr>
          </w:p>
          <w:p w14:paraId="38F7A6E9" w14:textId="77777777" w:rsidR="00277602" w:rsidRPr="00DC6EB3" w:rsidRDefault="00277602" w:rsidP="00277602">
            <w:pPr>
              <w:spacing w:after="2" w:line="239" w:lineRule="auto"/>
              <w:ind w:left="144"/>
              <w:jc w:val="both"/>
              <w:rPr>
                <w:rFonts w:ascii="Bembo Std" w:eastAsia="Calibri" w:hAnsi="Bembo Std"/>
                <w:sz w:val="20"/>
                <w:szCs w:val="20"/>
                <w:lang w:val="es-SV" w:eastAsia="es-SV"/>
              </w:rPr>
            </w:pPr>
            <w:r w:rsidRPr="00DC6EB3">
              <w:rPr>
                <w:rFonts w:ascii="Bembo Std" w:eastAsia="Arial" w:hAnsi="Bembo Std"/>
                <w:b/>
                <w:sz w:val="20"/>
                <w:szCs w:val="20"/>
                <w:lang w:val="es-SV" w:eastAsia="es-SV"/>
              </w:rPr>
              <w:t xml:space="preserve">SISTEMA DE SANITIZACIÓN PARA EL AÉREA DE ATENCIÓN POR MEDIO LÁMPARAS LED UVC: </w:t>
            </w:r>
          </w:p>
          <w:p w14:paraId="0FCB00BB" w14:textId="77777777" w:rsidR="00277602" w:rsidRPr="00DC6EB3" w:rsidRDefault="00277602" w:rsidP="00277602">
            <w:pPr>
              <w:spacing w:line="259" w:lineRule="auto"/>
              <w:ind w:left="144"/>
              <w:rPr>
                <w:rFonts w:ascii="Bembo Std" w:eastAsia="Calibri" w:hAnsi="Bembo Std"/>
                <w:color w:val="000000"/>
                <w:sz w:val="20"/>
                <w:szCs w:val="20"/>
                <w:lang w:val="es-SV" w:eastAsia="es-SV"/>
              </w:rPr>
            </w:pPr>
            <w:r w:rsidRPr="00DC6EB3">
              <w:rPr>
                <w:rFonts w:ascii="Bembo Std" w:eastAsia="Arial" w:hAnsi="Bembo Std"/>
                <w:color w:val="000000"/>
                <w:sz w:val="20"/>
                <w:szCs w:val="20"/>
                <w:lang w:val="es-SV" w:eastAsia="es-SV"/>
              </w:rPr>
              <w:t xml:space="preserve"> </w:t>
            </w:r>
          </w:p>
          <w:p w14:paraId="79E7AF5E" w14:textId="77777777" w:rsidR="00277602" w:rsidRPr="00DC6EB3" w:rsidRDefault="00277602" w:rsidP="00277602">
            <w:pPr>
              <w:spacing w:after="2" w:line="239" w:lineRule="auto"/>
              <w:ind w:left="144" w:right="92"/>
              <w:jc w:val="both"/>
              <w:rPr>
                <w:rFonts w:ascii="Bembo Std" w:eastAsia="Calibri" w:hAnsi="Bembo Std"/>
                <w:color w:val="000000"/>
                <w:sz w:val="20"/>
                <w:szCs w:val="20"/>
                <w:lang w:val="es-SV" w:eastAsia="es-SV"/>
              </w:rPr>
            </w:pPr>
            <w:r w:rsidRPr="00DC6EB3">
              <w:rPr>
                <w:rFonts w:ascii="Bembo Std" w:eastAsia="Arial" w:hAnsi="Bembo Std"/>
                <w:color w:val="000000"/>
                <w:sz w:val="20"/>
                <w:szCs w:val="20"/>
                <w:lang w:val="es-SV" w:eastAsia="es-SV"/>
              </w:rPr>
              <w:t>Este sistema cuenta con dos lámparas de tecnología</w:t>
            </w:r>
            <w:r w:rsidRPr="00DC6EB3">
              <w:rPr>
                <w:rFonts w:ascii="Bembo Std" w:eastAsia="Arial" w:hAnsi="Bembo Std"/>
                <w:color w:val="222222"/>
                <w:sz w:val="20"/>
                <w:szCs w:val="20"/>
                <w:lang w:val="es-SV" w:eastAsia="es-SV"/>
              </w:rPr>
              <w:t xml:space="preserve"> led uvc diseñada específicamente para la desinfección de superficies. </w:t>
            </w:r>
          </w:p>
          <w:p w14:paraId="483F9425" w14:textId="77777777" w:rsidR="00277602" w:rsidRPr="00DC6EB3" w:rsidRDefault="00277602" w:rsidP="00277602">
            <w:pPr>
              <w:spacing w:line="239" w:lineRule="auto"/>
              <w:ind w:left="144" w:right="96"/>
              <w:jc w:val="both"/>
              <w:rPr>
                <w:rFonts w:ascii="Bembo Std" w:eastAsia="Calibri" w:hAnsi="Bembo Std"/>
                <w:color w:val="000000"/>
                <w:sz w:val="20"/>
                <w:szCs w:val="20"/>
                <w:lang w:val="es-SV" w:eastAsia="es-SV"/>
              </w:rPr>
            </w:pPr>
            <w:r w:rsidRPr="00DC6EB3">
              <w:rPr>
                <w:rFonts w:ascii="Bembo Std" w:eastAsia="Arial" w:hAnsi="Bembo Std"/>
                <w:color w:val="222222"/>
                <w:sz w:val="20"/>
                <w:szCs w:val="20"/>
                <w:lang w:val="es-SV" w:eastAsia="es-SV"/>
              </w:rPr>
              <w:t xml:space="preserve">La radiación emitida (277nm), elimina eficazmente las impurezas biológicas como virus, bacterias y patógenos presentes en las superficies. </w:t>
            </w:r>
          </w:p>
          <w:p w14:paraId="4A2337F7" w14:textId="77777777" w:rsidR="00277602" w:rsidRPr="00DC6EB3" w:rsidRDefault="00277602" w:rsidP="00277602">
            <w:pPr>
              <w:spacing w:line="259" w:lineRule="auto"/>
              <w:ind w:left="144"/>
              <w:rPr>
                <w:rFonts w:ascii="Bembo Std" w:eastAsia="Calibri" w:hAnsi="Bembo Std"/>
                <w:color w:val="000000"/>
                <w:sz w:val="20"/>
                <w:szCs w:val="20"/>
                <w:lang w:val="es-SV" w:eastAsia="es-SV"/>
              </w:rPr>
            </w:pPr>
            <w:r w:rsidRPr="00DC6EB3">
              <w:rPr>
                <w:rFonts w:ascii="Bembo Std" w:eastAsia="Arial" w:hAnsi="Bembo Std"/>
                <w:color w:val="222222"/>
                <w:sz w:val="20"/>
                <w:szCs w:val="20"/>
                <w:lang w:val="es-SV" w:eastAsia="es-SV"/>
              </w:rPr>
              <w:t xml:space="preserve">Ventajas de la desinfección con led uvc se encuentran: </w:t>
            </w:r>
          </w:p>
          <w:p w14:paraId="4426E77B" w14:textId="77777777" w:rsidR="00277602" w:rsidRPr="00DC6EB3" w:rsidRDefault="00277602" w:rsidP="00277602">
            <w:pPr>
              <w:spacing w:line="216" w:lineRule="auto"/>
              <w:ind w:left="144" w:right="95"/>
              <w:jc w:val="both"/>
              <w:rPr>
                <w:rFonts w:ascii="Bembo Std" w:eastAsia="Calibri" w:hAnsi="Bembo Std"/>
                <w:color w:val="000000"/>
                <w:sz w:val="20"/>
                <w:szCs w:val="20"/>
                <w:lang w:val="es-SV" w:eastAsia="es-SV"/>
              </w:rPr>
            </w:pPr>
            <w:r w:rsidRPr="00DC6EB3">
              <w:rPr>
                <w:rFonts w:ascii="Bembo Std" w:eastAsia="Arial" w:hAnsi="Bembo Std"/>
                <w:color w:val="222222"/>
                <w:sz w:val="20"/>
                <w:szCs w:val="20"/>
                <w:lang w:val="es-SV" w:eastAsia="es-SV"/>
              </w:rPr>
              <w:t xml:space="preserve">rapidez: la higienización se realiza en muy poco tiempo. de las pruebas realizadas en el laboratorio, se tarda de 15 minutos a 60 minutos. ecológico. cuenta con sistemas de seguridad para evitar Seguridad: el led uv no corroe las superficies y es </w:t>
            </w:r>
          </w:p>
          <w:p w14:paraId="238B30FA" w14:textId="77777777" w:rsidR="00277602" w:rsidRPr="00DC6EB3" w:rsidRDefault="00277602" w:rsidP="00277602">
            <w:pPr>
              <w:ind w:left="144" w:right="95"/>
              <w:jc w:val="both"/>
              <w:rPr>
                <w:rFonts w:ascii="Bembo Std" w:eastAsia="Calibri" w:hAnsi="Bembo Std"/>
                <w:color w:val="000000"/>
                <w:sz w:val="20"/>
                <w:szCs w:val="20"/>
                <w:lang w:val="es-SV" w:eastAsia="es-SV"/>
              </w:rPr>
            </w:pPr>
            <w:r w:rsidRPr="00DC6EB3">
              <w:rPr>
                <w:rFonts w:ascii="Bembo Std" w:eastAsia="Arial" w:hAnsi="Bembo Std"/>
                <w:color w:val="222222"/>
                <w:sz w:val="20"/>
                <w:szCs w:val="20"/>
                <w:lang w:val="es-SV" w:eastAsia="es-SV"/>
              </w:rPr>
              <w:t xml:space="preserve">que alguna persona este dentro del área médica cuando el equipo se encuentre funcionando para evitar cualquier daño al personal. </w:t>
            </w:r>
          </w:p>
          <w:p w14:paraId="2DE2B1C0" w14:textId="77777777" w:rsidR="00277602" w:rsidRPr="00DC6EB3" w:rsidRDefault="00277602" w:rsidP="00277602">
            <w:pPr>
              <w:ind w:left="144" w:right="91"/>
              <w:jc w:val="both"/>
              <w:rPr>
                <w:rFonts w:ascii="Bembo Std" w:eastAsia="Calibri" w:hAnsi="Bembo Std"/>
                <w:color w:val="000000"/>
                <w:sz w:val="20"/>
                <w:szCs w:val="20"/>
                <w:lang w:val="es-SV" w:eastAsia="es-SV"/>
              </w:rPr>
            </w:pPr>
            <w:r w:rsidRPr="00DC6EB3">
              <w:rPr>
                <w:rFonts w:ascii="Bembo Std" w:eastAsia="Arial" w:hAnsi="Bembo Std"/>
                <w:color w:val="222222"/>
                <w:sz w:val="20"/>
                <w:szCs w:val="20"/>
                <w:lang w:val="es-SV" w:eastAsia="es-SV"/>
              </w:rPr>
              <w:t>Ahorros: reducción significativa de los costes laborales y compra de productos químicos. Este sistema, integrado con los protocolos de limpieza estándar, garantiza la eliminación de colonias bacterianas, evitando una rápida recontaminación de las superficies y manteniendo estas últimas siempre en óptimas condiciones microbiológicas</w:t>
            </w:r>
            <w:r w:rsidRPr="00DC6EB3">
              <w:rPr>
                <w:rFonts w:ascii="Bembo Std" w:eastAsia="Arial" w:hAnsi="Bembo Std"/>
                <w:color w:val="000000"/>
                <w:sz w:val="20"/>
                <w:szCs w:val="20"/>
                <w:lang w:val="es-SV" w:eastAsia="es-SV"/>
              </w:rPr>
              <w:t xml:space="preserve"> </w:t>
            </w:r>
          </w:p>
          <w:p w14:paraId="6CC9DECD" w14:textId="77777777" w:rsidR="00277602" w:rsidRPr="00DC6EB3" w:rsidRDefault="00277602" w:rsidP="00277602">
            <w:pPr>
              <w:jc w:val="both"/>
              <w:rPr>
                <w:rFonts w:ascii="Bembo Std" w:hAnsi="Bembo Std"/>
                <w:sz w:val="10"/>
                <w:szCs w:val="10"/>
                <w:lang w:val="es-SV" w:eastAsia="es-ES"/>
              </w:rPr>
            </w:pPr>
            <w:r w:rsidRPr="00DC6EB3">
              <w:rPr>
                <w:rFonts w:ascii="Bembo Std" w:hAnsi="Bembo Std"/>
                <w:sz w:val="10"/>
                <w:szCs w:val="10"/>
                <w:lang w:val="es-SV" w:eastAsia="es-ES"/>
              </w:rPr>
              <w:t xml:space="preserve">  </w:t>
            </w:r>
          </w:p>
          <w:p w14:paraId="17754653" w14:textId="77777777" w:rsidR="00277602" w:rsidRPr="00DC6EB3" w:rsidRDefault="00277602" w:rsidP="00277602">
            <w:pPr>
              <w:numPr>
                <w:ilvl w:val="0"/>
                <w:numId w:val="71"/>
              </w:numPr>
              <w:spacing w:after="160" w:line="259" w:lineRule="auto"/>
              <w:ind w:right="91" w:hanging="348"/>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El aislamiento térmico y acústico</w:t>
            </w:r>
            <w:r w:rsidRPr="00DC6EB3">
              <w:rPr>
                <w:rFonts w:ascii="Bembo Std" w:eastAsia="Arial" w:hAnsi="Bembo Std"/>
                <w:color w:val="000000"/>
                <w:sz w:val="20"/>
                <w:szCs w:val="20"/>
                <w:lang w:val="es-SV" w:eastAsia="es-SV"/>
              </w:rPr>
              <w:t xml:space="preserve"> es de material con doble capa de polietileno </w:t>
            </w:r>
            <w:r w:rsidRPr="00DC6EB3">
              <w:rPr>
                <w:rFonts w:ascii="Bembo Std" w:eastAsia="Arial" w:hAnsi="Bembo Std"/>
                <w:b/>
                <w:color w:val="000000"/>
                <w:sz w:val="20"/>
                <w:szCs w:val="20"/>
                <w:lang w:val="es-SV" w:eastAsia="es-SV"/>
              </w:rPr>
              <w:t>MARCA ISOFOIL</w:t>
            </w:r>
            <w:r w:rsidRPr="00DC6EB3">
              <w:rPr>
                <w:rFonts w:ascii="Bembo Std" w:eastAsia="Arial" w:hAnsi="Bembo Std"/>
                <w:color w:val="000000"/>
                <w:sz w:val="20"/>
                <w:szCs w:val="20"/>
                <w:lang w:val="es-SV" w:eastAsia="es-SV"/>
              </w:rPr>
              <w:t xml:space="preserve"> cubierto con aluminio en sus dos caras (el aislante térmico no contiene ningún tipo de fibra o lana mineral), de espesor mínimo de 0.135”, retardante al fuego, anti-moho, no tóxico, y resistente a la humedad, instalado en paredes laterales, puertas y en el techo del área médica. (cumpliendo con las normas NFPA 1917 o la norma Europea CE1789). </w:t>
            </w:r>
          </w:p>
          <w:p w14:paraId="0917AEB4" w14:textId="77777777" w:rsidR="00277602" w:rsidRPr="00DC6EB3" w:rsidRDefault="00277602" w:rsidP="00277602">
            <w:pPr>
              <w:ind w:left="785" w:right="96"/>
              <w:jc w:val="both"/>
              <w:rPr>
                <w:rFonts w:ascii="Bembo Std" w:hAnsi="Bembo Std"/>
                <w:sz w:val="20"/>
                <w:szCs w:val="20"/>
                <w:lang w:val="es-SV" w:eastAsia="es-ES"/>
              </w:rPr>
            </w:pPr>
            <w:r w:rsidRPr="00DC6EB3">
              <w:rPr>
                <w:rFonts w:ascii="Bembo Std" w:eastAsia="Arial" w:hAnsi="Bembo Std"/>
                <w:b/>
                <w:sz w:val="20"/>
                <w:szCs w:val="20"/>
                <w:lang w:val="es-SV" w:eastAsia="es-ES"/>
              </w:rPr>
              <w:t>Piso.-</w:t>
            </w:r>
            <w:r w:rsidRPr="00DC6EB3">
              <w:rPr>
                <w:rFonts w:ascii="Bembo Std" w:eastAsia="Arial" w:hAnsi="Bembo Std"/>
                <w:sz w:val="20"/>
                <w:szCs w:val="20"/>
                <w:lang w:val="es-SV" w:eastAsia="es-ES"/>
              </w:rPr>
              <w:t xml:space="preserve"> Cubierto con una base de triplay de pino de19mm.con tratamiento anti humedad. recubrimiento con piso de seguridad (linóleum) fabricado en pvc de alta calidad </w:t>
            </w:r>
            <w:r w:rsidRPr="00DC6EB3">
              <w:rPr>
                <w:rFonts w:ascii="Bembo Std" w:eastAsia="Arial" w:hAnsi="Bembo Std"/>
                <w:b/>
                <w:sz w:val="20"/>
                <w:szCs w:val="20"/>
                <w:lang w:val="es-SV" w:eastAsia="es-ES"/>
              </w:rPr>
              <w:t>MARCA PROQUINAL MODELO HELA</w:t>
            </w:r>
            <w:r w:rsidRPr="00DC6EB3">
              <w:rPr>
                <w:rFonts w:ascii="Bembo Std" w:eastAsia="Arial" w:hAnsi="Bembo Std"/>
                <w:sz w:val="20"/>
                <w:szCs w:val="20"/>
                <w:lang w:val="es-SV" w:eastAsia="es-ES"/>
              </w:rPr>
              <w:t xml:space="preserve"> grado hospitalario, tratada con agentes antibacteriales, con flexibilidad para soportar dobleces, así como la resistencia al agua y sustancias químicas, cumple con las normas de fuego y humo, colocado de una sola pieza en toda el área de pacientes, sin costuras, antiderrapante, retardante al fuego, y resistente a solventes, lavable, haciendo un zoclo que se eleve sobre las paredes de los muebles con un mínimo de 7 cms., para evitar la penetración de líquidos por debajo de los muebles. </w:t>
            </w:r>
          </w:p>
          <w:p w14:paraId="6C95ECFB" w14:textId="77777777" w:rsidR="00277602" w:rsidRPr="00DC6EB3" w:rsidRDefault="00277602" w:rsidP="00277602">
            <w:pPr>
              <w:spacing w:after="2" w:line="239" w:lineRule="auto"/>
              <w:ind w:left="785" w:right="96"/>
              <w:jc w:val="both"/>
              <w:rPr>
                <w:rFonts w:ascii="Bembo Std" w:hAnsi="Bembo Std"/>
                <w:sz w:val="20"/>
                <w:szCs w:val="20"/>
                <w:lang w:val="es-SV" w:eastAsia="es-ES"/>
              </w:rPr>
            </w:pPr>
            <w:r w:rsidRPr="00DC6EB3">
              <w:rPr>
                <w:rFonts w:ascii="Bembo Std" w:eastAsia="Arial" w:hAnsi="Bembo Std"/>
                <w:sz w:val="20"/>
                <w:szCs w:val="20"/>
                <w:lang w:val="es-SV" w:eastAsia="es-ES"/>
              </w:rPr>
              <w:t xml:space="preserve">Este esta rematado con molduras de aluminio selladas con silicón anti hongos, sin filos cortantes en los remates. </w:t>
            </w:r>
          </w:p>
          <w:p w14:paraId="4EB13EDC" w14:textId="77777777" w:rsidR="00277602" w:rsidRPr="00DC6EB3" w:rsidRDefault="00277602" w:rsidP="00277602">
            <w:pPr>
              <w:spacing w:line="239" w:lineRule="auto"/>
              <w:ind w:left="785" w:right="92"/>
              <w:jc w:val="both"/>
              <w:rPr>
                <w:rFonts w:ascii="Bembo Std" w:hAnsi="Bembo Std"/>
                <w:sz w:val="20"/>
                <w:szCs w:val="20"/>
                <w:lang w:val="es-SV" w:eastAsia="es-ES"/>
              </w:rPr>
            </w:pPr>
            <w:r w:rsidRPr="00DC6EB3">
              <w:rPr>
                <w:rFonts w:ascii="Bembo Std" w:eastAsia="Arial" w:hAnsi="Bembo Std"/>
                <w:sz w:val="20"/>
                <w:szCs w:val="20"/>
                <w:lang w:val="es-SV" w:eastAsia="es-ES"/>
              </w:rPr>
              <w:t xml:space="preserve">Protección del piso de seguridad (linóleum) en los accesos del compartimiento, y colocación de resbalones de 8 cms., en acero inoxidable. </w:t>
            </w:r>
          </w:p>
          <w:p w14:paraId="00C56A7F" w14:textId="77777777" w:rsidR="00277602" w:rsidRPr="00DC6EB3" w:rsidRDefault="00277602" w:rsidP="00277602">
            <w:pPr>
              <w:spacing w:line="242" w:lineRule="auto"/>
              <w:ind w:left="785"/>
              <w:jc w:val="both"/>
              <w:rPr>
                <w:rFonts w:ascii="Bembo Std" w:eastAsia="Calibri" w:hAnsi="Bembo Std"/>
                <w:color w:val="000000"/>
                <w:sz w:val="20"/>
                <w:szCs w:val="20"/>
                <w:lang w:val="es-SV" w:eastAsia="es-SV"/>
              </w:rPr>
            </w:pPr>
            <w:r w:rsidRPr="00DC6EB3">
              <w:rPr>
                <w:rFonts w:ascii="Bembo Std" w:eastAsia="Arial" w:hAnsi="Bembo Std"/>
                <w:sz w:val="20"/>
                <w:szCs w:val="20"/>
                <w:lang w:val="es-SV" w:eastAsia="es-ES"/>
              </w:rPr>
              <w:t>(cumpliendo con las normas NFPA 1917 o la norma Europea CE1789)</w:t>
            </w:r>
          </w:p>
          <w:p w14:paraId="3093452E" w14:textId="77777777" w:rsidR="00277602" w:rsidRPr="00DC6EB3" w:rsidRDefault="00277602" w:rsidP="00277602">
            <w:pPr>
              <w:spacing w:line="242" w:lineRule="auto"/>
              <w:ind w:left="785"/>
              <w:jc w:val="both"/>
              <w:rPr>
                <w:rFonts w:ascii="Bembo Std" w:hAnsi="Bembo Std"/>
                <w:sz w:val="20"/>
                <w:szCs w:val="20"/>
                <w:lang w:val="es-SV" w:eastAsia="es-ES"/>
              </w:rPr>
            </w:pPr>
          </w:p>
          <w:p w14:paraId="1CD1D4A6" w14:textId="77777777" w:rsidR="00277602" w:rsidRPr="00DC6EB3" w:rsidRDefault="00277602" w:rsidP="00277602">
            <w:pPr>
              <w:jc w:val="both"/>
              <w:rPr>
                <w:rFonts w:ascii="Bembo Std" w:eastAsia="Arial" w:hAnsi="Bembo Std"/>
                <w:color w:val="000000"/>
                <w:sz w:val="20"/>
                <w:szCs w:val="20"/>
                <w:lang w:val="es-SV" w:eastAsia="es-SV"/>
              </w:rPr>
            </w:pPr>
          </w:p>
          <w:p w14:paraId="38D7A89A" w14:textId="77777777" w:rsidR="00277602" w:rsidRPr="00DC6EB3" w:rsidRDefault="00277602" w:rsidP="00277602">
            <w:pPr>
              <w:numPr>
                <w:ilvl w:val="0"/>
                <w:numId w:val="72"/>
              </w:numPr>
              <w:spacing w:after="160" w:line="259" w:lineRule="auto"/>
              <w:ind w:right="92" w:hanging="348"/>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Gabinete integral</w:t>
            </w:r>
            <w:r w:rsidRPr="00DC6EB3">
              <w:rPr>
                <w:rFonts w:ascii="Bembo Std" w:eastAsia="Arial" w:hAnsi="Bembo Std"/>
                <w:color w:val="000000"/>
                <w:sz w:val="20"/>
                <w:szCs w:val="20"/>
                <w:lang w:val="es-SV" w:eastAsia="es-SV"/>
              </w:rPr>
              <w:t xml:space="preserve"> fabricado en PVC rígido o algún otro material que sea resistente a los solventes y detergentes que se utilizan para la limpieza de la ambulancia, color blanco totalmente liso, que comprende:  </w:t>
            </w:r>
          </w:p>
          <w:p w14:paraId="446BF84B" w14:textId="77777777" w:rsidR="00277602" w:rsidRPr="00DC6EB3" w:rsidRDefault="00277602" w:rsidP="00277602">
            <w:pPr>
              <w:numPr>
                <w:ilvl w:val="0"/>
                <w:numId w:val="73"/>
              </w:numPr>
              <w:spacing w:after="160" w:line="241" w:lineRule="auto"/>
              <w:ind w:right="91" w:hanging="348"/>
              <w:jc w:val="both"/>
              <w:rPr>
                <w:rFonts w:ascii="Bembo Std" w:eastAsia="Arial" w:hAnsi="Bembo Std"/>
                <w:b/>
                <w:color w:val="000000"/>
                <w:sz w:val="20"/>
                <w:szCs w:val="20"/>
                <w:lang w:val="es-SV" w:eastAsia="es-SV"/>
              </w:rPr>
            </w:pPr>
            <w:r w:rsidRPr="00DC6EB3">
              <w:rPr>
                <w:rFonts w:ascii="Bembo Std" w:eastAsia="Arial" w:hAnsi="Bembo Std"/>
                <w:color w:val="000000"/>
                <w:sz w:val="20"/>
                <w:szCs w:val="20"/>
                <w:lang w:val="es-SV" w:eastAsia="es-SV"/>
              </w:rPr>
              <w:t xml:space="preserve">Diversos compartimientos para la guarda de equipo médico y material de curación con puertas, montada sobre correderas de aluminio afelpados con filtro para evitar vibraciones, resistente al uso rudo, un compartimiento deberá ser elaborado para medicamentos controlados, el cual deberá tener una compuerta con cerradura. El mobiliario deberá estar ubicado en el costado opuesto a la </w:t>
            </w:r>
            <w:r w:rsidRPr="00DC6EB3">
              <w:rPr>
                <w:rFonts w:ascii="Bembo Std" w:eastAsia="Arial" w:hAnsi="Bembo Std"/>
                <w:b/>
                <w:color w:val="000000"/>
                <w:sz w:val="20"/>
                <w:szCs w:val="20"/>
                <w:lang w:val="es-SV" w:eastAsia="es-SV"/>
              </w:rPr>
              <w:t xml:space="preserve">puerta lateral.  </w:t>
            </w:r>
          </w:p>
          <w:p w14:paraId="7D213D65" w14:textId="77777777" w:rsidR="00277602" w:rsidRPr="00DC6EB3" w:rsidRDefault="00277602" w:rsidP="00277602">
            <w:pPr>
              <w:numPr>
                <w:ilvl w:val="0"/>
                <w:numId w:val="73"/>
              </w:numPr>
              <w:spacing w:after="160" w:line="241" w:lineRule="auto"/>
              <w:ind w:right="91" w:hanging="348"/>
              <w:jc w:val="both"/>
              <w:rPr>
                <w:rFonts w:ascii="Bembo Std" w:eastAsia="Arial" w:hAnsi="Bembo Std"/>
                <w:color w:val="000000"/>
                <w:sz w:val="20"/>
                <w:szCs w:val="20"/>
                <w:lang w:val="es-SV" w:eastAsia="es-SV"/>
              </w:rPr>
            </w:pPr>
            <w:r w:rsidRPr="00DC6EB3">
              <w:rPr>
                <w:rFonts w:ascii="Bembo Std" w:eastAsia="Arial" w:hAnsi="Bembo Std"/>
                <w:color w:val="000000"/>
                <w:sz w:val="20"/>
                <w:szCs w:val="20"/>
                <w:lang w:val="es-SV" w:eastAsia="es-SV"/>
              </w:rPr>
              <w:t xml:space="preserve">Espacio para dos tomas de oxígeno o más. </w:t>
            </w:r>
          </w:p>
          <w:p w14:paraId="7F3D37F6" w14:textId="77777777" w:rsidR="00277602" w:rsidRPr="00DC6EB3" w:rsidRDefault="00277602" w:rsidP="00277602">
            <w:pPr>
              <w:numPr>
                <w:ilvl w:val="0"/>
                <w:numId w:val="73"/>
              </w:numPr>
              <w:spacing w:after="160" w:line="241" w:lineRule="auto"/>
              <w:ind w:right="91" w:hanging="348"/>
              <w:jc w:val="both"/>
              <w:rPr>
                <w:rFonts w:ascii="Bembo Std" w:eastAsia="Arial" w:hAnsi="Bembo Std"/>
                <w:color w:val="000000"/>
                <w:sz w:val="20"/>
                <w:szCs w:val="20"/>
                <w:lang w:val="es-SV" w:eastAsia="es-SV"/>
              </w:rPr>
            </w:pPr>
            <w:r w:rsidRPr="00DC6EB3">
              <w:rPr>
                <w:rFonts w:ascii="Bembo Std" w:eastAsia="Arial" w:hAnsi="Bembo Std"/>
                <w:color w:val="000000"/>
                <w:sz w:val="20"/>
                <w:szCs w:val="20"/>
                <w:lang w:val="es-SV" w:eastAsia="es-SV"/>
              </w:rPr>
              <w:t xml:space="preserve">Un succionador eléctrico.  </w:t>
            </w:r>
            <w:r w:rsidRPr="00DC6EB3">
              <w:rPr>
                <w:rFonts w:ascii="Bembo Std" w:eastAsia="Arial" w:hAnsi="Bembo Std"/>
                <w:color w:val="000000"/>
                <w:sz w:val="20"/>
                <w:szCs w:val="20"/>
                <w:lang w:val="es-SV" w:eastAsia="es-SV"/>
              </w:rPr>
              <w:tab/>
              <w:t xml:space="preserve"> </w:t>
            </w:r>
          </w:p>
          <w:p w14:paraId="6A98C456" w14:textId="77777777" w:rsidR="00277602" w:rsidRPr="00DC6EB3" w:rsidRDefault="00277602" w:rsidP="00277602">
            <w:pPr>
              <w:numPr>
                <w:ilvl w:val="0"/>
                <w:numId w:val="73"/>
              </w:numPr>
              <w:spacing w:after="160" w:line="241" w:lineRule="auto"/>
              <w:ind w:right="91" w:hanging="348"/>
              <w:jc w:val="both"/>
              <w:rPr>
                <w:rFonts w:ascii="Bembo Std" w:eastAsia="Arial" w:hAnsi="Bembo Std"/>
                <w:color w:val="000000"/>
                <w:sz w:val="20"/>
                <w:szCs w:val="20"/>
                <w:lang w:val="es-SV" w:eastAsia="es-SV"/>
              </w:rPr>
            </w:pPr>
            <w:r w:rsidRPr="00DC6EB3">
              <w:rPr>
                <w:rFonts w:ascii="Bembo Std" w:eastAsia="Arial" w:hAnsi="Bembo Std"/>
                <w:color w:val="000000"/>
                <w:sz w:val="20"/>
                <w:szCs w:val="20"/>
                <w:lang w:val="es-SV" w:eastAsia="es-SV"/>
              </w:rPr>
              <w:lastRenderedPageBreak/>
              <w:t xml:space="preserve">Un compartimiento para camilla marina, camilla de pala y férula larga.  </w:t>
            </w:r>
          </w:p>
          <w:p w14:paraId="01B10DB5" w14:textId="77777777" w:rsidR="00277602" w:rsidRPr="00DC6EB3" w:rsidRDefault="00277602" w:rsidP="00277602">
            <w:pPr>
              <w:numPr>
                <w:ilvl w:val="0"/>
                <w:numId w:val="73"/>
              </w:numPr>
              <w:spacing w:after="160" w:line="241" w:lineRule="auto"/>
              <w:ind w:right="91" w:hanging="348"/>
              <w:jc w:val="both"/>
              <w:rPr>
                <w:rFonts w:ascii="Bembo Std" w:eastAsia="Arial" w:hAnsi="Bembo Std"/>
                <w:color w:val="000000"/>
                <w:sz w:val="20"/>
                <w:szCs w:val="20"/>
                <w:lang w:val="es-SV" w:eastAsia="es-SV"/>
              </w:rPr>
            </w:pPr>
            <w:r w:rsidRPr="00DC6EB3">
              <w:rPr>
                <w:rFonts w:ascii="Bembo Std" w:eastAsia="Arial" w:hAnsi="Bembo Std"/>
                <w:color w:val="000000"/>
                <w:sz w:val="20"/>
                <w:szCs w:val="20"/>
                <w:lang w:val="es-SV" w:eastAsia="es-SV"/>
              </w:rPr>
              <w:t xml:space="preserve">Un compartimiento para el extractor de aire  </w:t>
            </w:r>
          </w:p>
          <w:p w14:paraId="006792E7" w14:textId="77777777" w:rsidR="00277602" w:rsidRPr="00DC6EB3" w:rsidRDefault="00277602" w:rsidP="00277602">
            <w:pPr>
              <w:numPr>
                <w:ilvl w:val="0"/>
                <w:numId w:val="73"/>
              </w:numPr>
              <w:spacing w:after="160" w:line="241" w:lineRule="auto"/>
              <w:ind w:right="91" w:hanging="348"/>
              <w:jc w:val="both"/>
              <w:rPr>
                <w:rFonts w:ascii="Bembo Std" w:eastAsia="Calibri" w:hAnsi="Bembo Std"/>
                <w:color w:val="000000"/>
                <w:sz w:val="20"/>
                <w:szCs w:val="20"/>
                <w:lang w:val="es-SV" w:eastAsia="es-SV"/>
              </w:rPr>
            </w:pPr>
            <w:r w:rsidRPr="00DC6EB3">
              <w:rPr>
                <w:rFonts w:ascii="Bembo Std" w:eastAsia="Arial" w:hAnsi="Bembo Std"/>
                <w:color w:val="000000"/>
                <w:sz w:val="20"/>
                <w:szCs w:val="20"/>
                <w:lang w:val="es-SV" w:eastAsia="es-SV"/>
              </w:rPr>
              <w:t>Un compartimiento fabricado en estructura</w:t>
            </w:r>
            <w:r w:rsidRPr="00DC6EB3">
              <w:rPr>
                <w:rFonts w:ascii="Bembo Std" w:eastAsia="Arial" w:hAnsi="Bembo Std"/>
                <w:b/>
                <w:color w:val="000000"/>
                <w:sz w:val="20"/>
                <w:szCs w:val="20"/>
                <w:lang w:val="es-SV" w:eastAsia="es-SV"/>
              </w:rPr>
              <w:t xml:space="preserve"> de aluminio, para tanque de oxígeno</w:t>
            </w:r>
            <w:r w:rsidRPr="00DC6EB3">
              <w:rPr>
                <w:rFonts w:ascii="Bembo Std" w:eastAsia="Arial" w:hAnsi="Bembo Std"/>
                <w:color w:val="000000"/>
                <w:sz w:val="20"/>
                <w:szCs w:val="20"/>
                <w:lang w:val="es-SV" w:eastAsia="es-SV"/>
              </w:rPr>
              <w:t xml:space="preserve"> tipo "M" con soporte metálico con certificación KKK1822-F. </w:t>
            </w:r>
          </w:p>
          <w:p w14:paraId="207B599A" w14:textId="77777777" w:rsidR="00277602" w:rsidRPr="00DC6EB3" w:rsidRDefault="00277602" w:rsidP="00277602">
            <w:pPr>
              <w:spacing w:after="160" w:line="241" w:lineRule="auto"/>
              <w:ind w:left="711" w:right="91"/>
              <w:jc w:val="both"/>
              <w:rPr>
                <w:rFonts w:ascii="Bembo Std" w:eastAsia="Calibri" w:hAnsi="Bembo Std"/>
                <w:color w:val="000000"/>
                <w:sz w:val="10"/>
                <w:szCs w:val="10"/>
                <w:lang w:val="es-SV" w:eastAsia="es-SV"/>
              </w:rPr>
            </w:pPr>
            <w:r w:rsidRPr="00DC6EB3">
              <w:rPr>
                <w:rFonts w:ascii="Bembo Std" w:eastAsia="Arial" w:hAnsi="Bembo Std"/>
                <w:color w:val="000000"/>
                <w:sz w:val="10"/>
                <w:szCs w:val="10"/>
                <w:lang w:val="es-SV" w:eastAsia="es-SV"/>
              </w:rPr>
              <w:t xml:space="preserve">  </w:t>
            </w:r>
          </w:p>
          <w:p w14:paraId="37291D77" w14:textId="77777777" w:rsidR="00277602" w:rsidRPr="00DC6EB3" w:rsidRDefault="00277602" w:rsidP="00277602">
            <w:pPr>
              <w:numPr>
                <w:ilvl w:val="0"/>
                <w:numId w:val="72"/>
              </w:numPr>
              <w:spacing w:after="160" w:line="259" w:lineRule="auto"/>
              <w:ind w:right="92" w:hanging="348"/>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 xml:space="preserve">La banca fija tipo “chase longe”, </w:t>
            </w:r>
            <w:r w:rsidRPr="00DC6EB3">
              <w:rPr>
                <w:rFonts w:ascii="Bembo Std" w:eastAsia="Arial" w:hAnsi="Bembo Std"/>
                <w:color w:val="000000"/>
                <w:sz w:val="20"/>
                <w:szCs w:val="20"/>
                <w:lang w:val="es-SV" w:eastAsia="es-SV"/>
              </w:rPr>
              <w:t xml:space="preserve">con asiento en dos partes está sujeta firmemente a la estructura básica de paredes y piso, sobre el costado interior derecho, fabricado en lamina de  aluminio calibre 10, con curvas exteriores (sin filos cortantes o aristas de 90°), asientos abatibles con pistón neumático para mantenerlo abierto, respaldo sobre esta, con colchón superior con acojinamiento de 8 cm, de alta densidad y tapicería de vinil grado médico y marino sin costuras expuestas, de alta resistencia con tres cinturones de seguridad  tipo dinámicos  con hebilla metálica grado automotriz de marca registrada y dos contras adicionales para paciente acostado de marca registrada, con las siguientes medidas 45 cm de alto, 180 cm de largo, y 45 cm de ancho, con compartimiento para camilla rígida. </w:t>
            </w:r>
          </w:p>
          <w:p w14:paraId="3F5C3479" w14:textId="77777777" w:rsidR="00277602" w:rsidRPr="00DC6EB3" w:rsidRDefault="00277602" w:rsidP="00277602">
            <w:pPr>
              <w:numPr>
                <w:ilvl w:val="0"/>
                <w:numId w:val="72"/>
              </w:numPr>
              <w:ind w:right="92" w:hanging="348"/>
              <w:jc w:val="both"/>
              <w:rPr>
                <w:rFonts w:ascii="Bembo Std" w:hAnsi="Bembo Std"/>
                <w:sz w:val="20"/>
                <w:szCs w:val="20"/>
                <w:lang w:val="es-SV" w:eastAsia="es-ES"/>
              </w:rPr>
            </w:pPr>
            <w:r w:rsidRPr="00DC6EB3">
              <w:rPr>
                <w:rFonts w:ascii="Bembo Std" w:eastAsia="Arial" w:hAnsi="Bembo Std"/>
                <w:b/>
                <w:sz w:val="20"/>
                <w:szCs w:val="20"/>
                <w:lang w:val="es-SV" w:eastAsia="es-ES"/>
              </w:rPr>
              <w:t>Malla de protección</w:t>
            </w:r>
            <w:r w:rsidRPr="00DC6EB3">
              <w:rPr>
                <w:rFonts w:ascii="Bembo Std" w:eastAsia="Arial" w:hAnsi="Bembo Std"/>
                <w:sz w:val="20"/>
                <w:szCs w:val="20"/>
                <w:lang w:val="es-SV" w:eastAsia="es-ES"/>
              </w:rPr>
              <w:t xml:space="preserve"> de los ocupantes colocada en la cabecera de la banca fija al chase long, sujetada firmemente a la estructura de la ambulancia. </w:t>
            </w:r>
          </w:p>
          <w:p w14:paraId="4F55E26B" w14:textId="77777777" w:rsidR="00277602" w:rsidRPr="00DC6EB3" w:rsidRDefault="00277602" w:rsidP="00277602">
            <w:pPr>
              <w:ind w:right="92"/>
              <w:jc w:val="both"/>
              <w:rPr>
                <w:rFonts w:ascii="Bembo Std" w:hAnsi="Bembo Std"/>
                <w:sz w:val="20"/>
                <w:szCs w:val="20"/>
                <w:lang w:val="es-SV" w:eastAsia="es-ES"/>
              </w:rPr>
            </w:pPr>
          </w:p>
          <w:p w14:paraId="2CDC0242" w14:textId="77777777" w:rsidR="00277602" w:rsidRPr="00DC6EB3" w:rsidRDefault="00277602" w:rsidP="00277602">
            <w:pPr>
              <w:numPr>
                <w:ilvl w:val="0"/>
                <w:numId w:val="73"/>
              </w:numPr>
              <w:spacing w:after="160" w:line="259" w:lineRule="auto"/>
              <w:ind w:right="91" w:hanging="348"/>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 xml:space="preserve">Un asiento modular individual.  </w:t>
            </w:r>
            <w:r w:rsidRPr="00DC6EB3">
              <w:rPr>
                <w:rFonts w:ascii="Bembo Std" w:eastAsia="Arial" w:hAnsi="Bembo Std"/>
                <w:color w:val="000000"/>
                <w:sz w:val="20"/>
                <w:szCs w:val="20"/>
                <w:lang w:val="es-SV" w:eastAsia="es-SV"/>
              </w:rPr>
              <w:t xml:space="preserve"> tapizado con vinil de alta resistencia sin costuras, para el asistente médico, con cinturón de seguridad de tres puntos con hebilla metálica grado automotriz, ubicado a la altura de la cabecera del carro camilla. dejando una distancia de 25 cm mínimo de este a la cabecera de la camilla móvil.  </w:t>
            </w:r>
          </w:p>
          <w:p w14:paraId="0F4F5A39" w14:textId="77777777" w:rsidR="00277602" w:rsidRPr="00DC6EB3" w:rsidRDefault="00277602" w:rsidP="00277602">
            <w:pPr>
              <w:numPr>
                <w:ilvl w:val="0"/>
                <w:numId w:val="73"/>
              </w:numPr>
              <w:spacing w:line="244" w:lineRule="auto"/>
              <w:ind w:right="91" w:hanging="348"/>
              <w:jc w:val="both"/>
              <w:rPr>
                <w:rFonts w:ascii="Bembo Std" w:hAnsi="Bembo Std"/>
                <w:sz w:val="20"/>
                <w:szCs w:val="20"/>
                <w:lang w:val="es-SV" w:eastAsia="es-ES"/>
              </w:rPr>
            </w:pPr>
            <w:r w:rsidRPr="00DC6EB3">
              <w:rPr>
                <w:rFonts w:ascii="Bembo Std" w:eastAsia="Arial" w:hAnsi="Bembo Std"/>
                <w:b/>
                <w:sz w:val="20"/>
                <w:szCs w:val="20"/>
                <w:lang w:val="es-SV" w:eastAsia="es-ES"/>
              </w:rPr>
              <w:t>Un  pasamanos</w:t>
            </w:r>
            <w:r w:rsidRPr="00DC6EB3">
              <w:rPr>
                <w:rFonts w:ascii="Bembo Std" w:eastAsia="Arial" w:hAnsi="Bembo Std"/>
                <w:sz w:val="20"/>
                <w:szCs w:val="20"/>
                <w:lang w:val="es-SV" w:eastAsia="es-ES"/>
              </w:rPr>
              <w:t xml:space="preserve"> tubular de 1” de diámetro y se coloca un pasamanos en el interior  fabricado en  acero inoxidable con acabado de pintura epoxica de color amarillo de 1 pulgada de diámetro mínimo y 1.80m. de largo, es fijado a la estructura del techo con tres puntos de apoyo soldados a la barra principal </w:t>
            </w:r>
          </w:p>
          <w:p w14:paraId="7244F1AE" w14:textId="77777777" w:rsidR="00277602" w:rsidRPr="00DC6EB3" w:rsidRDefault="00277602" w:rsidP="00277602">
            <w:pPr>
              <w:spacing w:line="244" w:lineRule="auto"/>
              <w:ind w:right="91"/>
              <w:jc w:val="both"/>
              <w:rPr>
                <w:rFonts w:ascii="Bembo Std" w:hAnsi="Bembo Std"/>
                <w:sz w:val="20"/>
                <w:szCs w:val="20"/>
                <w:lang w:val="es-SV" w:eastAsia="es-ES"/>
              </w:rPr>
            </w:pPr>
          </w:p>
          <w:p w14:paraId="59F88A29" w14:textId="77777777" w:rsidR="00277602" w:rsidRPr="00DC6EB3" w:rsidRDefault="00277602" w:rsidP="00277602">
            <w:pPr>
              <w:numPr>
                <w:ilvl w:val="0"/>
                <w:numId w:val="73"/>
              </w:numPr>
              <w:spacing w:line="242" w:lineRule="auto"/>
              <w:ind w:right="91" w:hanging="348"/>
              <w:jc w:val="both"/>
              <w:rPr>
                <w:rFonts w:ascii="Bembo Std" w:hAnsi="Bembo Std"/>
                <w:sz w:val="20"/>
                <w:szCs w:val="20"/>
                <w:lang w:val="es-SV" w:eastAsia="es-ES"/>
              </w:rPr>
            </w:pPr>
            <w:r w:rsidRPr="00DC6EB3">
              <w:rPr>
                <w:rFonts w:ascii="Bembo Std" w:eastAsia="Arial" w:hAnsi="Bembo Std"/>
                <w:b/>
                <w:sz w:val="20"/>
                <w:szCs w:val="20"/>
                <w:lang w:val="es-SV" w:eastAsia="es-ES"/>
              </w:rPr>
              <w:t>Extractor de aire MARCA SPAL</w:t>
            </w:r>
            <w:r w:rsidRPr="00DC6EB3">
              <w:rPr>
                <w:rFonts w:ascii="Bembo Std" w:eastAsia="Arial" w:hAnsi="Bembo Std"/>
                <w:sz w:val="20"/>
                <w:szCs w:val="20"/>
                <w:lang w:val="es-SV" w:eastAsia="es-ES"/>
              </w:rPr>
              <w:t xml:space="preserve"> de dos velocidades mínimo, 12 vcd, 12 m</w:t>
            </w:r>
            <w:r w:rsidRPr="00DC6EB3">
              <w:rPr>
                <w:rFonts w:ascii="Bembo Std" w:eastAsia="Arial" w:hAnsi="Bembo Std"/>
                <w:sz w:val="20"/>
                <w:szCs w:val="20"/>
                <w:vertAlign w:val="superscript"/>
                <w:lang w:val="es-SV" w:eastAsia="es-ES"/>
              </w:rPr>
              <w:t>3</w:t>
            </w:r>
            <w:r w:rsidRPr="00DC6EB3">
              <w:rPr>
                <w:rFonts w:ascii="Bembo Std" w:eastAsia="Arial" w:hAnsi="Bembo Std"/>
                <w:sz w:val="20"/>
                <w:szCs w:val="20"/>
                <w:lang w:val="es-SV" w:eastAsia="es-ES"/>
              </w:rPr>
              <w:t xml:space="preserve">/min ubicado en la parte superior trasera. con tolvas exteriores tipo marino </w:t>
            </w:r>
            <w:r w:rsidRPr="00DC6EB3">
              <w:rPr>
                <w:rFonts w:ascii="Bembo Std" w:eastAsia="Arial" w:hAnsi="Bembo Std"/>
                <w:b/>
                <w:sz w:val="20"/>
                <w:szCs w:val="20"/>
                <w:lang w:val="es-SV" w:eastAsia="es-ES"/>
              </w:rPr>
              <w:t>MARCA PERKO</w:t>
            </w:r>
            <w:r w:rsidRPr="00DC6EB3">
              <w:rPr>
                <w:rFonts w:ascii="Bembo Std" w:eastAsia="Arial" w:hAnsi="Bembo Std"/>
                <w:sz w:val="20"/>
                <w:szCs w:val="20"/>
                <w:lang w:val="es-SV" w:eastAsia="es-ES"/>
              </w:rPr>
              <w:t xml:space="preserve">, con filtros de seguridad y protección contra insectos, así mismo, evitarán la entrada o filtración de agua de lluvia </w:t>
            </w:r>
          </w:p>
          <w:p w14:paraId="2ED91ABE" w14:textId="77777777" w:rsidR="00277602" w:rsidRPr="00DC6EB3" w:rsidRDefault="00277602" w:rsidP="00277602">
            <w:pPr>
              <w:numPr>
                <w:ilvl w:val="0"/>
                <w:numId w:val="73"/>
              </w:numPr>
              <w:spacing w:line="241" w:lineRule="auto"/>
              <w:ind w:right="91" w:hanging="348"/>
              <w:jc w:val="both"/>
              <w:rPr>
                <w:rFonts w:ascii="Bembo Std" w:hAnsi="Bembo Std"/>
                <w:sz w:val="20"/>
                <w:szCs w:val="20"/>
                <w:lang w:val="es-SV" w:eastAsia="es-ES"/>
              </w:rPr>
            </w:pPr>
            <w:r w:rsidRPr="00DC6EB3">
              <w:rPr>
                <w:rFonts w:ascii="Bembo Std" w:eastAsia="Arial" w:hAnsi="Bembo Std"/>
                <w:b/>
                <w:sz w:val="20"/>
                <w:szCs w:val="20"/>
                <w:lang w:val="es-SV" w:eastAsia="es-ES"/>
              </w:rPr>
              <w:t>Encendido automático</w:t>
            </w:r>
            <w:r w:rsidRPr="00DC6EB3">
              <w:rPr>
                <w:rFonts w:ascii="Bembo Std" w:eastAsia="Arial" w:hAnsi="Bembo Std"/>
                <w:sz w:val="20"/>
                <w:szCs w:val="20"/>
                <w:lang w:val="es-SV" w:eastAsia="es-ES"/>
              </w:rPr>
              <w:t xml:space="preserve"> de luz interior y de la luz de escena exterior al abrir las puertas. </w:t>
            </w:r>
          </w:p>
          <w:p w14:paraId="59E3A850" w14:textId="77777777" w:rsidR="00277602" w:rsidRPr="00DC6EB3" w:rsidRDefault="00277602" w:rsidP="00277602">
            <w:pPr>
              <w:numPr>
                <w:ilvl w:val="0"/>
                <w:numId w:val="73"/>
              </w:numPr>
              <w:spacing w:line="241" w:lineRule="auto"/>
              <w:ind w:right="91" w:hanging="348"/>
              <w:jc w:val="both"/>
              <w:rPr>
                <w:rFonts w:ascii="Bembo Std" w:hAnsi="Bembo Std"/>
                <w:sz w:val="20"/>
                <w:szCs w:val="20"/>
                <w:lang w:val="es-SV" w:eastAsia="es-ES"/>
              </w:rPr>
            </w:pPr>
            <w:r w:rsidRPr="00DC6EB3">
              <w:rPr>
                <w:rFonts w:ascii="Bembo Std" w:eastAsia="Arial" w:hAnsi="Bembo Std"/>
                <w:b/>
                <w:sz w:val="20"/>
                <w:szCs w:val="20"/>
                <w:lang w:val="es-SV" w:eastAsia="es-ES"/>
              </w:rPr>
              <w:t>Acolchonamiento</w:t>
            </w:r>
            <w:r w:rsidRPr="00DC6EB3">
              <w:rPr>
                <w:rFonts w:ascii="Bembo Std" w:eastAsia="Arial" w:hAnsi="Bembo Std"/>
                <w:sz w:val="20"/>
                <w:szCs w:val="20"/>
                <w:lang w:val="es-SV" w:eastAsia="es-ES"/>
              </w:rPr>
              <w:t xml:space="preserve"> </w:t>
            </w:r>
            <w:r w:rsidRPr="00DC6EB3">
              <w:rPr>
                <w:rFonts w:ascii="Bembo Std" w:eastAsia="Arial" w:hAnsi="Bembo Std"/>
                <w:b/>
                <w:sz w:val="20"/>
                <w:szCs w:val="20"/>
                <w:lang w:val="es-SV" w:eastAsia="es-ES"/>
              </w:rPr>
              <w:t>perimetral</w:t>
            </w:r>
            <w:r w:rsidRPr="00DC6EB3">
              <w:rPr>
                <w:rFonts w:ascii="Bembo Std" w:eastAsia="Arial" w:hAnsi="Bembo Std"/>
                <w:sz w:val="20"/>
                <w:szCs w:val="20"/>
                <w:lang w:val="es-SV" w:eastAsia="es-ES"/>
              </w:rPr>
              <w:t xml:space="preserve"> interior en vinil automotriz liso. </w:t>
            </w:r>
          </w:p>
          <w:p w14:paraId="0DBCF53C" w14:textId="77777777" w:rsidR="00277602" w:rsidRPr="00DC6EB3" w:rsidRDefault="00277602" w:rsidP="00277602">
            <w:pPr>
              <w:numPr>
                <w:ilvl w:val="0"/>
                <w:numId w:val="73"/>
              </w:numPr>
              <w:spacing w:after="160" w:line="259" w:lineRule="auto"/>
              <w:ind w:left="723" w:right="92" w:hanging="348"/>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Dos ganchos porta sueros</w:t>
            </w:r>
            <w:r w:rsidRPr="00DC6EB3">
              <w:rPr>
                <w:rFonts w:ascii="Bembo Std" w:eastAsia="Arial" w:hAnsi="Bembo Std"/>
                <w:color w:val="000000"/>
                <w:sz w:val="20"/>
                <w:szCs w:val="20"/>
                <w:lang w:val="es-SV" w:eastAsia="es-SV"/>
              </w:rPr>
              <w:t xml:space="preserve"> con base de aluminio y </w:t>
            </w:r>
            <w:r w:rsidRPr="00DC6EB3">
              <w:rPr>
                <w:rFonts w:ascii="Bembo Std" w:eastAsia="Cambria" w:hAnsi="Bembo Std"/>
                <w:color w:val="000000"/>
                <w:sz w:val="20"/>
                <w:szCs w:val="20"/>
                <w:lang w:val="es-SV" w:eastAsia="es-SV"/>
              </w:rPr>
              <w:t xml:space="preserve"> </w:t>
            </w:r>
            <w:r w:rsidRPr="00DC6EB3">
              <w:rPr>
                <w:rFonts w:ascii="Bembo Std" w:eastAsia="Arial" w:hAnsi="Bembo Std"/>
                <w:color w:val="000000"/>
                <w:sz w:val="20"/>
                <w:szCs w:val="20"/>
                <w:lang w:val="es-SV" w:eastAsia="es-SV"/>
              </w:rPr>
              <w:t xml:space="preserve">brazo de uretano flexible con dos cintas de velcro para sujetar soluciones.  </w:t>
            </w:r>
            <w:r w:rsidRPr="00DC6EB3">
              <w:rPr>
                <w:rFonts w:ascii="Bembo Std" w:eastAsia="Arial" w:hAnsi="Bembo Std"/>
                <w:b/>
                <w:color w:val="000000"/>
                <w:sz w:val="20"/>
                <w:szCs w:val="20"/>
                <w:lang w:val="es-SV" w:eastAsia="es-SV"/>
              </w:rPr>
              <w:t>MARCA CAST PRODUCTS INTERNATIONAL</w:t>
            </w:r>
            <w:r w:rsidRPr="00DC6EB3">
              <w:rPr>
                <w:rFonts w:ascii="Bembo Std" w:eastAsia="Arial" w:hAnsi="Bembo Std"/>
                <w:color w:val="000000"/>
                <w:sz w:val="20"/>
                <w:szCs w:val="20"/>
                <w:lang w:val="es-SV" w:eastAsia="es-SV"/>
              </w:rPr>
              <w:t xml:space="preserve">. </w:t>
            </w:r>
          </w:p>
          <w:p w14:paraId="2518AF0D" w14:textId="77777777" w:rsidR="00277602" w:rsidRPr="00DC6EB3" w:rsidRDefault="00277602" w:rsidP="00277602">
            <w:pPr>
              <w:numPr>
                <w:ilvl w:val="0"/>
                <w:numId w:val="73"/>
              </w:numPr>
              <w:spacing w:after="160" w:line="241" w:lineRule="auto"/>
              <w:ind w:right="91" w:hanging="348"/>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 xml:space="preserve">Ventanas: </w:t>
            </w:r>
            <w:r w:rsidRPr="00DC6EB3">
              <w:rPr>
                <w:rFonts w:ascii="Bembo Std" w:eastAsia="Arial" w:hAnsi="Bembo Std"/>
                <w:color w:val="000000"/>
                <w:sz w:val="20"/>
                <w:szCs w:val="20"/>
                <w:lang w:val="es-SV" w:eastAsia="es-SV"/>
              </w:rPr>
              <w:t xml:space="preserve">Todas las ventanas deben contar con lámina de seguridad.  </w:t>
            </w:r>
          </w:p>
          <w:p w14:paraId="3F005EAA" w14:textId="77777777" w:rsidR="00277602" w:rsidRPr="00DC6EB3" w:rsidRDefault="00277602" w:rsidP="00277602">
            <w:pPr>
              <w:numPr>
                <w:ilvl w:val="0"/>
                <w:numId w:val="73"/>
              </w:numPr>
              <w:spacing w:after="2" w:line="241" w:lineRule="auto"/>
              <w:ind w:right="91" w:hanging="348"/>
              <w:jc w:val="both"/>
              <w:rPr>
                <w:rFonts w:ascii="Bembo Std" w:hAnsi="Bembo Std"/>
                <w:sz w:val="20"/>
                <w:szCs w:val="20"/>
                <w:lang w:val="es-SV" w:eastAsia="es-ES"/>
              </w:rPr>
            </w:pPr>
            <w:r w:rsidRPr="00DC6EB3">
              <w:rPr>
                <w:rFonts w:ascii="Bembo Std" w:eastAsia="Arial" w:hAnsi="Bembo Std"/>
                <w:b/>
                <w:sz w:val="20"/>
                <w:szCs w:val="20"/>
                <w:lang w:val="es-SV" w:eastAsia="es-ES"/>
              </w:rPr>
              <w:t>Puertas:</w:t>
            </w:r>
            <w:r w:rsidRPr="00DC6EB3">
              <w:rPr>
                <w:rFonts w:ascii="Bembo Std" w:eastAsia="Arial" w:hAnsi="Bembo Std"/>
                <w:sz w:val="20"/>
                <w:szCs w:val="20"/>
                <w:lang w:val="es-SV" w:eastAsia="es-ES"/>
              </w:rPr>
              <w:t xml:space="preserve"> Las puertas deben tener un mecanismo que evite su apertura accidental (original de planta armadora). Con mecanismos de apertura tanto interior como exterior. Con indicador visual luminoso de puertas abiertas, instalado en el panel frontal de instrumentos del conductor, preferiblemente también alerta sonora. Todas las puertas de acceso deben ser herméticas, de tal forma que impida la entrada de agua o polvo al interior del vehículo.  </w:t>
            </w:r>
          </w:p>
          <w:p w14:paraId="1C6BDC54" w14:textId="77777777" w:rsidR="00D77571" w:rsidRPr="00DC6EB3" w:rsidRDefault="00D77571" w:rsidP="00277602">
            <w:pPr>
              <w:spacing w:line="234" w:lineRule="auto"/>
              <w:ind w:right="27"/>
              <w:rPr>
                <w:rFonts w:ascii="Bembo Std" w:eastAsia="Calibri" w:hAnsi="Bembo Std"/>
                <w:b/>
                <w:sz w:val="20"/>
                <w:szCs w:val="20"/>
                <w:lang w:val="es-SV" w:eastAsia="es-ES"/>
              </w:rPr>
            </w:pPr>
          </w:p>
          <w:p w14:paraId="0C3C6A8A" w14:textId="0ADB5C2D" w:rsidR="00277602" w:rsidRPr="00DC6EB3" w:rsidRDefault="00277602" w:rsidP="00277602">
            <w:pPr>
              <w:spacing w:line="234" w:lineRule="auto"/>
              <w:ind w:right="27"/>
              <w:rPr>
                <w:rFonts w:ascii="Bembo Std" w:eastAsia="Calibri" w:hAnsi="Bembo Std"/>
                <w:b/>
                <w:sz w:val="20"/>
                <w:szCs w:val="20"/>
                <w:lang w:val="es-SV" w:eastAsia="es-ES"/>
              </w:rPr>
            </w:pPr>
            <w:r w:rsidRPr="00DC6EB3">
              <w:rPr>
                <w:rFonts w:ascii="Bembo Std" w:eastAsia="Calibri" w:hAnsi="Bembo Std"/>
                <w:b/>
                <w:sz w:val="20"/>
                <w:szCs w:val="20"/>
                <w:lang w:val="es-SV" w:eastAsia="es-ES"/>
              </w:rPr>
              <w:t xml:space="preserve">SISTEMA ELÉCTRICO ESPECIAL </w:t>
            </w:r>
          </w:p>
          <w:p w14:paraId="04CFEE41" w14:textId="77777777" w:rsidR="00277602" w:rsidRPr="00DC6EB3" w:rsidRDefault="00277602" w:rsidP="00277602">
            <w:pPr>
              <w:numPr>
                <w:ilvl w:val="0"/>
                <w:numId w:val="73"/>
              </w:numPr>
              <w:spacing w:after="2" w:line="259" w:lineRule="auto"/>
              <w:ind w:right="91" w:hanging="348"/>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Sistema de doble batería</w:t>
            </w:r>
            <w:r w:rsidRPr="00DC6EB3">
              <w:rPr>
                <w:rFonts w:ascii="Bembo Std" w:eastAsia="Arial" w:hAnsi="Bembo Std"/>
                <w:color w:val="000000"/>
                <w:sz w:val="20"/>
                <w:szCs w:val="20"/>
                <w:lang w:val="es-SV" w:eastAsia="es-SV"/>
              </w:rPr>
              <w:t xml:space="preserve"> con una capacidad como mínimo de 800 CCAS.  </w:t>
            </w:r>
          </w:p>
          <w:p w14:paraId="37F3D6FB" w14:textId="77777777" w:rsidR="00277602" w:rsidRPr="00DC6EB3" w:rsidRDefault="00277602" w:rsidP="00277602">
            <w:pPr>
              <w:numPr>
                <w:ilvl w:val="0"/>
                <w:numId w:val="73"/>
              </w:numPr>
              <w:spacing w:line="239" w:lineRule="auto"/>
              <w:ind w:right="91" w:hanging="348"/>
              <w:jc w:val="both"/>
              <w:rPr>
                <w:rFonts w:ascii="Bembo Std" w:hAnsi="Bembo Std"/>
                <w:sz w:val="20"/>
                <w:szCs w:val="20"/>
                <w:lang w:val="es-SV" w:eastAsia="es-ES"/>
              </w:rPr>
            </w:pPr>
            <w:r w:rsidRPr="00DC6EB3">
              <w:rPr>
                <w:rFonts w:ascii="Bembo Std" w:eastAsia="Arial" w:hAnsi="Bembo Std"/>
                <w:b/>
                <w:sz w:val="20"/>
                <w:szCs w:val="20"/>
                <w:lang w:val="es-SV" w:eastAsia="es-ES"/>
              </w:rPr>
              <w:t>"Master switch"</w:t>
            </w:r>
            <w:r w:rsidRPr="00DC6EB3">
              <w:rPr>
                <w:rFonts w:ascii="Bembo Std" w:eastAsia="Arial" w:hAnsi="Bembo Std"/>
                <w:sz w:val="20"/>
                <w:szCs w:val="20"/>
                <w:lang w:val="es-SV" w:eastAsia="es-ES"/>
              </w:rPr>
              <w:t xml:space="preserve"> con capacidad como mínimo de 185 amp. para desconectar la totalidad del equipo de iluminación y emergencia vial.  </w:t>
            </w:r>
          </w:p>
          <w:p w14:paraId="208B2AD6" w14:textId="77777777" w:rsidR="00277602" w:rsidRPr="00DC6EB3" w:rsidRDefault="00277602" w:rsidP="00277602">
            <w:pPr>
              <w:spacing w:line="241" w:lineRule="auto"/>
              <w:ind w:right="91"/>
              <w:jc w:val="both"/>
              <w:rPr>
                <w:rFonts w:ascii="Bembo Std" w:hAnsi="Bembo Std"/>
                <w:sz w:val="20"/>
                <w:szCs w:val="20"/>
                <w:lang w:val="es-SV" w:eastAsia="es-ES"/>
              </w:rPr>
            </w:pPr>
          </w:p>
          <w:p w14:paraId="15F70A71" w14:textId="77777777" w:rsidR="00277602" w:rsidRPr="00DC6EB3" w:rsidRDefault="00277602" w:rsidP="00277602">
            <w:pPr>
              <w:numPr>
                <w:ilvl w:val="0"/>
                <w:numId w:val="73"/>
              </w:numPr>
              <w:spacing w:after="160" w:line="259" w:lineRule="auto"/>
              <w:ind w:right="91" w:hanging="348"/>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Toda la instalación eléctrica</w:t>
            </w:r>
            <w:r w:rsidRPr="00DC6EB3">
              <w:rPr>
                <w:rFonts w:ascii="Bembo Std" w:eastAsia="Arial" w:hAnsi="Bembo Std"/>
                <w:color w:val="000000"/>
                <w:sz w:val="20"/>
                <w:szCs w:val="20"/>
                <w:lang w:val="es-SV" w:eastAsia="es-SV"/>
              </w:rPr>
              <w:t xml:space="preserve"> deberá cumplir con las normas NFPA 1917 vigente o la Norma Europea CE 1789 vigente en lo que respecta a los criterios de alambrados.  </w:t>
            </w:r>
          </w:p>
          <w:p w14:paraId="41585B74" w14:textId="77777777" w:rsidR="00277602" w:rsidRPr="00DC6EB3" w:rsidRDefault="00277602" w:rsidP="00277602">
            <w:pPr>
              <w:numPr>
                <w:ilvl w:val="0"/>
                <w:numId w:val="73"/>
              </w:numPr>
              <w:spacing w:after="160" w:line="259" w:lineRule="auto"/>
              <w:ind w:right="91" w:hanging="348"/>
              <w:jc w:val="both"/>
              <w:rPr>
                <w:rFonts w:ascii="Bembo Std" w:eastAsia="Arial" w:hAnsi="Bembo Std"/>
                <w:b/>
                <w:color w:val="000000"/>
                <w:sz w:val="20"/>
                <w:szCs w:val="20"/>
                <w:lang w:val="es-SV" w:eastAsia="es-SV"/>
              </w:rPr>
            </w:pPr>
            <w:r w:rsidRPr="00DC6EB3">
              <w:rPr>
                <w:rFonts w:ascii="Bembo Std" w:eastAsia="Arial" w:hAnsi="Bembo Std"/>
                <w:b/>
                <w:color w:val="000000"/>
                <w:sz w:val="20"/>
                <w:szCs w:val="20"/>
                <w:lang w:val="es-SV" w:eastAsia="es-SV"/>
              </w:rPr>
              <w:lastRenderedPageBreak/>
              <w:t>Todos los interruptores de luces</w:t>
            </w:r>
            <w:r w:rsidRPr="00DC6EB3">
              <w:rPr>
                <w:rFonts w:ascii="Bembo Std" w:eastAsia="Arial" w:hAnsi="Bembo Std"/>
                <w:color w:val="000000"/>
                <w:sz w:val="20"/>
                <w:szCs w:val="20"/>
                <w:lang w:val="es-SV" w:eastAsia="es-SV"/>
              </w:rPr>
              <w:t xml:space="preserve"> se controlarán desde la cabina del conductor.</w:t>
            </w:r>
            <w:r w:rsidRPr="00DC6EB3">
              <w:rPr>
                <w:rFonts w:ascii="Bembo Std" w:eastAsia="Arial" w:hAnsi="Bembo Std"/>
                <w:b/>
                <w:color w:val="000000"/>
                <w:sz w:val="20"/>
                <w:szCs w:val="20"/>
                <w:lang w:val="es-SV" w:eastAsia="es-SV"/>
              </w:rPr>
              <w:t xml:space="preserve"> </w:t>
            </w:r>
          </w:p>
          <w:p w14:paraId="75B95923" w14:textId="77777777" w:rsidR="00277602" w:rsidRPr="00DC6EB3" w:rsidRDefault="00277602" w:rsidP="00277602">
            <w:pPr>
              <w:numPr>
                <w:ilvl w:val="0"/>
                <w:numId w:val="74"/>
              </w:numPr>
              <w:spacing w:line="239" w:lineRule="auto"/>
              <w:ind w:right="98" w:hanging="348"/>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 xml:space="preserve"> Los materiales</w:t>
            </w:r>
            <w:r w:rsidRPr="00DC6EB3">
              <w:rPr>
                <w:rFonts w:ascii="Bembo Std" w:eastAsia="Arial" w:hAnsi="Bembo Std"/>
                <w:color w:val="000000"/>
                <w:sz w:val="20"/>
                <w:szCs w:val="20"/>
                <w:lang w:val="es-SV" w:eastAsia="es-SV"/>
              </w:rPr>
              <w:t xml:space="preserve"> empleados en la elaboración del sistema eléctrico deben cumplir con la NFPA 1917 vigente o la Norma Europea CE 1789 vigente.  </w:t>
            </w:r>
          </w:p>
          <w:p w14:paraId="629D9869" w14:textId="77777777" w:rsidR="00277602" w:rsidRPr="00DC6EB3" w:rsidRDefault="00277602" w:rsidP="00277602">
            <w:pPr>
              <w:numPr>
                <w:ilvl w:val="0"/>
                <w:numId w:val="74"/>
              </w:numPr>
              <w:spacing w:after="160" w:line="241" w:lineRule="auto"/>
              <w:ind w:right="98" w:hanging="348"/>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Todos el sistema</w:t>
            </w:r>
            <w:r w:rsidRPr="00DC6EB3">
              <w:rPr>
                <w:rFonts w:ascii="Bembo Std" w:eastAsia="Arial" w:hAnsi="Bembo Std"/>
                <w:color w:val="000000"/>
                <w:sz w:val="20"/>
                <w:szCs w:val="20"/>
                <w:lang w:val="es-SV" w:eastAsia="es-SV"/>
              </w:rPr>
              <w:t xml:space="preserve"> de iluminación y sus materiales debe cumplir con la norma NFPA 1917 vigente o la Norma Europea CE 1789 vigente.  </w:t>
            </w:r>
          </w:p>
          <w:p w14:paraId="52ECE85C" w14:textId="77777777" w:rsidR="00277602" w:rsidRPr="00DC6EB3" w:rsidRDefault="00277602" w:rsidP="00277602">
            <w:pPr>
              <w:spacing w:after="160" w:line="241" w:lineRule="auto"/>
              <w:ind w:right="98"/>
              <w:jc w:val="both"/>
              <w:rPr>
                <w:rFonts w:ascii="Bembo Std" w:eastAsia="Calibri" w:hAnsi="Bembo Std"/>
                <w:color w:val="000000"/>
                <w:sz w:val="20"/>
                <w:szCs w:val="20"/>
                <w:lang w:val="es-SV" w:eastAsia="es-SV"/>
              </w:rPr>
            </w:pPr>
          </w:p>
          <w:p w14:paraId="659AE0B2" w14:textId="77777777" w:rsidR="00277602" w:rsidRPr="00DC6EB3" w:rsidRDefault="00277602" w:rsidP="00277602">
            <w:pPr>
              <w:spacing w:line="234" w:lineRule="auto"/>
              <w:ind w:left="360" w:right="27"/>
              <w:rPr>
                <w:rFonts w:ascii="Bembo Std" w:eastAsia="Calibri" w:hAnsi="Bembo Std"/>
                <w:b/>
                <w:sz w:val="20"/>
                <w:szCs w:val="20"/>
                <w:lang w:val="es-SV" w:eastAsia="es-ES"/>
              </w:rPr>
            </w:pPr>
            <w:r w:rsidRPr="00DC6EB3">
              <w:rPr>
                <w:rFonts w:ascii="Bembo Std" w:eastAsia="Calibri" w:hAnsi="Bembo Std"/>
                <w:b/>
                <w:sz w:val="20"/>
                <w:szCs w:val="20"/>
                <w:lang w:val="es-SV" w:eastAsia="es-ES"/>
              </w:rPr>
              <w:t xml:space="preserve">CAMILLAS Y ACCESORIOS MÉDICOS </w:t>
            </w:r>
          </w:p>
          <w:p w14:paraId="01AAED40" w14:textId="77777777" w:rsidR="00277602" w:rsidRPr="00DC6EB3" w:rsidRDefault="00277602" w:rsidP="00277602">
            <w:pPr>
              <w:spacing w:line="241" w:lineRule="auto"/>
              <w:ind w:right="91"/>
              <w:jc w:val="both"/>
              <w:rPr>
                <w:rFonts w:ascii="Bembo Std" w:hAnsi="Bembo Std"/>
                <w:sz w:val="20"/>
                <w:szCs w:val="20"/>
                <w:lang w:val="es-SV" w:eastAsia="es-ES"/>
              </w:rPr>
            </w:pPr>
          </w:p>
          <w:p w14:paraId="155C68E6" w14:textId="77777777" w:rsidR="00277602" w:rsidRPr="00DC6EB3" w:rsidRDefault="00277602" w:rsidP="00277602">
            <w:pPr>
              <w:numPr>
                <w:ilvl w:val="0"/>
                <w:numId w:val="74"/>
              </w:numPr>
              <w:spacing w:after="160" w:line="259" w:lineRule="auto"/>
              <w:ind w:right="98" w:hanging="348"/>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Una camilla nueva, móvil</w:t>
            </w:r>
            <w:r w:rsidRPr="00DC6EB3">
              <w:rPr>
                <w:rFonts w:ascii="Bembo Std" w:eastAsia="Arial" w:hAnsi="Bembo Std"/>
                <w:color w:val="000000"/>
                <w:sz w:val="20"/>
                <w:szCs w:val="20"/>
                <w:lang w:val="es-SV" w:eastAsia="es-SV"/>
              </w:rPr>
              <w:t xml:space="preserve">, </w:t>
            </w:r>
            <w:r w:rsidRPr="00DC6EB3">
              <w:rPr>
                <w:rFonts w:ascii="Bembo Std" w:eastAsia="Arial" w:hAnsi="Bembo Std"/>
                <w:b/>
                <w:color w:val="3D3D41"/>
                <w:sz w:val="20"/>
                <w:szCs w:val="20"/>
                <w:lang w:val="es-SV" w:eastAsia="es-SV"/>
              </w:rPr>
              <w:t>MARCA STRYKER MODELO MX PRO R3</w:t>
            </w:r>
            <w:r w:rsidRPr="00DC6EB3">
              <w:rPr>
                <w:rFonts w:ascii="Bembo Std" w:eastAsia="Arial" w:hAnsi="Bembo Std"/>
                <w:color w:val="3D3D41"/>
                <w:sz w:val="20"/>
                <w:szCs w:val="20"/>
                <w:lang w:val="es-SV" w:eastAsia="es-SV"/>
              </w:rPr>
              <w:t xml:space="preserve"> </w:t>
            </w:r>
            <w:r w:rsidRPr="00DC6EB3">
              <w:rPr>
                <w:rFonts w:ascii="Bembo Std" w:eastAsia="Arial" w:hAnsi="Bembo Std"/>
                <w:color w:val="2D2D31"/>
                <w:sz w:val="20"/>
                <w:szCs w:val="20"/>
                <w:lang w:val="es-SV" w:eastAsia="es-SV"/>
              </w:rPr>
              <w:t>con medidas ap</w:t>
            </w:r>
            <w:r w:rsidRPr="00DC6EB3">
              <w:rPr>
                <w:rFonts w:ascii="Bembo Std" w:eastAsia="Arial" w:hAnsi="Bembo Std"/>
                <w:color w:val="3D3D41"/>
                <w:sz w:val="20"/>
                <w:szCs w:val="20"/>
                <w:lang w:val="es-SV" w:eastAsia="es-SV"/>
              </w:rPr>
              <w:t>r</w:t>
            </w:r>
            <w:r w:rsidRPr="00DC6EB3">
              <w:rPr>
                <w:rFonts w:ascii="Bembo Std" w:eastAsia="Arial" w:hAnsi="Bembo Std"/>
                <w:color w:val="2D2D31"/>
                <w:sz w:val="20"/>
                <w:szCs w:val="20"/>
                <w:lang w:val="es-SV" w:eastAsia="es-SV"/>
              </w:rPr>
              <w:t>o</w:t>
            </w:r>
            <w:r w:rsidRPr="00DC6EB3">
              <w:rPr>
                <w:rFonts w:ascii="Bembo Std" w:eastAsia="Arial" w:hAnsi="Bembo Std"/>
                <w:color w:val="3D3D41"/>
                <w:sz w:val="20"/>
                <w:szCs w:val="20"/>
                <w:lang w:val="es-SV" w:eastAsia="es-SV"/>
              </w:rPr>
              <w:t>xi</w:t>
            </w:r>
            <w:r w:rsidRPr="00DC6EB3">
              <w:rPr>
                <w:rFonts w:ascii="Bembo Std" w:eastAsia="Arial" w:hAnsi="Bembo Std"/>
                <w:color w:val="2D2D31"/>
                <w:sz w:val="20"/>
                <w:szCs w:val="20"/>
                <w:lang w:val="es-SV" w:eastAsia="es-SV"/>
              </w:rPr>
              <w:t>madas de 190 cm de la</w:t>
            </w:r>
            <w:r w:rsidRPr="00DC6EB3">
              <w:rPr>
                <w:rFonts w:ascii="Bembo Std" w:eastAsia="Arial" w:hAnsi="Bembo Std"/>
                <w:color w:val="3D3D41"/>
                <w:sz w:val="20"/>
                <w:szCs w:val="20"/>
                <w:lang w:val="es-SV" w:eastAsia="es-SV"/>
              </w:rPr>
              <w:t>r</w:t>
            </w:r>
            <w:r w:rsidRPr="00DC6EB3">
              <w:rPr>
                <w:rFonts w:ascii="Bembo Std" w:eastAsia="Arial" w:hAnsi="Bembo Std"/>
                <w:color w:val="2D2D31"/>
                <w:sz w:val="20"/>
                <w:szCs w:val="20"/>
                <w:lang w:val="es-SV" w:eastAsia="es-SV"/>
              </w:rPr>
              <w:t xml:space="preserve">go </w:t>
            </w:r>
            <w:r w:rsidRPr="00DC6EB3">
              <w:rPr>
                <w:rFonts w:ascii="Bembo Std" w:eastAsia="Arial" w:hAnsi="Bembo Std"/>
                <w:color w:val="3D3D41"/>
                <w:sz w:val="20"/>
                <w:szCs w:val="20"/>
                <w:lang w:val="es-SV" w:eastAsia="es-SV"/>
              </w:rPr>
              <w:t xml:space="preserve">x </w:t>
            </w:r>
            <w:r w:rsidRPr="00DC6EB3">
              <w:rPr>
                <w:rFonts w:ascii="Bembo Std" w:eastAsia="Arial" w:hAnsi="Bembo Std"/>
                <w:color w:val="2D2D31"/>
                <w:sz w:val="20"/>
                <w:szCs w:val="20"/>
                <w:lang w:val="es-SV" w:eastAsia="es-SV"/>
              </w:rPr>
              <w:t>55</w:t>
            </w:r>
            <w:r w:rsidRPr="00DC6EB3">
              <w:rPr>
                <w:rFonts w:ascii="Bembo Std" w:eastAsia="Arial" w:hAnsi="Bembo Std"/>
                <w:color w:val="575659"/>
                <w:sz w:val="20"/>
                <w:szCs w:val="20"/>
                <w:lang w:val="es-SV" w:eastAsia="es-SV"/>
              </w:rPr>
              <w:t>-</w:t>
            </w:r>
            <w:r w:rsidRPr="00DC6EB3">
              <w:rPr>
                <w:rFonts w:ascii="Bembo Std" w:eastAsia="Arial" w:hAnsi="Bembo Std"/>
                <w:color w:val="2D2D31"/>
                <w:sz w:val="20"/>
                <w:szCs w:val="20"/>
                <w:lang w:val="es-SV" w:eastAsia="es-SV"/>
              </w:rPr>
              <w:t>70 cm de ancho p</w:t>
            </w:r>
            <w:r w:rsidRPr="00DC6EB3">
              <w:rPr>
                <w:rFonts w:ascii="Bembo Std" w:eastAsia="Arial" w:hAnsi="Bembo Std"/>
                <w:color w:val="3D3D41"/>
                <w:sz w:val="20"/>
                <w:szCs w:val="20"/>
                <w:lang w:val="es-SV" w:eastAsia="es-SV"/>
              </w:rPr>
              <w:t>r</w:t>
            </w:r>
            <w:r w:rsidRPr="00DC6EB3">
              <w:rPr>
                <w:rFonts w:ascii="Bembo Std" w:eastAsia="Arial" w:hAnsi="Bembo Std"/>
                <w:color w:val="2D2D31"/>
                <w:sz w:val="20"/>
                <w:szCs w:val="20"/>
                <w:lang w:val="es-SV" w:eastAsia="es-SV"/>
              </w:rPr>
              <w:t>e</w:t>
            </w:r>
            <w:r w:rsidRPr="00DC6EB3">
              <w:rPr>
                <w:rFonts w:ascii="Bembo Std" w:eastAsia="Arial" w:hAnsi="Bembo Std"/>
                <w:color w:val="3D3D41"/>
                <w:sz w:val="20"/>
                <w:szCs w:val="20"/>
                <w:lang w:val="es-SV" w:eastAsia="es-SV"/>
              </w:rPr>
              <w:t>f</w:t>
            </w:r>
            <w:r w:rsidRPr="00DC6EB3">
              <w:rPr>
                <w:rFonts w:ascii="Bembo Std" w:eastAsia="Arial" w:hAnsi="Bembo Std"/>
                <w:color w:val="2D2D31"/>
                <w:sz w:val="20"/>
                <w:szCs w:val="20"/>
                <w:lang w:val="es-SV" w:eastAsia="es-SV"/>
              </w:rPr>
              <w:t>e</w:t>
            </w:r>
            <w:r w:rsidRPr="00DC6EB3">
              <w:rPr>
                <w:rFonts w:ascii="Bembo Std" w:eastAsia="Arial" w:hAnsi="Bembo Std"/>
                <w:color w:val="3D3D41"/>
                <w:sz w:val="20"/>
                <w:szCs w:val="20"/>
                <w:lang w:val="es-SV" w:eastAsia="es-SV"/>
              </w:rPr>
              <w:t>ri</w:t>
            </w:r>
            <w:r w:rsidRPr="00DC6EB3">
              <w:rPr>
                <w:rFonts w:ascii="Bembo Std" w:eastAsia="Arial" w:hAnsi="Bembo Std"/>
                <w:color w:val="2D2D31"/>
                <w:sz w:val="20"/>
                <w:szCs w:val="20"/>
                <w:lang w:val="es-SV" w:eastAsia="es-SV"/>
              </w:rPr>
              <w:t>b</w:t>
            </w:r>
            <w:r w:rsidRPr="00DC6EB3">
              <w:rPr>
                <w:rFonts w:ascii="Bembo Std" w:eastAsia="Arial" w:hAnsi="Bembo Std"/>
                <w:color w:val="3D3D41"/>
                <w:sz w:val="20"/>
                <w:szCs w:val="20"/>
                <w:lang w:val="es-SV" w:eastAsia="es-SV"/>
              </w:rPr>
              <w:t>l</w:t>
            </w:r>
            <w:r w:rsidRPr="00DC6EB3">
              <w:rPr>
                <w:rFonts w:ascii="Bembo Std" w:eastAsia="Arial" w:hAnsi="Bembo Std"/>
                <w:color w:val="2D2D31"/>
                <w:sz w:val="20"/>
                <w:szCs w:val="20"/>
                <w:lang w:val="es-SV" w:eastAsia="es-SV"/>
              </w:rPr>
              <w:t>emen</w:t>
            </w:r>
            <w:r w:rsidRPr="00DC6EB3">
              <w:rPr>
                <w:rFonts w:ascii="Bembo Std" w:eastAsia="Arial" w:hAnsi="Bembo Std"/>
                <w:color w:val="3D3D41"/>
                <w:sz w:val="20"/>
                <w:szCs w:val="20"/>
                <w:lang w:val="es-SV" w:eastAsia="es-SV"/>
              </w:rPr>
              <w:t>t</w:t>
            </w:r>
            <w:r w:rsidRPr="00DC6EB3">
              <w:rPr>
                <w:rFonts w:ascii="Bembo Std" w:eastAsia="Arial" w:hAnsi="Bembo Std"/>
                <w:color w:val="2D2D31"/>
                <w:sz w:val="20"/>
                <w:szCs w:val="20"/>
                <w:lang w:val="es-SV" w:eastAsia="es-SV"/>
              </w:rPr>
              <w:t>e, plegable</w:t>
            </w:r>
            <w:r w:rsidRPr="00DC6EB3">
              <w:rPr>
                <w:rFonts w:ascii="Bembo Std" w:eastAsia="Arial" w:hAnsi="Bembo Std"/>
                <w:color w:val="575659"/>
                <w:sz w:val="20"/>
                <w:szCs w:val="20"/>
                <w:lang w:val="es-SV" w:eastAsia="es-SV"/>
              </w:rPr>
              <w:t xml:space="preserve">, </w:t>
            </w:r>
            <w:r w:rsidRPr="00DC6EB3">
              <w:rPr>
                <w:rFonts w:ascii="Bembo Std" w:eastAsia="Arial" w:hAnsi="Bembo Std"/>
                <w:color w:val="2D2D31"/>
                <w:sz w:val="20"/>
                <w:szCs w:val="20"/>
                <w:lang w:val="es-SV" w:eastAsia="es-SV"/>
              </w:rPr>
              <w:t xml:space="preserve">lecho </w:t>
            </w:r>
            <w:r w:rsidRPr="00DC6EB3">
              <w:rPr>
                <w:rFonts w:ascii="Bembo Std" w:eastAsia="Arial" w:hAnsi="Bembo Std"/>
                <w:color w:val="3D3D41"/>
                <w:sz w:val="20"/>
                <w:szCs w:val="20"/>
                <w:lang w:val="es-SV" w:eastAsia="es-SV"/>
              </w:rPr>
              <w:t>r</w:t>
            </w:r>
            <w:r w:rsidRPr="00DC6EB3">
              <w:rPr>
                <w:rFonts w:ascii="Bembo Std" w:eastAsia="Arial" w:hAnsi="Bembo Std"/>
                <w:color w:val="2D2D31"/>
                <w:sz w:val="20"/>
                <w:szCs w:val="20"/>
                <w:lang w:val="es-SV" w:eastAsia="es-SV"/>
              </w:rPr>
              <w:t>íg</w:t>
            </w:r>
            <w:r w:rsidRPr="00DC6EB3">
              <w:rPr>
                <w:rFonts w:ascii="Bembo Std" w:eastAsia="Arial" w:hAnsi="Bembo Std"/>
                <w:color w:val="3D3D41"/>
                <w:sz w:val="20"/>
                <w:szCs w:val="20"/>
                <w:lang w:val="es-SV" w:eastAsia="es-SV"/>
              </w:rPr>
              <w:t>i</w:t>
            </w:r>
            <w:r w:rsidRPr="00DC6EB3">
              <w:rPr>
                <w:rFonts w:ascii="Bembo Std" w:eastAsia="Arial" w:hAnsi="Bembo Std"/>
                <w:color w:val="2D2D31"/>
                <w:sz w:val="20"/>
                <w:szCs w:val="20"/>
                <w:lang w:val="es-SV" w:eastAsia="es-SV"/>
              </w:rPr>
              <w:t>do</w:t>
            </w:r>
            <w:r w:rsidRPr="00DC6EB3">
              <w:rPr>
                <w:rFonts w:ascii="Bembo Std" w:eastAsia="Arial" w:hAnsi="Bembo Std"/>
                <w:color w:val="3D3D41"/>
                <w:sz w:val="20"/>
                <w:szCs w:val="20"/>
                <w:lang w:val="es-SV" w:eastAsia="es-SV"/>
              </w:rPr>
              <w:t>, r</w:t>
            </w:r>
            <w:r w:rsidRPr="00DC6EB3">
              <w:rPr>
                <w:rFonts w:ascii="Bembo Std" w:eastAsia="Arial" w:hAnsi="Bembo Std"/>
                <w:color w:val="2D2D31"/>
                <w:sz w:val="20"/>
                <w:szCs w:val="20"/>
                <w:lang w:val="es-SV" w:eastAsia="es-SV"/>
              </w:rPr>
              <w:t>espa</w:t>
            </w:r>
            <w:r w:rsidRPr="00DC6EB3">
              <w:rPr>
                <w:rFonts w:ascii="Bembo Std" w:eastAsia="Arial" w:hAnsi="Bembo Std"/>
                <w:color w:val="3D3D41"/>
                <w:sz w:val="20"/>
                <w:szCs w:val="20"/>
                <w:lang w:val="es-SV" w:eastAsia="es-SV"/>
              </w:rPr>
              <w:t>l</w:t>
            </w:r>
            <w:r w:rsidRPr="00DC6EB3">
              <w:rPr>
                <w:rFonts w:ascii="Bembo Std" w:eastAsia="Arial" w:hAnsi="Bembo Std"/>
                <w:color w:val="2D2D31"/>
                <w:sz w:val="20"/>
                <w:szCs w:val="20"/>
                <w:lang w:val="es-SV" w:eastAsia="es-SV"/>
              </w:rPr>
              <w:t>do o</w:t>
            </w:r>
            <w:r w:rsidRPr="00DC6EB3">
              <w:rPr>
                <w:rFonts w:ascii="Bembo Std" w:eastAsia="Arial" w:hAnsi="Bembo Std"/>
                <w:color w:val="3D3D41"/>
                <w:sz w:val="20"/>
                <w:szCs w:val="20"/>
                <w:lang w:val="es-SV" w:eastAsia="es-SV"/>
              </w:rPr>
              <w:t>r</w:t>
            </w:r>
            <w:r w:rsidRPr="00DC6EB3">
              <w:rPr>
                <w:rFonts w:ascii="Bembo Std" w:eastAsia="Arial" w:hAnsi="Bembo Std"/>
                <w:color w:val="2D2D31"/>
                <w:sz w:val="20"/>
                <w:szCs w:val="20"/>
                <w:lang w:val="es-SV" w:eastAsia="es-SV"/>
              </w:rPr>
              <w:t>top</w:t>
            </w:r>
            <w:r w:rsidRPr="00DC6EB3">
              <w:rPr>
                <w:rFonts w:ascii="Bembo Std" w:eastAsia="Arial" w:hAnsi="Bembo Std"/>
                <w:color w:val="3D3D41"/>
                <w:sz w:val="20"/>
                <w:szCs w:val="20"/>
                <w:lang w:val="es-SV" w:eastAsia="es-SV"/>
              </w:rPr>
              <w:t>é</w:t>
            </w:r>
            <w:r w:rsidRPr="00DC6EB3">
              <w:rPr>
                <w:rFonts w:ascii="Bembo Std" w:eastAsia="Arial" w:hAnsi="Bembo Std"/>
                <w:color w:val="2D2D31"/>
                <w:sz w:val="20"/>
                <w:szCs w:val="20"/>
                <w:lang w:val="es-SV" w:eastAsia="es-SV"/>
              </w:rPr>
              <w:t>dico</w:t>
            </w:r>
            <w:r w:rsidRPr="00DC6EB3">
              <w:rPr>
                <w:rFonts w:ascii="Bembo Std" w:eastAsia="Arial" w:hAnsi="Bembo Std"/>
                <w:color w:val="3D3D41"/>
                <w:sz w:val="20"/>
                <w:szCs w:val="20"/>
                <w:lang w:val="es-SV" w:eastAsia="es-SV"/>
              </w:rPr>
              <w:t xml:space="preserve">, </w:t>
            </w:r>
            <w:r w:rsidRPr="00DC6EB3">
              <w:rPr>
                <w:rFonts w:ascii="Bembo Std" w:eastAsia="Arial" w:hAnsi="Bembo Std"/>
                <w:color w:val="2D2D31"/>
                <w:sz w:val="20"/>
                <w:szCs w:val="20"/>
                <w:lang w:val="es-SV" w:eastAsia="es-SV"/>
              </w:rPr>
              <w:t>con trabas l</w:t>
            </w:r>
            <w:r w:rsidRPr="00DC6EB3">
              <w:rPr>
                <w:rFonts w:ascii="Bembo Std" w:eastAsia="Arial" w:hAnsi="Bembo Std"/>
                <w:color w:val="3D3D41"/>
                <w:sz w:val="20"/>
                <w:szCs w:val="20"/>
                <w:lang w:val="es-SV" w:eastAsia="es-SV"/>
              </w:rPr>
              <w:t>i</w:t>
            </w:r>
            <w:r w:rsidRPr="00DC6EB3">
              <w:rPr>
                <w:rFonts w:ascii="Bembo Std" w:eastAsia="Arial" w:hAnsi="Bembo Std"/>
                <w:color w:val="2D2D31"/>
                <w:sz w:val="20"/>
                <w:szCs w:val="20"/>
                <w:lang w:val="es-SV" w:eastAsia="es-SV"/>
              </w:rPr>
              <w:t>berables a</w:t>
            </w:r>
            <w:r w:rsidRPr="00DC6EB3">
              <w:rPr>
                <w:rFonts w:ascii="Bembo Std" w:eastAsia="Arial" w:hAnsi="Bembo Std"/>
                <w:color w:val="3D3D41"/>
                <w:sz w:val="20"/>
                <w:szCs w:val="20"/>
                <w:lang w:val="es-SV" w:eastAsia="es-SV"/>
              </w:rPr>
              <w:t xml:space="preserve">l </w:t>
            </w:r>
            <w:r w:rsidRPr="00DC6EB3">
              <w:rPr>
                <w:rFonts w:ascii="Bembo Std" w:eastAsia="Arial" w:hAnsi="Bembo Std"/>
                <w:color w:val="2D2D31"/>
                <w:sz w:val="20"/>
                <w:szCs w:val="20"/>
                <w:lang w:val="es-SV" w:eastAsia="es-SV"/>
              </w:rPr>
              <w:t>int</w:t>
            </w:r>
            <w:r w:rsidRPr="00DC6EB3">
              <w:rPr>
                <w:rFonts w:ascii="Bembo Std" w:eastAsia="Arial" w:hAnsi="Bembo Std"/>
                <w:color w:val="3D3D41"/>
                <w:sz w:val="20"/>
                <w:szCs w:val="20"/>
                <w:lang w:val="es-SV" w:eastAsia="es-SV"/>
              </w:rPr>
              <w:t>r</w:t>
            </w:r>
            <w:r w:rsidRPr="00DC6EB3">
              <w:rPr>
                <w:rFonts w:ascii="Bembo Std" w:eastAsia="Arial" w:hAnsi="Bembo Std"/>
                <w:color w:val="2D2D31"/>
                <w:sz w:val="20"/>
                <w:szCs w:val="20"/>
                <w:lang w:val="es-SV" w:eastAsia="es-SV"/>
              </w:rPr>
              <w:t>oducir</w:t>
            </w:r>
            <w:r w:rsidRPr="00DC6EB3">
              <w:rPr>
                <w:rFonts w:ascii="Bembo Std" w:eastAsia="Arial" w:hAnsi="Bembo Std"/>
                <w:color w:val="3D3D41"/>
                <w:sz w:val="20"/>
                <w:szCs w:val="20"/>
                <w:lang w:val="es-SV" w:eastAsia="es-SV"/>
              </w:rPr>
              <w:t>l</w:t>
            </w:r>
            <w:r w:rsidRPr="00DC6EB3">
              <w:rPr>
                <w:rFonts w:ascii="Bembo Std" w:eastAsia="Arial" w:hAnsi="Bembo Std"/>
                <w:color w:val="2D2D31"/>
                <w:sz w:val="20"/>
                <w:szCs w:val="20"/>
                <w:lang w:val="es-SV" w:eastAsia="es-SV"/>
              </w:rPr>
              <w:t>a e</w:t>
            </w:r>
            <w:r w:rsidRPr="00DC6EB3">
              <w:rPr>
                <w:rFonts w:ascii="Bembo Std" w:eastAsia="Arial" w:hAnsi="Bembo Std"/>
                <w:color w:val="3D3D41"/>
                <w:sz w:val="20"/>
                <w:szCs w:val="20"/>
                <w:lang w:val="es-SV" w:eastAsia="es-SV"/>
              </w:rPr>
              <w:t xml:space="preserve">n </w:t>
            </w:r>
            <w:r w:rsidRPr="00DC6EB3">
              <w:rPr>
                <w:rFonts w:ascii="Bembo Std" w:eastAsia="Arial" w:hAnsi="Bembo Std"/>
                <w:color w:val="2D2D31"/>
                <w:sz w:val="20"/>
                <w:szCs w:val="20"/>
                <w:lang w:val="es-SV" w:eastAsia="es-SV"/>
              </w:rPr>
              <w:t>la ambulancia</w:t>
            </w:r>
            <w:r w:rsidRPr="00DC6EB3">
              <w:rPr>
                <w:rFonts w:ascii="Bembo Std" w:eastAsia="Arial" w:hAnsi="Bembo Std"/>
                <w:color w:val="6D6D6E"/>
                <w:sz w:val="20"/>
                <w:szCs w:val="20"/>
                <w:lang w:val="es-SV" w:eastAsia="es-SV"/>
              </w:rPr>
              <w:t xml:space="preserve">. </w:t>
            </w:r>
            <w:r w:rsidRPr="00DC6EB3">
              <w:rPr>
                <w:rFonts w:ascii="Bembo Std" w:eastAsia="Arial" w:hAnsi="Bembo Std"/>
                <w:color w:val="2D2D31"/>
                <w:sz w:val="20"/>
                <w:szCs w:val="20"/>
                <w:lang w:val="es-SV" w:eastAsia="es-SV"/>
              </w:rPr>
              <w:t>d</w:t>
            </w:r>
            <w:r w:rsidRPr="00DC6EB3">
              <w:rPr>
                <w:rFonts w:ascii="Bembo Std" w:eastAsia="Arial" w:hAnsi="Bembo Std"/>
                <w:color w:val="3D3D41"/>
                <w:sz w:val="20"/>
                <w:szCs w:val="20"/>
                <w:lang w:val="es-SV" w:eastAsia="es-SV"/>
              </w:rPr>
              <w:t>e</w:t>
            </w:r>
            <w:r w:rsidRPr="00DC6EB3">
              <w:rPr>
                <w:rFonts w:ascii="Bembo Std" w:eastAsia="Arial" w:hAnsi="Bembo Std"/>
                <w:color w:val="2D2D31"/>
                <w:sz w:val="20"/>
                <w:szCs w:val="20"/>
                <w:lang w:val="es-SV" w:eastAsia="es-SV"/>
              </w:rPr>
              <w:t xml:space="preserve">be contar con </w:t>
            </w:r>
            <w:r w:rsidRPr="00DC6EB3">
              <w:rPr>
                <w:rFonts w:ascii="Bembo Std" w:eastAsia="Arial" w:hAnsi="Bembo Std"/>
                <w:color w:val="3D3D41"/>
                <w:sz w:val="20"/>
                <w:szCs w:val="20"/>
                <w:lang w:val="es-SV" w:eastAsia="es-SV"/>
              </w:rPr>
              <w:t>b</w:t>
            </w:r>
            <w:r w:rsidRPr="00DC6EB3">
              <w:rPr>
                <w:rFonts w:ascii="Bembo Std" w:eastAsia="Arial" w:hAnsi="Bembo Std"/>
                <w:color w:val="2D2D31"/>
                <w:sz w:val="20"/>
                <w:szCs w:val="20"/>
                <w:lang w:val="es-SV" w:eastAsia="es-SV"/>
              </w:rPr>
              <w:t>ar</w:t>
            </w:r>
            <w:r w:rsidRPr="00DC6EB3">
              <w:rPr>
                <w:rFonts w:ascii="Bembo Std" w:eastAsia="Arial" w:hAnsi="Bembo Std"/>
                <w:color w:val="3D3D41"/>
                <w:sz w:val="20"/>
                <w:szCs w:val="20"/>
                <w:lang w:val="es-SV" w:eastAsia="es-SV"/>
              </w:rPr>
              <w:t>a</w:t>
            </w:r>
            <w:r w:rsidRPr="00DC6EB3">
              <w:rPr>
                <w:rFonts w:ascii="Bembo Std" w:eastAsia="Arial" w:hAnsi="Bembo Std"/>
                <w:color w:val="2D2D31"/>
                <w:sz w:val="20"/>
                <w:szCs w:val="20"/>
                <w:lang w:val="es-SV" w:eastAsia="es-SV"/>
              </w:rPr>
              <w:t>ndas la</w:t>
            </w:r>
            <w:r w:rsidRPr="00DC6EB3">
              <w:rPr>
                <w:rFonts w:ascii="Bembo Std" w:eastAsia="Arial" w:hAnsi="Bembo Std"/>
                <w:color w:val="3D3D41"/>
                <w:sz w:val="20"/>
                <w:szCs w:val="20"/>
                <w:lang w:val="es-SV" w:eastAsia="es-SV"/>
              </w:rPr>
              <w:t>t</w:t>
            </w:r>
            <w:r w:rsidRPr="00DC6EB3">
              <w:rPr>
                <w:rFonts w:ascii="Bembo Std" w:eastAsia="Arial" w:hAnsi="Bembo Std"/>
                <w:color w:val="2D2D31"/>
                <w:sz w:val="20"/>
                <w:szCs w:val="20"/>
                <w:lang w:val="es-SV" w:eastAsia="es-SV"/>
              </w:rPr>
              <w:t>e</w:t>
            </w:r>
            <w:r w:rsidRPr="00DC6EB3">
              <w:rPr>
                <w:rFonts w:ascii="Bembo Std" w:eastAsia="Arial" w:hAnsi="Bembo Std"/>
                <w:color w:val="3D3D41"/>
                <w:sz w:val="20"/>
                <w:szCs w:val="20"/>
                <w:lang w:val="es-SV" w:eastAsia="es-SV"/>
              </w:rPr>
              <w:t>r</w:t>
            </w:r>
            <w:r w:rsidRPr="00DC6EB3">
              <w:rPr>
                <w:rFonts w:ascii="Bembo Std" w:eastAsia="Arial" w:hAnsi="Bembo Std"/>
                <w:color w:val="2D2D31"/>
                <w:sz w:val="20"/>
                <w:szCs w:val="20"/>
                <w:lang w:val="es-SV" w:eastAsia="es-SV"/>
              </w:rPr>
              <w:t>a</w:t>
            </w:r>
            <w:r w:rsidRPr="00DC6EB3">
              <w:rPr>
                <w:rFonts w:ascii="Bembo Std" w:eastAsia="Arial" w:hAnsi="Bembo Std"/>
                <w:color w:val="3D3D41"/>
                <w:sz w:val="20"/>
                <w:szCs w:val="20"/>
                <w:lang w:val="es-SV" w:eastAsia="es-SV"/>
              </w:rPr>
              <w:t>l</w:t>
            </w:r>
            <w:r w:rsidRPr="00DC6EB3">
              <w:rPr>
                <w:rFonts w:ascii="Bembo Std" w:eastAsia="Arial" w:hAnsi="Bembo Std"/>
                <w:color w:val="2D2D31"/>
                <w:sz w:val="20"/>
                <w:szCs w:val="20"/>
                <w:lang w:val="es-SV" w:eastAsia="es-SV"/>
              </w:rPr>
              <w:t>es plegables y cinturones de segu</w:t>
            </w:r>
            <w:r w:rsidRPr="00DC6EB3">
              <w:rPr>
                <w:rFonts w:ascii="Bembo Std" w:eastAsia="Arial" w:hAnsi="Bembo Std"/>
                <w:color w:val="3D3D41"/>
                <w:sz w:val="20"/>
                <w:szCs w:val="20"/>
                <w:lang w:val="es-SV" w:eastAsia="es-SV"/>
              </w:rPr>
              <w:t>ri</w:t>
            </w:r>
            <w:r w:rsidRPr="00DC6EB3">
              <w:rPr>
                <w:rFonts w:ascii="Bembo Std" w:eastAsia="Arial" w:hAnsi="Bembo Std"/>
                <w:color w:val="2D2D31"/>
                <w:sz w:val="20"/>
                <w:szCs w:val="20"/>
                <w:lang w:val="es-SV" w:eastAsia="es-SV"/>
              </w:rPr>
              <w:t>dad de t</w:t>
            </w:r>
            <w:r w:rsidRPr="00DC6EB3">
              <w:rPr>
                <w:rFonts w:ascii="Bembo Std" w:eastAsia="Arial" w:hAnsi="Bembo Std"/>
                <w:color w:val="3D3D41"/>
                <w:sz w:val="20"/>
                <w:szCs w:val="20"/>
                <w:lang w:val="es-SV" w:eastAsia="es-SV"/>
              </w:rPr>
              <w:t>r</w:t>
            </w:r>
            <w:r w:rsidRPr="00DC6EB3">
              <w:rPr>
                <w:rFonts w:ascii="Bembo Std" w:eastAsia="Arial" w:hAnsi="Bembo Std"/>
                <w:color w:val="2D2D31"/>
                <w:sz w:val="20"/>
                <w:szCs w:val="20"/>
                <w:lang w:val="es-SV" w:eastAsia="es-SV"/>
              </w:rPr>
              <w:t>aba rápida</w:t>
            </w:r>
            <w:r w:rsidRPr="00DC6EB3">
              <w:rPr>
                <w:rFonts w:ascii="Bembo Std" w:eastAsia="Arial" w:hAnsi="Bembo Std"/>
                <w:color w:val="6D6D6E"/>
                <w:sz w:val="20"/>
                <w:szCs w:val="20"/>
                <w:lang w:val="es-SV" w:eastAsia="es-SV"/>
              </w:rPr>
              <w:t xml:space="preserve">.  </w:t>
            </w:r>
            <w:r w:rsidRPr="00DC6EB3">
              <w:rPr>
                <w:rFonts w:ascii="Bembo Std" w:eastAsia="Arial" w:hAnsi="Bembo Std"/>
                <w:color w:val="2D2D31"/>
                <w:sz w:val="20"/>
                <w:szCs w:val="20"/>
                <w:lang w:val="es-SV" w:eastAsia="es-SV"/>
              </w:rPr>
              <w:t>debe estar prov</w:t>
            </w:r>
            <w:r w:rsidRPr="00DC6EB3">
              <w:rPr>
                <w:rFonts w:ascii="Bembo Std" w:eastAsia="Arial" w:hAnsi="Bembo Std"/>
                <w:color w:val="3D3D41"/>
                <w:sz w:val="20"/>
                <w:szCs w:val="20"/>
                <w:lang w:val="es-SV" w:eastAsia="es-SV"/>
              </w:rPr>
              <w:t>i</w:t>
            </w:r>
            <w:r w:rsidRPr="00DC6EB3">
              <w:rPr>
                <w:rFonts w:ascii="Bembo Std" w:eastAsia="Arial" w:hAnsi="Bembo Std"/>
                <w:color w:val="2D2D31"/>
                <w:sz w:val="20"/>
                <w:szCs w:val="20"/>
                <w:lang w:val="es-SV" w:eastAsia="es-SV"/>
              </w:rPr>
              <w:t>s</w:t>
            </w:r>
            <w:r w:rsidRPr="00DC6EB3">
              <w:rPr>
                <w:rFonts w:ascii="Bembo Std" w:eastAsia="Arial" w:hAnsi="Bembo Std"/>
                <w:color w:val="3D3D41"/>
                <w:sz w:val="20"/>
                <w:szCs w:val="20"/>
                <w:lang w:val="es-SV" w:eastAsia="es-SV"/>
              </w:rPr>
              <w:t>t</w:t>
            </w:r>
            <w:r w:rsidRPr="00DC6EB3">
              <w:rPr>
                <w:rFonts w:ascii="Bembo Std" w:eastAsia="Arial" w:hAnsi="Bembo Std"/>
                <w:color w:val="2D2D31"/>
                <w:sz w:val="20"/>
                <w:szCs w:val="20"/>
                <w:lang w:val="es-SV" w:eastAsia="es-SV"/>
              </w:rPr>
              <w:t>a de cua</w:t>
            </w:r>
            <w:r w:rsidRPr="00DC6EB3">
              <w:rPr>
                <w:rFonts w:ascii="Bembo Std" w:eastAsia="Arial" w:hAnsi="Bembo Std"/>
                <w:color w:val="3D3D41"/>
                <w:sz w:val="20"/>
                <w:szCs w:val="20"/>
                <w:lang w:val="es-SV" w:eastAsia="es-SV"/>
              </w:rPr>
              <w:t>t</w:t>
            </w:r>
            <w:r w:rsidRPr="00DC6EB3">
              <w:rPr>
                <w:rFonts w:ascii="Bembo Std" w:eastAsia="Arial" w:hAnsi="Bembo Std"/>
                <w:color w:val="2D2D31"/>
                <w:sz w:val="20"/>
                <w:szCs w:val="20"/>
                <w:lang w:val="es-SV" w:eastAsia="es-SV"/>
              </w:rPr>
              <w:t>ro ruedas de plástico o goma a</w:t>
            </w:r>
            <w:r w:rsidRPr="00DC6EB3">
              <w:rPr>
                <w:rFonts w:ascii="Bembo Std" w:eastAsia="Arial" w:hAnsi="Bembo Std"/>
                <w:color w:val="575659"/>
                <w:sz w:val="20"/>
                <w:szCs w:val="20"/>
                <w:lang w:val="es-SV" w:eastAsia="es-SV"/>
              </w:rPr>
              <w:t>i</w:t>
            </w:r>
            <w:r w:rsidRPr="00DC6EB3">
              <w:rPr>
                <w:rFonts w:ascii="Bembo Std" w:eastAsia="Arial" w:hAnsi="Bembo Std"/>
                <w:color w:val="2D2D31"/>
                <w:sz w:val="20"/>
                <w:szCs w:val="20"/>
                <w:lang w:val="es-SV" w:eastAsia="es-SV"/>
              </w:rPr>
              <w:t>sladas c</w:t>
            </w:r>
            <w:r w:rsidRPr="00DC6EB3">
              <w:rPr>
                <w:rFonts w:ascii="Bembo Std" w:eastAsia="Arial" w:hAnsi="Bembo Std"/>
                <w:color w:val="1A1C1F"/>
                <w:sz w:val="20"/>
                <w:szCs w:val="20"/>
                <w:lang w:val="es-SV" w:eastAsia="es-SV"/>
              </w:rPr>
              <w:t>o</w:t>
            </w:r>
            <w:r w:rsidRPr="00DC6EB3">
              <w:rPr>
                <w:rFonts w:ascii="Bembo Std" w:eastAsia="Arial" w:hAnsi="Bembo Std"/>
                <w:color w:val="2D2D31"/>
                <w:sz w:val="20"/>
                <w:szCs w:val="20"/>
                <w:lang w:val="es-SV" w:eastAsia="es-SV"/>
              </w:rPr>
              <w:t>n frenos</w:t>
            </w:r>
            <w:r w:rsidRPr="00DC6EB3">
              <w:rPr>
                <w:rFonts w:ascii="Bembo Std" w:eastAsia="Arial" w:hAnsi="Bembo Std"/>
                <w:color w:val="575659"/>
                <w:sz w:val="20"/>
                <w:szCs w:val="20"/>
                <w:lang w:val="es-SV" w:eastAsia="es-SV"/>
              </w:rPr>
              <w:t xml:space="preserve">, </w:t>
            </w:r>
            <w:r w:rsidRPr="00DC6EB3">
              <w:rPr>
                <w:rFonts w:ascii="Bembo Std" w:eastAsia="Arial" w:hAnsi="Bembo Std"/>
                <w:color w:val="2D2D31"/>
                <w:sz w:val="20"/>
                <w:szCs w:val="20"/>
                <w:lang w:val="es-SV" w:eastAsia="es-SV"/>
              </w:rPr>
              <w:t>colchoneta de goma espuma rev</w:t>
            </w:r>
            <w:r w:rsidRPr="00DC6EB3">
              <w:rPr>
                <w:rFonts w:ascii="Bembo Std" w:eastAsia="Arial" w:hAnsi="Bembo Std"/>
                <w:color w:val="3D3D41"/>
                <w:sz w:val="20"/>
                <w:szCs w:val="20"/>
                <w:lang w:val="es-SV" w:eastAsia="es-SV"/>
              </w:rPr>
              <w:t>e</w:t>
            </w:r>
            <w:r w:rsidRPr="00DC6EB3">
              <w:rPr>
                <w:rFonts w:ascii="Bembo Std" w:eastAsia="Arial" w:hAnsi="Bembo Std"/>
                <w:color w:val="2D2D31"/>
                <w:sz w:val="20"/>
                <w:szCs w:val="20"/>
                <w:lang w:val="es-SV" w:eastAsia="es-SV"/>
              </w:rPr>
              <w:t>st</w:t>
            </w:r>
            <w:r w:rsidRPr="00DC6EB3">
              <w:rPr>
                <w:rFonts w:ascii="Bembo Std" w:eastAsia="Arial" w:hAnsi="Bembo Std"/>
                <w:color w:val="3D3D41"/>
                <w:sz w:val="20"/>
                <w:szCs w:val="20"/>
                <w:lang w:val="es-SV" w:eastAsia="es-SV"/>
              </w:rPr>
              <w:t>i</w:t>
            </w:r>
            <w:r w:rsidRPr="00DC6EB3">
              <w:rPr>
                <w:rFonts w:ascii="Bembo Std" w:eastAsia="Arial" w:hAnsi="Bembo Std"/>
                <w:color w:val="2D2D31"/>
                <w:sz w:val="20"/>
                <w:szCs w:val="20"/>
                <w:lang w:val="es-SV" w:eastAsia="es-SV"/>
              </w:rPr>
              <w:t>da en cue</w:t>
            </w:r>
            <w:r w:rsidRPr="00DC6EB3">
              <w:rPr>
                <w:rFonts w:ascii="Bembo Std" w:eastAsia="Arial" w:hAnsi="Bembo Std"/>
                <w:color w:val="3D3D41"/>
                <w:sz w:val="20"/>
                <w:szCs w:val="20"/>
                <w:lang w:val="es-SV" w:eastAsia="es-SV"/>
              </w:rPr>
              <w:t>r</w:t>
            </w:r>
            <w:r w:rsidRPr="00DC6EB3">
              <w:rPr>
                <w:rFonts w:ascii="Bembo Std" w:eastAsia="Arial" w:hAnsi="Bembo Std"/>
                <w:color w:val="2D2D31"/>
                <w:sz w:val="20"/>
                <w:szCs w:val="20"/>
                <w:lang w:val="es-SV" w:eastAsia="es-SV"/>
              </w:rPr>
              <w:t>ina p</w:t>
            </w:r>
            <w:r w:rsidRPr="00DC6EB3">
              <w:rPr>
                <w:rFonts w:ascii="Bembo Std" w:eastAsia="Arial" w:hAnsi="Bembo Std"/>
                <w:color w:val="3D3D41"/>
                <w:sz w:val="20"/>
                <w:szCs w:val="20"/>
                <w:lang w:val="es-SV" w:eastAsia="es-SV"/>
              </w:rPr>
              <w:t>l</w:t>
            </w:r>
            <w:r w:rsidRPr="00DC6EB3">
              <w:rPr>
                <w:rFonts w:ascii="Bembo Std" w:eastAsia="Arial" w:hAnsi="Bembo Std"/>
                <w:color w:val="2D2D31"/>
                <w:sz w:val="20"/>
                <w:szCs w:val="20"/>
                <w:lang w:val="es-SV" w:eastAsia="es-SV"/>
              </w:rPr>
              <w:t>ást</w:t>
            </w:r>
            <w:r w:rsidRPr="00DC6EB3">
              <w:rPr>
                <w:rFonts w:ascii="Bembo Std" w:eastAsia="Arial" w:hAnsi="Bembo Std"/>
                <w:color w:val="3D3D41"/>
                <w:sz w:val="20"/>
                <w:szCs w:val="20"/>
                <w:lang w:val="es-SV" w:eastAsia="es-SV"/>
              </w:rPr>
              <w:t>i</w:t>
            </w:r>
            <w:r w:rsidRPr="00DC6EB3">
              <w:rPr>
                <w:rFonts w:ascii="Bembo Std" w:eastAsia="Arial" w:hAnsi="Bembo Std"/>
                <w:color w:val="2D2D31"/>
                <w:sz w:val="20"/>
                <w:szCs w:val="20"/>
                <w:lang w:val="es-SV" w:eastAsia="es-SV"/>
              </w:rPr>
              <w:t xml:space="preserve">ca </w:t>
            </w:r>
            <w:r w:rsidRPr="00DC6EB3">
              <w:rPr>
                <w:rFonts w:ascii="Bembo Std" w:eastAsia="Arial" w:hAnsi="Bembo Std"/>
                <w:color w:val="3D3D41"/>
                <w:sz w:val="20"/>
                <w:szCs w:val="20"/>
                <w:lang w:val="es-SV" w:eastAsia="es-SV"/>
              </w:rPr>
              <w:t>r</w:t>
            </w:r>
            <w:r w:rsidRPr="00DC6EB3">
              <w:rPr>
                <w:rFonts w:ascii="Bembo Std" w:eastAsia="Arial" w:hAnsi="Bembo Std"/>
                <w:color w:val="2D2D31"/>
                <w:sz w:val="20"/>
                <w:szCs w:val="20"/>
                <w:lang w:val="es-SV" w:eastAsia="es-SV"/>
              </w:rPr>
              <w:t>e</w:t>
            </w:r>
            <w:r w:rsidRPr="00DC6EB3">
              <w:rPr>
                <w:rFonts w:ascii="Bembo Std" w:eastAsia="Arial" w:hAnsi="Bembo Std"/>
                <w:color w:val="3D3D41"/>
                <w:sz w:val="20"/>
                <w:szCs w:val="20"/>
                <w:lang w:val="es-SV" w:eastAsia="es-SV"/>
              </w:rPr>
              <w:t>f</w:t>
            </w:r>
            <w:r w:rsidRPr="00DC6EB3">
              <w:rPr>
                <w:rFonts w:ascii="Bembo Std" w:eastAsia="Arial" w:hAnsi="Bembo Std"/>
                <w:color w:val="2D2D31"/>
                <w:sz w:val="20"/>
                <w:szCs w:val="20"/>
                <w:lang w:val="es-SV" w:eastAsia="es-SV"/>
              </w:rPr>
              <w:t>o</w:t>
            </w:r>
            <w:r w:rsidRPr="00DC6EB3">
              <w:rPr>
                <w:rFonts w:ascii="Bembo Std" w:eastAsia="Arial" w:hAnsi="Bembo Std"/>
                <w:color w:val="3D3D41"/>
                <w:sz w:val="20"/>
                <w:szCs w:val="20"/>
                <w:lang w:val="es-SV" w:eastAsia="es-SV"/>
              </w:rPr>
              <w:t>r</w:t>
            </w:r>
            <w:r w:rsidRPr="00DC6EB3">
              <w:rPr>
                <w:rFonts w:ascii="Bembo Std" w:eastAsia="Arial" w:hAnsi="Bembo Std"/>
                <w:color w:val="2D2D31"/>
                <w:sz w:val="20"/>
                <w:szCs w:val="20"/>
                <w:lang w:val="es-SV" w:eastAsia="es-SV"/>
              </w:rPr>
              <w:t>zada</w:t>
            </w:r>
            <w:r w:rsidRPr="00DC6EB3">
              <w:rPr>
                <w:rFonts w:ascii="Bembo Std" w:eastAsia="Arial" w:hAnsi="Bembo Std"/>
                <w:color w:val="575659"/>
                <w:sz w:val="20"/>
                <w:szCs w:val="20"/>
                <w:lang w:val="es-SV" w:eastAsia="es-SV"/>
              </w:rPr>
              <w:t xml:space="preserve">, </w:t>
            </w:r>
            <w:r w:rsidRPr="00DC6EB3">
              <w:rPr>
                <w:rFonts w:ascii="Bembo Std" w:eastAsia="Arial" w:hAnsi="Bembo Std"/>
                <w:color w:val="2D2D31"/>
                <w:sz w:val="20"/>
                <w:szCs w:val="20"/>
                <w:lang w:val="es-SV" w:eastAsia="es-SV"/>
              </w:rPr>
              <w:t>lavable y var</w:t>
            </w:r>
            <w:r w:rsidRPr="00DC6EB3">
              <w:rPr>
                <w:rFonts w:ascii="Bembo Std" w:eastAsia="Arial" w:hAnsi="Bembo Std"/>
                <w:color w:val="3D3D41"/>
                <w:sz w:val="20"/>
                <w:szCs w:val="20"/>
                <w:lang w:val="es-SV" w:eastAsia="es-SV"/>
              </w:rPr>
              <w:t>i</w:t>
            </w:r>
            <w:r w:rsidRPr="00DC6EB3">
              <w:rPr>
                <w:rFonts w:ascii="Bembo Std" w:eastAsia="Arial" w:hAnsi="Bembo Std"/>
                <w:color w:val="2D2D31"/>
                <w:sz w:val="20"/>
                <w:szCs w:val="20"/>
                <w:lang w:val="es-SV" w:eastAsia="es-SV"/>
              </w:rPr>
              <w:t>lla telescóp</w:t>
            </w:r>
            <w:r w:rsidRPr="00DC6EB3">
              <w:rPr>
                <w:rFonts w:ascii="Bembo Std" w:eastAsia="Arial" w:hAnsi="Bembo Std"/>
                <w:color w:val="3D3D41"/>
                <w:sz w:val="20"/>
                <w:szCs w:val="20"/>
                <w:lang w:val="es-SV" w:eastAsia="es-SV"/>
              </w:rPr>
              <w:t>i</w:t>
            </w:r>
            <w:r w:rsidRPr="00DC6EB3">
              <w:rPr>
                <w:rFonts w:ascii="Bembo Std" w:eastAsia="Arial" w:hAnsi="Bembo Std"/>
                <w:color w:val="2D2D31"/>
                <w:sz w:val="20"/>
                <w:szCs w:val="20"/>
                <w:lang w:val="es-SV" w:eastAsia="es-SV"/>
              </w:rPr>
              <w:t>ca para suero</w:t>
            </w:r>
            <w:r w:rsidRPr="00DC6EB3">
              <w:rPr>
                <w:rFonts w:ascii="Bembo Std" w:eastAsia="Arial" w:hAnsi="Bembo Std"/>
                <w:color w:val="6D6D6E"/>
                <w:sz w:val="20"/>
                <w:szCs w:val="20"/>
                <w:lang w:val="es-SV" w:eastAsia="es-SV"/>
              </w:rPr>
              <w:t xml:space="preserve">. </w:t>
            </w:r>
            <w:r w:rsidRPr="00DC6EB3">
              <w:rPr>
                <w:rFonts w:ascii="Bembo Std" w:eastAsia="Arial" w:hAnsi="Bembo Std"/>
                <w:color w:val="2D2D31"/>
                <w:sz w:val="20"/>
                <w:szCs w:val="20"/>
                <w:lang w:val="es-SV" w:eastAsia="es-SV"/>
              </w:rPr>
              <w:t xml:space="preserve">debe soportar 180 </w:t>
            </w:r>
            <w:r w:rsidRPr="00DC6EB3">
              <w:rPr>
                <w:rFonts w:ascii="Bembo Std" w:eastAsia="Arial" w:hAnsi="Bembo Std"/>
                <w:color w:val="3D3D41"/>
                <w:sz w:val="20"/>
                <w:szCs w:val="20"/>
                <w:lang w:val="es-SV" w:eastAsia="es-SV"/>
              </w:rPr>
              <w:t>k</w:t>
            </w:r>
            <w:r w:rsidRPr="00DC6EB3">
              <w:rPr>
                <w:rFonts w:ascii="Bembo Std" w:eastAsia="Arial" w:hAnsi="Bembo Std"/>
                <w:color w:val="2D2D31"/>
                <w:sz w:val="20"/>
                <w:szCs w:val="20"/>
                <w:lang w:val="es-SV" w:eastAsia="es-SV"/>
              </w:rPr>
              <w:t>g</w:t>
            </w:r>
            <w:r w:rsidRPr="00DC6EB3">
              <w:rPr>
                <w:rFonts w:ascii="Bembo Std" w:eastAsia="Arial" w:hAnsi="Bembo Std"/>
                <w:color w:val="6D6D6E"/>
                <w:sz w:val="20"/>
                <w:szCs w:val="20"/>
                <w:lang w:val="es-SV" w:eastAsia="es-SV"/>
              </w:rPr>
              <w:t xml:space="preserve">. </w:t>
            </w:r>
            <w:r w:rsidRPr="00DC6EB3">
              <w:rPr>
                <w:rFonts w:ascii="Bembo Std" w:eastAsia="Arial" w:hAnsi="Bembo Std"/>
                <w:color w:val="2D2D31"/>
                <w:sz w:val="20"/>
                <w:szCs w:val="20"/>
                <w:lang w:val="es-SV" w:eastAsia="es-SV"/>
              </w:rPr>
              <w:t>o más</w:t>
            </w:r>
            <w:r w:rsidRPr="00DC6EB3">
              <w:rPr>
                <w:rFonts w:ascii="Bembo Std" w:eastAsia="Arial" w:hAnsi="Bembo Std"/>
                <w:color w:val="6D6D6E"/>
                <w:sz w:val="20"/>
                <w:szCs w:val="20"/>
                <w:lang w:val="es-SV" w:eastAsia="es-SV"/>
              </w:rPr>
              <w:t xml:space="preserve">. </w:t>
            </w:r>
            <w:r w:rsidRPr="00DC6EB3">
              <w:rPr>
                <w:rFonts w:ascii="Bembo Std" w:eastAsia="Arial" w:hAnsi="Bembo Std"/>
                <w:color w:val="2D2D31"/>
                <w:sz w:val="20"/>
                <w:szCs w:val="20"/>
                <w:lang w:val="es-SV" w:eastAsia="es-SV"/>
              </w:rPr>
              <w:t>la camill</w:t>
            </w:r>
            <w:r w:rsidRPr="00DC6EB3">
              <w:rPr>
                <w:rFonts w:ascii="Bembo Std" w:eastAsia="Arial" w:hAnsi="Bembo Std"/>
                <w:color w:val="3D3D41"/>
                <w:sz w:val="20"/>
                <w:szCs w:val="20"/>
                <w:lang w:val="es-SV" w:eastAsia="es-SV"/>
              </w:rPr>
              <w:t xml:space="preserve">a </w:t>
            </w:r>
            <w:r w:rsidRPr="00DC6EB3">
              <w:rPr>
                <w:rFonts w:ascii="Bembo Std" w:eastAsia="Arial" w:hAnsi="Bembo Std"/>
                <w:color w:val="2D2D31"/>
                <w:sz w:val="20"/>
                <w:szCs w:val="20"/>
                <w:lang w:val="es-SV" w:eastAsia="es-SV"/>
              </w:rPr>
              <w:t xml:space="preserve">debe </w:t>
            </w:r>
            <w:r w:rsidRPr="00DC6EB3">
              <w:rPr>
                <w:rFonts w:ascii="Bembo Std" w:eastAsia="Arial" w:hAnsi="Bembo Std"/>
                <w:color w:val="3D3D41"/>
                <w:sz w:val="20"/>
                <w:szCs w:val="20"/>
                <w:lang w:val="es-SV" w:eastAsia="es-SV"/>
              </w:rPr>
              <w:t>t</w:t>
            </w:r>
            <w:r w:rsidRPr="00DC6EB3">
              <w:rPr>
                <w:rFonts w:ascii="Bembo Std" w:eastAsia="Arial" w:hAnsi="Bembo Std"/>
                <w:color w:val="2D2D31"/>
                <w:sz w:val="20"/>
                <w:szCs w:val="20"/>
                <w:lang w:val="es-SV" w:eastAsia="es-SV"/>
              </w:rPr>
              <w:t>en</w:t>
            </w:r>
            <w:r w:rsidRPr="00DC6EB3">
              <w:rPr>
                <w:rFonts w:ascii="Bembo Std" w:eastAsia="Arial" w:hAnsi="Bembo Std"/>
                <w:color w:val="3D3D41"/>
                <w:sz w:val="20"/>
                <w:szCs w:val="20"/>
                <w:lang w:val="es-SV" w:eastAsia="es-SV"/>
              </w:rPr>
              <w:t>e</w:t>
            </w:r>
            <w:r w:rsidRPr="00DC6EB3">
              <w:rPr>
                <w:rFonts w:ascii="Bembo Std" w:eastAsia="Arial" w:hAnsi="Bembo Std"/>
                <w:color w:val="2D2D31"/>
                <w:sz w:val="20"/>
                <w:szCs w:val="20"/>
                <w:lang w:val="es-SV" w:eastAsia="es-SV"/>
              </w:rPr>
              <w:t>r jalade</w:t>
            </w:r>
            <w:r w:rsidRPr="00DC6EB3">
              <w:rPr>
                <w:rFonts w:ascii="Bembo Std" w:eastAsia="Arial" w:hAnsi="Bembo Std"/>
                <w:color w:val="3D3D41"/>
                <w:sz w:val="20"/>
                <w:szCs w:val="20"/>
                <w:lang w:val="es-SV" w:eastAsia="es-SV"/>
              </w:rPr>
              <w:t>r</w:t>
            </w:r>
            <w:r w:rsidRPr="00DC6EB3">
              <w:rPr>
                <w:rFonts w:ascii="Bembo Std" w:eastAsia="Arial" w:hAnsi="Bembo Std"/>
                <w:color w:val="2D2D31"/>
                <w:sz w:val="20"/>
                <w:szCs w:val="20"/>
                <w:lang w:val="es-SV" w:eastAsia="es-SV"/>
              </w:rPr>
              <w:t>as y pa</w:t>
            </w:r>
            <w:r w:rsidRPr="00DC6EB3">
              <w:rPr>
                <w:rFonts w:ascii="Bembo Std" w:eastAsia="Arial" w:hAnsi="Bembo Std"/>
                <w:color w:val="3D3D41"/>
                <w:sz w:val="20"/>
                <w:szCs w:val="20"/>
                <w:lang w:val="es-SV" w:eastAsia="es-SV"/>
              </w:rPr>
              <w:t>t</w:t>
            </w:r>
            <w:r w:rsidRPr="00DC6EB3">
              <w:rPr>
                <w:rFonts w:ascii="Bembo Std" w:eastAsia="Arial" w:hAnsi="Bembo Std"/>
                <w:color w:val="2D2D31"/>
                <w:sz w:val="20"/>
                <w:szCs w:val="20"/>
                <w:lang w:val="es-SV" w:eastAsia="es-SV"/>
              </w:rPr>
              <w:t>as ret</w:t>
            </w:r>
            <w:r w:rsidRPr="00DC6EB3">
              <w:rPr>
                <w:rFonts w:ascii="Bembo Std" w:eastAsia="Arial" w:hAnsi="Bembo Std"/>
                <w:color w:val="3D3D41"/>
                <w:sz w:val="20"/>
                <w:szCs w:val="20"/>
                <w:lang w:val="es-SV" w:eastAsia="es-SV"/>
              </w:rPr>
              <w:t>r</w:t>
            </w:r>
            <w:r w:rsidRPr="00DC6EB3">
              <w:rPr>
                <w:rFonts w:ascii="Bembo Std" w:eastAsia="Arial" w:hAnsi="Bembo Std"/>
                <w:color w:val="2D2D31"/>
                <w:sz w:val="20"/>
                <w:szCs w:val="20"/>
                <w:lang w:val="es-SV" w:eastAsia="es-SV"/>
              </w:rPr>
              <w:t>actables automátic</w:t>
            </w:r>
            <w:r w:rsidRPr="00DC6EB3">
              <w:rPr>
                <w:rFonts w:ascii="Bembo Std" w:eastAsia="Arial" w:hAnsi="Bembo Std"/>
                <w:color w:val="3D3D41"/>
                <w:sz w:val="20"/>
                <w:szCs w:val="20"/>
                <w:lang w:val="es-SV" w:eastAsia="es-SV"/>
              </w:rPr>
              <w:t>a</w:t>
            </w:r>
            <w:r w:rsidRPr="00DC6EB3">
              <w:rPr>
                <w:rFonts w:ascii="Bembo Std" w:eastAsia="Arial" w:hAnsi="Bembo Std"/>
                <w:color w:val="2D2D31"/>
                <w:sz w:val="20"/>
                <w:szCs w:val="20"/>
                <w:lang w:val="es-SV" w:eastAsia="es-SV"/>
              </w:rPr>
              <w:t>s con mecan</w:t>
            </w:r>
            <w:r w:rsidRPr="00DC6EB3">
              <w:rPr>
                <w:rFonts w:ascii="Bembo Std" w:eastAsia="Arial" w:hAnsi="Bembo Std"/>
                <w:color w:val="3D3D41"/>
                <w:sz w:val="20"/>
                <w:szCs w:val="20"/>
                <w:lang w:val="es-SV" w:eastAsia="es-SV"/>
              </w:rPr>
              <w:t>i</w:t>
            </w:r>
            <w:r w:rsidRPr="00DC6EB3">
              <w:rPr>
                <w:rFonts w:ascii="Bembo Std" w:eastAsia="Arial" w:hAnsi="Bembo Std"/>
                <w:color w:val="2D2D31"/>
                <w:sz w:val="20"/>
                <w:szCs w:val="20"/>
                <w:lang w:val="es-SV" w:eastAsia="es-SV"/>
              </w:rPr>
              <w:t>smos   de enganc</w:t>
            </w:r>
            <w:r w:rsidRPr="00DC6EB3">
              <w:rPr>
                <w:rFonts w:ascii="Bembo Std" w:eastAsia="Arial" w:hAnsi="Bembo Std"/>
                <w:color w:val="3D3D41"/>
                <w:sz w:val="20"/>
                <w:szCs w:val="20"/>
                <w:lang w:val="es-SV" w:eastAsia="es-SV"/>
              </w:rPr>
              <w:t>h</w:t>
            </w:r>
            <w:r w:rsidRPr="00DC6EB3">
              <w:rPr>
                <w:rFonts w:ascii="Bembo Std" w:eastAsia="Arial" w:hAnsi="Bembo Std"/>
                <w:color w:val="2D2D31"/>
                <w:sz w:val="20"/>
                <w:szCs w:val="20"/>
                <w:lang w:val="es-SV" w:eastAsia="es-SV"/>
              </w:rPr>
              <w:t>e   de s</w:t>
            </w:r>
            <w:r w:rsidRPr="00DC6EB3">
              <w:rPr>
                <w:rFonts w:ascii="Bembo Std" w:eastAsia="Arial" w:hAnsi="Bembo Std"/>
                <w:color w:val="3D3D41"/>
                <w:sz w:val="20"/>
                <w:szCs w:val="20"/>
                <w:lang w:val="es-SV" w:eastAsia="es-SV"/>
              </w:rPr>
              <w:t>e</w:t>
            </w:r>
            <w:r w:rsidRPr="00DC6EB3">
              <w:rPr>
                <w:rFonts w:ascii="Bembo Std" w:eastAsia="Arial" w:hAnsi="Bembo Std"/>
                <w:color w:val="2D2D31"/>
                <w:sz w:val="20"/>
                <w:szCs w:val="20"/>
                <w:lang w:val="es-SV" w:eastAsia="es-SV"/>
              </w:rPr>
              <w:t>g</w:t>
            </w:r>
            <w:r w:rsidRPr="00DC6EB3">
              <w:rPr>
                <w:rFonts w:ascii="Bembo Std" w:eastAsia="Arial" w:hAnsi="Bembo Std"/>
                <w:color w:val="3D3D41"/>
                <w:sz w:val="20"/>
                <w:szCs w:val="20"/>
                <w:lang w:val="es-SV" w:eastAsia="es-SV"/>
              </w:rPr>
              <w:t>uri</w:t>
            </w:r>
            <w:r w:rsidRPr="00DC6EB3">
              <w:rPr>
                <w:rFonts w:ascii="Bembo Std" w:eastAsia="Arial" w:hAnsi="Bembo Std"/>
                <w:color w:val="2D2D31"/>
                <w:sz w:val="20"/>
                <w:szCs w:val="20"/>
                <w:lang w:val="es-SV" w:eastAsia="es-SV"/>
              </w:rPr>
              <w:t xml:space="preserve">dad  </w:t>
            </w:r>
          </w:p>
          <w:p w14:paraId="1530FF53" w14:textId="77777777" w:rsidR="00277602" w:rsidRPr="00DC6EB3" w:rsidRDefault="00277602" w:rsidP="00277602">
            <w:pPr>
              <w:spacing w:after="8" w:line="241" w:lineRule="auto"/>
              <w:ind w:left="723" w:right="98"/>
              <w:jc w:val="both"/>
              <w:rPr>
                <w:rFonts w:ascii="Bembo Std" w:eastAsia="Calibri" w:hAnsi="Bembo Std"/>
                <w:color w:val="000000"/>
                <w:sz w:val="20"/>
                <w:szCs w:val="20"/>
                <w:lang w:val="es-SV" w:eastAsia="es-SV"/>
              </w:rPr>
            </w:pPr>
            <w:r w:rsidRPr="00DC6EB3">
              <w:rPr>
                <w:rFonts w:ascii="Bembo Std" w:eastAsia="Arial" w:hAnsi="Bembo Std"/>
                <w:color w:val="2D2D31"/>
                <w:sz w:val="20"/>
                <w:szCs w:val="20"/>
                <w:lang w:val="es-SV" w:eastAsia="es-SV"/>
              </w:rPr>
              <w:t>au</w:t>
            </w:r>
            <w:r w:rsidRPr="00DC6EB3">
              <w:rPr>
                <w:rFonts w:ascii="Bembo Std" w:eastAsia="Arial" w:hAnsi="Bembo Std"/>
                <w:color w:val="3D3D41"/>
                <w:sz w:val="20"/>
                <w:szCs w:val="20"/>
                <w:lang w:val="es-SV" w:eastAsia="es-SV"/>
              </w:rPr>
              <w:t>t</w:t>
            </w:r>
            <w:r w:rsidRPr="00DC6EB3">
              <w:rPr>
                <w:rFonts w:ascii="Bembo Std" w:eastAsia="Arial" w:hAnsi="Bembo Std"/>
                <w:color w:val="2D2D31"/>
                <w:sz w:val="20"/>
                <w:szCs w:val="20"/>
                <w:lang w:val="es-SV" w:eastAsia="es-SV"/>
              </w:rPr>
              <w:t>om</w:t>
            </w:r>
            <w:r w:rsidRPr="00DC6EB3">
              <w:rPr>
                <w:rFonts w:ascii="Bembo Std" w:eastAsia="Arial" w:hAnsi="Bembo Std"/>
                <w:color w:val="3D3D41"/>
                <w:sz w:val="20"/>
                <w:szCs w:val="20"/>
                <w:lang w:val="es-SV" w:eastAsia="es-SV"/>
              </w:rPr>
              <w:t>áti</w:t>
            </w:r>
            <w:r w:rsidRPr="00DC6EB3">
              <w:rPr>
                <w:rFonts w:ascii="Bembo Std" w:eastAsia="Arial" w:hAnsi="Bembo Std"/>
                <w:color w:val="2D2D31"/>
                <w:sz w:val="20"/>
                <w:szCs w:val="20"/>
                <w:lang w:val="es-SV" w:eastAsia="es-SV"/>
              </w:rPr>
              <w:t>cos (</w:t>
            </w:r>
            <w:r w:rsidRPr="00DC6EB3">
              <w:rPr>
                <w:rFonts w:ascii="Bembo Std" w:eastAsia="Arial" w:hAnsi="Bembo Std"/>
                <w:color w:val="3D3D41"/>
                <w:sz w:val="20"/>
                <w:szCs w:val="20"/>
                <w:lang w:val="es-SV" w:eastAsia="es-SV"/>
              </w:rPr>
              <w:t xml:space="preserve">4 </w:t>
            </w:r>
            <w:r w:rsidRPr="00DC6EB3">
              <w:rPr>
                <w:rFonts w:ascii="Bembo Std" w:eastAsia="Arial" w:hAnsi="Bembo Std"/>
                <w:color w:val="2D2D31"/>
                <w:sz w:val="20"/>
                <w:szCs w:val="20"/>
                <w:lang w:val="es-SV" w:eastAsia="es-SV"/>
              </w:rPr>
              <w:t>r</w:t>
            </w:r>
            <w:r w:rsidRPr="00DC6EB3">
              <w:rPr>
                <w:rFonts w:ascii="Bembo Std" w:eastAsia="Arial" w:hAnsi="Bembo Std"/>
                <w:color w:val="3D3D41"/>
                <w:sz w:val="20"/>
                <w:szCs w:val="20"/>
                <w:lang w:val="es-SV" w:eastAsia="es-SV"/>
              </w:rPr>
              <w:t>u</w:t>
            </w:r>
            <w:r w:rsidRPr="00DC6EB3">
              <w:rPr>
                <w:rFonts w:ascii="Bembo Std" w:eastAsia="Arial" w:hAnsi="Bembo Std"/>
                <w:color w:val="2D2D31"/>
                <w:sz w:val="20"/>
                <w:szCs w:val="20"/>
                <w:lang w:val="es-SV" w:eastAsia="es-SV"/>
              </w:rPr>
              <w:t>edas ab</w:t>
            </w:r>
            <w:r w:rsidRPr="00DC6EB3">
              <w:rPr>
                <w:rFonts w:ascii="Bembo Std" w:eastAsia="Arial" w:hAnsi="Bembo Std"/>
                <w:color w:val="3D3D41"/>
                <w:sz w:val="20"/>
                <w:szCs w:val="20"/>
                <w:lang w:val="es-SV" w:eastAsia="es-SV"/>
              </w:rPr>
              <w:t>aj</w:t>
            </w:r>
            <w:r w:rsidRPr="00DC6EB3">
              <w:rPr>
                <w:rFonts w:ascii="Bembo Std" w:eastAsia="Arial" w:hAnsi="Bembo Std"/>
                <w:color w:val="2D2D31"/>
                <w:sz w:val="20"/>
                <w:szCs w:val="20"/>
                <w:lang w:val="es-SV" w:eastAsia="es-SV"/>
              </w:rPr>
              <w:t>o y 4 arr</w:t>
            </w:r>
            <w:r w:rsidRPr="00DC6EB3">
              <w:rPr>
                <w:rFonts w:ascii="Bembo Std" w:eastAsia="Arial" w:hAnsi="Bembo Std"/>
                <w:color w:val="3D3D41"/>
                <w:sz w:val="20"/>
                <w:szCs w:val="20"/>
                <w:lang w:val="es-SV" w:eastAsia="es-SV"/>
              </w:rPr>
              <w:t>i</w:t>
            </w:r>
            <w:r w:rsidRPr="00DC6EB3">
              <w:rPr>
                <w:rFonts w:ascii="Bembo Std" w:eastAsia="Arial" w:hAnsi="Bembo Std"/>
                <w:color w:val="2D2D31"/>
                <w:sz w:val="20"/>
                <w:szCs w:val="20"/>
                <w:lang w:val="es-SV" w:eastAsia="es-SV"/>
              </w:rPr>
              <w:t>ba).  con a</w:t>
            </w:r>
            <w:r w:rsidRPr="00DC6EB3">
              <w:rPr>
                <w:rFonts w:ascii="Bembo Std" w:eastAsia="Arial" w:hAnsi="Bembo Std"/>
                <w:color w:val="3D3D41"/>
                <w:sz w:val="20"/>
                <w:szCs w:val="20"/>
                <w:lang w:val="es-SV" w:eastAsia="es-SV"/>
              </w:rPr>
              <w:t xml:space="preserve">tril </w:t>
            </w:r>
            <w:r w:rsidRPr="00DC6EB3">
              <w:rPr>
                <w:rFonts w:ascii="Bembo Std" w:eastAsia="Arial" w:hAnsi="Bembo Std"/>
                <w:color w:val="2D2D31"/>
                <w:sz w:val="20"/>
                <w:szCs w:val="20"/>
                <w:lang w:val="es-SV" w:eastAsia="es-SV"/>
              </w:rPr>
              <w:t>desmon</w:t>
            </w:r>
            <w:r w:rsidRPr="00DC6EB3">
              <w:rPr>
                <w:rFonts w:ascii="Bembo Std" w:eastAsia="Arial" w:hAnsi="Bembo Std"/>
                <w:color w:val="3D3D41"/>
                <w:sz w:val="20"/>
                <w:szCs w:val="20"/>
                <w:lang w:val="es-SV" w:eastAsia="es-SV"/>
              </w:rPr>
              <w:t>t</w:t>
            </w:r>
            <w:r w:rsidRPr="00DC6EB3">
              <w:rPr>
                <w:rFonts w:ascii="Bembo Std" w:eastAsia="Arial" w:hAnsi="Bembo Std"/>
                <w:color w:val="2D2D31"/>
                <w:sz w:val="20"/>
                <w:szCs w:val="20"/>
                <w:lang w:val="es-SV" w:eastAsia="es-SV"/>
              </w:rPr>
              <w:t>ab</w:t>
            </w:r>
            <w:r w:rsidRPr="00DC6EB3">
              <w:rPr>
                <w:rFonts w:ascii="Bembo Std" w:eastAsia="Arial" w:hAnsi="Bembo Std"/>
                <w:color w:val="3D3D41"/>
                <w:sz w:val="20"/>
                <w:szCs w:val="20"/>
                <w:lang w:val="es-SV" w:eastAsia="es-SV"/>
              </w:rPr>
              <w:t>l</w:t>
            </w:r>
            <w:r w:rsidRPr="00DC6EB3">
              <w:rPr>
                <w:rFonts w:ascii="Bembo Std" w:eastAsia="Arial" w:hAnsi="Bembo Std"/>
                <w:color w:val="2D2D31"/>
                <w:sz w:val="20"/>
                <w:szCs w:val="20"/>
                <w:lang w:val="es-SV" w:eastAsia="es-SV"/>
              </w:rPr>
              <w:t>e para sue</w:t>
            </w:r>
            <w:r w:rsidRPr="00DC6EB3">
              <w:rPr>
                <w:rFonts w:ascii="Bembo Std" w:eastAsia="Arial" w:hAnsi="Bembo Std"/>
                <w:color w:val="3D3D41"/>
                <w:sz w:val="20"/>
                <w:szCs w:val="20"/>
                <w:lang w:val="es-SV" w:eastAsia="es-SV"/>
              </w:rPr>
              <w:t>r</w:t>
            </w:r>
            <w:r w:rsidRPr="00DC6EB3">
              <w:rPr>
                <w:rFonts w:ascii="Bembo Std" w:eastAsia="Arial" w:hAnsi="Bembo Std"/>
                <w:color w:val="2D2D31"/>
                <w:sz w:val="20"/>
                <w:szCs w:val="20"/>
                <w:lang w:val="es-SV" w:eastAsia="es-SV"/>
              </w:rPr>
              <w:t>os e</w:t>
            </w:r>
            <w:r w:rsidRPr="00DC6EB3">
              <w:rPr>
                <w:rFonts w:ascii="Bembo Std" w:eastAsia="Arial" w:hAnsi="Bembo Std"/>
                <w:color w:val="3D3D41"/>
                <w:sz w:val="20"/>
                <w:szCs w:val="20"/>
                <w:lang w:val="es-SV" w:eastAsia="es-SV"/>
              </w:rPr>
              <w:t xml:space="preserve">n </w:t>
            </w:r>
            <w:r w:rsidRPr="00DC6EB3">
              <w:rPr>
                <w:rFonts w:ascii="Bembo Std" w:eastAsia="Arial" w:hAnsi="Bembo Std"/>
                <w:color w:val="2D2D31"/>
                <w:sz w:val="20"/>
                <w:szCs w:val="20"/>
                <w:lang w:val="es-SV" w:eastAsia="es-SV"/>
              </w:rPr>
              <w:t>la pa</w:t>
            </w:r>
            <w:r w:rsidRPr="00DC6EB3">
              <w:rPr>
                <w:rFonts w:ascii="Bembo Std" w:eastAsia="Arial" w:hAnsi="Bembo Std"/>
                <w:color w:val="3D3D41"/>
                <w:sz w:val="20"/>
                <w:szCs w:val="20"/>
                <w:lang w:val="es-SV" w:eastAsia="es-SV"/>
              </w:rPr>
              <w:t>rt</w:t>
            </w:r>
            <w:r w:rsidRPr="00DC6EB3">
              <w:rPr>
                <w:rFonts w:ascii="Bembo Std" w:eastAsia="Arial" w:hAnsi="Bembo Std"/>
                <w:color w:val="2D2D31"/>
                <w:sz w:val="20"/>
                <w:szCs w:val="20"/>
                <w:lang w:val="es-SV" w:eastAsia="es-SV"/>
              </w:rPr>
              <w:t>e der</w:t>
            </w:r>
            <w:r w:rsidRPr="00DC6EB3">
              <w:rPr>
                <w:rFonts w:ascii="Bembo Std" w:eastAsia="Arial" w:hAnsi="Bembo Std"/>
                <w:color w:val="3D3D41"/>
                <w:sz w:val="20"/>
                <w:szCs w:val="20"/>
                <w:lang w:val="es-SV" w:eastAsia="es-SV"/>
              </w:rPr>
              <w:t>e</w:t>
            </w:r>
            <w:r w:rsidRPr="00DC6EB3">
              <w:rPr>
                <w:rFonts w:ascii="Bembo Std" w:eastAsia="Arial" w:hAnsi="Bembo Std"/>
                <w:color w:val="2D2D31"/>
                <w:sz w:val="20"/>
                <w:szCs w:val="20"/>
                <w:lang w:val="es-SV" w:eastAsia="es-SV"/>
              </w:rPr>
              <w:t>ch</w:t>
            </w:r>
            <w:r w:rsidRPr="00DC6EB3">
              <w:rPr>
                <w:rFonts w:ascii="Bembo Std" w:eastAsia="Arial" w:hAnsi="Bembo Std"/>
                <w:color w:val="3D3D41"/>
                <w:sz w:val="20"/>
                <w:szCs w:val="20"/>
                <w:lang w:val="es-SV" w:eastAsia="es-SV"/>
              </w:rPr>
              <w:t xml:space="preserve">a </w:t>
            </w:r>
            <w:r w:rsidRPr="00DC6EB3">
              <w:rPr>
                <w:rFonts w:ascii="Bembo Std" w:eastAsia="Arial" w:hAnsi="Bembo Std"/>
                <w:color w:val="2D2D31"/>
                <w:sz w:val="20"/>
                <w:szCs w:val="20"/>
                <w:lang w:val="es-SV" w:eastAsia="es-SV"/>
              </w:rPr>
              <w:t>de l</w:t>
            </w:r>
            <w:r w:rsidRPr="00DC6EB3">
              <w:rPr>
                <w:rFonts w:ascii="Bembo Std" w:eastAsia="Arial" w:hAnsi="Bembo Std"/>
                <w:color w:val="3D3D41"/>
                <w:sz w:val="20"/>
                <w:szCs w:val="20"/>
                <w:lang w:val="es-SV" w:eastAsia="es-SV"/>
              </w:rPr>
              <w:t xml:space="preserve">a </w:t>
            </w:r>
            <w:r w:rsidRPr="00DC6EB3">
              <w:rPr>
                <w:rFonts w:ascii="Bembo Std" w:eastAsia="Arial" w:hAnsi="Bembo Std"/>
                <w:color w:val="2D2D31"/>
                <w:sz w:val="20"/>
                <w:szCs w:val="20"/>
                <w:lang w:val="es-SV" w:eastAsia="es-SV"/>
              </w:rPr>
              <w:t>c</w:t>
            </w:r>
            <w:r w:rsidRPr="00DC6EB3">
              <w:rPr>
                <w:rFonts w:ascii="Bembo Std" w:eastAsia="Arial" w:hAnsi="Bembo Std"/>
                <w:color w:val="3D3D41"/>
                <w:sz w:val="20"/>
                <w:szCs w:val="20"/>
                <w:lang w:val="es-SV" w:eastAsia="es-SV"/>
              </w:rPr>
              <w:t>a</w:t>
            </w:r>
            <w:r w:rsidRPr="00DC6EB3">
              <w:rPr>
                <w:rFonts w:ascii="Bembo Std" w:eastAsia="Arial" w:hAnsi="Bembo Std"/>
                <w:color w:val="2D2D31"/>
                <w:sz w:val="20"/>
                <w:szCs w:val="20"/>
                <w:lang w:val="es-SV" w:eastAsia="es-SV"/>
              </w:rPr>
              <w:t>milla</w:t>
            </w:r>
            <w:r w:rsidRPr="00DC6EB3">
              <w:rPr>
                <w:rFonts w:ascii="Bembo Std" w:eastAsia="Arial" w:hAnsi="Bembo Std"/>
                <w:color w:val="6D6D6E"/>
                <w:sz w:val="20"/>
                <w:szCs w:val="20"/>
                <w:lang w:val="es-SV" w:eastAsia="es-SV"/>
              </w:rPr>
              <w:t xml:space="preserve">. </w:t>
            </w:r>
          </w:p>
          <w:p w14:paraId="13BFCD60" w14:textId="77777777" w:rsidR="00277602" w:rsidRPr="00DC6EB3" w:rsidRDefault="00277602" w:rsidP="00277602">
            <w:pPr>
              <w:numPr>
                <w:ilvl w:val="0"/>
                <w:numId w:val="74"/>
              </w:numPr>
              <w:spacing w:after="318" w:line="259" w:lineRule="auto"/>
              <w:ind w:right="92" w:hanging="348"/>
              <w:jc w:val="both"/>
              <w:rPr>
                <w:rFonts w:ascii="Bembo Std" w:hAnsi="Bembo Std"/>
                <w:sz w:val="20"/>
                <w:szCs w:val="20"/>
                <w:lang w:val="es-SV" w:eastAsia="es-ES"/>
              </w:rPr>
            </w:pPr>
            <w:r w:rsidRPr="00DC6EB3">
              <w:rPr>
                <w:rFonts w:ascii="Bembo Std" w:eastAsia="Arial" w:hAnsi="Bembo Std"/>
                <w:b/>
                <w:color w:val="000000"/>
                <w:sz w:val="20"/>
                <w:szCs w:val="20"/>
                <w:lang w:val="es-SV" w:eastAsia="es-SV"/>
              </w:rPr>
              <w:t xml:space="preserve">UNA CAMILLA PLEGABLE MARCA COMSA TIPO "MARINO" </w:t>
            </w:r>
            <w:r w:rsidRPr="00DC6EB3">
              <w:rPr>
                <w:rFonts w:ascii="Bembo Std" w:eastAsia="Arial" w:hAnsi="Bembo Std"/>
                <w:color w:val="000000"/>
                <w:sz w:val="20"/>
                <w:szCs w:val="20"/>
                <w:lang w:val="es-SV" w:eastAsia="es-SV"/>
              </w:rPr>
              <w:t>en tubo de acero cromado y vinil enlonado de alta resistencia.</w:t>
            </w:r>
          </w:p>
          <w:p w14:paraId="40369485" w14:textId="77777777" w:rsidR="00277602" w:rsidRPr="00DC6EB3" w:rsidRDefault="00277602" w:rsidP="00277602">
            <w:pPr>
              <w:numPr>
                <w:ilvl w:val="0"/>
                <w:numId w:val="74"/>
              </w:numPr>
              <w:spacing w:after="2" w:line="259" w:lineRule="auto"/>
              <w:ind w:right="98" w:hanging="348"/>
              <w:jc w:val="both"/>
              <w:rPr>
                <w:rFonts w:ascii="Bembo Std" w:eastAsia="Calibri" w:hAnsi="Bembo Std"/>
                <w:color w:val="000000"/>
                <w:sz w:val="20"/>
                <w:szCs w:val="20"/>
                <w:lang w:val="es-SV" w:eastAsia="es-SV"/>
              </w:rPr>
            </w:pPr>
            <w:r w:rsidRPr="00DC6EB3">
              <w:rPr>
                <w:rFonts w:ascii="Bembo Std" w:eastAsia="Arial" w:hAnsi="Bembo Std"/>
                <w:b/>
                <w:sz w:val="20"/>
                <w:szCs w:val="20"/>
                <w:lang w:val="es-SV" w:eastAsia="es-ES"/>
              </w:rPr>
              <w:t>Un sistema completo de oxígeno con: 1</w:t>
            </w:r>
            <w:r w:rsidRPr="00DC6EB3">
              <w:rPr>
                <w:rFonts w:ascii="Bembo Std" w:eastAsia="Arial" w:hAnsi="Bembo Std"/>
                <w:sz w:val="20"/>
                <w:szCs w:val="20"/>
                <w:lang w:val="es-SV" w:eastAsia="es-ES"/>
              </w:rPr>
              <w:t xml:space="preserve"> tanque de oxígeno tipo "M", </w:t>
            </w:r>
            <w:r w:rsidRPr="00DC6EB3">
              <w:rPr>
                <w:rFonts w:ascii="Bembo Std" w:eastAsia="Arial" w:hAnsi="Bembo Std"/>
                <w:b/>
                <w:sz w:val="20"/>
                <w:szCs w:val="20"/>
                <w:lang w:val="es-SV" w:eastAsia="es-ES"/>
              </w:rPr>
              <w:t>MARCA CATALINA CYLINDERS</w:t>
            </w:r>
            <w:r w:rsidRPr="00DC6EB3">
              <w:rPr>
                <w:rFonts w:ascii="Bembo Std" w:eastAsia="Arial" w:hAnsi="Bembo Std"/>
                <w:sz w:val="20"/>
                <w:szCs w:val="20"/>
                <w:lang w:val="es-SV" w:eastAsia="es-ES"/>
              </w:rPr>
              <w:t xml:space="preserve">, con capacidad de 3,000 lts, con manómetro </w:t>
            </w:r>
            <w:r w:rsidRPr="00DC6EB3">
              <w:rPr>
                <w:rFonts w:ascii="Bembo Std" w:eastAsia="Arial" w:hAnsi="Bembo Std"/>
                <w:b/>
                <w:sz w:val="20"/>
                <w:szCs w:val="20"/>
                <w:lang w:val="es-SV" w:eastAsia="es-ES"/>
              </w:rPr>
              <w:t>MARCA AMVEX</w:t>
            </w:r>
            <w:r w:rsidRPr="00DC6EB3">
              <w:rPr>
                <w:rFonts w:ascii="Bembo Std" w:eastAsia="Arial" w:hAnsi="Bembo Std"/>
                <w:sz w:val="20"/>
                <w:szCs w:val="20"/>
                <w:lang w:val="es-SV" w:eastAsia="es-ES"/>
              </w:rPr>
              <w:t xml:space="preserve"> pre ajustado a 3kgs. (50 psi+-2%), 3 tomas fijas de pared tipo diss de enchufe rápido y tipo chemetron, flujómetro y vasos humidificadores, colocadas dos en la mesa de trabajo y una más sobre la cabecera de la banca fija.  </w:t>
            </w:r>
          </w:p>
          <w:p w14:paraId="08EC9873" w14:textId="77777777" w:rsidR="00277602" w:rsidRPr="00DC6EB3" w:rsidRDefault="00277602" w:rsidP="00277602">
            <w:pPr>
              <w:spacing w:after="2" w:line="259" w:lineRule="auto"/>
              <w:ind w:left="711" w:right="98"/>
              <w:jc w:val="both"/>
              <w:rPr>
                <w:rFonts w:ascii="Bembo Std" w:eastAsia="Calibri" w:hAnsi="Bembo Std"/>
                <w:color w:val="000000"/>
                <w:lang w:val="es-SV" w:eastAsia="es-SV"/>
              </w:rPr>
            </w:pPr>
          </w:p>
          <w:p w14:paraId="77A116FE" w14:textId="77777777" w:rsidR="00277602" w:rsidRPr="00DC6EB3" w:rsidRDefault="00277602" w:rsidP="00277602">
            <w:pPr>
              <w:numPr>
                <w:ilvl w:val="0"/>
                <w:numId w:val="74"/>
              </w:numPr>
              <w:spacing w:after="2" w:line="259" w:lineRule="auto"/>
              <w:ind w:right="98" w:hanging="348"/>
              <w:jc w:val="both"/>
              <w:rPr>
                <w:rFonts w:ascii="Bembo Std" w:eastAsia="Calibri" w:hAnsi="Bembo Std"/>
                <w:color w:val="000000"/>
                <w:sz w:val="20"/>
                <w:szCs w:val="20"/>
                <w:lang w:val="es-SV" w:eastAsia="es-SV"/>
              </w:rPr>
            </w:pPr>
            <w:r w:rsidRPr="00DC6EB3">
              <w:rPr>
                <w:rFonts w:ascii="Bembo Std" w:eastAsia="Arial" w:hAnsi="Bembo Std"/>
                <w:b/>
                <w:color w:val="000000"/>
                <w:sz w:val="20"/>
                <w:szCs w:val="20"/>
                <w:lang w:val="es-SV" w:eastAsia="es-SV"/>
              </w:rPr>
              <w:t>Tanque de aluminio para oxigeno MARCA MADA  con sus accesorios</w:t>
            </w:r>
            <w:r w:rsidRPr="00DC6EB3">
              <w:rPr>
                <w:rFonts w:ascii="Bembo Std" w:eastAsia="Arial" w:hAnsi="Bembo Std"/>
                <w:color w:val="000000"/>
                <w:sz w:val="20"/>
                <w:szCs w:val="20"/>
                <w:lang w:val="es-SV" w:eastAsia="es-SV"/>
              </w:rPr>
              <w:t xml:space="preserve"> Cilindro de oxígeno tipo "E", (con manómetro, mangueras y adaptadores), válvula CGA (válvula tipo poste) medidas aproximadas 16 pulgadas de altura y 4 de diámetro, capacidad en un rango de 400 a 600 litros y peso entre rango de 3 a 9 kg. de Peso total. </w:t>
            </w:r>
          </w:p>
          <w:p w14:paraId="79FBF658" w14:textId="77777777" w:rsidR="00277602" w:rsidRPr="00DC6EB3" w:rsidRDefault="00277602" w:rsidP="00277602">
            <w:pPr>
              <w:suppressAutoHyphens/>
              <w:ind w:left="720"/>
              <w:rPr>
                <w:rFonts w:ascii="Bembo Std" w:eastAsia="Calibri" w:hAnsi="Bembo Std"/>
                <w:color w:val="000000"/>
                <w:sz w:val="16"/>
                <w:szCs w:val="16"/>
                <w:lang w:val="es-ES" w:eastAsia="es-SV"/>
              </w:rPr>
            </w:pPr>
          </w:p>
          <w:p w14:paraId="522699B6" w14:textId="77777777" w:rsidR="00277602" w:rsidRPr="00DC6EB3" w:rsidRDefault="00277602" w:rsidP="00277602">
            <w:pPr>
              <w:suppressAutoHyphens/>
              <w:ind w:left="720"/>
              <w:rPr>
                <w:rFonts w:ascii="Bembo Std" w:eastAsia="Calibri" w:hAnsi="Bembo Std"/>
                <w:color w:val="000000"/>
                <w:sz w:val="20"/>
                <w:lang w:val="es-ES" w:eastAsia="es-SV"/>
              </w:rPr>
            </w:pPr>
          </w:p>
          <w:p w14:paraId="2DE3ABD1" w14:textId="77777777" w:rsidR="00277602" w:rsidRPr="00DC6EB3" w:rsidRDefault="00277602" w:rsidP="00277602">
            <w:pPr>
              <w:spacing w:line="223" w:lineRule="auto"/>
              <w:jc w:val="both"/>
              <w:rPr>
                <w:rFonts w:ascii="Bembo Std" w:eastAsia="Calibri" w:hAnsi="Bembo Std"/>
                <w:b/>
                <w:color w:val="000000"/>
                <w:sz w:val="20"/>
                <w:szCs w:val="20"/>
                <w:lang w:val="es-SV" w:eastAsia="es-SV"/>
              </w:rPr>
            </w:pPr>
            <w:r w:rsidRPr="00DC6EB3">
              <w:rPr>
                <w:rFonts w:ascii="Bembo Std" w:eastAsia="Calibri" w:hAnsi="Bembo Std"/>
                <w:b/>
                <w:color w:val="000000"/>
                <w:sz w:val="20"/>
                <w:szCs w:val="20"/>
                <w:lang w:val="es-SV" w:eastAsia="es-SV"/>
              </w:rPr>
              <w:t xml:space="preserve">RADIO MOVIL PARA VEHÍCULO MULTICANAL CON FRECUENCIA DE REPETIDORA EN BANDA VHF 136 A 174 MHZ CON ANTENA MAGNÉTICA </w:t>
            </w:r>
          </w:p>
          <w:p w14:paraId="12433C75" w14:textId="77777777" w:rsidR="00277602" w:rsidRPr="00DC6EB3" w:rsidRDefault="00277602" w:rsidP="00277602">
            <w:pPr>
              <w:spacing w:line="223" w:lineRule="auto"/>
              <w:jc w:val="both"/>
              <w:rPr>
                <w:rFonts w:ascii="Bembo Std" w:eastAsia="Cambria" w:hAnsi="Bembo Std"/>
                <w:b/>
                <w:color w:val="000000"/>
                <w:sz w:val="20"/>
                <w:szCs w:val="20"/>
                <w:lang w:val="es-SV" w:eastAsia="es-SV"/>
              </w:rPr>
            </w:pPr>
          </w:p>
          <w:p w14:paraId="38730B94" w14:textId="77777777" w:rsidR="00277602" w:rsidRPr="00DC6EB3" w:rsidRDefault="00277602" w:rsidP="00277602">
            <w:pPr>
              <w:numPr>
                <w:ilvl w:val="0"/>
                <w:numId w:val="70"/>
              </w:numPr>
              <w:spacing w:after="55" w:line="223" w:lineRule="auto"/>
              <w:ind w:right="55"/>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 xml:space="preserve">Rango de operación VHF 136-174 MHz. </w:t>
            </w:r>
          </w:p>
          <w:p w14:paraId="308FF3A6" w14:textId="77777777" w:rsidR="00277602" w:rsidRPr="00DC6EB3" w:rsidRDefault="00277602" w:rsidP="00277602">
            <w:pPr>
              <w:numPr>
                <w:ilvl w:val="0"/>
                <w:numId w:val="70"/>
              </w:numPr>
              <w:spacing w:after="55" w:line="223" w:lineRule="auto"/>
              <w:ind w:right="55"/>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 xml:space="preserve">1024 grupos de operación programables </w:t>
            </w:r>
          </w:p>
          <w:p w14:paraId="1D82FAB4" w14:textId="77777777" w:rsidR="00277602" w:rsidRPr="00DC6EB3" w:rsidRDefault="00277602" w:rsidP="00277602">
            <w:pPr>
              <w:spacing w:after="55" w:line="223" w:lineRule="auto"/>
              <w:ind w:left="720" w:right="55"/>
              <w:rPr>
                <w:rFonts w:ascii="Bembo Std" w:eastAsia="Calibri" w:hAnsi="Bembo Std"/>
                <w:color w:val="000000"/>
                <w:sz w:val="4"/>
                <w:szCs w:val="4"/>
                <w:lang w:val="es-SV" w:eastAsia="es-SV"/>
              </w:rPr>
            </w:pPr>
            <w:r w:rsidRPr="00DC6EB3">
              <w:rPr>
                <w:rFonts w:ascii="Bembo Std" w:eastAsia="Calibri" w:hAnsi="Bembo Std"/>
                <w:color w:val="000000"/>
                <w:sz w:val="4"/>
                <w:szCs w:val="4"/>
                <w:lang w:val="es-SV" w:eastAsia="es-SV"/>
              </w:rPr>
              <w:t xml:space="preserve"> </w:t>
            </w:r>
          </w:p>
          <w:p w14:paraId="44D8853C" w14:textId="77777777" w:rsidR="00277602" w:rsidRPr="00DC6EB3" w:rsidRDefault="00277602" w:rsidP="00277602">
            <w:pPr>
              <w:numPr>
                <w:ilvl w:val="0"/>
                <w:numId w:val="70"/>
              </w:numPr>
              <w:spacing w:after="55" w:line="223" w:lineRule="auto"/>
              <w:ind w:right="55"/>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50 watts de potencia de RF</w:t>
            </w:r>
          </w:p>
          <w:p w14:paraId="417C3154" w14:textId="77777777" w:rsidR="00277602" w:rsidRPr="00DC6EB3" w:rsidRDefault="00277602" w:rsidP="00277602">
            <w:pPr>
              <w:numPr>
                <w:ilvl w:val="0"/>
                <w:numId w:val="70"/>
              </w:numPr>
              <w:spacing w:after="55" w:line="223" w:lineRule="auto"/>
              <w:ind w:right="55"/>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 xml:space="preserve">Bocina interna de 8 watts </w:t>
            </w:r>
          </w:p>
          <w:p w14:paraId="547D37E2" w14:textId="77777777" w:rsidR="00277602" w:rsidRPr="00DC6EB3" w:rsidRDefault="00277602" w:rsidP="00277602">
            <w:pPr>
              <w:numPr>
                <w:ilvl w:val="0"/>
                <w:numId w:val="70"/>
              </w:numPr>
              <w:spacing w:after="55" w:line="223" w:lineRule="auto"/>
              <w:ind w:right="55"/>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 xml:space="preserve">DTMF, 2-tonos y 5-tonos. </w:t>
            </w:r>
          </w:p>
          <w:p w14:paraId="62D5C72B" w14:textId="77777777" w:rsidR="00277602" w:rsidRPr="00DC6EB3" w:rsidRDefault="00277602" w:rsidP="00277602">
            <w:pPr>
              <w:numPr>
                <w:ilvl w:val="0"/>
                <w:numId w:val="70"/>
              </w:numPr>
              <w:spacing w:after="55" w:line="223" w:lineRule="auto"/>
              <w:ind w:right="55"/>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 xml:space="preserve">GPS incluido. </w:t>
            </w:r>
          </w:p>
          <w:p w14:paraId="3E46B64E" w14:textId="77777777" w:rsidR="00277602" w:rsidRPr="00DC6EB3" w:rsidRDefault="00277602" w:rsidP="00277602">
            <w:pPr>
              <w:numPr>
                <w:ilvl w:val="0"/>
                <w:numId w:val="70"/>
              </w:numPr>
              <w:spacing w:after="55" w:line="223" w:lineRule="auto"/>
              <w:ind w:right="55"/>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 xml:space="preserve">Micrófono de mano con DTMF </w:t>
            </w:r>
          </w:p>
          <w:p w14:paraId="39CCA794" w14:textId="77777777" w:rsidR="00277602" w:rsidRPr="00DC6EB3" w:rsidRDefault="00277602" w:rsidP="00277602">
            <w:pPr>
              <w:numPr>
                <w:ilvl w:val="0"/>
                <w:numId w:val="70"/>
              </w:numPr>
              <w:spacing w:after="55" w:line="223" w:lineRule="auto"/>
              <w:ind w:right="55"/>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 xml:space="preserve">Pantalla </w:t>
            </w:r>
            <w:r w:rsidRPr="00DC6EB3">
              <w:rPr>
                <w:rFonts w:ascii="Bembo Std" w:eastAsia="Calibri" w:hAnsi="Bembo Std"/>
                <w:color w:val="000000"/>
                <w:sz w:val="20"/>
                <w:szCs w:val="20"/>
                <w:lang w:val="es-SV" w:eastAsia="es-SV"/>
              </w:rPr>
              <w:tab/>
              <w:t xml:space="preserve">LCD 2” mínimo, 4 líneas </w:t>
            </w:r>
          </w:p>
          <w:p w14:paraId="7B45990D" w14:textId="77777777" w:rsidR="00277602" w:rsidRPr="00DC6EB3" w:rsidRDefault="00277602" w:rsidP="00277602">
            <w:pPr>
              <w:spacing w:after="55" w:line="223" w:lineRule="auto"/>
              <w:ind w:left="720" w:right="55"/>
              <w:rPr>
                <w:rFonts w:ascii="Bembo Std" w:eastAsia="Calibri" w:hAnsi="Bembo Std"/>
                <w:color w:val="000000"/>
                <w:sz w:val="20"/>
                <w:szCs w:val="20"/>
                <w:lang w:val="es-SV" w:eastAsia="es-SV"/>
              </w:rPr>
            </w:pPr>
          </w:p>
          <w:p w14:paraId="380D8215" w14:textId="77777777" w:rsidR="00277602" w:rsidRPr="00DC6EB3" w:rsidRDefault="00277602" w:rsidP="00277602">
            <w:pPr>
              <w:numPr>
                <w:ilvl w:val="0"/>
                <w:numId w:val="70"/>
              </w:numPr>
              <w:spacing w:after="55" w:line="223" w:lineRule="auto"/>
              <w:ind w:right="55"/>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 xml:space="preserve">Scanner de canales prioritarios y mensajería por SMS. </w:t>
            </w:r>
          </w:p>
          <w:p w14:paraId="79442AEE" w14:textId="77777777" w:rsidR="00277602" w:rsidRPr="00DC6EB3" w:rsidRDefault="00277602" w:rsidP="00277602">
            <w:pPr>
              <w:numPr>
                <w:ilvl w:val="0"/>
                <w:numId w:val="70"/>
              </w:numPr>
              <w:spacing w:after="55" w:line="223" w:lineRule="auto"/>
              <w:ind w:right="55"/>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 xml:space="preserve">Con funcionamiento TDMA (2 comunicaciones simultáneas). </w:t>
            </w:r>
          </w:p>
          <w:p w14:paraId="472FDB5B" w14:textId="77777777" w:rsidR="00277602" w:rsidRPr="00DC6EB3" w:rsidRDefault="00277602" w:rsidP="00277602">
            <w:pPr>
              <w:numPr>
                <w:ilvl w:val="0"/>
                <w:numId w:val="70"/>
              </w:numPr>
              <w:spacing w:after="55" w:line="223" w:lineRule="auto"/>
              <w:ind w:right="55"/>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Encriptación avanzada de voz.</w:t>
            </w:r>
          </w:p>
          <w:p w14:paraId="11FF054F" w14:textId="77777777" w:rsidR="00277602" w:rsidRPr="00DC6EB3" w:rsidRDefault="00277602" w:rsidP="00277602">
            <w:pPr>
              <w:numPr>
                <w:ilvl w:val="0"/>
                <w:numId w:val="70"/>
              </w:numPr>
              <w:spacing w:after="55" w:line="223" w:lineRule="auto"/>
              <w:ind w:right="55"/>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lastRenderedPageBreak/>
              <w:t>Cumplimiento de estándares militares MIL-STD-810 IP54</w:t>
            </w:r>
          </w:p>
          <w:p w14:paraId="7F7B539B" w14:textId="77777777" w:rsidR="00277602" w:rsidRPr="00DC6EB3" w:rsidRDefault="00277602" w:rsidP="00277602">
            <w:pPr>
              <w:spacing w:after="55" w:line="223" w:lineRule="auto"/>
              <w:ind w:left="720" w:right="55"/>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 xml:space="preserve"> </w:t>
            </w:r>
          </w:p>
          <w:p w14:paraId="39434C15" w14:textId="77777777" w:rsidR="00277602" w:rsidRPr="00DC6EB3" w:rsidRDefault="00277602" w:rsidP="00277602">
            <w:pPr>
              <w:numPr>
                <w:ilvl w:val="0"/>
                <w:numId w:val="70"/>
              </w:numPr>
              <w:spacing w:after="55" w:line="223" w:lineRule="auto"/>
              <w:ind w:right="55"/>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 xml:space="preserve">Protocolo Digital ETSI-TS102 361-1,-2,-3 </w:t>
            </w:r>
          </w:p>
          <w:p w14:paraId="65CA9552" w14:textId="77777777" w:rsidR="00277602" w:rsidRPr="00DC6EB3" w:rsidRDefault="00277602" w:rsidP="00277602">
            <w:pPr>
              <w:numPr>
                <w:ilvl w:val="0"/>
                <w:numId w:val="70"/>
              </w:numPr>
              <w:spacing w:after="55" w:line="223" w:lineRule="auto"/>
              <w:ind w:right="55"/>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 xml:space="preserve">Compatible con varios tipos de llamada: Privada, grupal y a todos. </w:t>
            </w:r>
          </w:p>
          <w:p w14:paraId="27CF66DF" w14:textId="77777777" w:rsidR="00277602" w:rsidRPr="00DC6EB3" w:rsidRDefault="00277602" w:rsidP="00277602">
            <w:pPr>
              <w:numPr>
                <w:ilvl w:val="0"/>
                <w:numId w:val="70"/>
              </w:numPr>
              <w:spacing w:after="55" w:line="223" w:lineRule="auto"/>
              <w:ind w:right="55"/>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 xml:space="preserve">100% compatible con trunking XPT y sistema Smart One con todas sus aplicaciones avanzadas de comunicaciones en modo digital. </w:t>
            </w:r>
          </w:p>
          <w:p w14:paraId="5AAA4B0F" w14:textId="77777777" w:rsidR="00277602" w:rsidRPr="00DC6EB3" w:rsidRDefault="00277602" w:rsidP="00277602">
            <w:pPr>
              <w:numPr>
                <w:ilvl w:val="0"/>
                <w:numId w:val="70"/>
              </w:numPr>
              <w:spacing w:after="55" w:line="223" w:lineRule="auto"/>
              <w:ind w:right="55"/>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 xml:space="preserve">Configurado para integración con repetidoras de SEM, FOSALUD y PROTECCIÓN CIVIL. </w:t>
            </w:r>
          </w:p>
          <w:p w14:paraId="520E5451" w14:textId="77777777" w:rsidR="00277602" w:rsidRPr="00DC6EB3" w:rsidRDefault="00277602" w:rsidP="00277602">
            <w:pPr>
              <w:numPr>
                <w:ilvl w:val="0"/>
                <w:numId w:val="70"/>
              </w:numPr>
              <w:spacing w:after="55" w:line="223" w:lineRule="auto"/>
              <w:ind w:right="55"/>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 xml:space="preserve">Antena con base magnética.  </w:t>
            </w:r>
          </w:p>
          <w:p w14:paraId="0AC5876A" w14:textId="77777777" w:rsidR="00277602" w:rsidRPr="00DC6EB3" w:rsidRDefault="00277602" w:rsidP="00277602">
            <w:pPr>
              <w:numPr>
                <w:ilvl w:val="0"/>
                <w:numId w:val="70"/>
              </w:numPr>
              <w:spacing w:after="55" w:line="223" w:lineRule="auto"/>
              <w:ind w:right="55"/>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 xml:space="preserve">Característica Eléctrica: 12V DC 23 A. </w:t>
            </w:r>
          </w:p>
          <w:p w14:paraId="56E894C5" w14:textId="77777777" w:rsidR="00277602" w:rsidRPr="00DC6EB3" w:rsidRDefault="00277602" w:rsidP="00277602">
            <w:pPr>
              <w:numPr>
                <w:ilvl w:val="0"/>
                <w:numId w:val="70"/>
              </w:numPr>
              <w:spacing w:after="55" w:line="223" w:lineRule="auto"/>
              <w:ind w:right="55"/>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Manual del usuario y programación, software y hardware de programación.</w:t>
            </w:r>
          </w:p>
          <w:p w14:paraId="33A02A4D" w14:textId="77777777" w:rsidR="00277602" w:rsidRPr="00DC6EB3" w:rsidRDefault="00277602" w:rsidP="00277602">
            <w:pPr>
              <w:spacing w:after="318" w:line="259" w:lineRule="auto"/>
              <w:ind w:right="92"/>
              <w:jc w:val="both"/>
              <w:rPr>
                <w:rFonts w:ascii="Bembo Std" w:hAnsi="Bembo Std"/>
                <w:sz w:val="20"/>
                <w:szCs w:val="20"/>
                <w:lang w:val="es-SV" w:eastAsia="es-ES"/>
              </w:rPr>
            </w:pPr>
          </w:p>
          <w:p w14:paraId="2283928F" w14:textId="3DD722E0" w:rsidR="00277602" w:rsidRDefault="006968D0" w:rsidP="00044D2D">
            <w:pPr>
              <w:spacing w:line="259" w:lineRule="auto"/>
              <w:ind w:right="91"/>
              <w:jc w:val="both"/>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 xml:space="preserve">Constancia de </w:t>
            </w:r>
            <w:r w:rsidR="0052007A" w:rsidRPr="00DC6EB3">
              <w:rPr>
                <w:rFonts w:ascii="Bembo Std" w:eastAsia="Calibri" w:hAnsi="Bembo Std"/>
                <w:color w:val="000000"/>
                <w:sz w:val="20"/>
                <w:szCs w:val="20"/>
                <w:lang w:val="es-SV" w:eastAsia="es-SV"/>
              </w:rPr>
              <w:t>Garantía</w:t>
            </w:r>
            <w:r w:rsidRPr="00DC6EB3">
              <w:rPr>
                <w:rFonts w:ascii="Bembo Std" w:eastAsia="Calibri" w:hAnsi="Bembo Std"/>
                <w:color w:val="000000"/>
                <w:sz w:val="20"/>
                <w:szCs w:val="20"/>
                <w:lang w:val="es-SV" w:eastAsia="es-SV"/>
              </w:rPr>
              <w:t xml:space="preserve"> de existencia de repuestos y servicio de mantenimiento, en el cual garantiza la existencia de un amplio stock de repuestos originales para la ambulancia marca FORD, Modelo Transit Custom 4x2, </w:t>
            </w:r>
            <w:r w:rsidR="001E22AE" w:rsidRPr="00DC6EB3">
              <w:rPr>
                <w:rFonts w:ascii="Bembo Std" w:eastAsia="Calibri" w:hAnsi="Bembo Std"/>
                <w:color w:val="000000"/>
                <w:sz w:val="20"/>
                <w:szCs w:val="20"/>
                <w:lang w:val="es-SV" w:eastAsia="es-SV"/>
              </w:rPr>
              <w:t>así</w:t>
            </w:r>
            <w:r w:rsidRPr="00DC6EB3">
              <w:rPr>
                <w:rFonts w:ascii="Bembo Std" w:eastAsia="Calibri" w:hAnsi="Bembo Std"/>
                <w:color w:val="000000"/>
                <w:sz w:val="20"/>
                <w:szCs w:val="20"/>
                <w:lang w:val="es-SV" w:eastAsia="es-SV"/>
              </w:rPr>
              <w:t xml:space="preserve"> como personal técnico</w:t>
            </w:r>
            <w:r w:rsidR="0052007A" w:rsidRPr="00DC6EB3">
              <w:rPr>
                <w:rFonts w:ascii="Bembo Std" w:eastAsia="Calibri" w:hAnsi="Bembo Std"/>
                <w:color w:val="000000"/>
                <w:sz w:val="20"/>
                <w:szCs w:val="20"/>
                <w:lang w:val="es-SV" w:eastAsia="es-SV"/>
              </w:rPr>
              <w:t xml:space="preserve"> y talleres</w:t>
            </w:r>
            <w:r w:rsidRPr="00DC6EB3">
              <w:rPr>
                <w:rFonts w:ascii="Bembo Std" w:eastAsia="Calibri" w:hAnsi="Bembo Std"/>
                <w:color w:val="000000"/>
                <w:sz w:val="20"/>
                <w:szCs w:val="20"/>
                <w:lang w:val="es-SV" w:eastAsia="es-SV"/>
              </w:rPr>
              <w:t xml:space="preserve"> </w:t>
            </w:r>
            <w:r w:rsidR="0052007A" w:rsidRPr="00DC6EB3">
              <w:rPr>
                <w:rFonts w:ascii="Bembo Std" w:eastAsia="Calibri" w:hAnsi="Bembo Std"/>
                <w:color w:val="000000"/>
                <w:sz w:val="20"/>
                <w:szCs w:val="20"/>
                <w:lang w:val="es-SV" w:eastAsia="es-SV"/>
              </w:rPr>
              <w:t>es</w:t>
            </w:r>
            <w:r w:rsidRPr="00DC6EB3">
              <w:rPr>
                <w:rFonts w:ascii="Bembo Std" w:eastAsia="Calibri" w:hAnsi="Bembo Std"/>
                <w:color w:val="000000"/>
                <w:sz w:val="20"/>
                <w:szCs w:val="20"/>
                <w:lang w:val="es-SV" w:eastAsia="es-SV"/>
              </w:rPr>
              <w:t>peciali</w:t>
            </w:r>
            <w:r w:rsidR="0052007A" w:rsidRPr="00DC6EB3">
              <w:rPr>
                <w:rFonts w:ascii="Bembo Std" w:eastAsia="Calibri" w:hAnsi="Bembo Std"/>
                <w:color w:val="000000"/>
                <w:sz w:val="20"/>
                <w:szCs w:val="20"/>
                <w:lang w:val="es-SV" w:eastAsia="es-SV"/>
              </w:rPr>
              <w:t>z</w:t>
            </w:r>
            <w:r w:rsidRPr="00DC6EB3">
              <w:rPr>
                <w:rFonts w:ascii="Bembo Std" w:eastAsia="Calibri" w:hAnsi="Bembo Std"/>
                <w:color w:val="000000"/>
                <w:sz w:val="20"/>
                <w:szCs w:val="20"/>
                <w:lang w:val="es-SV" w:eastAsia="es-SV"/>
              </w:rPr>
              <w:t>ad</w:t>
            </w:r>
            <w:r w:rsidR="0052007A" w:rsidRPr="00DC6EB3">
              <w:rPr>
                <w:rFonts w:ascii="Bembo Std" w:eastAsia="Calibri" w:hAnsi="Bembo Std"/>
                <w:color w:val="000000"/>
                <w:sz w:val="20"/>
                <w:szCs w:val="20"/>
                <w:lang w:val="es-SV" w:eastAsia="es-SV"/>
              </w:rPr>
              <w:t>os</w:t>
            </w:r>
            <w:r w:rsidR="0004162B">
              <w:rPr>
                <w:rFonts w:ascii="Bembo Std" w:eastAsia="Calibri" w:hAnsi="Bembo Std"/>
                <w:color w:val="000000"/>
                <w:sz w:val="20"/>
                <w:szCs w:val="20"/>
                <w:lang w:val="es-SV" w:eastAsia="es-SV"/>
              </w:rPr>
              <w:t>.</w:t>
            </w:r>
          </w:p>
          <w:p w14:paraId="03BEA043" w14:textId="77777777" w:rsidR="0004162B" w:rsidRDefault="0004162B" w:rsidP="00044D2D">
            <w:pPr>
              <w:spacing w:line="259" w:lineRule="auto"/>
              <w:ind w:right="91"/>
              <w:jc w:val="both"/>
              <w:rPr>
                <w:rFonts w:ascii="Bembo Std" w:eastAsia="Calibri" w:hAnsi="Bembo Std"/>
                <w:color w:val="000000"/>
                <w:sz w:val="20"/>
                <w:szCs w:val="20"/>
                <w:lang w:val="es-SV" w:eastAsia="es-SV"/>
              </w:rPr>
            </w:pPr>
          </w:p>
          <w:p w14:paraId="0161C3F2" w14:textId="05B4CA39" w:rsidR="0004162B" w:rsidRPr="0004162B" w:rsidRDefault="0004162B" w:rsidP="00044D2D">
            <w:pPr>
              <w:spacing w:line="259" w:lineRule="auto"/>
              <w:ind w:right="91"/>
              <w:jc w:val="both"/>
              <w:rPr>
                <w:rFonts w:ascii="Bembo Std" w:eastAsia="Calibri" w:hAnsi="Bembo Std"/>
                <w:b/>
                <w:color w:val="000000"/>
                <w:sz w:val="20"/>
                <w:szCs w:val="20"/>
                <w:lang w:val="es-SV" w:eastAsia="es-SV"/>
              </w:rPr>
            </w:pPr>
            <w:r w:rsidRPr="0004162B">
              <w:rPr>
                <w:rFonts w:ascii="Bembo Std" w:eastAsia="Calibri" w:hAnsi="Bembo Std"/>
                <w:b/>
                <w:color w:val="000000"/>
                <w:sz w:val="20"/>
                <w:szCs w:val="20"/>
                <w:lang w:val="es-SV" w:eastAsia="es-SV"/>
              </w:rPr>
              <w:t>ENTREGAS:</w:t>
            </w:r>
          </w:p>
          <w:p w14:paraId="1241883D" w14:textId="2D807A08" w:rsidR="0052007A" w:rsidRPr="00DC6EB3" w:rsidRDefault="0052007A" w:rsidP="00044D2D">
            <w:pPr>
              <w:spacing w:line="259" w:lineRule="auto"/>
              <w:ind w:right="91"/>
              <w:jc w:val="both"/>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El proveedor podrá realizar entres parciales de los bienes adjudicados, respetando la fecha límite de entrega establecida que es de 240 días calendarios después de la distribución del contrato.</w:t>
            </w:r>
          </w:p>
          <w:p w14:paraId="7CFF2726" w14:textId="77777777" w:rsidR="00044D2D" w:rsidRPr="00DC6EB3" w:rsidRDefault="00044D2D" w:rsidP="00044D2D">
            <w:pPr>
              <w:spacing w:line="259" w:lineRule="auto"/>
              <w:ind w:right="91"/>
              <w:jc w:val="both"/>
              <w:rPr>
                <w:rFonts w:ascii="Bembo Std" w:eastAsia="Calibri" w:hAnsi="Bembo Std"/>
                <w:color w:val="000000"/>
                <w:sz w:val="20"/>
                <w:szCs w:val="20"/>
                <w:lang w:val="es-SV" w:eastAsia="es-SV"/>
              </w:rPr>
            </w:pPr>
          </w:p>
          <w:p w14:paraId="34D6407A" w14:textId="4FEE1DEF" w:rsidR="001E22AE" w:rsidRPr="00DC6EB3" w:rsidRDefault="001E22AE" w:rsidP="00044D2D">
            <w:pPr>
              <w:spacing w:line="259" w:lineRule="auto"/>
              <w:ind w:right="91"/>
              <w:jc w:val="both"/>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 xml:space="preserve">La conversión fabricada de los vehículos ofertados, consiste en convertir un vehículo diseñado y fabricado originalmente como vehículo comercial para transporte de carga en una ambulancia que es un vehículo especialmente diseñado para el transporte de personas enfermas o heridas y su atención médica, cumpliendo normas internacionales como la americana </w:t>
            </w:r>
            <w:r w:rsidR="00044D2D" w:rsidRPr="00DC6EB3">
              <w:rPr>
                <w:rFonts w:ascii="Bembo Std" w:eastAsia="Calibri" w:hAnsi="Bembo Std"/>
                <w:color w:val="000000"/>
                <w:sz w:val="20"/>
                <w:szCs w:val="20"/>
                <w:lang w:val="es-SV" w:eastAsia="es-SV"/>
              </w:rPr>
              <w:t xml:space="preserve">KKK-A-1822-F, </w:t>
            </w:r>
          </w:p>
          <w:p w14:paraId="4DB90980" w14:textId="53BF9107" w:rsidR="00044D2D" w:rsidRPr="00DC6EB3" w:rsidRDefault="00044D2D" w:rsidP="00044D2D">
            <w:pPr>
              <w:spacing w:line="259" w:lineRule="auto"/>
              <w:ind w:right="91"/>
              <w:jc w:val="both"/>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El diseño cuenta con:</w:t>
            </w:r>
          </w:p>
          <w:p w14:paraId="772BA523" w14:textId="04378189" w:rsidR="00044D2D" w:rsidRPr="00DC6EB3" w:rsidRDefault="00044D2D" w:rsidP="00044D2D">
            <w:pPr>
              <w:pStyle w:val="Prrafodelista"/>
              <w:numPr>
                <w:ilvl w:val="0"/>
                <w:numId w:val="75"/>
              </w:numPr>
              <w:spacing w:line="259" w:lineRule="auto"/>
              <w:ind w:right="91"/>
              <w:jc w:val="both"/>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 xml:space="preserve">Un compartimiento para el conductor, </w:t>
            </w:r>
          </w:p>
          <w:p w14:paraId="60711612" w14:textId="32BDC8E4" w:rsidR="00044D2D" w:rsidRPr="00DC6EB3" w:rsidRDefault="00044D2D" w:rsidP="00044D2D">
            <w:pPr>
              <w:pStyle w:val="Prrafodelista"/>
              <w:numPr>
                <w:ilvl w:val="0"/>
                <w:numId w:val="75"/>
              </w:numPr>
              <w:spacing w:line="259" w:lineRule="auto"/>
              <w:ind w:right="91"/>
              <w:jc w:val="both"/>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Un compartimiento de paciente para alojar a quienes proveen el servicio médico de emergencia y un paciente principal ubicado de manera que pueda recibir soporte de vida intensivo durante su traslado.</w:t>
            </w:r>
          </w:p>
          <w:p w14:paraId="35D0AE64" w14:textId="0D603AF5" w:rsidR="00044D2D" w:rsidRPr="00DC6EB3" w:rsidRDefault="00044D2D" w:rsidP="00044D2D">
            <w:pPr>
              <w:pStyle w:val="Prrafodelista"/>
              <w:numPr>
                <w:ilvl w:val="0"/>
                <w:numId w:val="75"/>
              </w:numPr>
              <w:spacing w:line="259" w:lineRule="auto"/>
              <w:ind w:right="91"/>
              <w:jc w:val="both"/>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Equipamiento e insumos para el cuidado en la escena y durante el traslado.</w:t>
            </w:r>
          </w:p>
          <w:p w14:paraId="3FC2937C" w14:textId="081C939A" w:rsidR="00044D2D" w:rsidRPr="00DC6EB3" w:rsidRDefault="00044D2D" w:rsidP="00044D2D">
            <w:pPr>
              <w:pStyle w:val="Prrafodelista"/>
              <w:numPr>
                <w:ilvl w:val="0"/>
                <w:numId w:val="75"/>
              </w:numPr>
              <w:spacing w:line="259" w:lineRule="auto"/>
              <w:ind w:right="91"/>
              <w:jc w:val="both"/>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Seguridad, confort y medios para evitar que se agraven los daños o lesiones o que se generen nuevas lesiones, tanto a los pacientes como al resto de los ocupantes.</w:t>
            </w:r>
          </w:p>
          <w:p w14:paraId="4B571CD0" w14:textId="0D8CA3CB" w:rsidR="00044D2D" w:rsidRPr="00DC6EB3" w:rsidRDefault="00044D2D" w:rsidP="00044D2D">
            <w:pPr>
              <w:pStyle w:val="Prrafodelista"/>
              <w:numPr>
                <w:ilvl w:val="0"/>
                <w:numId w:val="75"/>
              </w:numPr>
              <w:spacing w:line="259" w:lineRule="auto"/>
              <w:ind w:right="91"/>
              <w:jc w:val="both"/>
              <w:rPr>
                <w:rFonts w:ascii="Bembo Std" w:eastAsia="Calibri" w:hAnsi="Bembo Std"/>
                <w:color w:val="000000"/>
                <w:sz w:val="20"/>
                <w:szCs w:val="20"/>
                <w:lang w:val="es-SV" w:eastAsia="es-SV"/>
              </w:rPr>
            </w:pPr>
            <w:r w:rsidRPr="00DC6EB3">
              <w:rPr>
                <w:rFonts w:ascii="Bembo Std" w:eastAsia="Calibri" w:hAnsi="Bembo Std"/>
                <w:color w:val="000000"/>
                <w:sz w:val="20"/>
                <w:szCs w:val="20"/>
                <w:lang w:val="es-SV" w:eastAsia="es-SV"/>
              </w:rPr>
              <w:t>Radio de comunicación en 2 vías.</w:t>
            </w:r>
          </w:p>
          <w:p w14:paraId="321BFF49" w14:textId="5A569158" w:rsidR="00277602" w:rsidRPr="00DC6EB3" w:rsidRDefault="00044D2D" w:rsidP="00DC6EB3">
            <w:pPr>
              <w:pStyle w:val="Prrafodelista"/>
              <w:numPr>
                <w:ilvl w:val="0"/>
                <w:numId w:val="75"/>
              </w:numPr>
              <w:spacing w:line="259" w:lineRule="auto"/>
              <w:ind w:right="91"/>
              <w:jc w:val="both"/>
              <w:rPr>
                <w:rFonts w:ascii="Bembo Std" w:hAnsi="Bembo Std"/>
                <w:sz w:val="20"/>
                <w:szCs w:val="20"/>
                <w:lang w:val="es-SV" w:eastAsia="es-ES"/>
              </w:rPr>
            </w:pPr>
            <w:r w:rsidRPr="00DC6EB3">
              <w:rPr>
                <w:rFonts w:ascii="Bembo Std" w:eastAsia="Calibri" w:hAnsi="Bembo Std"/>
                <w:color w:val="000000"/>
                <w:sz w:val="20"/>
                <w:szCs w:val="20"/>
                <w:lang w:val="es-SV" w:eastAsia="es-SV"/>
              </w:rPr>
              <w:t>Dispositivo de alerta visual y sonora que permite hacer más eficiente la atención y el traslado del paciente.</w:t>
            </w:r>
            <w:r w:rsidR="00DC6EB3" w:rsidRPr="00DC6EB3">
              <w:rPr>
                <w:rFonts w:ascii="Bembo Std" w:hAnsi="Bembo Std"/>
                <w:sz w:val="20"/>
                <w:szCs w:val="20"/>
                <w:lang w:val="es-SV" w:eastAsia="es-ES"/>
              </w:rPr>
              <w:t xml:space="preserve"> </w:t>
            </w:r>
          </w:p>
        </w:tc>
      </w:tr>
    </w:tbl>
    <w:p w14:paraId="15930854" w14:textId="44B34134" w:rsidR="00277602" w:rsidRPr="00DC6EB3" w:rsidRDefault="00277602" w:rsidP="00277602">
      <w:pPr>
        <w:rPr>
          <w:rFonts w:ascii="Bembo Std" w:hAnsi="Bembo Std"/>
          <w:sz w:val="22"/>
          <w:szCs w:val="22"/>
          <w:lang w:val="es-SV"/>
        </w:rPr>
      </w:pPr>
    </w:p>
    <w:p w14:paraId="2BD94BB2" w14:textId="4A39C368" w:rsidR="00277602" w:rsidRPr="00DC6EB3" w:rsidRDefault="00277602" w:rsidP="00277602">
      <w:pPr>
        <w:rPr>
          <w:rFonts w:ascii="Bembo Std" w:hAnsi="Bembo Std"/>
          <w:sz w:val="22"/>
          <w:szCs w:val="22"/>
          <w:lang w:val="es-SV"/>
        </w:rPr>
      </w:pPr>
    </w:p>
    <w:p w14:paraId="250A3B29" w14:textId="148C4739" w:rsidR="00277602" w:rsidRPr="00DC6EB3" w:rsidRDefault="00277602" w:rsidP="00277602">
      <w:pPr>
        <w:rPr>
          <w:rFonts w:ascii="Bembo Std" w:hAnsi="Bembo Std"/>
          <w:sz w:val="22"/>
          <w:szCs w:val="22"/>
          <w:lang w:val="es-SV"/>
        </w:rPr>
      </w:pPr>
    </w:p>
    <w:p w14:paraId="64951971" w14:textId="42A99442" w:rsidR="00277602" w:rsidRDefault="00287FCC" w:rsidP="00277602">
      <w:pPr>
        <w:rPr>
          <w:rFonts w:ascii="Bembo Std" w:hAnsi="Bembo Std"/>
          <w:sz w:val="22"/>
          <w:szCs w:val="22"/>
          <w:lang w:val="es-SV"/>
        </w:rPr>
      </w:pPr>
      <w:r>
        <w:rPr>
          <w:noProof/>
          <w:lang w:val="es-SV" w:eastAsia="es-SV"/>
        </w:rPr>
        <w:lastRenderedPageBreak/>
        <w:drawing>
          <wp:inline distT="0" distB="0" distL="0" distR="0" wp14:anchorId="7EA97EE4" wp14:editId="6257FBD3">
            <wp:extent cx="5612130" cy="7066915"/>
            <wp:effectExtent l="0" t="0" r="762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7066915"/>
                    </a:xfrm>
                    <a:prstGeom prst="rect">
                      <a:avLst/>
                    </a:prstGeom>
                  </pic:spPr>
                </pic:pic>
              </a:graphicData>
            </a:graphic>
          </wp:inline>
        </w:drawing>
      </w:r>
    </w:p>
    <w:p w14:paraId="6FAA0259" w14:textId="77777777" w:rsidR="00287FCC" w:rsidRDefault="00287FCC" w:rsidP="00277602">
      <w:pPr>
        <w:rPr>
          <w:rFonts w:ascii="Bembo Std" w:hAnsi="Bembo Std"/>
          <w:sz w:val="22"/>
          <w:szCs w:val="22"/>
          <w:lang w:val="es-SV"/>
        </w:rPr>
      </w:pPr>
    </w:p>
    <w:sectPr w:rsidR="00287FCC" w:rsidSect="00006B4D">
      <w:headerReference w:type="default" r:id="rId13"/>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47C44C" w14:textId="77777777" w:rsidR="00044847" w:rsidRDefault="00044847" w:rsidP="004F2604">
      <w:r>
        <w:separator/>
      </w:r>
    </w:p>
  </w:endnote>
  <w:endnote w:type="continuationSeparator" w:id="0">
    <w:p w14:paraId="4E82E066" w14:textId="77777777" w:rsidR="00044847" w:rsidRDefault="00044847" w:rsidP="004F2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MS Gothic"/>
    <w:charset w:val="80"/>
    <w:family w:val="roman"/>
    <w:pitch w:val="default"/>
  </w:font>
  <w:font w:name="Segoe UI">
    <w:panose1 w:val="020B0502040204020203"/>
    <w:charset w:val="00"/>
    <w:family w:val="swiss"/>
    <w:pitch w:val="variable"/>
    <w:sig w:usb0="E10022FF" w:usb1="C000E47F" w:usb2="00000029" w:usb3="00000000" w:csb0="000001DF" w:csb1="00000000"/>
  </w:font>
  <w:font w:name="Liberation Serif">
    <w:altName w:val="Times New Roman"/>
    <w:charset w:val="00"/>
    <w:family w:val="roman"/>
    <w:pitch w:val="variable"/>
    <w:sig w:usb0="E0000AFF" w:usb1="500078FF" w:usb2="00000021" w:usb3="00000000" w:csb0="000001BF" w:csb1="00000000"/>
  </w:font>
  <w:font w:name="DejaVu Sans">
    <w:altName w:val="Sylfaen"/>
    <w:charset w:val="00"/>
    <w:family w:val="swiss"/>
    <w:pitch w:val="variable"/>
    <w:sig w:usb0="E7002EFF" w:usb1="D200FDFF" w:usb2="0A246029" w:usb3="00000000" w:csb0="000001FF" w:csb1="00000000"/>
  </w:font>
  <w:font w:name="FreeSans">
    <w:altName w:val="Arial"/>
    <w:panose1 w:val="00000000000000000000"/>
    <w:charset w:val="00"/>
    <w:family w:val="swiss"/>
    <w:notTrueType/>
    <w:pitch w:val="default"/>
    <w:sig w:usb0="00000003" w:usb1="00000000" w:usb2="00000000" w:usb3="00000000" w:csb0="00000001" w:csb1="00000000"/>
  </w:font>
  <w:font w:name="Bembo Std">
    <w:altName w:val="Cambria"/>
    <w:panose1 w:val="00000000000000000000"/>
    <w:charset w:val="00"/>
    <w:family w:val="roman"/>
    <w:notTrueType/>
    <w:pitch w:val="variable"/>
    <w:sig w:usb0="800000AF" w:usb1="5000205B"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Bembo">
    <w:charset w:val="00"/>
    <w:family w:val="roman"/>
    <w:pitch w:val="variable"/>
    <w:sig w:usb0="8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DejaVu Sans Condensed">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6051D4" w14:textId="77777777" w:rsidR="00044847" w:rsidRDefault="00044847" w:rsidP="004F2604">
      <w:r>
        <w:separator/>
      </w:r>
    </w:p>
  </w:footnote>
  <w:footnote w:type="continuationSeparator" w:id="0">
    <w:p w14:paraId="21E7FD64" w14:textId="77777777" w:rsidR="00044847" w:rsidRDefault="00044847" w:rsidP="004F2604">
      <w:r>
        <w:continuationSeparator/>
      </w:r>
    </w:p>
  </w:footnote>
  <w:footnote w:id="1">
    <w:p w14:paraId="1E8119E8" w14:textId="77777777" w:rsidR="00006B4D" w:rsidRPr="000B2F3C" w:rsidRDefault="00006B4D" w:rsidP="0023230C">
      <w:pPr>
        <w:pStyle w:val="Textonotapie"/>
        <w:rPr>
          <w:rFonts w:ascii="Calibri" w:hAnsi="Calibri"/>
          <w:lang w:val="es-ES"/>
        </w:rPr>
      </w:pPr>
      <w:r w:rsidRPr="00AF6775">
        <w:rPr>
          <w:rStyle w:val="Refdenotaalpie"/>
          <w:rFonts w:ascii="Calibri" w:hAnsi="Calibri"/>
        </w:rPr>
        <w:footnoteRef/>
      </w:r>
      <w:r w:rsidRPr="000B2F3C">
        <w:rPr>
          <w:lang w:val="es-ES"/>
        </w:rPr>
        <w:t xml:space="preserve"> En el sitio virtual del Banco (</w:t>
      </w:r>
      <w:r w:rsidRPr="000B2F3C">
        <w:rPr>
          <w:rStyle w:val="Hipervnculo"/>
          <w:lang w:val="es-ES"/>
        </w:rPr>
        <w:t>www.iadb.org/integridad</w:t>
      </w:r>
      <w:r w:rsidRPr="000B2F3C">
        <w:rPr>
          <w:lang w:val="es-ES"/>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9D376" w14:textId="71F1165C" w:rsidR="00006B4D" w:rsidRPr="00500EC4" w:rsidRDefault="00006B4D" w:rsidP="00500EC4">
    <w:pPr>
      <w:spacing w:line="100" w:lineRule="atLeast"/>
      <w:ind w:right="49"/>
      <w:jc w:val="center"/>
      <w:rPr>
        <w:rFonts w:ascii="Bembo Std" w:hAnsi="Bembo Std" w:cs="Calibri"/>
        <w:b/>
        <w:bCs/>
        <w:color w:val="000000"/>
        <w:sz w:val="16"/>
        <w:szCs w:val="16"/>
        <w:lang w:val="es-SV" w:eastAsia="es-SV"/>
      </w:rPr>
    </w:pPr>
    <w:r w:rsidRPr="00500EC4">
      <w:rPr>
        <w:noProof/>
        <w:sz w:val="16"/>
        <w:szCs w:val="16"/>
        <w:lang w:val="es-SV" w:eastAsia="es-SV"/>
      </w:rPr>
      <w:drawing>
        <wp:anchor distT="0" distB="0" distL="0" distR="0" simplePos="0" relativeHeight="251661312" behindDoc="1" locked="0" layoutInCell="1" allowOverlap="1" wp14:anchorId="5905CB6C" wp14:editId="708BAC2A">
          <wp:simplePos x="0" y="0"/>
          <wp:positionH relativeFrom="column">
            <wp:posOffset>-447675</wp:posOffset>
          </wp:positionH>
          <wp:positionV relativeFrom="paragraph">
            <wp:posOffset>-229870</wp:posOffset>
          </wp:positionV>
          <wp:extent cx="2071370" cy="1050925"/>
          <wp:effectExtent l="0" t="0" r="508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1370" cy="1050925"/>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Pr="00500EC4">
      <w:rPr>
        <w:rFonts w:ascii="Bembo Std" w:hAnsi="Bembo Std" w:cs="Calibri"/>
        <w:b/>
        <w:bCs/>
        <w:sz w:val="16"/>
        <w:szCs w:val="16"/>
        <w:lang w:val="es-SV" w:eastAsia="es-SV"/>
      </w:rPr>
      <w:t xml:space="preserve">              MINISTERIO DE SALUD</w:t>
    </w:r>
  </w:p>
  <w:p w14:paraId="67123EEA" w14:textId="77777777" w:rsidR="00006B4D" w:rsidRPr="00500EC4" w:rsidRDefault="00006B4D" w:rsidP="00500EC4">
    <w:pPr>
      <w:tabs>
        <w:tab w:val="left" w:pos="-720"/>
      </w:tabs>
      <w:jc w:val="center"/>
      <w:rPr>
        <w:rFonts w:ascii="Bembo Std" w:hAnsi="Bembo Std" w:cs="Calibri"/>
        <w:b/>
        <w:bCs/>
        <w:sz w:val="16"/>
        <w:szCs w:val="16"/>
        <w:lang w:val="es-SV" w:eastAsia="es-SV"/>
      </w:rPr>
    </w:pPr>
    <w:r w:rsidRPr="00500EC4">
      <w:rPr>
        <w:rFonts w:ascii="Bembo Std" w:hAnsi="Bembo Std" w:cs="Calibri"/>
        <w:b/>
        <w:bCs/>
        <w:sz w:val="16"/>
        <w:szCs w:val="16"/>
        <w:lang w:val="es-SV" w:eastAsia="es-SV"/>
      </w:rPr>
      <w:t xml:space="preserve">                   SAN SALVADOR, EL SALVADOR, C.A.</w:t>
    </w:r>
  </w:p>
  <w:p w14:paraId="42048A2C" w14:textId="77777777" w:rsidR="00006B4D" w:rsidRPr="00500EC4" w:rsidRDefault="00006B4D" w:rsidP="00500EC4">
    <w:pPr>
      <w:tabs>
        <w:tab w:val="left" w:pos="-720"/>
      </w:tabs>
      <w:jc w:val="center"/>
      <w:rPr>
        <w:rFonts w:ascii="Bembo Std" w:hAnsi="Bembo Std" w:cs="Calibri"/>
        <w:b/>
        <w:bCs/>
        <w:sz w:val="16"/>
        <w:szCs w:val="16"/>
        <w:lang w:val="es-SV" w:eastAsia="es-SV"/>
      </w:rPr>
    </w:pPr>
    <w:r w:rsidRPr="00500EC4">
      <w:rPr>
        <w:rFonts w:ascii="Bembo Std" w:hAnsi="Bembo Std" w:cs="Calibri"/>
        <w:b/>
        <w:bCs/>
        <w:sz w:val="16"/>
        <w:szCs w:val="16"/>
        <w:lang w:val="es-SV" w:eastAsia="es-SV"/>
      </w:rPr>
      <w:t xml:space="preserve">                        CONTRATO DE PRÉSTAMO BID N° 5043/OC-ES </w:t>
    </w:r>
  </w:p>
  <w:p w14:paraId="0A6451DE" w14:textId="483E723D" w:rsidR="00006B4D" w:rsidRDefault="00006B4D" w:rsidP="00500EC4">
    <w:pPr>
      <w:tabs>
        <w:tab w:val="center" w:pos="4419"/>
        <w:tab w:val="right" w:pos="8838"/>
      </w:tabs>
      <w:rPr>
        <w:rFonts w:ascii="Bembo Std" w:hAnsi="Bembo Std"/>
        <w:b/>
        <w:bCs/>
        <w:sz w:val="18"/>
        <w:szCs w:val="18"/>
        <w:lang w:val="es-ES"/>
      </w:rPr>
    </w:pPr>
    <w:r w:rsidRPr="00500EC4">
      <w:rPr>
        <w:rFonts w:ascii="Bembo Std" w:hAnsi="Bembo Std" w:cs="Calibri"/>
        <w:b/>
        <w:bCs/>
        <w:sz w:val="16"/>
        <w:szCs w:val="16"/>
        <w:lang w:val="es-SV" w:eastAsia="es-SV"/>
      </w:rPr>
      <w:t xml:space="preserve">                                                                             </w:t>
    </w:r>
    <w:r>
      <w:rPr>
        <w:rFonts w:ascii="Bembo Std" w:hAnsi="Bembo Std" w:cs="Calibri"/>
        <w:b/>
        <w:bCs/>
        <w:sz w:val="16"/>
        <w:szCs w:val="16"/>
        <w:lang w:val="es-SV" w:eastAsia="es-SV"/>
      </w:rPr>
      <w:t xml:space="preserve">                            </w:t>
    </w:r>
    <w:r w:rsidRPr="00500EC4">
      <w:rPr>
        <w:rFonts w:ascii="Bembo Std" w:hAnsi="Bembo Std" w:cs="Calibri"/>
        <w:b/>
        <w:bCs/>
        <w:sz w:val="16"/>
        <w:szCs w:val="16"/>
        <w:lang w:val="es-SV" w:eastAsia="es-SV"/>
      </w:rPr>
      <w:t>RES-COVID-</w:t>
    </w:r>
    <w:r>
      <w:rPr>
        <w:rFonts w:ascii="Bembo Std" w:hAnsi="Bembo Std" w:cs="Calibri"/>
        <w:b/>
        <w:bCs/>
        <w:sz w:val="16"/>
        <w:szCs w:val="16"/>
        <w:lang w:val="es-SV" w:eastAsia="es-SV"/>
      </w:rPr>
      <w:t>13-LPI-B</w:t>
    </w:r>
    <w:r w:rsidRPr="00500EC4">
      <w:rPr>
        <w:rFonts w:ascii="Bembo Std" w:hAnsi="Bembo Std" w:cs="Calibri"/>
        <w:b/>
        <w:bCs/>
        <w:sz w:val="16"/>
        <w:szCs w:val="16"/>
        <w:lang w:val="es-SV" w:eastAsia="es-SV"/>
      </w:rPr>
      <w:t>-MINSAL</w:t>
    </w:r>
    <w:r w:rsidRPr="0059131D">
      <w:rPr>
        <w:rFonts w:ascii="Bembo Std" w:hAnsi="Bembo Std"/>
        <w:b/>
        <w:bCs/>
        <w:sz w:val="18"/>
        <w:szCs w:val="18"/>
        <w:lang w:val="es-ES"/>
      </w:rPr>
      <w:t xml:space="preserve"> </w:t>
    </w:r>
  </w:p>
  <w:p w14:paraId="1EB1581E" w14:textId="77777777" w:rsidR="00006B4D" w:rsidRPr="0059131D" w:rsidRDefault="00006B4D" w:rsidP="00500EC4">
    <w:pPr>
      <w:tabs>
        <w:tab w:val="center" w:pos="4419"/>
        <w:tab w:val="right" w:pos="8838"/>
      </w:tabs>
      <w:rPr>
        <w:rFonts w:ascii="Bembo Std" w:hAnsi="Bembo Std"/>
        <w:b/>
        <w:bCs/>
        <w:sz w:val="18"/>
        <w:szCs w:val="18"/>
      </w:rPr>
    </w:pPr>
  </w:p>
  <w:p w14:paraId="45A55610" w14:textId="77777777" w:rsidR="00006B4D" w:rsidRDefault="00006B4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C741A"/>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4603B0"/>
    <w:multiLevelType w:val="hybridMultilevel"/>
    <w:tmpl w:val="E862800C"/>
    <w:lvl w:ilvl="0" w:tplc="6CC2E1BE">
      <w:start w:val="1"/>
      <w:numFmt w:val="decimal"/>
      <w:lvlText w:val="3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E30048"/>
    <w:multiLevelType w:val="hybridMultilevel"/>
    <w:tmpl w:val="273C816C"/>
    <w:lvl w:ilvl="0" w:tplc="78BC4E14">
      <w:start w:val="1"/>
      <w:numFmt w:val="lowerRoman"/>
      <w:lvlText w:val="(%1)"/>
      <w:lvlJc w:val="left"/>
      <w:pPr>
        <w:ind w:left="360" w:hanging="360"/>
      </w:pPr>
      <w:rPr>
        <w:rFonts w:cs="Times New Roman" w:hint="default"/>
        <w:color w:val="auto"/>
      </w:rPr>
    </w:lvl>
    <w:lvl w:ilvl="1" w:tplc="FFFFFFFF">
      <w:start w:val="1"/>
      <w:numFmt w:val="lowerLetter"/>
      <w:lvlText w:val="%2."/>
      <w:lvlJc w:val="left"/>
      <w:pPr>
        <w:ind w:left="1080" w:hanging="360"/>
      </w:pPr>
      <w:rPr>
        <w:rFonts w:cs="Times New Roman"/>
      </w:rPr>
    </w:lvl>
    <w:lvl w:ilvl="2" w:tplc="FFFFFFFF">
      <w:start w:val="1"/>
      <w:numFmt w:val="lowerRoman"/>
      <w:lvlText w:val="%3."/>
      <w:lvlJc w:val="right"/>
      <w:pPr>
        <w:ind w:left="1800" w:hanging="180"/>
      </w:pPr>
      <w:rPr>
        <w:rFonts w:cs="Times New Roman"/>
      </w:rPr>
    </w:lvl>
    <w:lvl w:ilvl="3" w:tplc="FFFFFFFF">
      <w:start w:val="1"/>
      <w:numFmt w:val="decimal"/>
      <w:lvlText w:val="%4."/>
      <w:lvlJc w:val="left"/>
      <w:pPr>
        <w:ind w:left="2520" w:hanging="360"/>
      </w:pPr>
      <w:rPr>
        <w:rFonts w:cs="Times New Roman"/>
      </w:rPr>
    </w:lvl>
    <w:lvl w:ilvl="4" w:tplc="FFFFFFFF">
      <w:start w:val="1"/>
      <w:numFmt w:val="lowerLetter"/>
      <w:lvlText w:val="%5."/>
      <w:lvlJc w:val="left"/>
      <w:pPr>
        <w:ind w:left="3240" w:hanging="360"/>
      </w:pPr>
      <w:rPr>
        <w:rFonts w:cs="Times New Roman"/>
      </w:rPr>
    </w:lvl>
    <w:lvl w:ilvl="5" w:tplc="FFFFFFFF">
      <w:start w:val="1"/>
      <w:numFmt w:val="lowerRoman"/>
      <w:lvlText w:val="%6."/>
      <w:lvlJc w:val="right"/>
      <w:pPr>
        <w:ind w:left="3960" w:hanging="180"/>
      </w:pPr>
      <w:rPr>
        <w:rFonts w:cs="Times New Roman"/>
      </w:rPr>
    </w:lvl>
    <w:lvl w:ilvl="6" w:tplc="FFFFFFFF">
      <w:start w:val="1"/>
      <w:numFmt w:val="decimal"/>
      <w:lvlText w:val="%7."/>
      <w:lvlJc w:val="left"/>
      <w:pPr>
        <w:ind w:left="4680" w:hanging="360"/>
      </w:pPr>
      <w:rPr>
        <w:rFonts w:cs="Times New Roman"/>
      </w:rPr>
    </w:lvl>
    <w:lvl w:ilvl="7" w:tplc="FFFFFFFF">
      <w:start w:val="1"/>
      <w:numFmt w:val="lowerLetter"/>
      <w:lvlText w:val="%8."/>
      <w:lvlJc w:val="left"/>
      <w:pPr>
        <w:ind w:left="5400" w:hanging="360"/>
      </w:pPr>
      <w:rPr>
        <w:rFonts w:cs="Times New Roman"/>
      </w:rPr>
    </w:lvl>
    <w:lvl w:ilvl="8" w:tplc="FFFFFFFF">
      <w:start w:val="1"/>
      <w:numFmt w:val="lowerRoman"/>
      <w:lvlText w:val="%9."/>
      <w:lvlJc w:val="right"/>
      <w:pPr>
        <w:ind w:left="6120" w:hanging="180"/>
      </w:pPr>
      <w:rPr>
        <w:rFonts w:cs="Times New Roman"/>
      </w:rPr>
    </w:lvl>
  </w:abstractNum>
  <w:abstractNum w:abstractNumId="3" w15:restartNumberingAfterBreak="0">
    <w:nsid w:val="03783D2B"/>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1B7D2E"/>
    <w:multiLevelType w:val="hybridMultilevel"/>
    <w:tmpl w:val="43601F9E"/>
    <w:lvl w:ilvl="0" w:tplc="7BC809DE">
      <w:start w:val="1"/>
      <w:numFmt w:val="bullet"/>
      <w:lvlText w:val="-"/>
      <w:lvlJc w:val="left"/>
      <w:pPr>
        <w:ind w:left="7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548A6FA">
      <w:start w:val="1"/>
      <w:numFmt w:val="bullet"/>
      <w:lvlText w:val="o"/>
      <w:lvlJc w:val="left"/>
      <w:pPr>
        <w:ind w:left="16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3DAD71C">
      <w:start w:val="1"/>
      <w:numFmt w:val="bullet"/>
      <w:lvlText w:val="▪"/>
      <w:lvlJc w:val="left"/>
      <w:pPr>
        <w:ind w:left="23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D03C0E20">
      <w:start w:val="1"/>
      <w:numFmt w:val="bullet"/>
      <w:lvlText w:val="•"/>
      <w:lvlJc w:val="left"/>
      <w:pPr>
        <w:ind w:left="30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75E0EB0">
      <w:start w:val="1"/>
      <w:numFmt w:val="bullet"/>
      <w:lvlText w:val="o"/>
      <w:lvlJc w:val="left"/>
      <w:pPr>
        <w:ind w:left="38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07237E6">
      <w:start w:val="1"/>
      <w:numFmt w:val="bullet"/>
      <w:lvlText w:val="▪"/>
      <w:lvlJc w:val="left"/>
      <w:pPr>
        <w:ind w:left="453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3D402E2">
      <w:start w:val="1"/>
      <w:numFmt w:val="bullet"/>
      <w:lvlText w:val="•"/>
      <w:lvlJc w:val="left"/>
      <w:pPr>
        <w:ind w:left="52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B040C12">
      <w:start w:val="1"/>
      <w:numFmt w:val="bullet"/>
      <w:lvlText w:val="o"/>
      <w:lvlJc w:val="left"/>
      <w:pPr>
        <w:ind w:left="597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846CAE8C">
      <w:start w:val="1"/>
      <w:numFmt w:val="bullet"/>
      <w:lvlText w:val="▪"/>
      <w:lvlJc w:val="left"/>
      <w:pPr>
        <w:ind w:left="66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 w15:restartNumberingAfterBreak="0">
    <w:nsid w:val="08DB7C63"/>
    <w:multiLevelType w:val="hybridMultilevel"/>
    <w:tmpl w:val="67F2169E"/>
    <w:lvl w:ilvl="0" w:tplc="8D54345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ED2286"/>
    <w:multiLevelType w:val="hybridMultilevel"/>
    <w:tmpl w:val="C21407EC"/>
    <w:lvl w:ilvl="0" w:tplc="B662684C">
      <w:start w:val="1"/>
      <w:numFmt w:val="decimal"/>
      <w:lvlText w:val="3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651A51"/>
    <w:multiLevelType w:val="hybridMultilevel"/>
    <w:tmpl w:val="A06A8D0C"/>
    <w:lvl w:ilvl="0" w:tplc="F39A23EC">
      <w:start w:val="1"/>
      <w:numFmt w:val="decimal"/>
      <w:lvlText w:val="3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D070C8"/>
    <w:multiLevelType w:val="hybridMultilevel"/>
    <w:tmpl w:val="C9EE4484"/>
    <w:lvl w:ilvl="0" w:tplc="BCFEF086">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cs="Times New Roman" w:hint="default"/>
        <w:b/>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186753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7E4F1C"/>
    <w:multiLevelType w:val="hybridMultilevel"/>
    <w:tmpl w:val="F7E26454"/>
    <w:lvl w:ilvl="0" w:tplc="8392FB7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B02197"/>
    <w:multiLevelType w:val="hybridMultilevel"/>
    <w:tmpl w:val="612AF8EA"/>
    <w:lvl w:ilvl="0" w:tplc="405803EA">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CA7511"/>
    <w:multiLevelType w:val="hybridMultilevel"/>
    <w:tmpl w:val="88AEF3A0"/>
    <w:lvl w:ilvl="0" w:tplc="CD909D5A">
      <w:start w:val="1"/>
      <w:numFmt w:val="lowerLetter"/>
      <w:lvlText w:val="%1."/>
      <w:lvlJc w:val="left"/>
      <w:pPr>
        <w:ind w:left="727" w:hanging="360"/>
      </w:pPr>
      <w:rPr>
        <w:i w:val="0"/>
      </w:r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14" w15:restartNumberingAfterBreak="0">
    <w:nsid w:val="1C437E9F"/>
    <w:multiLevelType w:val="hybridMultilevel"/>
    <w:tmpl w:val="C1021B6E"/>
    <w:lvl w:ilvl="0" w:tplc="4D16B566">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F594884"/>
    <w:multiLevelType w:val="hybridMultilevel"/>
    <w:tmpl w:val="317A7170"/>
    <w:lvl w:ilvl="0" w:tplc="814CCC18">
      <w:start w:val="1"/>
      <w:numFmt w:val="decimal"/>
      <w:lvlText w:val="3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B2249F"/>
    <w:multiLevelType w:val="hybridMultilevel"/>
    <w:tmpl w:val="7730100E"/>
    <w:lvl w:ilvl="0" w:tplc="AD1CB4AA">
      <w:numFmt w:val="bullet"/>
      <w:lvlText w:val="-"/>
      <w:lvlJc w:val="left"/>
      <w:pPr>
        <w:ind w:left="720" w:hanging="360"/>
      </w:pPr>
      <w:rPr>
        <w:rFonts w:ascii="Arial" w:eastAsia="Times New Roman" w:hAnsi="Arial" w:cs="Arial" w:hint="default"/>
      </w:rPr>
    </w:lvl>
    <w:lvl w:ilvl="1" w:tplc="440A0003">
      <w:start w:val="1"/>
      <w:numFmt w:val="bullet"/>
      <w:lvlText w:val="o"/>
      <w:lvlJc w:val="left"/>
      <w:pPr>
        <w:ind w:left="1440" w:hanging="360"/>
      </w:pPr>
      <w:rPr>
        <w:rFonts w:ascii="Courier New" w:hAnsi="Courier New" w:cs="Courier New" w:hint="default"/>
      </w:rPr>
    </w:lvl>
    <w:lvl w:ilvl="2" w:tplc="440A0005">
      <w:start w:val="1"/>
      <w:numFmt w:val="bullet"/>
      <w:lvlText w:val=""/>
      <w:lvlJc w:val="left"/>
      <w:pPr>
        <w:ind w:left="2160" w:hanging="360"/>
      </w:pPr>
      <w:rPr>
        <w:rFonts w:ascii="Wingdings" w:hAnsi="Wingdings" w:hint="default"/>
      </w:rPr>
    </w:lvl>
    <w:lvl w:ilvl="3" w:tplc="440A0001">
      <w:start w:val="1"/>
      <w:numFmt w:val="bullet"/>
      <w:lvlText w:val=""/>
      <w:lvlJc w:val="left"/>
      <w:pPr>
        <w:ind w:left="2880" w:hanging="360"/>
      </w:pPr>
      <w:rPr>
        <w:rFonts w:ascii="Symbol" w:hAnsi="Symbol" w:hint="default"/>
      </w:rPr>
    </w:lvl>
    <w:lvl w:ilvl="4" w:tplc="440A0003">
      <w:start w:val="1"/>
      <w:numFmt w:val="bullet"/>
      <w:lvlText w:val="o"/>
      <w:lvlJc w:val="left"/>
      <w:pPr>
        <w:ind w:left="3600" w:hanging="360"/>
      </w:pPr>
      <w:rPr>
        <w:rFonts w:ascii="Courier New" w:hAnsi="Courier New" w:cs="Courier New" w:hint="default"/>
      </w:rPr>
    </w:lvl>
    <w:lvl w:ilvl="5" w:tplc="440A0005">
      <w:start w:val="1"/>
      <w:numFmt w:val="bullet"/>
      <w:lvlText w:val=""/>
      <w:lvlJc w:val="left"/>
      <w:pPr>
        <w:ind w:left="4320" w:hanging="360"/>
      </w:pPr>
      <w:rPr>
        <w:rFonts w:ascii="Wingdings" w:hAnsi="Wingdings" w:hint="default"/>
      </w:rPr>
    </w:lvl>
    <w:lvl w:ilvl="6" w:tplc="440A0001">
      <w:start w:val="1"/>
      <w:numFmt w:val="bullet"/>
      <w:lvlText w:val=""/>
      <w:lvlJc w:val="left"/>
      <w:pPr>
        <w:ind w:left="5040" w:hanging="360"/>
      </w:pPr>
      <w:rPr>
        <w:rFonts w:ascii="Symbol" w:hAnsi="Symbol" w:hint="default"/>
      </w:rPr>
    </w:lvl>
    <w:lvl w:ilvl="7" w:tplc="440A0003">
      <w:start w:val="1"/>
      <w:numFmt w:val="bullet"/>
      <w:lvlText w:val="o"/>
      <w:lvlJc w:val="left"/>
      <w:pPr>
        <w:ind w:left="5760" w:hanging="360"/>
      </w:pPr>
      <w:rPr>
        <w:rFonts w:ascii="Courier New" w:hAnsi="Courier New" w:cs="Courier New" w:hint="default"/>
      </w:rPr>
    </w:lvl>
    <w:lvl w:ilvl="8" w:tplc="440A0005">
      <w:start w:val="1"/>
      <w:numFmt w:val="bullet"/>
      <w:lvlText w:val=""/>
      <w:lvlJc w:val="left"/>
      <w:pPr>
        <w:ind w:left="6480" w:hanging="360"/>
      </w:pPr>
      <w:rPr>
        <w:rFonts w:ascii="Wingdings" w:hAnsi="Wingdings" w:hint="default"/>
      </w:rPr>
    </w:lvl>
  </w:abstractNum>
  <w:abstractNum w:abstractNumId="17" w15:restartNumberingAfterBreak="0">
    <w:nsid w:val="1FFE78B8"/>
    <w:multiLevelType w:val="hybridMultilevel"/>
    <w:tmpl w:val="192284CC"/>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201033B7"/>
    <w:multiLevelType w:val="hybridMultilevel"/>
    <w:tmpl w:val="64EE9C90"/>
    <w:lvl w:ilvl="0" w:tplc="0D9EC1C0">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0B165F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2B5144"/>
    <w:multiLevelType w:val="hybridMultilevel"/>
    <w:tmpl w:val="E808290E"/>
    <w:lvl w:ilvl="0" w:tplc="0C0A0001">
      <w:start w:val="1"/>
      <w:numFmt w:val="bullet"/>
      <w:lvlText w:val=""/>
      <w:lvlJc w:val="left"/>
      <w:pPr>
        <w:ind w:left="756" w:hanging="360"/>
      </w:pPr>
      <w:rPr>
        <w:rFonts w:ascii="Symbol" w:hAnsi="Symbol" w:hint="default"/>
      </w:rPr>
    </w:lvl>
    <w:lvl w:ilvl="1" w:tplc="0C0A0003" w:tentative="1">
      <w:start w:val="1"/>
      <w:numFmt w:val="bullet"/>
      <w:lvlText w:val="o"/>
      <w:lvlJc w:val="left"/>
      <w:pPr>
        <w:ind w:left="1476" w:hanging="360"/>
      </w:pPr>
      <w:rPr>
        <w:rFonts w:ascii="Courier New" w:hAnsi="Courier New" w:hint="default"/>
      </w:rPr>
    </w:lvl>
    <w:lvl w:ilvl="2" w:tplc="0C0A0005" w:tentative="1">
      <w:start w:val="1"/>
      <w:numFmt w:val="bullet"/>
      <w:lvlText w:val=""/>
      <w:lvlJc w:val="left"/>
      <w:pPr>
        <w:ind w:left="2196" w:hanging="360"/>
      </w:pPr>
      <w:rPr>
        <w:rFonts w:ascii="Wingdings" w:hAnsi="Wingdings" w:hint="default"/>
      </w:rPr>
    </w:lvl>
    <w:lvl w:ilvl="3" w:tplc="0C0A0001" w:tentative="1">
      <w:start w:val="1"/>
      <w:numFmt w:val="bullet"/>
      <w:lvlText w:val=""/>
      <w:lvlJc w:val="left"/>
      <w:pPr>
        <w:ind w:left="2916" w:hanging="360"/>
      </w:pPr>
      <w:rPr>
        <w:rFonts w:ascii="Symbol" w:hAnsi="Symbol" w:hint="default"/>
      </w:rPr>
    </w:lvl>
    <w:lvl w:ilvl="4" w:tplc="0C0A0003" w:tentative="1">
      <w:start w:val="1"/>
      <w:numFmt w:val="bullet"/>
      <w:lvlText w:val="o"/>
      <w:lvlJc w:val="left"/>
      <w:pPr>
        <w:ind w:left="3636" w:hanging="360"/>
      </w:pPr>
      <w:rPr>
        <w:rFonts w:ascii="Courier New" w:hAnsi="Courier New" w:hint="default"/>
      </w:rPr>
    </w:lvl>
    <w:lvl w:ilvl="5" w:tplc="0C0A0005" w:tentative="1">
      <w:start w:val="1"/>
      <w:numFmt w:val="bullet"/>
      <w:lvlText w:val=""/>
      <w:lvlJc w:val="left"/>
      <w:pPr>
        <w:ind w:left="4356" w:hanging="360"/>
      </w:pPr>
      <w:rPr>
        <w:rFonts w:ascii="Wingdings" w:hAnsi="Wingdings" w:hint="default"/>
      </w:rPr>
    </w:lvl>
    <w:lvl w:ilvl="6" w:tplc="0C0A0001" w:tentative="1">
      <w:start w:val="1"/>
      <w:numFmt w:val="bullet"/>
      <w:lvlText w:val=""/>
      <w:lvlJc w:val="left"/>
      <w:pPr>
        <w:ind w:left="5076" w:hanging="360"/>
      </w:pPr>
      <w:rPr>
        <w:rFonts w:ascii="Symbol" w:hAnsi="Symbol" w:hint="default"/>
      </w:rPr>
    </w:lvl>
    <w:lvl w:ilvl="7" w:tplc="0C0A0003" w:tentative="1">
      <w:start w:val="1"/>
      <w:numFmt w:val="bullet"/>
      <w:lvlText w:val="o"/>
      <w:lvlJc w:val="left"/>
      <w:pPr>
        <w:ind w:left="5796" w:hanging="360"/>
      </w:pPr>
      <w:rPr>
        <w:rFonts w:ascii="Courier New" w:hAnsi="Courier New" w:hint="default"/>
      </w:rPr>
    </w:lvl>
    <w:lvl w:ilvl="8" w:tplc="0C0A0005" w:tentative="1">
      <w:start w:val="1"/>
      <w:numFmt w:val="bullet"/>
      <w:lvlText w:val=""/>
      <w:lvlJc w:val="left"/>
      <w:pPr>
        <w:ind w:left="6516" w:hanging="360"/>
      </w:pPr>
      <w:rPr>
        <w:rFonts w:ascii="Wingdings" w:hAnsi="Wingdings" w:hint="default"/>
      </w:rPr>
    </w:lvl>
  </w:abstractNum>
  <w:abstractNum w:abstractNumId="21" w15:restartNumberingAfterBreak="0">
    <w:nsid w:val="24BE5228"/>
    <w:multiLevelType w:val="hybridMultilevel"/>
    <w:tmpl w:val="E52ED652"/>
    <w:lvl w:ilvl="0" w:tplc="FDF8A672">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F92829"/>
    <w:multiLevelType w:val="hybridMultilevel"/>
    <w:tmpl w:val="F0A45C8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2A44337D"/>
    <w:multiLevelType w:val="hybridMultilevel"/>
    <w:tmpl w:val="641CF0E2"/>
    <w:lvl w:ilvl="0" w:tplc="19D6A682">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5555E6"/>
    <w:multiLevelType w:val="hybridMultilevel"/>
    <w:tmpl w:val="6F1AA42A"/>
    <w:lvl w:ilvl="0" w:tplc="601452D2">
      <w:start w:val="1"/>
      <w:numFmt w:val="lowerLetter"/>
      <w:lvlText w:val="(%1)"/>
      <w:lvlJc w:val="left"/>
      <w:pPr>
        <w:ind w:left="207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B0790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4A789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14C7FA0"/>
    <w:multiLevelType w:val="hybridMultilevel"/>
    <w:tmpl w:val="A8C4EC86"/>
    <w:lvl w:ilvl="0" w:tplc="11AC5DB6">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76336E"/>
    <w:multiLevelType w:val="hybridMultilevel"/>
    <w:tmpl w:val="633EBFCA"/>
    <w:lvl w:ilvl="0" w:tplc="476C8EF4">
      <w:start w:val="1"/>
      <w:numFmt w:val="bullet"/>
      <w:lvlText w:val="-"/>
      <w:lvlJc w:val="left"/>
      <w:pPr>
        <w:ind w:left="71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D2E651D6">
      <w:start w:val="1"/>
      <w:numFmt w:val="bullet"/>
      <w:lvlText w:val="*"/>
      <w:lvlJc w:val="left"/>
      <w:pPr>
        <w:ind w:left="78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206E698">
      <w:start w:val="1"/>
      <w:numFmt w:val="bullet"/>
      <w:lvlText w:val="▪"/>
      <w:lvlJc w:val="left"/>
      <w:pPr>
        <w:ind w:left="19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C369430">
      <w:start w:val="1"/>
      <w:numFmt w:val="bullet"/>
      <w:lvlText w:val="•"/>
      <w:lvlJc w:val="left"/>
      <w:pPr>
        <w:ind w:left="26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5B6A60C6">
      <w:start w:val="1"/>
      <w:numFmt w:val="bullet"/>
      <w:lvlText w:val="o"/>
      <w:lvlJc w:val="left"/>
      <w:pPr>
        <w:ind w:left="341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F6023DB8">
      <w:start w:val="1"/>
      <w:numFmt w:val="bullet"/>
      <w:lvlText w:val="▪"/>
      <w:lvlJc w:val="left"/>
      <w:pPr>
        <w:ind w:left="413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67E2F58">
      <w:start w:val="1"/>
      <w:numFmt w:val="bullet"/>
      <w:lvlText w:val="•"/>
      <w:lvlJc w:val="left"/>
      <w:pPr>
        <w:ind w:left="485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92AC734C">
      <w:start w:val="1"/>
      <w:numFmt w:val="bullet"/>
      <w:lvlText w:val="o"/>
      <w:lvlJc w:val="left"/>
      <w:pPr>
        <w:ind w:left="557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C6CAB3A4">
      <w:start w:val="1"/>
      <w:numFmt w:val="bullet"/>
      <w:lvlText w:val="▪"/>
      <w:lvlJc w:val="left"/>
      <w:pPr>
        <w:ind w:left="6293"/>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9" w15:restartNumberingAfterBreak="0">
    <w:nsid w:val="325F176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7322E9"/>
    <w:multiLevelType w:val="hybridMultilevel"/>
    <w:tmpl w:val="500C68FC"/>
    <w:lvl w:ilvl="0" w:tplc="E38021F0">
      <w:start w:val="1"/>
      <w:numFmt w:val="decimal"/>
      <w:lvlText w:val="3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2C602E8"/>
    <w:multiLevelType w:val="hybridMultilevel"/>
    <w:tmpl w:val="13727FEA"/>
    <w:lvl w:ilvl="0" w:tplc="1C8A5FA0">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E76DCF"/>
    <w:multiLevelType w:val="hybridMultilevel"/>
    <w:tmpl w:val="BD667E4C"/>
    <w:lvl w:ilvl="0" w:tplc="A748DF4C">
      <w:start w:val="1"/>
      <w:numFmt w:val="bullet"/>
      <w:lvlText w:val="-"/>
      <w:lvlJc w:val="left"/>
      <w:pPr>
        <w:ind w:left="7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20F84F6E">
      <w:start w:val="1"/>
      <w:numFmt w:val="bullet"/>
      <w:lvlText w:val="o"/>
      <w:lvlJc w:val="left"/>
      <w:pPr>
        <w:ind w:left="16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7E6EC498">
      <w:start w:val="1"/>
      <w:numFmt w:val="bullet"/>
      <w:lvlText w:val="▪"/>
      <w:lvlJc w:val="left"/>
      <w:pPr>
        <w:ind w:left="23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8E18D230">
      <w:start w:val="1"/>
      <w:numFmt w:val="bullet"/>
      <w:lvlText w:val="•"/>
      <w:lvlJc w:val="left"/>
      <w:pPr>
        <w:ind w:left="30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7D0EAF8">
      <w:start w:val="1"/>
      <w:numFmt w:val="bullet"/>
      <w:lvlText w:val="o"/>
      <w:lvlJc w:val="left"/>
      <w:pPr>
        <w:ind w:left="378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E3F48820">
      <w:start w:val="1"/>
      <w:numFmt w:val="bullet"/>
      <w:lvlText w:val="▪"/>
      <w:lvlJc w:val="left"/>
      <w:pPr>
        <w:ind w:left="450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A3E63948">
      <w:start w:val="1"/>
      <w:numFmt w:val="bullet"/>
      <w:lvlText w:val="•"/>
      <w:lvlJc w:val="left"/>
      <w:pPr>
        <w:ind w:left="522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D7A096AA">
      <w:start w:val="1"/>
      <w:numFmt w:val="bullet"/>
      <w:lvlText w:val="o"/>
      <w:lvlJc w:val="left"/>
      <w:pPr>
        <w:ind w:left="594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A1E2C45E">
      <w:start w:val="1"/>
      <w:numFmt w:val="bullet"/>
      <w:lvlText w:val="▪"/>
      <w:lvlJc w:val="left"/>
      <w:pPr>
        <w:ind w:left="6660"/>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342E0629"/>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34" w15:restartNumberingAfterBreak="0">
    <w:nsid w:val="34F852A3"/>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5C50E5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84D0E3D"/>
    <w:multiLevelType w:val="hybridMultilevel"/>
    <w:tmpl w:val="817A8A44"/>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11762DD"/>
    <w:multiLevelType w:val="hybridMultilevel"/>
    <w:tmpl w:val="42DA2470"/>
    <w:lvl w:ilvl="0" w:tplc="0E227B9A">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3F41A2E"/>
    <w:multiLevelType w:val="hybridMultilevel"/>
    <w:tmpl w:val="1FBCD126"/>
    <w:lvl w:ilvl="0" w:tplc="611E3148">
      <w:start w:val="1"/>
      <w:numFmt w:val="decimal"/>
      <w:lvlText w:val="3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5EE0080"/>
    <w:multiLevelType w:val="hybridMultilevel"/>
    <w:tmpl w:val="CA3E3964"/>
    <w:lvl w:ilvl="0" w:tplc="CB1A24DE">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6F85EAC"/>
    <w:multiLevelType w:val="hybridMultilevel"/>
    <w:tmpl w:val="82A69C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8122393"/>
    <w:multiLevelType w:val="hybridMultilevel"/>
    <w:tmpl w:val="A7DC5122"/>
    <w:lvl w:ilvl="0" w:tplc="1E5E7A08">
      <w:start w:val="1"/>
      <w:numFmt w:val="lowerRoman"/>
      <w:lvlText w:val="(%1)"/>
      <w:lvlJc w:val="left"/>
      <w:pPr>
        <w:tabs>
          <w:tab w:val="num" w:pos="1440"/>
        </w:tabs>
        <w:ind w:left="1440" w:hanging="360"/>
      </w:pPr>
      <w:rPr>
        <w:rFonts w:ascii="Times New Roman" w:hAnsi="Times New Roman" w:cs="Times New Roman"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D13DC6"/>
    <w:multiLevelType w:val="hybridMultilevel"/>
    <w:tmpl w:val="2BC44686"/>
    <w:lvl w:ilvl="0" w:tplc="E85E25B8">
      <w:start w:val="1"/>
      <w:numFmt w:val="bullet"/>
      <w:lvlText w:val="-"/>
      <w:lvlJc w:val="left"/>
      <w:pPr>
        <w:ind w:left="711"/>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778A8480">
      <w:start w:val="1"/>
      <w:numFmt w:val="bullet"/>
      <w:lvlText w:val="o"/>
      <w:lvlJc w:val="left"/>
      <w:pPr>
        <w:ind w:left="16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85B029F4">
      <w:start w:val="1"/>
      <w:numFmt w:val="bullet"/>
      <w:lvlText w:val="▪"/>
      <w:lvlJc w:val="left"/>
      <w:pPr>
        <w:ind w:left="23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316DC12">
      <w:start w:val="1"/>
      <w:numFmt w:val="bullet"/>
      <w:lvlText w:val="•"/>
      <w:lvlJc w:val="left"/>
      <w:pPr>
        <w:ind w:left="30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1FB4C636">
      <w:start w:val="1"/>
      <w:numFmt w:val="bullet"/>
      <w:lvlText w:val="o"/>
      <w:lvlJc w:val="left"/>
      <w:pPr>
        <w:ind w:left="380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BB346178">
      <w:start w:val="1"/>
      <w:numFmt w:val="bullet"/>
      <w:lvlText w:val="▪"/>
      <w:lvlJc w:val="left"/>
      <w:pPr>
        <w:ind w:left="452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8CE244BA">
      <w:start w:val="1"/>
      <w:numFmt w:val="bullet"/>
      <w:lvlText w:val="•"/>
      <w:lvlJc w:val="left"/>
      <w:pPr>
        <w:ind w:left="524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E3CA642C">
      <w:start w:val="1"/>
      <w:numFmt w:val="bullet"/>
      <w:lvlText w:val="o"/>
      <w:lvlJc w:val="left"/>
      <w:pPr>
        <w:ind w:left="596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61A809A">
      <w:start w:val="1"/>
      <w:numFmt w:val="bullet"/>
      <w:lvlText w:val="▪"/>
      <w:lvlJc w:val="left"/>
      <w:pPr>
        <w:ind w:left="6684"/>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43" w15:restartNumberingAfterBreak="0">
    <w:nsid w:val="4A932C7A"/>
    <w:multiLevelType w:val="hybridMultilevel"/>
    <w:tmpl w:val="B90465F4"/>
    <w:lvl w:ilvl="0" w:tplc="6340FD52">
      <w:start w:val="1"/>
      <w:numFmt w:val="decimal"/>
      <w:lvlText w:val="3.%1"/>
      <w:lvlJc w:val="left"/>
      <w:pPr>
        <w:ind w:left="720" w:hanging="360"/>
      </w:pPr>
      <w:rPr>
        <w:rFonts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ABD6B9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C1F069C"/>
    <w:multiLevelType w:val="hybridMultilevel"/>
    <w:tmpl w:val="6470B4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A64D6C"/>
    <w:multiLevelType w:val="hybridMultilevel"/>
    <w:tmpl w:val="851A9B86"/>
    <w:lvl w:ilvl="0" w:tplc="3C8E701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CC73441"/>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D9808E9"/>
    <w:multiLevelType w:val="hybridMultilevel"/>
    <w:tmpl w:val="77069DC8"/>
    <w:lvl w:ilvl="0" w:tplc="88721B4C">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FC32BA9"/>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FFE7BDC"/>
    <w:multiLevelType w:val="hybridMultilevel"/>
    <w:tmpl w:val="E3AE1D08"/>
    <w:lvl w:ilvl="0" w:tplc="2FD8D65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BACC590">
      <w:start w:val="1"/>
      <w:numFmt w:val="bullet"/>
      <w:lvlText w:val="o"/>
      <w:lvlJc w:val="left"/>
      <w:pPr>
        <w:ind w:left="15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058D5BC">
      <w:start w:val="1"/>
      <w:numFmt w:val="bullet"/>
      <w:lvlText w:val="▪"/>
      <w:lvlJc w:val="left"/>
      <w:pPr>
        <w:ind w:left="22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8BADE68">
      <w:start w:val="1"/>
      <w:numFmt w:val="bullet"/>
      <w:lvlText w:val="•"/>
      <w:lvlJc w:val="left"/>
      <w:pPr>
        <w:ind w:left="29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E60928C">
      <w:start w:val="1"/>
      <w:numFmt w:val="bullet"/>
      <w:lvlText w:val="o"/>
      <w:lvlJc w:val="left"/>
      <w:pPr>
        <w:ind w:left="37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AFECE10">
      <w:start w:val="1"/>
      <w:numFmt w:val="bullet"/>
      <w:lvlText w:val="▪"/>
      <w:lvlJc w:val="left"/>
      <w:pPr>
        <w:ind w:left="4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692D116">
      <w:start w:val="1"/>
      <w:numFmt w:val="bullet"/>
      <w:lvlText w:val="•"/>
      <w:lvlJc w:val="left"/>
      <w:pPr>
        <w:ind w:left="51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A06DBB2">
      <w:start w:val="1"/>
      <w:numFmt w:val="bullet"/>
      <w:lvlText w:val="o"/>
      <w:lvlJc w:val="left"/>
      <w:pPr>
        <w:ind w:left="58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6C4406C">
      <w:start w:val="1"/>
      <w:numFmt w:val="bullet"/>
      <w:lvlText w:val="▪"/>
      <w:lvlJc w:val="left"/>
      <w:pPr>
        <w:ind w:left="6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518B1783"/>
    <w:multiLevelType w:val="hybridMultilevel"/>
    <w:tmpl w:val="2ABA96B0"/>
    <w:lvl w:ilvl="0" w:tplc="96B087CC">
      <w:start w:val="1"/>
      <w:numFmt w:val="decimal"/>
      <w:lvlText w:val="10.%1"/>
      <w:lvlJc w:val="left"/>
      <w:pPr>
        <w:ind w:left="99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15:restartNumberingAfterBreak="0">
    <w:nsid w:val="51AD1819"/>
    <w:multiLevelType w:val="hybridMultilevel"/>
    <w:tmpl w:val="29EEEC6A"/>
    <w:lvl w:ilvl="0" w:tplc="4B080A40">
      <w:start w:val="1"/>
      <w:numFmt w:val="decimal"/>
      <w:lvlText w:val="%1."/>
      <w:lvlJc w:val="left"/>
      <w:pPr>
        <w:ind w:left="720" w:hanging="360"/>
      </w:pPr>
      <w:rPr>
        <w:rFonts w:ascii="Times New Roman" w:hAnsi="Times New Roman" w:cs="Times New Roman" w:hint="default"/>
        <w:b/>
      </w:rPr>
    </w:lvl>
    <w:lvl w:ilvl="1" w:tplc="440A0015">
      <w:start w:val="1"/>
      <w:numFmt w:val="upperLetter"/>
      <w:lvlText w:val="%2."/>
      <w:lvlJc w:val="left"/>
      <w:pPr>
        <w:ind w:left="1440" w:hanging="360"/>
      </w:pPr>
    </w:lvl>
    <w:lvl w:ilvl="2" w:tplc="0409001B">
      <w:start w:val="1"/>
      <w:numFmt w:val="lowerRoman"/>
      <w:lvlText w:val="%3."/>
      <w:lvlJc w:val="right"/>
      <w:pPr>
        <w:ind w:left="2160" w:hanging="180"/>
      </w:pPr>
    </w:lvl>
    <w:lvl w:ilvl="3" w:tplc="440A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2873900"/>
    <w:multiLevelType w:val="multilevel"/>
    <w:tmpl w:val="D98EBC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4144988"/>
    <w:multiLevelType w:val="hybridMultilevel"/>
    <w:tmpl w:val="5030C436"/>
    <w:lvl w:ilvl="0" w:tplc="157EE246">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5141A64"/>
    <w:multiLevelType w:val="hybridMultilevel"/>
    <w:tmpl w:val="85128E38"/>
    <w:lvl w:ilvl="0" w:tplc="1214F408">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53C33B8"/>
    <w:multiLevelType w:val="hybridMultilevel"/>
    <w:tmpl w:val="70CCA36C"/>
    <w:lvl w:ilvl="0" w:tplc="DDBE4C96">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73132CE"/>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87F3EE8"/>
    <w:multiLevelType w:val="hybridMultilevel"/>
    <w:tmpl w:val="C7A23570"/>
    <w:lvl w:ilvl="0" w:tplc="AC68931E">
      <w:start w:val="1"/>
      <w:numFmt w:val="lowerLetter"/>
      <w:lvlText w:val="(%1)"/>
      <w:lvlJc w:val="left"/>
      <w:pPr>
        <w:tabs>
          <w:tab w:val="num" w:pos="2232"/>
        </w:tabs>
        <w:ind w:left="2232" w:hanging="504"/>
      </w:pPr>
      <w:rPr>
        <w:rFonts w:hint="default"/>
      </w:rPr>
    </w:lvl>
    <w:lvl w:ilvl="1" w:tplc="DB888238">
      <w:start w:val="1"/>
      <w:numFmt w:val="lowerRoman"/>
      <w:lvlText w:val="(%2)"/>
      <w:lvlJc w:val="left"/>
      <w:pPr>
        <w:tabs>
          <w:tab w:val="num" w:pos="1440"/>
        </w:tabs>
        <w:ind w:left="1440" w:hanging="360"/>
      </w:pPr>
      <w:rPr>
        <w:rFonts w:ascii="Times New Roman" w:hAnsi="Times New Roman" w:cs="Times New Roman" w:hint="default"/>
        <w:sz w:val="22"/>
        <w:szCs w:val="22"/>
      </w:rPr>
    </w:lvl>
    <w:lvl w:ilvl="2" w:tplc="11926942">
      <w:start w:val="1"/>
      <w:numFmt w:val="decimal"/>
      <w:lvlText w:val="%3-"/>
      <w:lvlJc w:val="left"/>
      <w:pPr>
        <w:ind w:left="2340" w:hanging="360"/>
      </w:pPr>
      <w:rPr>
        <w:rFonts w:hint="default"/>
      </w:rPr>
    </w:lvl>
    <w:lvl w:ilvl="3" w:tplc="440A001B">
      <w:start w:val="1"/>
      <w:numFmt w:val="lowerRoman"/>
      <w:lvlText w:val="%4."/>
      <w:lvlJc w:val="righ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5C851B73"/>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0" w15:restartNumberingAfterBreak="0">
    <w:nsid w:val="5CDD41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D0715B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DE72937"/>
    <w:multiLevelType w:val="hybridMultilevel"/>
    <w:tmpl w:val="F02EDCAA"/>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3" w15:restartNumberingAfterBreak="0">
    <w:nsid w:val="65E66AB3"/>
    <w:multiLevelType w:val="hybridMultilevel"/>
    <w:tmpl w:val="8B527332"/>
    <w:lvl w:ilvl="0" w:tplc="FECC8FAE">
      <w:start w:val="1"/>
      <w:numFmt w:val="decimal"/>
      <w:lvlText w:val="3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9AA6424"/>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C1402FE"/>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D4E0AC7"/>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053696C"/>
    <w:multiLevelType w:val="hybridMultilevel"/>
    <w:tmpl w:val="6BD42C74"/>
    <w:lvl w:ilvl="0" w:tplc="ED72C1D6">
      <w:start w:val="1"/>
      <w:numFmt w:val="lowerRoman"/>
      <w:lvlText w:val="(%1)"/>
      <w:lvlJc w:val="left"/>
      <w:pPr>
        <w:tabs>
          <w:tab w:val="num" w:pos="1440"/>
        </w:tabs>
        <w:ind w:left="144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19F211B"/>
    <w:multiLevelType w:val="hybridMultilevel"/>
    <w:tmpl w:val="AA947DE2"/>
    <w:lvl w:ilvl="0" w:tplc="B80C1CFE">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5A3341F"/>
    <w:multiLevelType w:val="hybridMultilevel"/>
    <w:tmpl w:val="737E12B0"/>
    <w:lvl w:ilvl="0" w:tplc="5FFCAC3E">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60D3151"/>
    <w:multiLevelType w:val="hybridMultilevel"/>
    <w:tmpl w:val="6632FFF4"/>
    <w:lvl w:ilvl="0" w:tplc="45DEDAD2">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9661D0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A0F60E0"/>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E303859"/>
    <w:multiLevelType w:val="hybridMultilevel"/>
    <w:tmpl w:val="A432B618"/>
    <w:lvl w:ilvl="0" w:tplc="BDAE61E2">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F2F7228"/>
    <w:multiLevelType w:val="hybridMultilevel"/>
    <w:tmpl w:val="B11623EA"/>
    <w:lvl w:ilvl="0" w:tplc="FE6C2960">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2"/>
  </w:num>
  <w:num w:numId="4">
    <w:abstractNumId w:val="52"/>
  </w:num>
  <w:num w:numId="5">
    <w:abstractNumId w:val="34"/>
  </w:num>
  <w:num w:numId="6">
    <w:abstractNumId w:val="61"/>
  </w:num>
  <w:num w:numId="7">
    <w:abstractNumId w:val="47"/>
  </w:num>
  <w:num w:numId="8">
    <w:abstractNumId w:val="65"/>
  </w:num>
  <w:num w:numId="9">
    <w:abstractNumId w:val="24"/>
  </w:num>
  <w:num w:numId="10">
    <w:abstractNumId w:val="64"/>
  </w:num>
  <w:num w:numId="11">
    <w:abstractNumId w:val="0"/>
  </w:num>
  <w:num w:numId="12">
    <w:abstractNumId w:val="57"/>
  </w:num>
  <w:num w:numId="13">
    <w:abstractNumId w:val="36"/>
  </w:num>
  <w:num w:numId="14">
    <w:abstractNumId w:val="71"/>
  </w:num>
  <w:num w:numId="15">
    <w:abstractNumId w:val="58"/>
  </w:num>
  <w:num w:numId="16">
    <w:abstractNumId w:val="67"/>
  </w:num>
  <w:num w:numId="17">
    <w:abstractNumId w:val="11"/>
  </w:num>
  <w:num w:numId="18">
    <w:abstractNumId w:val="69"/>
  </w:num>
  <w:num w:numId="19">
    <w:abstractNumId w:val="51"/>
  </w:num>
  <w:num w:numId="20">
    <w:abstractNumId w:val="37"/>
  </w:num>
  <w:num w:numId="21">
    <w:abstractNumId w:val="12"/>
  </w:num>
  <w:num w:numId="22">
    <w:abstractNumId w:val="8"/>
  </w:num>
  <w:num w:numId="23">
    <w:abstractNumId w:val="70"/>
  </w:num>
  <w:num w:numId="24">
    <w:abstractNumId w:val="48"/>
  </w:num>
  <w:num w:numId="25">
    <w:abstractNumId w:val="55"/>
  </w:num>
  <w:num w:numId="26">
    <w:abstractNumId w:val="56"/>
  </w:num>
  <w:num w:numId="27">
    <w:abstractNumId w:val="46"/>
  </w:num>
  <w:num w:numId="28">
    <w:abstractNumId w:val="14"/>
  </w:num>
  <w:num w:numId="29">
    <w:abstractNumId w:val="23"/>
  </w:num>
  <w:num w:numId="30">
    <w:abstractNumId w:val="5"/>
  </w:num>
  <w:num w:numId="31">
    <w:abstractNumId w:val="54"/>
  </w:num>
  <w:num w:numId="32">
    <w:abstractNumId w:val="39"/>
  </w:num>
  <w:num w:numId="33">
    <w:abstractNumId w:val="18"/>
  </w:num>
  <w:num w:numId="34">
    <w:abstractNumId w:val="27"/>
  </w:num>
  <w:num w:numId="35">
    <w:abstractNumId w:val="68"/>
  </w:num>
  <w:num w:numId="36">
    <w:abstractNumId w:val="73"/>
  </w:num>
  <w:num w:numId="37">
    <w:abstractNumId w:val="21"/>
  </w:num>
  <w:num w:numId="38">
    <w:abstractNumId w:val="74"/>
  </w:num>
  <w:num w:numId="39">
    <w:abstractNumId w:val="31"/>
  </w:num>
  <w:num w:numId="40">
    <w:abstractNumId w:val="15"/>
  </w:num>
  <w:num w:numId="41">
    <w:abstractNumId w:val="7"/>
  </w:num>
  <w:num w:numId="42">
    <w:abstractNumId w:val="6"/>
  </w:num>
  <w:num w:numId="43">
    <w:abstractNumId w:val="60"/>
  </w:num>
  <w:num w:numId="44">
    <w:abstractNumId w:val="29"/>
  </w:num>
  <w:num w:numId="45">
    <w:abstractNumId w:val="25"/>
  </w:num>
  <w:num w:numId="46">
    <w:abstractNumId w:val="26"/>
  </w:num>
  <w:num w:numId="47">
    <w:abstractNumId w:val="44"/>
  </w:num>
  <w:num w:numId="48">
    <w:abstractNumId w:val="19"/>
  </w:num>
  <w:num w:numId="49">
    <w:abstractNumId w:val="30"/>
  </w:num>
  <w:num w:numId="50">
    <w:abstractNumId w:val="1"/>
  </w:num>
  <w:num w:numId="51">
    <w:abstractNumId w:val="63"/>
  </w:num>
  <w:num w:numId="52">
    <w:abstractNumId w:val="38"/>
  </w:num>
  <w:num w:numId="53">
    <w:abstractNumId w:val="72"/>
  </w:num>
  <w:num w:numId="54">
    <w:abstractNumId w:val="66"/>
  </w:num>
  <w:num w:numId="55">
    <w:abstractNumId w:val="35"/>
  </w:num>
  <w:num w:numId="56">
    <w:abstractNumId w:val="10"/>
  </w:num>
  <w:num w:numId="57">
    <w:abstractNumId w:val="41"/>
  </w:num>
  <w:num w:numId="58">
    <w:abstractNumId w:val="33"/>
  </w:num>
  <w:num w:numId="59">
    <w:abstractNumId w:val="3"/>
  </w:num>
  <w:num w:numId="60">
    <w:abstractNumId w:val="49"/>
  </w:num>
  <w:num w:numId="61">
    <w:abstractNumId w:val="59"/>
  </w:num>
  <w:num w:numId="62">
    <w:abstractNumId w:val="43"/>
  </w:num>
  <w:num w:numId="63">
    <w:abstractNumId w:val="13"/>
  </w:num>
  <w:num w:numId="64">
    <w:abstractNumId w:val="2"/>
  </w:num>
  <w:num w:numId="65">
    <w:abstractNumId w:val="20"/>
  </w:num>
  <w:num w:numId="66">
    <w:abstractNumId w:val="45"/>
  </w:num>
  <w:num w:numId="67">
    <w:abstractNumId w:val="40"/>
  </w:num>
  <w:num w:numId="68">
    <w:abstractNumId w:val="17"/>
  </w:num>
  <w:num w:numId="69">
    <w:abstractNumId w:val="16"/>
  </w:num>
  <w:num w:numId="70">
    <w:abstractNumId w:val="50"/>
  </w:num>
  <w:num w:numId="71">
    <w:abstractNumId w:val="32"/>
  </w:num>
  <w:num w:numId="72">
    <w:abstractNumId w:val="28"/>
  </w:num>
  <w:num w:numId="73">
    <w:abstractNumId w:val="42"/>
  </w:num>
  <w:num w:numId="74">
    <w:abstractNumId w:val="4"/>
  </w:num>
  <w:num w:numId="75">
    <w:abstractNumId w:val="2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29E7"/>
    <w:rsid w:val="00005F96"/>
    <w:rsid w:val="00006B4D"/>
    <w:rsid w:val="000244C7"/>
    <w:rsid w:val="00031E29"/>
    <w:rsid w:val="0004162B"/>
    <w:rsid w:val="00044847"/>
    <w:rsid w:val="00044D2D"/>
    <w:rsid w:val="00077EEF"/>
    <w:rsid w:val="00091158"/>
    <w:rsid w:val="000C5BB8"/>
    <w:rsid w:val="001050FB"/>
    <w:rsid w:val="0011285A"/>
    <w:rsid w:val="00115276"/>
    <w:rsid w:val="00125396"/>
    <w:rsid w:val="00145894"/>
    <w:rsid w:val="00152F90"/>
    <w:rsid w:val="00156CFC"/>
    <w:rsid w:val="0016139A"/>
    <w:rsid w:val="001E22AE"/>
    <w:rsid w:val="0023230C"/>
    <w:rsid w:val="00256131"/>
    <w:rsid w:val="00264EC8"/>
    <w:rsid w:val="00277602"/>
    <w:rsid w:val="00287FCC"/>
    <w:rsid w:val="00292925"/>
    <w:rsid w:val="002B28F6"/>
    <w:rsid w:val="002D6AF2"/>
    <w:rsid w:val="002E1991"/>
    <w:rsid w:val="002F7C74"/>
    <w:rsid w:val="0031124F"/>
    <w:rsid w:val="003274BC"/>
    <w:rsid w:val="003316FF"/>
    <w:rsid w:val="00333D50"/>
    <w:rsid w:val="00351F3D"/>
    <w:rsid w:val="00363834"/>
    <w:rsid w:val="00364B7A"/>
    <w:rsid w:val="0037281F"/>
    <w:rsid w:val="004263BD"/>
    <w:rsid w:val="0044738A"/>
    <w:rsid w:val="00487610"/>
    <w:rsid w:val="004F2604"/>
    <w:rsid w:val="00500EC4"/>
    <w:rsid w:val="0052007A"/>
    <w:rsid w:val="00524037"/>
    <w:rsid w:val="00567393"/>
    <w:rsid w:val="00591258"/>
    <w:rsid w:val="005D1732"/>
    <w:rsid w:val="0062665B"/>
    <w:rsid w:val="00676F98"/>
    <w:rsid w:val="006968D0"/>
    <w:rsid w:val="006C274D"/>
    <w:rsid w:val="006E08F5"/>
    <w:rsid w:val="006E0C74"/>
    <w:rsid w:val="006F36CF"/>
    <w:rsid w:val="00715C34"/>
    <w:rsid w:val="007729D8"/>
    <w:rsid w:val="007D71E8"/>
    <w:rsid w:val="007E29E7"/>
    <w:rsid w:val="008108A4"/>
    <w:rsid w:val="008119D4"/>
    <w:rsid w:val="0082282D"/>
    <w:rsid w:val="0082661D"/>
    <w:rsid w:val="0088735D"/>
    <w:rsid w:val="00894234"/>
    <w:rsid w:val="008C3D19"/>
    <w:rsid w:val="008E6601"/>
    <w:rsid w:val="00910975"/>
    <w:rsid w:val="009119BF"/>
    <w:rsid w:val="009C0672"/>
    <w:rsid w:val="009D091A"/>
    <w:rsid w:val="009E1A0F"/>
    <w:rsid w:val="00A46A0C"/>
    <w:rsid w:val="00A87DB3"/>
    <w:rsid w:val="00B400E2"/>
    <w:rsid w:val="00B775A3"/>
    <w:rsid w:val="00B83C02"/>
    <w:rsid w:val="00C20A13"/>
    <w:rsid w:val="00C705DC"/>
    <w:rsid w:val="00CA4DEF"/>
    <w:rsid w:val="00CE72D3"/>
    <w:rsid w:val="00D3216B"/>
    <w:rsid w:val="00D35D47"/>
    <w:rsid w:val="00D77571"/>
    <w:rsid w:val="00D77F80"/>
    <w:rsid w:val="00D84BF0"/>
    <w:rsid w:val="00D90D52"/>
    <w:rsid w:val="00DA2FD9"/>
    <w:rsid w:val="00DC6EB3"/>
    <w:rsid w:val="00E77716"/>
    <w:rsid w:val="00ED38DA"/>
    <w:rsid w:val="00EE1E7B"/>
    <w:rsid w:val="00F21F97"/>
    <w:rsid w:val="00F459CE"/>
    <w:rsid w:val="00F45F7A"/>
    <w:rsid w:val="00F6339D"/>
    <w:rsid w:val="00F731D2"/>
    <w:rsid w:val="00FE55F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790953"/>
  <w15:chartTrackingRefBased/>
  <w15:docId w15:val="{EB509C10-7023-4E5A-A28C-8C5F99EA2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29E7"/>
    <w:pPr>
      <w:spacing w:after="0" w:line="240" w:lineRule="auto"/>
    </w:pPr>
    <w:rPr>
      <w:rFonts w:ascii="Times New Roman" w:eastAsia="Times New Roman" w:hAnsi="Times New Roman" w:cs="Times New Roman"/>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Citation List,본문(내용),List Paragraph (numbered (a)),Colorful List - Accent 11,Subtle Emphasis,TITULO A,Lista 123,Titulo de Fígura,corp de texte"/>
    <w:basedOn w:val="Normal"/>
    <w:link w:val="PrrafodelistaCar"/>
    <w:qFormat/>
    <w:rsid w:val="007E29E7"/>
    <w:pPr>
      <w:ind w:left="708"/>
    </w:pPr>
  </w:style>
  <w:style w:type="character" w:customStyle="1" w:styleId="PrrafodelistaCar">
    <w:name w:val="Párrafo de lista Car"/>
    <w:aliases w:val="Citation List Car,본문(내용) Car,List Paragraph (numbered (a)) Car,Colorful List - Accent 11 Car,Subtle Emphasis Car,TITULO A Car,Lista 123 Car,Titulo de Fígura Car,corp de texte Car"/>
    <w:link w:val="Prrafodelista"/>
    <w:uiPriority w:val="99"/>
    <w:qFormat/>
    <w:rsid w:val="007E29E7"/>
    <w:rPr>
      <w:rFonts w:ascii="Times New Roman" w:eastAsia="Times New Roman" w:hAnsi="Times New Roman" w:cs="Times New Roman"/>
      <w:sz w:val="24"/>
      <w:szCs w:val="24"/>
      <w:lang w:val="es-ES_tradnl"/>
    </w:rPr>
  </w:style>
  <w:style w:type="paragraph" w:customStyle="1" w:styleId="SectionIXHeader">
    <w:name w:val="Section IX. Header"/>
    <w:basedOn w:val="Normal"/>
    <w:uiPriority w:val="99"/>
    <w:rsid w:val="004F2604"/>
    <w:pPr>
      <w:numPr>
        <w:ilvl w:val="12"/>
      </w:numPr>
      <w:jc w:val="center"/>
    </w:pPr>
    <w:rPr>
      <w:rFonts w:ascii="Times New Roman Bold" w:hAnsi="Times New Roman Bold"/>
      <w:b/>
      <w:sz w:val="36"/>
      <w:szCs w:val="20"/>
    </w:rPr>
  </w:style>
  <w:style w:type="paragraph" w:styleId="Encabezado">
    <w:name w:val="header"/>
    <w:basedOn w:val="Normal"/>
    <w:link w:val="EncabezadoCar"/>
    <w:uiPriority w:val="99"/>
    <w:unhideWhenUsed/>
    <w:rsid w:val="004F2604"/>
    <w:pPr>
      <w:tabs>
        <w:tab w:val="center" w:pos="4419"/>
        <w:tab w:val="right" w:pos="8838"/>
      </w:tabs>
    </w:pPr>
  </w:style>
  <w:style w:type="character" w:customStyle="1" w:styleId="EncabezadoCar">
    <w:name w:val="Encabezado Car"/>
    <w:basedOn w:val="Fuentedeprrafopredeter"/>
    <w:link w:val="Encabezado"/>
    <w:uiPriority w:val="99"/>
    <w:rsid w:val="004F2604"/>
    <w:rPr>
      <w:rFonts w:ascii="Times New Roman" w:eastAsia="Times New Roman" w:hAnsi="Times New Roman" w:cs="Times New Roman"/>
      <w:sz w:val="24"/>
      <w:szCs w:val="24"/>
      <w:lang w:val="es-ES_tradnl"/>
    </w:rPr>
  </w:style>
  <w:style w:type="paragraph" w:styleId="Piedepgina">
    <w:name w:val="footer"/>
    <w:basedOn w:val="Normal"/>
    <w:link w:val="PiedepginaCar"/>
    <w:uiPriority w:val="99"/>
    <w:unhideWhenUsed/>
    <w:rsid w:val="004F2604"/>
    <w:pPr>
      <w:tabs>
        <w:tab w:val="center" w:pos="4419"/>
        <w:tab w:val="right" w:pos="8838"/>
      </w:tabs>
    </w:pPr>
  </w:style>
  <w:style w:type="character" w:customStyle="1" w:styleId="PiedepginaCar">
    <w:name w:val="Pie de página Car"/>
    <w:basedOn w:val="Fuentedeprrafopredeter"/>
    <w:link w:val="Piedepgina"/>
    <w:uiPriority w:val="99"/>
    <w:rsid w:val="004F2604"/>
    <w:rPr>
      <w:rFonts w:ascii="Times New Roman" w:eastAsia="Times New Roman" w:hAnsi="Times New Roman" w:cs="Times New Roman"/>
      <w:sz w:val="24"/>
      <w:szCs w:val="24"/>
      <w:lang w:val="es-ES_tradnl"/>
    </w:rPr>
  </w:style>
  <w:style w:type="character" w:styleId="Hipervnculo">
    <w:name w:val="Hyperlink"/>
    <w:basedOn w:val="Fuentedeprrafopredeter"/>
    <w:uiPriority w:val="99"/>
    <w:unhideWhenUsed/>
    <w:rsid w:val="00A46A0C"/>
    <w:rPr>
      <w:color w:val="0563C1" w:themeColor="hyperlink"/>
      <w:u w:val="single"/>
    </w:rPr>
  </w:style>
  <w:style w:type="character" w:styleId="Refdenotaalpie">
    <w:name w:val="footnote reference"/>
    <w:uiPriority w:val="99"/>
    <w:rsid w:val="0016139A"/>
    <w:rPr>
      <w:vertAlign w:val="superscript"/>
    </w:rPr>
  </w:style>
  <w:style w:type="paragraph" w:customStyle="1" w:styleId="Sub-ClauseText">
    <w:name w:val="Sub-Clause Text"/>
    <w:basedOn w:val="Normal"/>
    <w:rsid w:val="0016139A"/>
    <w:pPr>
      <w:overflowPunct w:val="0"/>
      <w:autoSpaceDE w:val="0"/>
      <w:autoSpaceDN w:val="0"/>
      <w:adjustRightInd w:val="0"/>
      <w:spacing w:before="120" w:after="120"/>
      <w:jc w:val="both"/>
      <w:textAlignment w:val="baseline"/>
    </w:pPr>
    <w:rPr>
      <w:spacing w:val="-4"/>
      <w:szCs w:val="20"/>
      <w:lang w:val="en-US"/>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16139A"/>
    <w:pPr>
      <w:tabs>
        <w:tab w:val="left" w:pos="360"/>
      </w:tabs>
      <w:suppressAutoHyphens/>
      <w:overflowPunct w:val="0"/>
      <w:autoSpaceDE w:val="0"/>
      <w:autoSpaceDN w:val="0"/>
      <w:adjustRightInd w:val="0"/>
      <w:ind w:left="360" w:hanging="360"/>
      <w:textAlignment w:val="baseline"/>
    </w:pPr>
    <w:rPr>
      <w:sz w:val="20"/>
      <w:szCs w:val="20"/>
      <w:lang w:val="en-US"/>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16139A"/>
    <w:rPr>
      <w:rFonts w:ascii="Times New Roman" w:eastAsia="Times New Roman" w:hAnsi="Times New Roman" w:cs="Times New Roman"/>
      <w:sz w:val="20"/>
      <w:szCs w:val="20"/>
      <w:lang w:val="en-US"/>
    </w:rPr>
  </w:style>
  <w:style w:type="paragraph" w:customStyle="1" w:styleId="Subseccion">
    <w:name w:val="Subseccion"/>
    <w:basedOn w:val="Subttulo"/>
    <w:link w:val="SubseccionChar"/>
    <w:qFormat/>
    <w:rsid w:val="009119BF"/>
    <w:pPr>
      <w:numPr>
        <w:ilvl w:val="0"/>
      </w:numPr>
      <w:spacing w:before="120" w:after="240"/>
      <w:jc w:val="center"/>
    </w:pPr>
    <w:rPr>
      <w:rFonts w:ascii="Times New Roman" w:eastAsia="Times New Roman" w:hAnsi="Times New Roman" w:cs="Times New Roman"/>
      <w:b/>
      <w:sz w:val="36"/>
      <w:szCs w:val="20"/>
      <w:lang w:val="en-US"/>
    </w:rPr>
  </w:style>
  <w:style w:type="character" w:customStyle="1" w:styleId="SubseccionChar">
    <w:name w:val="Subseccion Char"/>
    <w:basedOn w:val="SubttuloCar"/>
    <w:link w:val="Subseccion"/>
    <w:rsid w:val="009119BF"/>
    <w:rPr>
      <w:rFonts w:ascii="Times New Roman" w:eastAsia="Times New Roman" w:hAnsi="Times New Roman" w:cs="Times New Roman"/>
      <w:b/>
      <w:color w:val="5A5A5A" w:themeColor="text1" w:themeTint="A5"/>
      <w:spacing w:val="15"/>
      <w:sz w:val="36"/>
      <w:szCs w:val="20"/>
      <w:lang w:val="en-US"/>
    </w:rPr>
  </w:style>
  <w:style w:type="paragraph" w:styleId="Subttulo">
    <w:name w:val="Subtitle"/>
    <w:basedOn w:val="Normal"/>
    <w:next w:val="Normal"/>
    <w:link w:val="SubttuloCar"/>
    <w:uiPriority w:val="11"/>
    <w:qFormat/>
    <w:rsid w:val="009119B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9119BF"/>
    <w:rPr>
      <w:rFonts w:eastAsiaTheme="minorEastAsia"/>
      <w:color w:val="5A5A5A" w:themeColor="text1" w:themeTint="A5"/>
      <w:spacing w:val="15"/>
      <w:lang w:val="es-ES_tradnl"/>
    </w:rPr>
  </w:style>
  <w:style w:type="numbering" w:customStyle="1" w:styleId="Sinlista1">
    <w:name w:val="Sin lista1"/>
    <w:next w:val="Sinlista"/>
    <w:uiPriority w:val="99"/>
    <w:semiHidden/>
    <w:unhideWhenUsed/>
    <w:rsid w:val="00CE72D3"/>
  </w:style>
  <w:style w:type="paragraph" w:customStyle="1" w:styleId="Heading1-Clausename">
    <w:name w:val="Heading 1- Clause name"/>
    <w:basedOn w:val="Normal"/>
    <w:uiPriority w:val="99"/>
    <w:rsid w:val="00CE72D3"/>
    <w:pPr>
      <w:numPr>
        <w:numId w:val="1"/>
      </w:numPr>
      <w:spacing w:after="200"/>
      <w:ind w:left="360"/>
    </w:pPr>
    <w:rPr>
      <w:b/>
      <w:szCs w:val="20"/>
      <w:lang w:val="en-US"/>
    </w:rPr>
  </w:style>
  <w:style w:type="paragraph" w:styleId="Sangra3detindependiente">
    <w:name w:val="Body Text Indent 3"/>
    <w:basedOn w:val="Normal"/>
    <w:link w:val="Sangra3detindependienteCar"/>
    <w:uiPriority w:val="99"/>
    <w:rsid w:val="00CE72D3"/>
    <w:pPr>
      <w:tabs>
        <w:tab w:val="left" w:pos="-720"/>
      </w:tabs>
      <w:suppressAutoHyphens/>
      <w:ind w:left="792" w:hanging="540"/>
      <w:jc w:val="both"/>
    </w:pPr>
    <w:rPr>
      <w:sz w:val="16"/>
      <w:szCs w:val="20"/>
    </w:rPr>
  </w:style>
  <w:style w:type="character" w:customStyle="1" w:styleId="Sangra3detindependienteCar">
    <w:name w:val="Sangría 3 de t. independiente Car"/>
    <w:basedOn w:val="Fuentedeprrafopredeter"/>
    <w:link w:val="Sangra3detindependiente"/>
    <w:uiPriority w:val="99"/>
    <w:rsid w:val="00CE72D3"/>
    <w:rPr>
      <w:rFonts w:ascii="Times New Roman" w:eastAsia="Times New Roman" w:hAnsi="Times New Roman" w:cs="Times New Roman"/>
      <w:sz w:val="16"/>
      <w:szCs w:val="20"/>
      <w:lang w:val="es-ES_tradnl"/>
    </w:rPr>
  </w:style>
  <w:style w:type="paragraph" w:customStyle="1" w:styleId="sec7-clauses">
    <w:name w:val="sec7-clauses"/>
    <w:basedOn w:val="Heading1-Clausename"/>
    <w:uiPriority w:val="99"/>
    <w:rsid w:val="00CE72D3"/>
    <w:rPr>
      <w:rFonts w:ascii="Times New Roman Bold" w:hAnsi="Times New Roman Bold"/>
    </w:rPr>
  </w:style>
  <w:style w:type="paragraph" w:customStyle="1" w:styleId="2AutoList1">
    <w:name w:val="2AutoList1"/>
    <w:basedOn w:val="Normal"/>
    <w:uiPriority w:val="99"/>
    <w:rsid w:val="00CE72D3"/>
    <w:rPr>
      <w:szCs w:val="20"/>
    </w:rPr>
  </w:style>
  <w:style w:type="numbering" w:customStyle="1" w:styleId="Sinlista2">
    <w:name w:val="Sin lista2"/>
    <w:next w:val="Sinlista"/>
    <w:uiPriority w:val="99"/>
    <w:semiHidden/>
    <w:unhideWhenUsed/>
    <w:rsid w:val="008E6601"/>
  </w:style>
  <w:style w:type="numbering" w:customStyle="1" w:styleId="Sinlista11">
    <w:name w:val="Sin lista11"/>
    <w:next w:val="Sinlista"/>
    <w:uiPriority w:val="99"/>
    <w:semiHidden/>
    <w:unhideWhenUsed/>
    <w:rsid w:val="008E6601"/>
  </w:style>
  <w:style w:type="character" w:styleId="Refdecomentario">
    <w:name w:val="annotation reference"/>
    <w:basedOn w:val="Fuentedeprrafopredeter"/>
    <w:uiPriority w:val="99"/>
    <w:semiHidden/>
    <w:unhideWhenUsed/>
    <w:rsid w:val="00D77F80"/>
    <w:rPr>
      <w:sz w:val="16"/>
      <w:szCs w:val="16"/>
    </w:rPr>
  </w:style>
  <w:style w:type="paragraph" w:styleId="Textocomentario">
    <w:name w:val="annotation text"/>
    <w:basedOn w:val="Normal"/>
    <w:link w:val="TextocomentarioCar"/>
    <w:uiPriority w:val="99"/>
    <w:semiHidden/>
    <w:unhideWhenUsed/>
    <w:rsid w:val="00D77F80"/>
    <w:rPr>
      <w:sz w:val="20"/>
      <w:szCs w:val="20"/>
    </w:rPr>
  </w:style>
  <w:style w:type="character" w:customStyle="1" w:styleId="TextocomentarioCar">
    <w:name w:val="Texto comentario Car"/>
    <w:basedOn w:val="Fuentedeprrafopredeter"/>
    <w:link w:val="Textocomentario"/>
    <w:uiPriority w:val="99"/>
    <w:semiHidden/>
    <w:rsid w:val="00D77F80"/>
    <w:rPr>
      <w:rFonts w:ascii="Times New Roman" w:eastAsia="Times New Roman" w:hAnsi="Times New Roman" w:cs="Times New Roman"/>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D77F80"/>
    <w:rPr>
      <w:b/>
      <w:bCs/>
    </w:rPr>
  </w:style>
  <w:style w:type="character" w:customStyle="1" w:styleId="AsuntodelcomentarioCar">
    <w:name w:val="Asunto del comentario Car"/>
    <w:basedOn w:val="TextocomentarioCar"/>
    <w:link w:val="Asuntodelcomentario"/>
    <w:uiPriority w:val="99"/>
    <w:semiHidden/>
    <w:rsid w:val="00D77F80"/>
    <w:rPr>
      <w:rFonts w:ascii="Times New Roman" w:eastAsia="Times New Roman" w:hAnsi="Times New Roman" w:cs="Times New Roman"/>
      <w:b/>
      <w:bCs/>
      <w:sz w:val="20"/>
      <w:szCs w:val="20"/>
      <w:lang w:val="es-ES_tradnl"/>
    </w:rPr>
  </w:style>
  <w:style w:type="paragraph" w:styleId="Textodeglobo">
    <w:name w:val="Balloon Text"/>
    <w:basedOn w:val="Normal"/>
    <w:link w:val="TextodegloboCar"/>
    <w:uiPriority w:val="99"/>
    <w:semiHidden/>
    <w:unhideWhenUsed/>
    <w:rsid w:val="00D77F8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77F80"/>
    <w:rPr>
      <w:rFonts w:ascii="Segoe UI" w:eastAsia="Times New Roman" w:hAnsi="Segoe UI" w:cs="Segoe UI"/>
      <w:sz w:val="18"/>
      <w:szCs w:val="18"/>
      <w:lang w:val="es-ES_tradnl"/>
    </w:rPr>
  </w:style>
  <w:style w:type="paragraph" w:customStyle="1" w:styleId="Standard">
    <w:name w:val="Standard"/>
    <w:rsid w:val="0031124F"/>
    <w:pPr>
      <w:widowControl w:val="0"/>
      <w:suppressAutoHyphens/>
      <w:spacing w:after="0" w:line="240" w:lineRule="auto"/>
      <w:textAlignment w:val="baseline"/>
    </w:pPr>
    <w:rPr>
      <w:rFonts w:ascii="Liberation Serif" w:eastAsia="DejaVu Sans" w:hAnsi="Liberation Serif" w:cs="FreeSans"/>
      <w:kern w:val="1"/>
      <w:sz w:val="24"/>
      <w:szCs w:val="24"/>
      <w:lang w:eastAsia="zh-CN" w:bidi="hi-IN"/>
    </w:rPr>
  </w:style>
  <w:style w:type="paragraph" w:customStyle="1" w:styleId="Outline">
    <w:name w:val="Outline"/>
    <w:basedOn w:val="Normal"/>
    <w:rsid w:val="00125396"/>
    <w:pPr>
      <w:spacing w:before="240"/>
    </w:pPr>
    <w:rPr>
      <w:rFonts w:ascii="Arial" w:hAnsi="Arial"/>
      <w:kern w:val="28"/>
      <w:sz w:val="20"/>
      <w:szCs w:val="20"/>
      <w:lang w:val="en-US"/>
    </w:rPr>
  </w:style>
  <w:style w:type="paragraph" w:customStyle="1" w:styleId="Normal1">
    <w:name w:val="Normal1"/>
    <w:uiPriority w:val="99"/>
    <w:rsid w:val="00006B4D"/>
    <w:pPr>
      <w:suppressAutoHyphens/>
      <w:spacing w:after="200" w:line="276" w:lineRule="auto"/>
      <w:textAlignment w:val="baseline"/>
    </w:pPr>
    <w:rPr>
      <w:rFonts w:ascii="Calibri" w:eastAsia="DejaVu Sans" w:hAnsi="Calibri" w:cs="Calibri"/>
      <w:color w:val="00000A"/>
      <w:sz w:val="24"/>
      <w:szCs w:val="24"/>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vendanomartell@gmail.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cp_ugp@salud.gob.sv"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nestor.rosales.dem.132@gmai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490</TotalTime>
  <Pages>61</Pages>
  <Words>16868</Words>
  <Characters>92778</Characters>
  <Application>Microsoft Office Word</Application>
  <DocSecurity>0</DocSecurity>
  <Lines>773</Lines>
  <Paragraphs>218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Esmeralda Marleny León León</dc:creator>
  <cp:keywords/>
  <dc:description/>
  <cp:lastModifiedBy>czavala</cp:lastModifiedBy>
  <cp:revision>28</cp:revision>
  <dcterms:created xsi:type="dcterms:W3CDTF">2022-04-26T23:48:00Z</dcterms:created>
  <dcterms:modified xsi:type="dcterms:W3CDTF">2022-07-27T22:04:00Z</dcterms:modified>
</cp:coreProperties>
</file>