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94" w:rsidRDefault="00643994" w:rsidP="00EF05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643994" w:rsidRDefault="00643994" w:rsidP="00EF05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F1E4D" w:rsidRPr="00643994" w:rsidRDefault="00DF1E4D" w:rsidP="00EF05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643994">
        <w:rPr>
          <w:rFonts w:ascii="Segoe UI" w:hAnsi="Segoe UI" w:cs="Segoe UI"/>
          <w:b/>
          <w:bCs/>
          <w:sz w:val="24"/>
          <w:szCs w:val="24"/>
        </w:rPr>
        <w:t>Contrato No. 36/2022</w:t>
      </w:r>
    </w:p>
    <w:p w:rsidR="00643994" w:rsidRDefault="00643994" w:rsidP="00EF05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F1E4D" w:rsidRPr="00643994" w:rsidRDefault="00DF1E4D" w:rsidP="00EF05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43994">
        <w:rPr>
          <w:rFonts w:ascii="Segoe UI" w:hAnsi="Segoe UI" w:cs="Segoe UI"/>
          <w:b/>
          <w:bCs/>
          <w:sz w:val="24"/>
          <w:szCs w:val="24"/>
        </w:rPr>
        <w:t xml:space="preserve">NOSOTROS: CARLOS RENÉ MARTÍNEZ CALDERÓN, </w:t>
      </w:r>
      <w:r w:rsidRPr="00643994">
        <w:rPr>
          <w:rFonts w:ascii="Segoe UI" w:hAnsi="Segoe UI" w:cs="Segoe UI"/>
          <w:sz w:val="24"/>
          <w:szCs w:val="24"/>
        </w:rPr>
        <w:t>mayor de edad, Ingeniero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Industrial, del domicilio de </w:t>
      </w:r>
      <w:proofErr w:type="spellStart"/>
      <w:r w:rsidR="00882C11" w:rsidRPr="00882C11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643994">
        <w:rPr>
          <w:rFonts w:ascii="Segoe UI" w:hAnsi="Segoe UI" w:cs="Segoe UI"/>
          <w:sz w:val="24"/>
          <w:szCs w:val="24"/>
        </w:rPr>
        <w:t>, portador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mi Documento </w:t>
      </w:r>
      <w:r w:rsidR="00882C11">
        <w:rPr>
          <w:rFonts w:ascii="Segoe UI" w:hAnsi="Segoe UI" w:cs="Segoe UI"/>
          <w:sz w:val="24"/>
          <w:szCs w:val="24"/>
        </w:rPr>
        <w:t>Único de Identidad número</w:t>
      </w:r>
      <w:r w:rsidRPr="0064399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82C11" w:rsidRPr="00882C11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64399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82C11" w:rsidRPr="00882C11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643994">
        <w:rPr>
          <w:rFonts w:ascii="Segoe UI" w:hAnsi="Segoe UI" w:cs="Segoe UI"/>
          <w:sz w:val="24"/>
          <w:szCs w:val="24"/>
        </w:rPr>
        <w:t>, actuando en nombre y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representación de la </w:t>
      </w:r>
      <w:r w:rsidRPr="00643994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EF058B">
        <w:rPr>
          <w:rFonts w:ascii="Segoe UI" w:hAnsi="Segoe UI" w:cs="Segoe UI"/>
          <w:sz w:val="24"/>
          <w:szCs w:val="24"/>
        </w:rPr>
        <w:t>–</w:t>
      </w:r>
      <w:r w:rsidRPr="00643994">
        <w:rPr>
          <w:rFonts w:ascii="Segoe UI" w:hAnsi="Segoe UI" w:cs="Segoe UI"/>
          <w:sz w:val="24"/>
          <w:szCs w:val="24"/>
        </w:rPr>
        <w:t xml:space="preserve"> ciento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882C11">
        <w:rPr>
          <w:rFonts w:ascii="Segoe UI" w:hAnsi="Segoe UI" w:cs="Segoe UI"/>
          <w:b/>
          <w:bCs/>
          <w:sz w:val="24"/>
          <w:szCs w:val="24"/>
        </w:rPr>
        <w:t>“</w:t>
      </w:r>
      <w:r w:rsidRPr="00643994">
        <w:rPr>
          <w:rFonts w:ascii="Segoe UI" w:hAnsi="Segoe UI" w:cs="Segoe UI"/>
          <w:b/>
          <w:bCs/>
          <w:sz w:val="24"/>
          <w:szCs w:val="24"/>
        </w:rPr>
        <w:t>LA CONTRATANTE</w:t>
      </w:r>
      <w:r w:rsidR="00882C11">
        <w:rPr>
          <w:rFonts w:ascii="Segoe UI" w:hAnsi="Segoe UI" w:cs="Segoe UI"/>
          <w:b/>
          <w:bCs/>
          <w:sz w:val="24"/>
          <w:szCs w:val="24"/>
        </w:rPr>
        <w:t>”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; </w:t>
      </w:r>
      <w:r w:rsidRPr="00643994">
        <w:rPr>
          <w:rFonts w:ascii="Segoe UI" w:hAnsi="Segoe UI" w:cs="Segoe UI"/>
          <w:sz w:val="24"/>
          <w:szCs w:val="24"/>
        </w:rPr>
        <w:t>y, por otra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parte,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SHERMAN JOSE CALVO MUÑOZ, </w:t>
      </w:r>
      <w:r w:rsidRPr="00643994">
        <w:rPr>
          <w:rFonts w:ascii="Segoe UI" w:hAnsi="Segoe UI" w:cs="Segoe UI"/>
          <w:sz w:val="24"/>
          <w:szCs w:val="24"/>
        </w:rPr>
        <w:t xml:space="preserve">mayor de edad, Publicista, </w:t>
      </w:r>
      <w:proofErr w:type="spellStart"/>
      <w:r w:rsidR="00882C11" w:rsidRPr="00882C11">
        <w:rPr>
          <w:rFonts w:ascii="Segoe UI" w:hAnsi="Segoe UI" w:cs="Segoe UI"/>
          <w:sz w:val="24"/>
          <w:szCs w:val="24"/>
          <w:highlight w:val="lightGray"/>
        </w:rPr>
        <w:t>xxxxxxxxxxxxxxxxxxxxxxx</w:t>
      </w:r>
      <w:proofErr w:type="spellEnd"/>
      <w:r w:rsidRPr="00643994">
        <w:rPr>
          <w:rFonts w:ascii="Segoe UI" w:hAnsi="Segoe UI" w:cs="Segoe UI"/>
          <w:sz w:val="24"/>
          <w:szCs w:val="24"/>
        </w:rPr>
        <w:t xml:space="preserve">, con Documento Único de Identidad número </w:t>
      </w:r>
      <w:proofErr w:type="spellStart"/>
      <w:r w:rsidR="00882C11" w:rsidRPr="00882C11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 w:rsidRPr="00643994">
        <w:rPr>
          <w:rFonts w:ascii="Segoe UI" w:hAnsi="Segoe UI" w:cs="Segoe UI"/>
          <w:sz w:val="24"/>
          <w:szCs w:val="24"/>
        </w:rPr>
        <w:t>, con Número de Identificación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882C11" w:rsidRPr="00882C11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64399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82C11" w:rsidRPr="00882C11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Pr="00643994">
        <w:rPr>
          <w:rFonts w:ascii="Segoe UI" w:hAnsi="Segoe UI" w:cs="Segoe UI"/>
          <w:sz w:val="24"/>
          <w:szCs w:val="24"/>
        </w:rPr>
        <w:t>, actuando en mi calidad de Director Presidente de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Sociedad </w:t>
      </w:r>
      <w:r w:rsidRPr="00643994">
        <w:rPr>
          <w:rFonts w:ascii="Segoe UI" w:hAnsi="Segoe UI" w:cs="Segoe UI"/>
          <w:b/>
          <w:bCs/>
          <w:sz w:val="24"/>
          <w:szCs w:val="24"/>
        </w:rPr>
        <w:t>CENTROAMÉRICA PORTER NOVELLI, SOCIEDAD ANÓNIMA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Pr="00643994">
        <w:rPr>
          <w:rFonts w:ascii="Segoe UI" w:hAnsi="Segoe UI" w:cs="Segoe UI"/>
          <w:sz w:val="24"/>
          <w:szCs w:val="24"/>
        </w:rPr>
        <w:t xml:space="preserve">que puede abreviarse </w:t>
      </w:r>
      <w:r w:rsidRPr="00643994">
        <w:rPr>
          <w:rFonts w:ascii="Segoe UI" w:hAnsi="Segoe UI" w:cs="Segoe UI"/>
          <w:b/>
          <w:bCs/>
          <w:sz w:val="24"/>
          <w:szCs w:val="24"/>
        </w:rPr>
        <w:t>CENTROAMÉRICA PORTER NOVELLI,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S.A. DE C.V., </w:t>
      </w:r>
      <w:r w:rsidRPr="00643994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proofErr w:type="spellStart"/>
      <w:r w:rsidR="00882C11" w:rsidRPr="00882C11">
        <w:rPr>
          <w:rFonts w:ascii="Segoe UI" w:hAnsi="Segoe UI" w:cs="Segoe UI"/>
          <w:sz w:val="24"/>
          <w:szCs w:val="24"/>
          <w:highlight w:val="lightGray"/>
        </w:rPr>
        <w:t>xxxxxxxxxxxx</w:t>
      </w:r>
      <w:proofErr w:type="spellEnd"/>
      <w:r w:rsidR="00EF058B">
        <w:rPr>
          <w:rFonts w:ascii="Segoe UI" w:hAnsi="Segoe UI" w:cs="Segoe UI"/>
          <w:sz w:val="24"/>
          <w:szCs w:val="24"/>
        </w:rPr>
        <w:t xml:space="preserve"> </w:t>
      </w:r>
      <w:r w:rsidR="00882C11" w:rsidRPr="00882C11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643994">
        <w:rPr>
          <w:rFonts w:ascii="Segoe UI" w:hAnsi="Segoe UI" w:cs="Segoe UI"/>
          <w:sz w:val="24"/>
          <w:szCs w:val="24"/>
        </w:rPr>
        <w:t xml:space="preserve">, que en adelante se llamará </w:t>
      </w:r>
      <w:r w:rsidRPr="00643994">
        <w:rPr>
          <w:rFonts w:ascii="Segoe UI" w:hAnsi="Segoe UI" w:cs="Segoe UI"/>
          <w:b/>
          <w:bCs/>
          <w:sz w:val="24"/>
          <w:szCs w:val="24"/>
        </w:rPr>
        <w:t>"LA CONTRATISTA</w:t>
      </w:r>
      <w:r w:rsidR="00882C11">
        <w:rPr>
          <w:rFonts w:ascii="Segoe UI" w:hAnsi="Segoe UI" w:cs="Segoe UI"/>
          <w:b/>
          <w:bCs/>
          <w:sz w:val="24"/>
          <w:szCs w:val="24"/>
        </w:rPr>
        <w:t>”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643994">
        <w:rPr>
          <w:rFonts w:ascii="Segoe UI" w:hAnsi="Segoe UI" w:cs="Segoe UI"/>
          <w:sz w:val="24"/>
          <w:szCs w:val="24"/>
        </w:rPr>
        <w:t>por medio de este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instrumento otorgamos el presente </w:t>
      </w:r>
      <w:r w:rsidR="00882C11">
        <w:rPr>
          <w:rFonts w:ascii="Segoe UI" w:hAnsi="Segoe UI" w:cs="Segoe UI"/>
          <w:b/>
          <w:bCs/>
          <w:sz w:val="24"/>
          <w:szCs w:val="24"/>
        </w:rPr>
        <w:t>”CO</w:t>
      </w:r>
      <w:r w:rsidRPr="00643994">
        <w:rPr>
          <w:rFonts w:ascii="Segoe UI" w:hAnsi="Segoe UI" w:cs="Segoe UI"/>
          <w:b/>
          <w:bCs/>
          <w:sz w:val="24"/>
          <w:szCs w:val="24"/>
        </w:rPr>
        <w:t>NTRATO DE SERVICIO DE MONITOREO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>DE MEDIOS DE COMUNICACIÓN Y PLATAFORMA DE LISTENING</w:t>
      </w:r>
      <w:r w:rsidR="00882C11">
        <w:rPr>
          <w:rFonts w:ascii="Segoe UI" w:hAnsi="Segoe UI" w:cs="Segoe UI"/>
          <w:b/>
          <w:bCs/>
          <w:sz w:val="24"/>
          <w:szCs w:val="24"/>
        </w:rPr>
        <w:t>”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643994">
        <w:rPr>
          <w:rFonts w:ascii="Segoe UI" w:hAnsi="Segoe UI" w:cs="Segoe UI"/>
          <w:sz w:val="24"/>
          <w:szCs w:val="24"/>
        </w:rPr>
        <w:t>que se regirá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por la Ley de Adquisiciones y Contrataciones de la Administración Pública y su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Reglamento, en adelante denominados LACAP y RELACAP, respectivamente, así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como por las cláusulas siguientes: </w:t>
      </w:r>
      <w:r w:rsidR="00882C11">
        <w:rPr>
          <w:rFonts w:ascii="Segoe UI" w:hAnsi="Segoe UI" w:cs="Segoe UI"/>
          <w:b/>
          <w:bCs/>
          <w:sz w:val="24"/>
          <w:szCs w:val="24"/>
        </w:rPr>
        <w:t>I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643994">
        <w:rPr>
          <w:rFonts w:ascii="Segoe UI" w:hAnsi="Segoe UI" w:cs="Segoe UI"/>
          <w:sz w:val="24"/>
          <w:szCs w:val="24"/>
        </w:rPr>
        <w:t>Por medio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este instrumento, la Contratista se obliga a proporcionar a la Contratante 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servicio de monitoreo de medios de comunicación y plataforma de </w:t>
      </w:r>
      <w:proofErr w:type="spellStart"/>
      <w:r w:rsidRPr="00643994">
        <w:rPr>
          <w:rFonts w:ascii="Segoe UI" w:hAnsi="Segoe UI" w:cs="Segoe UI"/>
          <w:sz w:val="24"/>
          <w:szCs w:val="24"/>
        </w:rPr>
        <w:t>listening</w:t>
      </w:r>
      <w:proofErr w:type="spellEnd"/>
      <w:r w:rsidRPr="00643994">
        <w:rPr>
          <w:rFonts w:ascii="Segoe UI" w:hAnsi="Segoe UI" w:cs="Segoe UI"/>
          <w:sz w:val="24"/>
          <w:szCs w:val="24"/>
        </w:rPr>
        <w:t xml:space="preserve"> para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el año dos mil veintidós; de conformidad con lo establecido en el presente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contrato, así como en los términos de referencia respectivos y demás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documentos contractuales. </w:t>
      </w:r>
      <w:r w:rsidR="00882C11">
        <w:rPr>
          <w:rFonts w:ascii="Segoe UI" w:hAnsi="Segoe UI" w:cs="Segoe UI"/>
          <w:b/>
          <w:bCs/>
          <w:sz w:val="24"/>
          <w:szCs w:val="24"/>
        </w:rPr>
        <w:t>II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882C11">
        <w:rPr>
          <w:rFonts w:ascii="Segoe UI" w:hAnsi="Segoe UI" w:cs="Segoe UI"/>
          <w:bCs/>
          <w:sz w:val="24"/>
          <w:szCs w:val="24"/>
        </w:rPr>
        <w:t>a)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Términos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de Referencia del proceso de Libre Gestión número ciento sesenta y nueve/dos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mil veintidós; b) Oferta Técnica y Económica de la Contratista y sus anexos,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fecha veinte de abril de dos mil veintidós; c) Acuerdo de Nombramiento de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Administradora de Contrato; d) Las modificaciones o prórrogas del contrato que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en el futuro puedan presentarse y que sean permitidas; e) Las pólizas, f) Las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notificaciones; g) Las garantías requeridas.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PRECIO Y FORMA DE PAGO: </w:t>
      </w:r>
      <w:r w:rsidRPr="00643994">
        <w:rPr>
          <w:rFonts w:ascii="Segoe UI" w:hAnsi="Segoe UI" w:cs="Segoe UI"/>
          <w:sz w:val="24"/>
          <w:szCs w:val="24"/>
        </w:rPr>
        <w:t>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Contratante pagará a la Contratista por los servicios prestados, la cantidad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>VEINTINUEVE MIL TRESCIENTOS OCHENTA DÓLARES DE LOS ESTADOS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lastRenderedPageBreak/>
        <w:t>UNIDOS DE AMÉRICA</w:t>
      </w:r>
      <w:r w:rsidR="00882C1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($ 29,380.00), </w:t>
      </w:r>
      <w:r w:rsidRPr="00643994">
        <w:rPr>
          <w:rFonts w:ascii="Segoe UI" w:hAnsi="Segoe UI" w:cs="Segoe UI"/>
          <w:sz w:val="24"/>
          <w:szCs w:val="24"/>
        </w:rPr>
        <w:t>que incluye el Impuesto a la Transferencia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de Bienes Muebles y a la Prestación de Servicios. Dicho monto será cancelado 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través de pagos mensuales, después de finalizado el mes de servicio.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="00882C11">
        <w:rPr>
          <w:rFonts w:ascii="Segoe UI" w:hAnsi="Segoe UI" w:cs="Segoe UI"/>
          <w:sz w:val="24"/>
          <w:szCs w:val="24"/>
        </w:rPr>
        <w:t xml:space="preserve">luego de haber cumplido con </w:t>
      </w:r>
      <w:r w:rsidRPr="00643994">
        <w:rPr>
          <w:rFonts w:ascii="Segoe UI" w:hAnsi="Segoe UI" w:cs="Segoe UI"/>
          <w:sz w:val="24"/>
          <w:szCs w:val="24"/>
        </w:rPr>
        <w:t>todas las obligaciones que se indiquen en 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</w:t>
      </w:r>
      <w:r w:rsidR="00882C11">
        <w:rPr>
          <w:rFonts w:ascii="Segoe UI" w:hAnsi="Segoe UI" w:cs="Segoe UI"/>
          <w:sz w:val="24"/>
          <w:szCs w:val="24"/>
        </w:rPr>
        <w:t>o. Dic</w:t>
      </w:r>
      <w:r w:rsidRPr="00643994">
        <w:rPr>
          <w:rFonts w:ascii="Segoe UI" w:hAnsi="Segoe UI" w:cs="Segoe UI"/>
          <w:sz w:val="24"/>
          <w:szCs w:val="24"/>
        </w:rPr>
        <w:t>ha factura, junto con el acta de recepción correspondiente, deberán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contar con la firma de aceptación de dicho Administrador y remitirse en original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con el artículo setenta y siete del RELACAP.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643994">
        <w:rPr>
          <w:rFonts w:ascii="Segoe UI" w:hAnsi="Segoe UI" w:cs="Segoe UI"/>
          <w:sz w:val="24"/>
          <w:szCs w:val="24"/>
        </w:rPr>
        <w:t>El plazo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entrega será a partir del día hábil siguiente a la notificación de la legalización del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contrato hasta el treinta y uno de diciembre de dos mil veintidós. </w:t>
      </w:r>
      <w:r w:rsidRPr="00643994">
        <w:rPr>
          <w:rFonts w:ascii="Segoe UI" w:hAnsi="Segoe UI" w:cs="Segoe UI"/>
          <w:b/>
          <w:bCs/>
          <w:sz w:val="24"/>
          <w:szCs w:val="24"/>
        </w:rPr>
        <w:t>V) VIGENCIA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Pr="00643994">
        <w:rPr>
          <w:rFonts w:ascii="Segoe UI" w:hAnsi="Segoe UI" w:cs="Segoe UI"/>
          <w:sz w:val="24"/>
          <w:szCs w:val="24"/>
        </w:rPr>
        <w:t>La vigencia del presente contrato será a partir de la notificación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de su legalización, hasta treinta días posteriores al plazo de entrega. </w:t>
      </w:r>
      <w:r w:rsidRPr="00643994">
        <w:rPr>
          <w:rFonts w:ascii="Segoe UI" w:hAnsi="Segoe UI" w:cs="Segoe UI"/>
          <w:b/>
          <w:bCs/>
          <w:sz w:val="24"/>
          <w:szCs w:val="24"/>
        </w:rPr>
        <w:t>VI)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="00EF058B">
        <w:rPr>
          <w:rFonts w:ascii="Segoe UI" w:hAnsi="Segoe UI" w:cs="Segoe UI"/>
          <w:sz w:val="24"/>
          <w:szCs w:val="24"/>
        </w:rPr>
        <w:t xml:space="preserve">Para garantizar el fiel </w:t>
      </w:r>
      <w:r w:rsidRPr="00643994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ocho días hábiles contados a partir del día hábil siguiente a la notificación de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legalización de este instrumento, Garantía de Cumplimiento de Contrato a favor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de la Superintendencia del Sistema Financiero, por un monto equivalente al diez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por ciento del valor total de este contrato, la cual deberá ser otorgada por un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Banco o Sociedad de Seguros autorizados por la Superintendencia del Sistema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Financiero, en dólares de los Estados Unidos de América, y su vigencia será por 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plazo que se establece en la cláusula V del presente contrato. La Garantía podrá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tal fin que la Contratante inicie proceso judicial o administrativo de cualquier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clase, siendo suficiente una nota de la misma a la Institución Financiera o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Seguros que otorgue la fianza, para que ésta surta efecto. En caso de que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liquidación correspondiente no llegue al valor total de la fianza, la misma se hará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efectiva por la cantidad a que asciende dicha liquidación. </w:t>
      </w:r>
      <w:r w:rsidRPr="00643994">
        <w:rPr>
          <w:rFonts w:ascii="Segoe UI" w:hAnsi="Segoe UI" w:cs="Segoe UI"/>
          <w:b/>
          <w:bCs/>
          <w:sz w:val="24"/>
          <w:szCs w:val="24"/>
        </w:rPr>
        <w:t>VII) NOMBRAMIENTO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DE LA ADMINISTRADORA DEL CONTRATO. </w:t>
      </w:r>
      <w:r w:rsidRPr="00643994">
        <w:rPr>
          <w:rFonts w:ascii="Segoe UI" w:hAnsi="Segoe UI" w:cs="Segoe UI"/>
          <w:sz w:val="24"/>
          <w:szCs w:val="24"/>
        </w:rPr>
        <w:t>La persona que fungirá como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Administradora del presente Contrato, será la licenciada Ericka Mejía Zelada,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Directora de Comunicaciones y Educación Financiera, de la Superintendencia del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Sistema Financiero, quien tendrá las funciones y responsabilidades que señala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LACAP y su Reglamento.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643994">
        <w:rPr>
          <w:rFonts w:ascii="Segoe UI" w:hAnsi="Segoe UI" w:cs="Segoe UI"/>
          <w:sz w:val="24"/>
          <w:szCs w:val="24"/>
        </w:rPr>
        <w:t>El presente contrato podrá ser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modificado o prorrogado durante su vigencia, de conformidad a lo establecido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en los artículos ochenta y tres-A y ochenta y tres-B de la LACAP, para lo cual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integral de este contrato. Lo anterior, será sin perjuicio de que la Contratante,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acuerdo con sus necesidades, pueda solicitar inclusiones o exclusiones de bienes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en la póliza durante la vigencia del presente instrumento.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643994">
        <w:rPr>
          <w:rFonts w:ascii="Segoe UI" w:hAnsi="Segoe UI" w:cs="Segoe UI"/>
          <w:sz w:val="24"/>
          <w:szCs w:val="24"/>
        </w:rPr>
        <w:t>Previo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al vencimiento del plazo pactado, el presente contrato podrá ser prorrogado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643994">
        <w:rPr>
          <w:rFonts w:ascii="Segoe UI" w:hAnsi="Segoe UI" w:cs="Segoe UI"/>
          <w:sz w:val="24"/>
          <w:szCs w:val="24"/>
        </w:rPr>
        <w:t>La Contratista no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643994">
        <w:rPr>
          <w:rFonts w:ascii="Segoe UI" w:hAnsi="Segoe UI" w:cs="Segoe UI"/>
          <w:sz w:val="24"/>
          <w:szCs w:val="24"/>
        </w:rPr>
        <w:t>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por la contratante, independientemente del medio empleado para transmitirla, ya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sea en forma verbal o escrita y se compromete a no revelar dicha información 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terceras personas, salvo que la contratante lo autorice en forma escrita.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que sea estrictamente indispensable para la ejecución encomendada y manejar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reserva de la misma, estableciendo las medidas necesarias para asegurar que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presente contrato.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643994">
        <w:rPr>
          <w:rFonts w:ascii="Segoe UI" w:hAnsi="Segoe UI" w:cs="Segoe UI"/>
          <w:sz w:val="24"/>
          <w:szCs w:val="24"/>
        </w:rPr>
        <w:t>En caso de incumplimiento la contratista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 ponerlo en conocimiento de la Contr</w:t>
      </w:r>
      <w:r w:rsidR="006863E3">
        <w:rPr>
          <w:rFonts w:ascii="Segoe UI" w:hAnsi="Segoe UI" w:cs="Segoe UI"/>
          <w:sz w:val="24"/>
          <w:szCs w:val="24"/>
        </w:rPr>
        <w:t>atante, a efecto de que si se j</w:t>
      </w:r>
      <w:r w:rsidRPr="00643994">
        <w:rPr>
          <w:rFonts w:ascii="Segoe UI" w:hAnsi="Segoe UI" w:cs="Segoe UI"/>
          <w:sz w:val="24"/>
          <w:szCs w:val="24"/>
        </w:rPr>
        <w:t>ustificare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643994">
        <w:rPr>
          <w:rFonts w:ascii="Segoe UI" w:hAnsi="Segoe UI" w:cs="Segoe UI"/>
          <w:sz w:val="24"/>
          <w:szCs w:val="24"/>
        </w:rPr>
        <w:t>Sin perjuicio de lo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643994">
        <w:rPr>
          <w:rFonts w:ascii="Segoe UI" w:hAnsi="Segoe UI" w:cs="Segoe UI"/>
          <w:sz w:val="24"/>
          <w:szCs w:val="24"/>
        </w:rPr>
        <w:t>Las partes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643994">
        <w:rPr>
          <w:rFonts w:ascii="Segoe UI" w:hAnsi="Segoe UI" w:cs="Segoe UI"/>
          <w:b/>
          <w:bCs/>
          <w:sz w:val="24"/>
          <w:szCs w:val="24"/>
        </w:rPr>
        <w:t>XV) PREVENCIÓN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643994">
        <w:rPr>
          <w:rFonts w:ascii="Segoe UI" w:hAnsi="Segoe UI" w:cs="Segoe UI"/>
          <w:sz w:val="24"/>
          <w:szCs w:val="24"/>
        </w:rPr>
        <w:t>Si durante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de Trabajo, si durante el trámite de re inspección se determina que hubo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643994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643994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notificaciones y</w:t>
      </w:r>
      <w:r w:rsidR="006863E3">
        <w:rPr>
          <w:rFonts w:ascii="Segoe UI" w:hAnsi="Segoe UI" w:cs="Segoe UI"/>
          <w:sz w:val="24"/>
          <w:szCs w:val="24"/>
        </w:rPr>
        <w:t xml:space="preserve"> emplazamientos, señala la sigu</w:t>
      </w:r>
      <w:r w:rsidRPr="00643994">
        <w:rPr>
          <w:rFonts w:ascii="Segoe UI" w:hAnsi="Segoe UI" w:cs="Segoe UI"/>
          <w:sz w:val="24"/>
          <w:szCs w:val="24"/>
        </w:rPr>
        <w:t>iente dirección: Ochenta y cinco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avenida norte, número seiscientos diecinueve, colonia Escalón, San Salvador; y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mientras no comunique a la Contratante cualquier cambio de dirección, todas las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notificaciones, citaciones y emplazamientos que se hagan en la dirección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indicada, tendrán plena validez. </w:t>
      </w:r>
      <w:r w:rsidRPr="00643994">
        <w:rPr>
          <w:rFonts w:ascii="Segoe UI" w:hAnsi="Segoe UI" w:cs="Segoe UI"/>
          <w:b/>
          <w:bCs/>
          <w:sz w:val="24"/>
          <w:szCs w:val="24"/>
        </w:rPr>
        <w:t>XVII</w:t>
      </w:r>
      <w:r w:rsidR="006863E3">
        <w:rPr>
          <w:rFonts w:ascii="Segoe UI" w:hAnsi="Segoe UI" w:cs="Segoe UI"/>
          <w:b/>
          <w:bCs/>
          <w:sz w:val="24"/>
          <w:szCs w:val="24"/>
        </w:rPr>
        <w:t>)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 INTERPRETACIÓN DEL CONTRATO: </w:t>
      </w:r>
      <w:r w:rsidRPr="00643994">
        <w:rPr>
          <w:rFonts w:ascii="Segoe UI" w:hAnsi="Segoe UI" w:cs="Segoe UI"/>
          <w:sz w:val="24"/>
          <w:szCs w:val="24"/>
        </w:rPr>
        <w:t>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643994">
        <w:rPr>
          <w:rFonts w:ascii="Segoe UI" w:hAnsi="Segoe UI" w:cs="Segoe UI"/>
          <w:b/>
          <w:bCs/>
          <w:sz w:val="24"/>
          <w:szCs w:val="24"/>
        </w:rPr>
        <w:t>XVIII</w:t>
      </w:r>
      <w:r w:rsidR="006863E3">
        <w:rPr>
          <w:rFonts w:ascii="Segoe UI" w:hAnsi="Segoe UI" w:cs="Segoe UI"/>
          <w:b/>
          <w:bCs/>
          <w:sz w:val="24"/>
          <w:szCs w:val="24"/>
        </w:rPr>
        <w:t>)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 MARCO LEGAL: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643994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Cualquier conflicto que surja con motivo de l</w:t>
      </w:r>
      <w:r w:rsidR="00EF058B">
        <w:rPr>
          <w:rFonts w:ascii="Segoe UI" w:hAnsi="Segoe UI" w:cs="Segoe UI"/>
          <w:sz w:val="24"/>
          <w:szCs w:val="24"/>
        </w:rPr>
        <w:t xml:space="preserve">a interpretación o ejecución del </w:t>
      </w:r>
      <w:r w:rsidRPr="00643994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 xml:space="preserve">presente contrato. </w:t>
      </w:r>
      <w:r w:rsidRPr="00643994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643994">
        <w:rPr>
          <w:rFonts w:ascii="Segoe UI" w:hAnsi="Segoe UI" w:cs="Segoe UI"/>
          <w:sz w:val="24"/>
          <w:szCs w:val="24"/>
        </w:rPr>
        <w:t>Para los efectos legales de este contrato,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anterior, firmamos el presente contrato en la ciudad de San Salvador, a los nueve</w:t>
      </w:r>
      <w:r w:rsidR="00EF058B">
        <w:rPr>
          <w:rFonts w:ascii="Segoe UI" w:hAnsi="Segoe UI" w:cs="Segoe UI"/>
          <w:sz w:val="24"/>
          <w:szCs w:val="24"/>
        </w:rPr>
        <w:t xml:space="preserve"> </w:t>
      </w:r>
      <w:r w:rsidRPr="00643994">
        <w:rPr>
          <w:rFonts w:ascii="Segoe UI" w:hAnsi="Segoe UI" w:cs="Segoe UI"/>
          <w:sz w:val="24"/>
          <w:szCs w:val="24"/>
        </w:rPr>
        <w:t>días del mes de mayo del año dos mil veintidós.</w:t>
      </w:r>
    </w:p>
    <w:p w:rsidR="00EF058B" w:rsidRDefault="00EF058B" w:rsidP="00EF05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EF058B" w:rsidRDefault="00EF058B" w:rsidP="00EF05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EF058B" w:rsidRDefault="00EF058B" w:rsidP="00EF05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D6ADB" w:rsidRPr="00643994" w:rsidRDefault="00EF058B" w:rsidP="00EF05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En la ciudad de San Salvador, a las once horas del día nueve de mayo del año dos mil veintidós. Ante mí, </w:t>
      </w:r>
      <w:r w:rsidR="00DF1E4D" w:rsidRPr="00643994">
        <w:rPr>
          <w:rFonts w:ascii="Segoe UI" w:hAnsi="Segoe UI" w:cs="Segoe UI"/>
          <w:sz w:val="24"/>
          <w:szCs w:val="24"/>
        </w:rPr>
        <w:t xml:space="preserve">comparecen por una parte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CARLOS RENÉ MARTÍNEZ CALDERÓN, </w:t>
      </w:r>
      <w:proofErr w:type="spellStart"/>
      <w:r w:rsidR="00484CE2" w:rsidRPr="00484CE2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 xml:space="preserve">, Ingeniero Industrial, del domicilio de </w:t>
      </w:r>
      <w:proofErr w:type="spellStart"/>
      <w:r w:rsidR="00484CE2" w:rsidRPr="00484CE2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>, a quien conozco e identifico por medio de su Documento Único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484CE2" w:rsidRPr="00484CE2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84CE2" w:rsidRPr="00484CE2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 xml:space="preserve">, actuando en nombre y representación de la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SUPERINTENDENCIA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SISTEMA FINANCIERO, </w:t>
      </w:r>
      <w:r w:rsidR="00DF1E4D" w:rsidRPr="00643994">
        <w:rPr>
          <w:rFonts w:ascii="Segoe UI" w:hAnsi="Segoe UI" w:cs="Segoe UI"/>
          <w:sz w:val="24"/>
          <w:szCs w:val="24"/>
        </w:rPr>
        <w:t>Institución Autónoma, de Derecho Público, con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 Identificación Tributaria cero seiscientos catorce - cero veinte mil ochocientos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once - ciento uno - siete, por medio de Delegación otorgada por el señor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"LA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CONTRATANTE", </w:t>
      </w:r>
      <w:r w:rsidR="00DF1E4D" w:rsidRPr="00643994">
        <w:rPr>
          <w:rFonts w:ascii="Segoe UI" w:hAnsi="Segoe UI" w:cs="Segoe UI"/>
          <w:sz w:val="24"/>
          <w:szCs w:val="24"/>
        </w:rPr>
        <w:t>personería que doy fe de ser legítima y suficiente, por haber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tenido a la vista: a) El Decreto Legislativo número quinientos noventa y dos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fecha catorce de enero de dos mil once, publicado en el Diario Oficial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veintitrés, Tomo trescientos noventa, de fecha dos de febrero de dos mil once,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cual contiene la Ley de Supervisión y Regulación del Sistema Financiero, en cuyo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artículo dieciocho se establece que el Superintendente será nombrado por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Presidente de la República para un período de cinco años, y le corresponde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representación legal, judicial y extrajudicial de la Superintendencia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Financiero; b) Certificación extendida por el Secretario Jurídico de la Presidencia</w:t>
      </w:r>
      <w:r>
        <w:rPr>
          <w:rFonts w:ascii="Segoe UI" w:hAnsi="Segoe UI" w:cs="Segoe UI"/>
          <w:sz w:val="24"/>
          <w:szCs w:val="24"/>
        </w:rPr>
        <w:t xml:space="preserve"> de </w:t>
      </w:r>
      <w:r w:rsidR="00DF1E4D" w:rsidRPr="00643994">
        <w:rPr>
          <w:rFonts w:ascii="Segoe UI" w:hAnsi="Segoe UI" w:cs="Segoe UI"/>
          <w:sz w:val="24"/>
          <w:szCs w:val="24"/>
        </w:rPr>
        <w:t xml:space="preserve">la República, licenciado Conan </w:t>
      </w:r>
      <w:proofErr w:type="spellStart"/>
      <w:r w:rsidR="00DF1E4D" w:rsidRPr="00643994">
        <w:rPr>
          <w:rFonts w:ascii="Segoe UI" w:hAnsi="Segoe UI" w:cs="Segoe UI"/>
          <w:sz w:val="24"/>
          <w:szCs w:val="24"/>
        </w:rPr>
        <w:t>Tonathiu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 xml:space="preserve"> Castro, el día treinta y uno de agosto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484CE2">
        <w:rPr>
          <w:rFonts w:ascii="Segoe UI" w:hAnsi="Segoe UI" w:cs="Segoe UI"/>
          <w:sz w:val="24"/>
          <w:szCs w:val="24"/>
        </w:rPr>
        <w:t>del año dos mil vei</w:t>
      </w:r>
      <w:r w:rsidR="00DF1E4D" w:rsidRPr="00643994">
        <w:rPr>
          <w:rFonts w:ascii="Segoe UI" w:hAnsi="Segoe UI" w:cs="Segoe UI"/>
          <w:sz w:val="24"/>
          <w:szCs w:val="24"/>
        </w:rPr>
        <w:t>ntiuno, del Acuerdo número trescientos setenta y dos,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medio del cual el señor Presidente de la República nombró, a partir del día primero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 septiembre de dos mil veintiuno, al licenciado Mario Ernesto Menéndez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Alvarado, como Superintendente del Sistema Financiero, para el período legal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funciones que finaliza el día dieciocho de junio del año dos mil veinticuatro; c)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Certificación extendida por el referido Secretario Jurídico, de fecha treinta y uno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 agosto de dos mil veintiuno, en la que hace constar que en el Libro de Actas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 Juramentación de Funcionarios Públicos que lleva la Presidencia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República, se encuentra el Acta en la que consta que en acto solemne celebrado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en Casa Presidencial, en esta ciudad, a las dieciocho horas del día treinta y uno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agosto del año dos mil veintiuno, el licenciado Mario Ernesto Menéndez Alvarado,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rindió la protesta Constitucional de ley; y d) La Resolución Administrativa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veintitrés/dos mil veintidós, pronunciada a las catorce horas y diez minutos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día</w:t>
      </w:r>
      <w:r w:rsidR="00484CE2">
        <w:rPr>
          <w:rFonts w:ascii="Segoe UI" w:hAnsi="Segoe UI" w:cs="Segoe UI"/>
          <w:sz w:val="24"/>
          <w:szCs w:val="24"/>
        </w:rPr>
        <w:t xml:space="preserve"> cuatro de abril de dos mil vei</w:t>
      </w:r>
      <w:r w:rsidR="00DF1E4D" w:rsidRPr="00643994">
        <w:rPr>
          <w:rFonts w:ascii="Segoe UI" w:hAnsi="Segoe UI" w:cs="Segoe UI"/>
          <w:sz w:val="24"/>
          <w:szCs w:val="24"/>
        </w:rPr>
        <w:t>ntidós, por medio de la cual se autoriza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compareciente para otorgar actos como el presente; y, por otra parte, comparece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SHERMAN JOSE CALVO MUÑOZ, </w:t>
      </w:r>
      <w:proofErr w:type="spellStart"/>
      <w:r w:rsidR="00484CE2" w:rsidRPr="00484CE2">
        <w:rPr>
          <w:rFonts w:ascii="Segoe UI" w:hAnsi="Segoe UI" w:cs="Segoe UI"/>
          <w:sz w:val="24"/>
          <w:szCs w:val="24"/>
          <w:highlight w:val="lightGray"/>
        </w:rPr>
        <w:t>xxxxxxxx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84CE2" w:rsidRPr="00484CE2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 xml:space="preserve">, Publicista, </w:t>
      </w:r>
      <w:proofErr w:type="spellStart"/>
      <w:r w:rsidR="00523270" w:rsidRPr="00523270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>, a quien no conozco pero identifico por medio de su Documento Único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de Identidad número </w:t>
      </w:r>
      <w:proofErr w:type="spellStart"/>
      <w:r w:rsidR="00484CE2" w:rsidRPr="00484CE2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84CE2" w:rsidRPr="00484CE2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 xml:space="preserve">, con Número de Identificación Tributaria </w:t>
      </w:r>
      <w:r w:rsidR="00484CE2" w:rsidRPr="00484CE2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DF1E4D" w:rsidRPr="00643994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actuando en su calidad de Director Presidente de la Sociedad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CENTROAMÉRICA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PORTER NOVELLI. SOCIEDAD ANÓNIMA DE CAPITAL VARIABLE, </w:t>
      </w:r>
      <w:r w:rsidR="00DF1E4D" w:rsidRPr="00643994">
        <w:rPr>
          <w:rFonts w:ascii="Segoe UI" w:hAnsi="Segoe UI" w:cs="Segoe UI"/>
          <w:sz w:val="24"/>
          <w:szCs w:val="24"/>
        </w:rPr>
        <w:t>que puede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abreviarse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CENTROAMÉRICA PORTER NOVELLI. S.A. DE C.V., </w:t>
      </w:r>
      <w:r w:rsidR="00DF1E4D" w:rsidRPr="00643994">
        <w:rPr>
          <w:rFonts w:ascii="Segoe UI" w:hAnsi="Segoe UI" w:cs="Segoe UI"/>
          <w:sz w:val="24"/>
          <w:szCs w:val="24"/>
        </w:rPr>
        <w:t>en adelante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denominada </w:t>
      </w:r>
      <w:r w:rsidR="00484CE2">
        <w:rPr>
          <w:rFonts w:ascii="Segoe UI" w:hAnsi="Segoe UI" w:cs="Segoe UI"/>
          <w:b/>
          <w:bCs/>
          <w:sz w:val="24"/>
          <w:szCs w:val="24"/>
        </w:rPr>
        <w:t>“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LA CONTRATISTA</w:t>
      </w:r>
      <w:r w:rsidR="00484CE2">
        <w:rPr>
          <w:rFonts w:ascii="Segoe UI" w:hAnsi="Segoe UI" w:cs="Segoe UI"/>
          <w:b/>
          <w:bCs/>
          <w:sz w:val="24"/>
          <w:szCs w:val="24"/>
        </w:rPr>
        <w:t>”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; </w:t>
      </w:r>
      <w:r w:rsidR="00DF1E4D" w:rsidRPr="00643994">
        <w:rPr>
          <w:rFonts w:ascii="Segoe UI" w:hAnsi="Segoe UI" w:cs="Segoe UI"/>
          <w:sz w:val="24"/>
          <w:szCs w:val="24"/>
        </w:rPr>
        <w:t>cuya personería doy fe de ser legítima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suficiente, por haber tenido a la vista certificaciones notariales de los documentos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siguientes: a) El Testimonio de la Escritura de Constitución de dicha Sociedad,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otorgada en la ciudad de San Salvador, a las dieciséis horas y treinta minutos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484CE2">
        <w:rPr>
          <w:rFonts w:ascii="Segoe UI" w:hAnsi="Segoe UI" w:cs="Segoe UI"/>
          <w:sz w:val="24"/>
          <w:szCs w:val="24"/>
        </w:rPr>
        <w:t>día seis de marzo de m</w:t>
      </w:r>
      <w:r w:rsidR="00DF1E4D" w:rsidRPr="00643994">
        <w:rPr>
          <w:rFonts w:ascii="Segoe UI" w:hAnsi="Segoe UI" w:cs="Segoe UI"/>
          <w:sz w:val="24"/>
          <w:szCs w:val="24"/>
        </w:rPr>
        <w:t>il novecientos noventa y ocho, ante los oficios notariales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 óscar Alberto Altamirano Gutiérrez, inscrita en el Registro de Comercio el día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once de mayo de mil novecientos noventa y ocho, al Número OCHO del Libro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UN MIL TRESCIENTOS CINCUENTA Y UNO del Registro de Sociedades; b)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Testimonio de la Escritura Pública de Modificación por Aumento de Capital 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incorporación de íntegra del Pacto Social, otorgada en la ciudad de San Salvador,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 las catorce horas del día veinte de septiembre de dos mil once, ante los oficios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notariales de Marco Javier Calvo Caminos, inscrita en el Registro de Comercio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día diecinueve de octubre de dos mil once, en el Número DIECINUEVE del Libro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DOS MIL OCHOCIENTOS DIECISÉIS del Registro de Sociedades, de la que consta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que la denominación, naturaleza y domicilio de la sociedad son los ya expresados;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que su plazo es indeterminado; que dentro de su finalidad social se encuentra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otorgamiento de actos como el presente; que la administración de la sociedad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corresponderá a la Junta Directiva o al Administrador Único, en su caso, quienes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durarán en sus funciones por el término de tres años, pudiendo ser reelectos;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que la representación judicial y extrajudicial de la Sociedad y el uso de la firma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social, corresponden al Director Presidente de la Junta Directiva o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Administrador Único, en su caso; c) Credencial de elección de la Junta Directiva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 la Sociedad en mención. inscrita en el Registro de Comercio al número DOCE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del Libro CUATRO MIL TRESCIENTOS CINCUENTA Y SEIS del Registro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Sociedades. el día veintisiet</w:t>
      </w:r>
      <w:r w:rsidR="00FD2719">
        <w:rPr>
          <w:rFonts w:ascii="Segoe UI" w:hAnsi="Segoe UI" w:cs="Segoe UI"/>
          <w:sz w:val="24"/>
          <w:szCs w:val="24"/>
        </w:rPr>
        <w:t>e de abril de dos mil veintiuno,</w:t>
      </w:r>
      <w:r w:rsidR="00DF1E4D" w:rsidRPr="00643994">
        <w:rPr>
          <w:rFonts w:ascii="Segoe UI" w:hAnsi="Segoe UI" w:cs="Segoe UI"/>
          <w:sz w:val="24"/>
          <w:szCs w:val="24"/>
        </w:rPr>
        <w:t xml:space="preserve"> de la que consta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en el Libro de Actas de Junta General Ordinaria de Accionistas que legalmente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lleva la Sociedad, en donde se encuentra asentada el Acta número CUARENTA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DOS de la Sesión de Junta General Ordinaria de Accionistas. celebrada a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dieciséis horas del día catorc</w:t>
      </w:r>
      <w:r w:rsidR="00FD2719">
        <w:rPr>
          <w:rFonts w:ascii="Segoe UI" w:hAnsi="Segoe UI" w:cs="Segoe UI"/>
          <w:sz w:val="24"/>
          <w:szCs w:val="24"/>
        </w:rPr>
        <w:t>e de abril de dos mil veintiuno,</w:t>
      </w:r>
      <w:r w:rsidR="00DF1E4D" w:rsidRPr="00643994">
        <w:rPr>
          <w:rFonts w:ascii="Segoe UI" w:hAnsi="Segoe UI" w:cs="Segoe UI"/>
          <w:sz w:val="24"/>
          <w:szCs w:val="24"/>
        </w:rPr>
        <w:t xml:space="preserve"> en cuyo Punto TRES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se acordó la elección de la nueva Junta Directiva, resultando electo como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Director Presidente el señor Sherman José Calvo Muñoz, por el término de tres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años contados a partir de la inscripción de la respectiva credencial en el Registro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de Comercio, nombramiento que se encuentra aún vigente; y en tal carácter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ME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DICEN: </w:t>
      </w:r>
      <w:r w:rsidR="00FD2719">
        <w:rPr>
          <w:rFonts w:ascii="Segoe UI" w:hAnsi="Segoe UI" w:cs="Segoe UI"/>
          <w:sz w:val="24"/>
          <w:szCs w:val="24"/>
        </w:rPr>
        <w:t>Q</w:t>
      </w:r>
      <w:r w:rsidR="00DF1E4D" w:rsidRPr="00643994">
        <w:rPr>
          <w:rFonts w:ascii="Segoe UI" w:hAnsi="Segoe UI" w:cs="Segoe UI"/>
          <w:sz w:val="24"/>
          <w:szCs w:val="24"/>
        </w:rPr>
        <w:t>ue reconocen como suyas las firmas q</w:t>
      </w:r>
      <w:r w:rsidR="00FD2719">
        <w:rPr>
          <w:rFonts w:ascii="Segoe UI" w:hAnsi="Segoe UI" w:cs="Segoe UI"/>
          <w:sz w:val="24"/>
          <w:szCs w:val="24"/>
        </w:rPr>
        <w:t>ue calzan el anterior documento,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por haber sido puestas por ellos de su puño y letra, a mi presencia, este mismo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día, reconociendo además las obligaciones que tal instrumento contiene, en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cual los comparecientes otorgan </w:t>
      </w:r>
      <w:r w:rsidR="00FD2719">
        <w:rPr>
          <w:rFonts w:ascii="Segoe UI" w:hAnsi="Segoe UI" w:cs="Segoe UI"/>
          <w:b/>
          <w:bCs/>
          <w:sz w:val="24"/>
          <w:szCs w:val="24"/>
        </w:rPr>
        <w:t>”CO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NTRATO DE SERVICIO DE MONITOREO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DE MEDIOS DE COMUNICACIÓN Y PLATAFORMA DE LISTENING</w:t>
      </w:r>
      <w:r w:rsidR="00FD2719">
        <w:rPr>
          <w:rFonts w:ascii="Segoe UI" w:hAnsi="Segoe UI" w:cs="Segoe UI"/>
          <w:b/>
          <w:bCs/>
          <w:sz w:val="24"/>
          <w:szCs w:val="24"/>
        </w:rPr>
        <w:t>”,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el cual se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regirá por las cláusulas cuyo contenido se transcribe a continuación: </w:t>
      </w:r>
      <w:r w:rsidR="00DF1E4D" w:rsidRPr="00FD2719">
        <w:rPr>
          <w:rFonts w:ascii="Segoe UI" w:hAnsi="Segoe UI" w:cs="Segoe UI"/>
          <w:b/>
          <w:sz w:val="24"/>
          <w:szCs w:val="24"/>
        </w:rPr>
        <w:t>"""I)</w:t>
      </w:r>
      <w:r w:rsidR="00DF1E4D" w:rsidRPr="00643994"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OBJETO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="00DF1E4D" w:rsidRPr="00643994">
        <w:rPr>
          <w:rFonts w:ascii="Segoe UI" w:hAnsi="Segoe UI" w:cs="Segoe UI"/>
          <w:sz w:val="24"/>
          <w:szCs w:val="24"/>
        </w:rPr>
        <w:t>Por medio de este instrumento, la Contratista se oblig</w:t>
      </w:r>
      <w:r w:rsidR="00FD2719">
        <w:rPr>
          <w:rFonts w:ascii="Segoe UI" w:hAnsi="Segoe UI" w:cs="Segoe UI"/>
          <w:sz w:val="24"/>
          <w:szCs w:val="24"/>
        </w:rPr>
        <w:t>a 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proporcionar a la Contratante el servicio de monitoreo de medios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comunicación y plataforma de </w:t>
      </w:r>
      <w:proofErr w:type="spellStart"/>
      <w:r w:rsidR="00DF1E4D" w:rsidRPr="00643994">
        <w:rPr>
          <w:rFonts w:ascii="Segoe UI" w:hAnsi="Segoe UI" w:cs="Segoe UI"/>
          <w:sz w:val="24"/>
          <w:szCs w:val="24"/>
        </w:rPr>
        <w:t>listening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 xml:space="preserve"> para el año dos mil veintidós;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conformidad con lo establecido en el presente contrato, así como en los términos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de referencia respectivos y demás documentos contractuales. </w:t>
      </w:r>
      <w:r w:rsidR="00FD2719">
        <w:rPr>
          <w:rFonts w:ascii="Segoe UI" w:hAnsi="Segoe UI" w:cs="Segoe UI"/>
          <w:b/>
          <w:bCs/>
          <w:sz w:val="24"/>
          <w:szCs w:val="24"/>
        </w:rPr>
        <w:t>II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) DOCUMENTOS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DF1E4D" w:rsidRPr="00643994">
        <w:rPr>
          <w:rFonts w:ascii="Segoe UI" w:hAnsi="Segoe UI" w:cs="Segoe UI"/>
          <w:sz w:val="24"/>
          <w:szCs w:val="24"/>
        </w:rPr>
        <w:t>a) Términos de Referencia del proceso de Libre Gestión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número ciento sesenta y nueve/dos mil veintidós; b) Oferta Técnica y Económica</w:t>
      </w:r>
      <w:r>
        <w:rPr>
          <w:rFonts w:ascii="Segoe UI" w:hAnsi="Segoe UI" w:cs="Segoe UI"/>
          <w:sz w:val="24"/>
          <w:szCs w:val="24"/>
        </w:rPr>
        <w:t xml:space="preserve"> </w:t>
      </w:r>
      <w:r w:rsidR="00FD2719">
        <w:rPr>
          <w:rFonts w:ascii="Segoe UI" w:hAnsi="Segoe UI" w:cs="Segoe UI"/>
          <w:sz w:val="24"/>
          <w:szCs w:val="24"/>
        </w:rPr>
        <w:t>de la Contratista y sus anexos,</w:t>
      </w:r>
      <w:r w:rsidR="00DF1E4D" w:rsidRPr="00643994">
        <w:rPr>
          <w:rFonts w:ascii="Segoe UI" w:hAnsi="Segoe UI" w:cs="Segoe UI"/>
          <w:sz w:val="24"/>
          <w:szCs w:val="24"/>
        </w:rPr>
        <w:t xml:space="preserve"> de fecha veinte de abril de dos mil veintidós; c)</w:t>
      </w:r>
      <w:r>
        <w:rPr>
          <w:rFonts w:ascii="Segoe UI" w:hAnsi="Segoe UI" w:cs="Segoe UI"/>
          <w:sz w:val="24"/>
          <w:szCs w:val="24"/>
        </w:rPr>
        <w:t xml:space="preserve"> </w:t>
      </w:r>
      <w:r w:rsidR="00FD2719">
        <w:rPr>
          <w:rFonts w:ascii="Segoe UI" w:hAnsi="Segoe UI" w:cs="Segoe UI"/>
          <w:sz w:val="24"/>
          <w:szCs w:val="24"/>
        </w:rPr>
        <w:t>Acuerdo de Nombramiento</w:t>
      </w:r>
      <w:r w:rsidR="00DF1E4D" w:rsidRPr="00643994">
        <w:rPr>
          <w:rFonts w:ascii="Segoe UI" w:hAnsi="Segoe UI" w:cs="Segoe UI"/>
          <w:sz w:val="24"/>
          <w:szCs w:val="24"/>
        </w:rPr>
        <w:t xml:space="preserve"> de la Administradora de Contrato; d)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FD2719">
        <w:rPr>
          <w:rFonts w:ascii="Segoe UI" w:hAnsi="Segoe UI" w:cs="Segoe UI"/>
          <w:sz w:val="24"/>
          <w:szCs w:val="24"/>
        </w:rPr>
        <w:t xml:space="preserve">modificaciones o prórrogas </w:t>
      </w:r>
      <w:proofErr w:type="spellStart"/>
      <w:r w:rsidR="00FD2719">
        <w:rPr>
          <w:rFonts w:ascii="Segoe UI" w:hAnsi="Segoe UI" w:cs="Segoe UI"/>
          <w:sz w:val="24"/>
          <w:szCs w:val="24"/>
        </w:rPr>
        <w:t>de</w:t>
      </w:r>
      <w:r w:rsidR="00DF1E4D" w:rsidRPr="00643994">
        <w:rPr>
          <w:rFonts w:ascii="Segoe UI" w:hAnsi="Segoe UI" w:cs="Segoe UI"/>
          <w:sz w:val="24"/>
          <w:szCs w:val="24"/>
        </w:rPr>
        <w:t>I</w:t>
      </w:r>
      <w:proofErr w:type="spellEnd"/>
      <w:r w:rsidR="00DF1E4D" w:rsidRPr="00643994">
        <w:rPr>
          <w:rFonts w:ascii="Segoe UI" w:hAnsi="Segoe UI" w:cs="Segoe UI"/>
          <w:sz w:val="24"/>
          <w:szCs w:val="24"/>
        </w:rPr>
        <w:t xml:space="preserve"> contrato que en el futuro puedan presentarse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FD2719">
        <w:rPr>
          <w:rFonts w:ascii="Segoe UI" w:hAnsi="Segoe UI" w:cs="Segoe UI"/>
          <w:sz w:val="24"/>
          <w:szCs w:val="24"/>
        </w:rPr>
        <w:t xml:space="preserve">que sean permitidas; e) Las </w:t>
      </w:r>
      <w:r w:rsidR="00DF1E4D" w:rsidRPr="00643994">
        <w:rPr>
          <w:rFonts w:ascii="Segoe UI" w:hAnsi="Segoe UI" w:cs="Segoe UI"/>
          <w:sz w:val="24"/>
          <w:szCs w:val="24"/>
        </w:rPr>
        <w:t>pólizas, f) Las notificaciones; g) Las garantías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requeridas.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PRECIO Y FORMA DE PAGO: </w:t>
      </w:r>
      <w:r w:rsidR="00DF1E4D" w:rsidRPr="00643994">
        <w:rPr>
          <w:rFonts w:ascii="Segoe UI" w:hAnsi="Segoe UI" w:cs="Segoe UI"/>
          <w:sz w:val="24"/>
          <w:szCs w:val="24"/>
        </w:rPr>
        <w:t>La Contratante pagará a la Contratista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por los servicios prestados, la· cantidad de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VEINTINUEVE MIL TRESCIENTOS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OCHENTA DÓLARES DE LOS ESTADOS UNIDOS DE AMÉRICA ($ 29,380.00),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que incluye el Impuesto a la Transferencia de Bienes Muebles y a la Prestación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Servicios. Dicho monto será cancelado a través de pagos mensuales, después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finalizado el mes de servicio. La Contratista someterá al Administrador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Contrato la factura correspondiente, luego de haber cumplido con todas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trámite de pago respectivo, conforme con el artículo setenta y siete del RELACAP.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="00DF1E4D" w:rsidRPr="00643994">
        <w:rPr>
          <w:rFonts w:ascii="Segoe UI" w:hAnsi="Segoe UI" w:cs="Segoe UI"/>
          <w:sz w:val="24"/>
          <w:szCs w:val="24"/>
        </w:rPr>
        <w:t>El plazo de entrega será a partir del día hábil siguiente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 la notificación de la legalización del contrato hasta el treinta y uno de diciembre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de dos mil veintidós.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DF1E4D" w:rsidRPr="00643994">
        <w:rPr>
          <w:rFonts w:ascii="Segoe UI" w:hAnsi="Segoe UI" w:cs="Segoe UI"/>
          <w:sz w:val="24"/>
          <w:szCs w:val="24"/>
        </w:rPr>
        <w:t>La vigencia del presente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FD2719">
        <w:rPr>
          <w:rFonts w:ascii="Segoe UI" w:hAnsi="Segoe UI" w:cs="Segoe UI"/>
          <w:sz w:val="24"/>
          <w:szCs w:val="24"/>
        </w:rPr>
        <w:t>contrato será a part</w:t>
      </w:r>
      <w:r w:rsidR="00DF1E4D" w:rsidRPr="00643994">
        <w:rPr>
          <w:rFonts w:ascii="Segoe UI" w:hAnsi="Segoe UI" w:cs="Segoe UI"/>
          <w:sz w:val="24"/>
          <w:szCs w:val="24"/>
        </w:rPr>
        <w:t>ir de la notificación de su legalización, hasta treinta días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posteriores al plazo de entrega.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DF1E4D" w:rsidRPr="00643994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se obliga a presentar a más tardar ocho días hábiles contados a partir del día hábil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siguiente a la notificación de la legalización de este instrumento, Garantía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Cumplimiento de Contrato a favor de la Superintendencia del Sistema Financiero,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por un monto equivalente al diez por ciento del valor total de este contrato,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Superintendencia del Sistema Financiero, en dólares de los Estados Unidos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América, y su vigencia será por el plazo que se establece en la cláusula V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presente contrato. La Garantía podrá hacerse efectiva a favor de la Contratante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cuando así proceda, sin necesidad de requerimiento previo o notificación 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Contratista; tampoco será necesario para tal fin que la Contratante inicie proceso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judicial o administrativo de cualquier clase, siendo suficiente una nota de la misma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 la Institución Financiera o de Seguros que otorgue la fianza, para que ésta surta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la fianza, l~ misma se hará efectiva por la cantidad a que asciende dicha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liquidación.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VII) NOMBRAMIENTO DE LA ADMINISTRADORA DEL CONTRATO.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La persona que fungirá como Administradora del presente Contrato, será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3F13EE">
        <w:rPr>
          <w:rFonts w:ascii="Segoe UI" w:hAnsi="Segoe UI" w:cs="Segoe UI"/>
          <w:sz w:val="24"/>
          <w:szCs w:val="24"/>
        </w:rPr>
        <w:t xml:space="preserve">licenciada Ericka </w:t>
      </w:r>
      <w:bookmarkStart w:id="0" w:name="_GoBack"/>
      <w:bookmarkEnd w:id="0"/>
      <w:r w:rsidR="00DF1E4D" w:rsidRPr="00643994">
        <w:rPr>
          <w:rFonts w:ascii="Segoe UI" w:hAnsi="Segoe UI" w:cs="Segoe UI"/>
          <w:sz w:val="24"/>
          <w:szCs w:val="24"/>
        </w:rPr>
        <w:t>Mejía Zelada, Directora de Comunicaciones y Educación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FD2719">
        <w:rPr>
          <w:rFonts w:ascii="Segoe UI" w:hAnsi="Segoe UI" w:cs="Segoe UI"/>
          <w:sz w:val="24"/>
          <w:szCs w:val="24"/>
        </w:rPr>
        <w:t xml:space="preserve">Financiera, de </w:t>
      </w:r>
      <w:r w:rsidR="00DF1E4D" w:rsidRPr="00643994">
        <w:rPr>
          <w:rFonts w:ascii="Segoe UI" w:hAnsi="Segoe UI" w:cs="Segoe UI"/>
          <w:sz w:val="24"/>
          <w:szCs w:val="24"/>
        </w:rPr>
        <w:t>la Superintendencia del Sistema Financiero, quien tendrá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funciones y responsabilidades que señala la LACAP y su Reglamento.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VIII)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DF1E4D" w:rsidRPr="00643994">
        <w:rPr>
          <w:rFonts w:ascii="Segoe UI" w:hAnsi="Segoe UI" w:cs="Segoe UI"/>
          <w:sz w:val="24"/>
          <w:szCs w:val="24"/>
        </w:rPr>
        <w:t>El presente contrato podrá ser modificado o prorrogado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deberá ampliar los plazos y montos de la Garan</w:t>
      </w:r>
      <w:r>
        <w:rPr>
          <w:rFonts w:ascii="Segoe UI" w:hAnsi="Segoe UI" w:cs="Segoe UI"/>
          <w:sz w:val="24"/>
          <w:szCs w:val="24"/>
        </w:rPr>
        <w:t xml:space="preserve">tía de Cumplimiento de Contrato, </w:t>
      </w:r>
      <w:r w:rsidR="00DF1E4D" w:rsidRPr="00643994">
        <w:rPr>
          <w:rFonts w:ascii="Segoe UI" w:hAnsi="Segoe UI" w:cs="Segoe UI"/>
          <w:sz w:val="24"/>
          <w:szCs w:val="24"/>
        </w:rPr>
        <w:t>según lo indique la contratante y formará parte integral de este contrato. Lo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anterior, será sin perjuicio de que la Contratante, de acuerdo con sus necesidades,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pueda solicitar inclusiones o exclusiones de bienes en la póliza durante la vigencia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del presente instrumento.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IX</w:t>
      </w:r>
      <w:r w:rsidR="00FD2719">
        <w:rPr>
          <w:rFonts w:ascii="Segoe UI" w:hAnsi="Segoe UI" w:cs="Segoe UI"/>
          <w:b/>
          <w:bCs/>
          <w:sz w:val="24"/>
          <w:szCs w:val="24"/>
        </w:rPr>
        <w:t>)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 PRÓRROGA: </w:t>
      </w:r>
      <w:r w:rsidR="00DF1E4D" w:rsidRPr="00643994">
        <w:rPr>
          <w:rFonts w:ascii="Segoe UI" w:hAnsi="Segoe UI" w:cs="Segoe UI"/>
          <w:sz w:val="24"/>
          <w:szCs w:val="24"/>
        </w:rPr>
        <w:t>Previo al vencimiento del plazo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resolución de prórroga.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X</w:t>
      </w:r>
      <w:r w:rsidR="00FD2719">
        <w:rPr>
          <w:rFonts w:ascii="Segoe UI" w:hAnsi="Segoe UI" w:cs="Segoe UI"/>
          <w:b/>
          <w:bCs/>
          <w:sz w:val="24"/>
          <w:szCs w:val="24"/>
        </w:rPr>
        <w:t>)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="00DF1E4D" w:rsidRPr="00643994">
        <w:rPr>
          <w:rFonts w:ascii="Segoe UI" w:hAnsi="Segoe UI" w:cs="Segoe UI"/>
          <w:sz w:val="24"/>
          <w:szCs w:val="24"/>
        </w:rPr>
        <w:t>La Contratista no podrá ceder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e impone el presente contrato.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DF1E4D" w:rsidRPr="00643994">
        <w:rPr>
          <w:rFonts w:ascii="Segoe UI" w:hAnsi="Segoe UI" w:cs="Segoe UI"/>
          <w:sz w:val="24"/>
          <w:szCs w:val="24"/>
        </w:rPr>
        <w:t>La Contratista se ob</w:t>
      </w:r>
      <w:r w:rsidR="00FD2719">
        <w:rPr>
          <w:rFonts w:ascii="Segoe UI" w:hAnsi="Segoe UI" w:cs="Segoe UI"/>
          <w:sz w:val="24"/>
          <w:szCs w:val="24"/>
        </w:rPr>
        <w:t>liga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FD2719">
        <w:rPr>
          <w:rFonts w:ascii="Segoe UI" w:hAnsi="Segoe UI" w:cs="Segoe UI"/>
          <w:sz w:val="24"/>
          <w:szCs w:val="24"/>
        </w:rPr>
        <w:t>información revelada por la con</w:t>
      </w:r>
      <w:r w:rsidR="00DF1E4D" w:rsidRPr="00643994">
        <w:rPr>
          <w:rFonts w:ascii="Segoe UI" w:hAnsi="Segoe UI" w:cs="Segoe UI"/>
          <w:sz w:val="24"/>
          <w:szCs w:val="24"/>
        </w:rPr>
        <w:t>tratante se mantenga con carácter confidencial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presente contrato.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DF1E4D" w:rsidRPr="00643994">
        <w:rPr>
          <w:rFonts w:ascii="Segoe UI" w:hAnsi="Segoe UI" w:cs="Segoe UI"/>
          <w:sz w:val="24"/>
          <w:szCs w:val="24"/>
        </w:rPr>
        <w:t>En caso de incumplimiento la contratista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="00DF1E4D" w:rsidRPr="00643994">
        <w:rPr>
          <w:rFonts w:ascii="Segoe UI" w:hAnsi="Segoe UI" w:cs="Segoe UI"/>
          <w:sz w:val="24"/>
          <w:szCs w:val="24"/>
        </w:rPr>
        <w:t>Sin perjuicio de lo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XIV</w:t>
      </w:r>
      <w:r w:rsidR="00FD2719">
        <w:rPr>
          <w:rFonts w:ascii="Segoe UI" w:hAnsi="Segoe UI" w:cs="Segoe UI"/>
          <w:b/>
          <w:bCs/>
          <w:sz w:val="24"/>
          <w:szCs w:val="24"/>
        </w:rPr>
        <w:t>)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 TERMINACIÓN BILATERAL. </w:t>
      </w:r>
      <w:r w:rsidR="00DF1E4D" w:rsidRPr="00643994">
        <w:rPr>
          <w:rFonts w:ascii="Segoe UI" w:hAnsi="Segoe UI" w:cs="Segoe UI"/>
          <w:sz w:val="24"/>
          <w:szCs w:val="24"/>
        </w:rPr>
        <w:t>Las partes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XV) PREVENCIÓN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="00DF1E4D" w:rsidRPr="00643994">
        <w:rPr>
          <w:rFonts w:ascii="Segoe UI" w:hAnsi="Segoe UI" w:cs="Segoe UI"/>
          <w:sz w:val="24"/>
          <w:szCs w:val="24"/>
        </w:rPr>
        <w:t>Si durante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 Trabajo, si durante el trámite de re inspección se determina que hubo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XVI) DECLARACIONES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DF1E4D" w:rsidRPr="00643994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notificaciones y emplazamientos, señala la siguiente dirección: Ochenta y cinco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avenida norte, número seiscientos diecinueve, colonia Escalón, San Salvador;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mientras no comunique a la Contratante cualquier cambio de dirección, todas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notificaciones, citaciones y emplazamientos que se hagan en la dirección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indicada, tendrán plena validez.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DF1E4D" w:rsidRPr="00643994">
        <w:rPr>
          <w:rFonts w:ascii="Segoe UI" w:hAnsi="Segoe UI" w:cs="Segoe UI"/>
          <w:sz w:val="24"/>
          <w:szCs w:val="24"/>
        </w:rPr>
        <w:t>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XVIII) MARCO LEGAL: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presente contrato.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DF1E4D" w:rsidRPr="00643994">
        <w:rPr>
          <w:rFonts w:ascii="Segoe UI" w:hAnsi="Segoe UI" w:cs="Segoe UI"/>
          <w:sz w:val="24"/>
          <w:szCs w:val="24"/>
        </w:rPr>
        <w:t>Para los efectos legales de este contrato,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competencia de cuyos tribunales nos sometemos expresamente""". Yo, el Notario,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DF1E4D" w:rsidRPr="00643994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>
        <w:rPr>
          <w:rFonts w:ascii="Segoe UI" w:hAnsi="Segoe UI" w:cs="Segoe UI"/>
          <w:sz w:val="24"/>
          <w:szCs w:val="24"/>
        </w:rPr>
        <w:t xml:space="preserve"> </w:t>
      </w:r>
      <w:r w:rsidR="00DF1E4D" w:rsidRPr="00643994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DF1E4D" w:rsidRPr="00643994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6439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4D"/>
    <w:rsid w:val="003F13EE"/>
    <w:rsid w:val="00443A68"/>
    <w:rsid w:val="00484CE2"/>
    <w:rsid w:val="00523270"/>
    <w:rsid w:val="00643994"/>
    <w:rsid w:val="006863E3"/>
    <w:rsid w:val="00882C11"/>
    <w:rsid w:val="00C41464"/>
    <w:rsid w:val="00DF1E4D"/>
    <w:rsid w:val="00EF058B"/>
    <w:rsid w:val="00F55B86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BE05F"/>
  <w15:chartTrackingRefBased/>
  <w15:docId w15:val="{6DC891F5-DDF9-4A24-BE29-A2455C90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4567</Words>
  <Characters>25122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9</cp:revision>
  <dcterms:created xsi:type="dcterms:W3CDTF">2022-06-08T17:34:00Z</dcterms:created>
  <dcterms:modified xsi:type="dcterms:W3CDTF">2022-06-29T14:50:00Z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22a649c0-7975-45bd-8800-ff77fe1289a8</vt:lpwstr>
  </property>
</Properties>
</file>