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C52B5" w14:textId="77777777" w:rsidR="00A14C8F" w:rsidRDefault="00143A1F" w:rsidP="00A6282D">
      <w:pPr>
        <w:widowControl/>
        <w:suppressAutoHyphens w:val="0"/>
        <w:spacing w:line="259" w:lineRule="auto"/>
        <w:rPr>
          <w:rFonts w:ascii="Bembo Std" w:eastAsia="Times New Roman" w:hAnsi="Bembo Std" w:cs="Times New Roman"/>
          <w:b/>
          <w:kern w:val="0"/>
          <w:lang w:eastAsia="es-SV" w:bidi="ar-SA"/>
        </w:rPr>
      </w:pPr>
      <w:r w:rsidRPr="00143A1F">
        <w:rPr>
          <w:rFonts w:ascii="Bembo Std" w:eastAsia="Times New Roman" w:hAnsi="Bembo Std" w:cs="Times New Roman"/>
          <w:b/>
          <w:kern w:val="0"/>
          <w:lang w:eastAsia="es-SV" w:bidi="ar-SA"/>
        </w:rPr>
        <w:t xml:space="preserve">                                  </w:t>
      </w:r>
      <w:r>
        <w:rPr>
          <w:rFonts w:ascii="Bembo Std" w:eastAsia="Times New Roman" w:hAnsi="Bembo Std" w:cs="Times New Roman"/>
          <w:b/>
          <w:kern w:val="0"/>
          <w:lang w:eastAsia="es-SV" w:bidi="ar-SA"/>
        </w:rPr>
        <w:t xml:space="preserve">            </w:t>
      </w:r>
      <w:r w:rsidRPr="00143A1F">
        <w:rPr>
          <w:rFonts w:ascii="Bembo Std" w:eastAsia="Times New Roman" w:hAnsi="Bembo Std" w:cs="Times New Roman"/>
          <w:b/>
          <w:kern w:val="0"/>
          <w:lang w:eastAsia="es-SV" w:bidi="ar-SA"/>
        </w:rPr>
        <w:t xml:space="preserve"> </w:t>
      </w:r>
    </w:p>
    <w:p w14:paraId="51CDD01B" w14:textId="30E8B898" w:rsidR="00113FF2" w:rsidRDefault="0033381A" w:rsidP="00A14C8F">
      <w:pPr>
        <w:widowControl/>
        <w:suppressAutoHyphens w:val="0"/>
        <w:spacing w:line="259" w:lineRule="auto"/>
        <w:ind w:left="2832" w:firstLine="708"/>
        <w:rPr>
          <w:rFonts w:ascii="Bembo Std" w:eastAsia="Times New Roman" w:hAnsi="Bembo Std" w:cs="Times New Roman"/>
          <w:b/>
          <w:kern w:val="0"/>
          <w:lang w:eastAsia="es-SV" w:bidi="ar-SA"/>
        </w:rPr>
      </w:pPr>
      <w:r>
        <w:rPr>
          <w:rFonts w:ascii="Times New Roman" w:eastAsiaTheme="minorEastAsia" w:hAnsi="Times New Roman" w:cs="Times New Roman"/>
          <w:noProof/>
          <w:lang w:eastAsia="es-SV" w:bidi="ar-SA"/>
        </w:rPr>
        <w:drawing>
          <wp:anchor distT="0" distB="0" distL="114300" distR="114300" simplePos="0" relativeHeight="251658240" behindDoc="0" locked="0" layoutInCell="1" allowOverlap="1" wp14:anchorId="7FBEEEB7" wp14:editId="0F906112">
            <wp:simplePos x="0" y="0"/>
            <wp:positionH relativeFrom="column">
              <wp:posOffset>0</wp:posOffset>
            </wp:positionH>
            <wp:positionV relativeFrom="paragraph">
              <wp:posOffset>-635</wp:posOffset>
            </wp:positionV>
            <wp:extent cx="5791200" cy="6619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pic:spPr>
                </pic:pic>
              </a:graphicData>
            </a:graphic>
            <wp14:sizeRelH relativeFrom="page">
              <wp14:pctWidth>0</wp14:pctWidth>
            </wp14:sizeRelH>
            <wp14:sizeRelV relativeFrom="page">
              <wp14:pctHeight>0</wp14:pctHeight>
            </wp14:sizeRelV>
          </wp:anchor>
        </w:drawing>
      </w:r>
    </w:p>
    <w:p w14:paraId="5FB57A71" w14:textId="77777777" w:rsidR="00113FF2" w:rsidRDefault="00113FF2" w:rsidP="00A14C8F">
      <w:pPr>
        <w:widowControl/>
        <w:suppressAutoHyphens w:val="0"/>
        <w:spacing w:line="259" w:lineRule="auto"/>
        <w:ind w:left="2832" w:firstLine="708"/>
        <w:rPr>
          <w:rFonts w:ascii="Bembo Std" w:eastAsia="Times New Roman" w:hAnsi="Bembo Std" w:cs="Times New Roman"/>
          <w:b/>
          <w:kern w:val="0"/>
          <w:lang w:eastAsia="es-SV" w:bidi="ar-SA"/>
        </w:rPr>
      </w:pPr>
    </w:p>
    <w:p w14:paraId="7AC54C6A" w14:textId="77777777" w:rsidR="0033381A" w:rsidRDefault="0033381A">
      <w:pPr>
        <w:widowControl/>
        <w:suppressAutoHyphens w:val="0"/>
        <w:rPr>
          <w:rFonts w:ascii="Bembo Std" w:eastAsia="Times New Roman" w:hAnsi="Bembo Std" w:cs="Times New Roman"/>
          <w:b/>
          <w:kern w:val="0"/>
          <w:lang w:eastAsia="es-SV" w:bidi="ar-SA"/>
        </w:rPr>
      </w:pPr>
      <w:r>
        <w:rPr>
          <w:rFonts w:ascii="Bembo Std" w:eastAsia="Times New Roman" w:hAnsi="Bembo Std" w:cs="Times New Roman"/>
          <w:b/>
          <w:kern w:val="0"/>
          <w:lang w:eastAsia="es-SV" w:bidi="ar-SA"/>
        </w:rPr>
        <w:br w:type="page"/>
      </w:r>
    </w:p>
    <w:p w14:paraId="50272AB3" w14:textId="0AC32093" w:rsidR="00592CFC" w:rsidRPr="00143A1F" w:rsidRDefault="00592CFC" w:rsidP="00A14C8F">
      <w:pPr>
        <w:widowControl/>
        <w:suppressAutoHyphens w:val="0"/>
        <w:spacing w:line="259" w:lineRule="auto"/>
        <w:ind w:left="2832" w:firstLine="708"/>
        <w:rPr>
          <w:rFonts w:ascii="Bembo Std" w:eastAsia="Times New Roman" w:hAnsi="Bembo Std" w:cs="Times New Roman"/>
          <w:b/>
          <w:kern w:val="0"/>
          <w:lang w:eastAsia="es-SV" w:bidi="ar-SA"/>
        </w:rPr>
      </w:pPr>
      <w:r w:rsidRPr="00143A1F">
        <w:rPr>
          <w:rFonts w:ascii="Bembo Std" w:eastAsia="Times New Roman" w:hAnsi="Bembo Std" w:cs="Times New Roman"/>
          <w:b/>
          <w:kern w:val="0"/>
          <w:lang w:eastAsia="es-SV" w:bidi="ar-SA"/>
        </w:rPr>
        <w:lastRenderedPageBreak/>
        <w:t>ORDEN DE COMPRA</w:t>
      </w:r>
    </w:p>
    <w:p w14:paraId="099DF337" w14:textId="77777777" w:rsidR="00592CFC" w:rsidRDefault="0008643C"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r w:rsidRPr="00F92B19">
        <w:rPr>
          <w:rFonts w:ascii="Bembo Std" w:eastAsia="Times New Roman" w:hAnsi="Bembo Std" w:cs="Arial"/>
          <w:b/>
          <w:kern w:val="0"/>
          <w:lang w:eastAsia="es-SV" w:bidi="ar-SA"/>
        </w:rPr>
        <w:t xml:space="preserve">                                                    </w:t>
      </w:r>
      <w:r w:rsidR="000A600D">
        <w:rPr>
          <w:rFonts w:ascii="Bembo Std" w:eastAsia="Times New Roman" w:hAnsi="Bembo Std" w:cs="Arial"/>
          <w:b/>
          <w:kern w:val="0"/>
          <w:lang w:eastAsia="es-SV" w:bidi="ar-SA"/>
        </w:rPr>
        <w:t xml:space="preserve">                       </w:t>
      </w:r>
      <w:r w:rsidR="00592CFC" w:rsidRPr="00F92B19">
        <w:rPr>
          <w:rFonts w:ascii="Bembo Std" w:eastAsia="Times New Roman" w:hAnsi="Bembo Std" w:cs="Arial"/>
          <w:b/>
          <w:kern w:val="0"/>
          <w:lang w:eastAsia="es-SV" w:bidi="ar-SA"/>
        </w:rPr>
        <w:t>ORIGINAL</w:t>
      </w:r>
    </w:p>
    <w:p w14:paraId="0B8844D3" w14:textId="77777777" w:rsidR="00113FF2" w:rsidRDefault="00113FF2"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05C4FCD7" w14:textId="77777777" w:rsidR="00B109DB" w:rsidRDefault="00B109DB"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712481B2" w14:textId="77777777" w:rsidR="00113FF2" w:rsidRDefault="00113FF2"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20906F58" w14:textId="77777777" w:rsidR="00C57AF9" w:rsidRDefault="00C57AF9"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tbl>
      <w:tblPr>
        <w:tblW w:w="10397" w:type="dxa"/>
        <w:jc w:val="center"/>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592CFC" w:rsidRPr="00F92B19" w14:paraId="34711C2E" w14:textId="77777777" w:rsidTr="00D86F4D">
        <w:trPr>
          <w:trHeight w:val="1678"/>
          <w:jc w:val="center"/>
        </w:trPr>
        <w:tc>
          <w:tcPr>
            <w:tcW w:w="5387" w:type="dxa"/>
            <w:shd w:val="clear" w:color="auto" w:fill="auto"/>
          </w:tcPr>
          <w:p w14:paraId="600C492D" w14:textId="77777777" w:rsidR="00592CFC" w:rsidRPr="00D940BF" w:rsidRDefault="00592CFC" w:rsidP="005C4C1C">
            <w:pPr>
              <w:widowControl/>
              <w:suppressAutoHyphens w:val="0"/>
              <w:spacing w:line="259" w:lineRule="auto"/>
              <w:rPr>
                <w:rFonts w:ascii="Bembo Std" w:eastAsia="Times New Roman" w:hAnsi="Bembo Std" w:cs="Times New Roman"/>
                <w:color w:val="000000"/>
                <w:kern w:val="0"/>
                <w:lang w:eastAsia="es-SV" w:bidi="ar-SA"/>
              </w:rPr>
            </w:pPr>
            <w:bookmarkStart w:id="0" w:name="_Hlk51667376"/>
            <w:r w:rsidRPr="00D940BF">
              <w:rPr>
                <w:rFonts w:ascii="Bembo Std" w:eastAsia="Times New Roman" w:hAnsi="Bembo Std" w:cs="Times New Roman"/>
                <w:color w:val="000000"/>
                <w:kern w:val="0"/>
                <w:lang w:eastAsia="es-SV" w:bidi="ar-SA"/>
              </w:rPr>
              <w:t>Señores</w:t>
            </w:r>
          </w:p>
          <w:p w14:paraId="526024C1" w14:textId="77777777" w:rsidR="007E7564" w:rsidRDefault="00FD7487" w:rsidP="00751078">
            <w:pPr>
              <w:rPr>
                <w:rFonts w:ascii="Bembo Std" w:hAnsi="Bembo Std" w:cs="Calibri"/>
                <w:b/>
              </w:rPr>
            </w:pPr>
            <w:bookmarkStart w:id="1" w:name="_Hlk87015005"/>
            <w:bookmarkEnd w:id="0"/>
            <w:r>
              <w:rPr>
                <w:rFonts w:ascii="Bembo Std" w:hAnsi="Bembo Std" w:cs="Calibri"/>
                <w:b/>
              </w:rPr>
              <w:t>VERONICA GUADALUPE CASTILLO TRUJILLO</w:t>
            </w:r>
          </w:p>
          <w:bookmarkEnd w:id="1"/>
          <w:p w14:paraId="4D6EDF0C" w14:textId="0DE5F155" w:rsidR="00BE0C7A" w:rsidRPr="00917AFF" w:rsidRDefault="00831F02" w:rsidP="00BE0C7A">
            <w:pPr>
              <w:rPr>
                <w:rFonts w:ascii="Bembo Std" w:hAnsi="Bembo Std"/>
                <w:sz w:val="22"/>
                <w:szCs w:val="22"/>
              </w:rPr>
            </w:pPr>
            <w:r w:rsidRPr="00917AFF">
              <w:rPr>
                <w:rFonts w:ascii="Bembo Std" w:hAnsi="Bembo Std" w:cs="Calibri"/>
                <w:sz w:val="22"/>
                <w:szCs w:val="22"/>
              </w:rPr>
              <w:t xml:space="preserve">Dirección: </w:t>
            </w:r>
            <w:bookmarkStart w:id="2" w:name="_GoBack"/>
            <w:bookmarkEnd w:id="2"/>
          </w:p>
          <w:p w14:paraId="316FAE85" w14:textId="0DE5F155" w:rsidR="007E7564" w:rsidRPr="00917AFF" w:rsidRDefault="007E7564" w:rsidP="00FD7487">
            <w:pPr>
              <w:rPr>
                <w:rFonts w:ascii="Bembo Std" w:hAnsi="Bembo Std"/>
                <w:sz w:val="22"/>
                <w:szCs w:val="22"/>
              </w:rPr>
            </w:pPr>
          </w:p>
          <w:p w14:paraId="2486F205" w14:textId="0EE4D007" w:rsidR="00831F02" w:rsidRDefault="00831F02" w:rsidP="00831F02">
            <w:pPr>
              <w:rPr>
                <w:rFonts w:ascii="Bembo Std" w:hAnsi="Bembo Std"/>
                <w:sz w:val="22"/>
                <w:szCs w:val="22"/>
              </w:rPr>
            </w:pPr>
            <w:r w:rsidRPr="001F2EE0">
              <w:rPr>
                <w:rFonts w:ascii="Bembo Std" w:hAnsi="Bembo Std"/>
                <w:sz w:val="22"/>
                <w:szCs w:val="22"/>
              </w:rPr>
              <w:t xml:space="preserve">Teléfono: </w:t>
            </w:r>
          </w:p>
          <w:p w14:paraId="67FF6B27" w14:textId="77777777" w:rsidR="00FD7487" w:rsidRDefault="00120E10" w:rsidP="00831F02">
            <w:pPr>
              <w:rPr>
                <w:rFonts w:ascii="Bembo Std" w:hAnsi="Bembo Std"/>
                <w:sz w:val="22"/>
                <w:szCs w:val="22"/>
              </w:rPr>
            </w:pPr>
            <w:r>
              <w:rPr>
                <w:rFonts w:ascii="Bembo Std" w:hAnsi="Bembo Std"/>
                <w:sz w:val="22"/>
                <w:szCs w:val="22"/>
              </w:rPr>
              <w:t>Dirección</w:t>
            </w:r>
            <w:r w:rsidR="00166388">
              <w:rPr>
                <w:rFonts w:ascii="Bembo Std" w:hAnsi="Bembo Std"/>
                <w:sz w:val="22"/>
                <w:szCs w:val="22"/>
              </w:rPr>
              <w:t xml:space="preserve"> electrónica:</w:t>
            </w:r>
            <w:r w:rsidR="00E03440">
              <w:rPr>
                <w:rFonts w:ascii="Bembo Std" w:hAnsi="Bembo Std"/>
                <w:sz w:val="22"/>
                <w:szCs w:val="22"/>
              </w:rPr>
              <w:t xml:space="preserve"> </w:t>
            </w:r>
          </w:p>
          <w:p w14:paraId="4CBE9FFE" w14:textId="4346D1A0" w:rsidR="00120E10" w:rsidRPr="001F2EE0" w:rsidRDefault="00120E10" w:rsidP="00831F02">
            <w:pPr>
              <w:rPr>
                <w:rFonts w:ascii="Bembo Std" w:hAnsi="Bembo Std"/>
                <w:sz w:val="22"/>
                <w:szCs w:val="22"/>
              </w:rPr>
            </w:pPr>
          </w:p>
          <w:p w14:paraId="480CB188" w14:textId="11D569C1" w:rsidR="00831F02" w:rsidRPr="001F2EE0" w:rsidRDefault="00831F02" w:rsidP="00831F02">
            <w:pPr>
              <w:rPr>
                <w:rFonts w:ascii="Bembo Std" w:hAnsi="Bembo Std"/>
                <w:sz w:val="22"/>
                <w:szCs w:val="22"/>
              </w:rPr>
            </w:pPr>
            <w:r w:rsidRPr="001F2EE0">
              <w:rPr>
                <w:rFonts w:ascii="Bembo Std" w:hAnsi="Bembo Std"/>
                <w:sz w:val="22"/>
                <w:szCs w:val="22"/>
              </w:rPr>
              <w:t xml:space="preserve">NIT: </w:t>
            </w:r>
          </w:p>
          <w:p w14:paraId="2A039B94" w14:textId="77777777" w:rsidR="00592CFC" w:rsidRPr="00D940BF" w:rsidRDefault="00592CFC" w:rsidP="006B460F">
            <w:pPr>
              <w:widowControl/>
              <w:suppressAutoHyphens w:val="0"/>
              <w:spacing w:line="259" w:lineRule="auto"/>
              <w:rPr>
                <w:rFonts w:ascii="Bembo Std" w:eastAsia="Times New Roman" w:hAnsi="Bembo Std" w:cs="Times New Roman"/>
                <w:color w:val="000000"/>
                <w:kern w:val="0"/>
                <w:lang w:eastAsia="es-SV" w:bidi="ar-SA"/>
              </w:rPr>
            </w:pPr>
            <w:r w:rsidRPr="00D940BF">
              <w:rPr>
                <w:rFonts w:ascii="Bembo Std" w:eastAsia="Times New Roman" w:hAnsi="Bembo Std" w:cs="Times New Roman"/>
                <w:color w:val="000000"/>
                <w:kern w:val="0"/>
                <w:lang w:eastAsia="es-SV" w:bidi="ar-SA"/>
              </w:rPr>
              <w:t>Presente</w:t>
            </w:r>
            <w:r w:rsidR="00475700" w:rsidRPr="00D940BF">
              <w:rPr>
                <w:rFonts w:ascii="Bembo Std" w:eastAsia="Times New Roman" w:hAnsi="Bembo Std" w:cs="Times New Roman"/>
                <w:color w:val="000000"/>
                <w:kern w:val="0"/>
                <w:lang w:eastAsia="es-SV" w:bidi="ar-SA"/>
              </w:rPr>
              <w:t>.</w:t>
            </w:r>
          </w:p>
          <w:p w14:paraId="67744931" w14:textId="77777777" w:rsidR="00475700" w:rsidRPr="00D940BF" w:rsidRDefault="00475700" w:rsidP="006B460F">
            <w:pPr>
              <w:widowControl/>
              <w:suppressAutoHyphens w:val="0"/>
              <w:spacing w:line="259" w:lineRule="auto"/>
              <w:rPr>
                <w:rFonts w:ascii="Bembo Std" w:eastAsia="Times New Roman" w:hAnsi="Bembo Std" w:cs="Times New Roman"/>
                <w:b/>
                <w:bCs/>
                <w:color w:val="000000"/>
                <w:kern w:val="0"/>
                <w:lang w:eastAsia="es-SV" w:bidi="ar-SA"/>
              </w:rPr>
            </w:pPr>
          </w:p>
        </w:tc>
        <w:tc>
          <w:tcPr>
            <w:tcW w:w="5010" w:type="dxa"/>
            <w:shd w:val="clear" w:color="auto" w:fill="auto"/>
          </w:tcPr>
          <w:p w14:paraId="7328C121" w14:textId="77777777" w:rsidR="00592CFC" w:rsidRPr="003F2BB4" w:rsidRDefault="00592CFC" w:rsidP="007353C9">
            <w:pPr>
              <w:suppressLineNumbers/>
              <w:spacing w:line="259" w:lineRule="auto"/>
              <w:jc w:val="both"/>
              <w:rPr>
                <w:rFonts w:ascii="Bembo Std" w:eastAsia="Arial Unicode MS" w:hAnsi="Bembo Std"/>
                <w:color w:val="FF0000"/>
                <w:sz w:val="22"/>
                <w:szCs w:val="22"/>
                <w:lang w:val="es-EC"/>
              </w:rPr>
            </w:pPr>
            <w:r w:rsidRPr="003F2BB4">
              <w:rPr>
                <w:rFonts w:ascii="Bembo Std" w:eastAsia="Arial Unicode MS" w:hAnsi="Bembo Std"/>
                <w:b/>
                <w:bCs/>
                <w:color w:val="000000"/>
                <w:sz w:val="22"/>
                <w:szCs w:val="22"/>
                <w:lang w:val="es-EC"/>
              </w:rPr>
              <w:t>Orden de Compra N°</w:t>
            </w:r>
            <w:r w:rsidR="00706401" w:rsidRPr="003F2BB4">
              <w:rPr>
                <w:rFonts w:ascii="Bembo Std" w:eastAsia="Arial Unicode MS" w:hAnsi="Bembo Std"/>
                <w:b/>
                <w:bCs/>
                <w:color w:val="000000"/>
                <w:sz w:val="22"/>
                <w:szCs w:val="22"/>
                <w:lang w:val="es-EC"/>
              </w:rPr>
              <w:t xml:space="preserve"> </w:t>
            </w:r>
            <w:r w:rsidR="00B62348">
              <w:rPr>
                <w:rFonts w:ascii="Bembo Std" w:eastAsia="Arial Unicode MS" w:hAnsi="Bembo Std"/>
                <w:b/>
                <w:bCs/>
                <w:color w:val="000000"/>
                <w:sz w:val="22"/>
                <w:szCs w:val="22"/>
                <w:lang w:val="es-EC"/>
              </w:rPr>
              <w:t>4</w:t>
            </w:r>
            <w:r w:rsidR="00FD7487">
              <w:rPr>
                <w:rFonts w:ascii="Bembo Std" w:eastAsia="Arial Unicode MS" w:hAnsi="Bembo Std"/>
                <w:b/>
                <w:bCs/>
                <w:color w:val="000000"/>
                <w:sz w:val="22"/>
                <w:szCs w:val="22"/>
                <w:lang w:val="es-EC"/>
              </w:rPr>
              <w:t>8</w:t>
            </w:r>
            <w:r w:rsidRPr="003F2BB4">
              <w:rPr>
                <w:rFonts w:ascii="Bembo Std" w:eastAsia="Arial Unicode MS" w:hAnsi="Bembo Std"/>
                <w:b/>
                <w:bCs/>
                <w:sz w:val="22"/>
                <w:szCs w:val="22"/>
                <w:lang w:val="es-EC"/>
              </w:rPr>
              <w:t>/20</w:t>
            </w:r>
            <w:r w:rsidR="0008643C" w:rsidRPr="003F2BB4">
              <w:rPr>
                <w:rFonts w:ascii="Bembo Std" w:eastAsia="Arial Unicode MS" w:hAnsi="Bembo Std"/>
                <w:b/>
                <w:bCs/>
                <w:sz w:val="22"/>
                <w:szCs w:val="22"/>
                <w:lang w:val="es-EC"/>
              </w:rPr>
              <w:t>2</w:t>
            </w:r>
            <w:r w:rsidR="0002224D" w:rsidRPr="003F2BB4">
              <w:rPr>
                <w:rFonts w:ascii="Bembo Std" w:eastAsia="Arial Unicode MS" w:hAnsi="Bembo Std"/>
                <w:b/>
                <w:bCs/>
                <w:sz w:val="22"/>
                <w:szCs w:val="22"/>
                <w:lang w:val="es-EC"/>
              </w:rPr>
              <w:t>2</w:t>
            </w:r>
            <w:r w:rsidR="0008643C" w:rsidRPr="003F2BB4">
              <w:rPr>
                <w:rFonts w:ascii="Bembo Std" w:eastAsia="Arial Unicode MS" w:hAnsi="Bembo Std"/>
                <w:b/>
                <w:bCs/>
                <w:sz w:val="22"/>
                <w:szCs w:val="22"/>
                <w:lang w:val="es-EC"/>
              </w:rPr>
              <w:t xml:space="preserve"> ACP</w:t>
            </w:r>
            <w:r w:rsidR="00D4184C" w:rsidRPr="003F2BB4">
              <w:rPr>
                <w:rFonts w:ascii="Bembo Std" w:eastAsia="Arial Unicode MS" w:hAnsi="Bembo Std"/>
                <w:b/>
                <w:bCs/>
                <w:sz w:val="22"/>
                <w:szCs w:val="22"/>
                <w:lang w:val="es-EC"/>
              </w:rPr>
              <w:t>-</w:t>
            </w:r>
            <w:r w:rsidR="0008643C" w:rsidRPr="003F2BB4">
              <w:rPr>
                <w:rFonts w:ascii="Bembo Std" w:eastAsia="Arial Unicode MS" w:hAnsi="Bembo Std"/>
                <w:b/>
                <w:bCs/>
                <w:sz w:val="22"/>
                <w:szCs w:val="22"/>
                <w:lang w:val="es-EC"/>
              </w:rPr>
              <w:t>UGP</w:t>
            </w:r>
            <w:r w:rsidR="00A93DFD" w:rsidRPr="003F2BB4">
              <w:rPr>
                <w:rFonts w:ascii="Bembo Std" w:eastAsia="Arial Unicode MS" w:hAnsi="Bembo Std"/>
                <w:b/>
                <w:bCs/>
                <w:sz w:val="22"/>
                <w:szCs w:val="22"/>
                <w:lang w:val="es-EC"/>
              </w:rPr>
              <w:t>PI</w:t>
            </w:r>
          </w:p>
          <w:p w14:paraId="7D85F124" w14:textId="77777777" w:rsidR="00EE5319" w:rsidRPr="003F2BB4" w:rsidRDefault="00A14C8F" w:rsidP="00751078">
            <w:pPr>
              <w:suppressLineNumbers/>
              <w:spacing w:line="259" w:lineRule="auto"/>
              <w:jc w:val="both"/>
              <w:rPr>
                <w:rFonts w:ascii="Bembo Std" w:eastAsia="Times New Roman" w:hAnsi="Bembo Std" w:cs="Times New Roman"/>
                <w:b/>
                <w:color w:val="000000"/>
                <w:kern w:val="0"/>
                <w:sz w:val="22"/>
                <w:szCs w:val="22"/>
                <w:lang w:eastAsia="es-SV" w:bidi="ar-SA"/>
              </w:rPr>
            </w:pPr>
            <w:bookmarkStart w:id="3" w:name="_Hlk51667395"/>
            <w:bookmarkStart w:id="4" w:name="_Hlk87015032"/>
            <w:r w:rsidRPr="004F5DCA">
              <w:rPr>
                <w:rFonts w:ascii="Bembo Std" w:eastAsia="Times New Roman" w:hAnsi="Bembo Std" w:cs="Times New Roman"/>
                <w:color w:val="000000"/>
                <w:kern w:val="0"/>
                <w:sz w:val="22"/>
                <w:szCs w:val="22"/>
                <w:lang w:eastAsia="es-SV" w:bidi="ar-SA"/>
              </w:rPr>
              <w:t xml:space="preserve">Solicitud de Cotización (SDC) </w:t>
            </w:r>
            <w:r w:rsidR="00143A1F" w:rsidRPr="004F5DCA">
              <w:rPr>
                <w:rFonts w:ascii="Bembo Std" w:eastAsia="Times New Roman" w:hAnsi="Bembo Std" w:cs="Times New Roman"/>
                <w:color w:val="000000"/>
                <w:kern w:val="0"/>
                <w:sz w:val="22"/>
                <w:szCs w:val="22"/>
                <w:lang w:eastAsia="es-SV" w:bidi="ar-SA"/>
              </w:rPr>
              <w:t>No:</w:t>
            </w:r>
            <w:bookmarkEnd w:id="3"/>
            <w:r w:rsidR="008F59FD" w:rsidRPr="003F2BB4">
              <w:rPr>
                <w:rFonts w:ascii="Bembo Std" w:eastAsia="Times New Roman" w:hAnsi="Bembo Std" w:cs="Times New Roman"/>
                <w:b/>
                <w:color w:val="000000"/>
                <w:kern w:val="0"/>
                <w:sz w:val="22"/>
                <w:szCs w:val="22"/>
                <w:lang w:eastAsia="es-SV" w:bidi="ar-SA"/>
              </w:rPr>
              <w:t xml:space="preserve"> </w:t>
            </w:r>
            <w:r w:rsidR="004F5DCA">
              <w:rPr>
                <w:rFonts w:ascii="Bembo Std" w:eastAsia="Times New Roman" w:hAnsi="Bembo Std" w:cs="Times New Roman"/>
                <w:b/>
                <w:color w:val="000000"/>
                <w:kern w:val="0"/>
                <w:sz w:val="22"/>
                <w:szCs w:val="22"/>
                <w:lang w:eastAsia="es-SV" w:bidi="ar-SA"/>
              </w:rPr>
              <w:t>RECOVID-40</w:t>
            </w:r>
            <w:r w:rsidRPr="003F2BB4">
              <w:rPr>
                <w:rFonts w:ascii="Bembo Std" w:eastAsia="Times New Roman" w:hAnsi="Bembo Std" w:cs="Times New Roman"/>
                <w:b/>
                <w:color w:val="000000"/>
                <w:kern w:val="0"/>
                <w:sz w:val="22"/>
                <w:szCs w:val="22"/>
                <w:lang w:eastAsia="es-SV" w:bidi="ar-SA"/>
              </w:rPr>
              <w:t>-RFQ-GO</w:t>
            </w:r>
            <w:r w:rsidR="008F59FD" w:rsidRPr="003F2BB4">
              <w:rPr>
                <w:rFonts w:ascii="Bembo Std" w:eastAsia="Times New Roman" w:hAnsi="Bembo Std" w:cs="Times New Roman"/>
                <w:b/>
                <w:color w:val="000000"/>
                <w:kern w:val="0"/>
                <w:sz w:val="22"/>
                <w:szCs w:val="22"/>
                <w:lang w:eastAsia="es-SV" w:bidi="ar-SA"/>
              </w:rPr>
              <w:t>,</w:t>
            </w:r>
            <w:r w:rsidR="008F59FD" w:rsidRPr="003F2BB4">
              <w:rPr>
                <w:rFonts w:ascii="Bembo Std" w:eastAsia="Times New Roman" w:hAnsi="Bembo Std" w:cs="Times New Roman" w:hint="eastAsia"/>
                <w:b/>
                <w:color w:val="000000"/>
                <w:kern w:val="0"/>
                <w:sz w:val="22"/>
                <w:szCs w:val="22"/>
                <w:lang w:eastAsia="es-SV" w:bidi="ar-SA"/>
              </w:rPr>
              <w:t xml:space="preserve"> </w:t>
            </w:r>
            <w:r w:rsidR="008F59FD" w:rsidRPr="004F5DCA">
              <w:rPr>
                <w:rFonts w:ascii="Bembo Std" w:eastAsia="Times New Roman" w:hAnsi="Bembo Std" w:cs="Times New Roman" w:hint="eastAsia"/>
                <w:color w:val="000000"/>
                <w:kern w:val="0"/>
                <w:sz w:val="22"/>
                <w:szCs w:val="22"/>
                <w:lang w:eastAsia="es-SV" w:bidi="ar-SA"/>
              </w:rPr>
              <w:t>denominado</w:t>
            </w:r>
            <w:r w:rsidR="008F59FD" w:rsidRPr="003F2BB4">
              <w:rPr>
                <w:rFonts w:ascii="Bembo Std" w:eastAsia="Times New Roman" w:hAnsi="Bembo Std" w:cs="Times New Roman" w:hint="eastAsia"/>
                <w:b/>
                <w:color w:val="000000"/>
                <w:kern w:val="0"/>
                <w:sz w:val="22"/>
                <w:szCs w:val="22"/>
                <w:lang w:eastAsia="es-SV" w:bidi="ar-SA"/>
              </w:rPr>
              <w:t xml:space="preserve"> </w:t>
            </w:r>
            <w:r w:rsidR="004F5DCA" w:rsidRPr="004F5DCA">
              <w:rPr>
                <w:rFonts w:ascii="Bembo Std" w:eastAsia="Times New Roman" w:hAnsi="Bembo Std" w:cs="Times New Roman" w:hint="eastAsia"/>
                <w:b/>
                <w:color w:val="000000"/>
                <w:kern w:val="0"/>
                <w:sz w:val="22"/>
                <w:szCs w:val="22"/>
                <w:lang w:eastAsia="es-SV" w:bidi="ar-SA"/>
              </w:rPr>
              <w:t>“MOBILIARIO PARA EL FORTALECIMIENTO AL COMPONENTE TÉCNICO Y PROCESOS DE PROMOCIÓN DE LA SALUD”</w:t>
            </w:r>
            <w:r w:rsidRPr="003F2BB4">
              <w:rPr>
                <w:rFonts w:ascii="Bembo Std" w:eastAsia="Times New Roman" w:hAnsi="Bembo Std" w:cs="Times New Roman" w:hint="eastAsia"/>
                <w:b/>
                <w:color w:val="000000"/>
                <w:kern w:val="0"/>
                <w:sz w:val="22"/>
                <w:szCs w:val="22"/>
                <w:lang w:eastAsia="es-SV" w:bidi="ar-SA"/>
              </w:rPr>
              <w:t>.</w:t>
            </w:r>
          </w:p>
          <w:bookmarkEnd w:id="4"/>
          <w:p w14:paraId="1680F07C" w14:textId="77777777" w:rsidR="003F2BB4" w:rsidRDefault="003F2BB4" w:rsidP="00751078">
            <w:pPr>
              <w:suppressLineNumbers/>
              <w:spacing w:line="259" w:lineRule="auto"/>
              <w:jc w:val="both"/>
              <w:rPr>
                <w:rFonts w:ascii="Bembo Std" w:eastAsia="Arial Unicode MS" w:hAnsi="Bembo Std"/>
                <w:color w:val="000000"/>
                <w:sz w:val="22"/>
                <w:szCs w:val="22"/>
                <w:lang w:val="es-EC"/>
              </w:rPr>
            </w:pPr>
          </w:p>
          <w:p w14:paraId="6B968901" w14:textId="77777777" w:rsidR="00592CFC" w:rsidRPr="003F2BB4" w:rsidRDefault="00592CFC" w:rsidP="00751078">
            <w:pPr>
              <w:suppressLineNumbers/>
              <w:spacing w:line="259" w:lineRule="auto"/>
              <w:jc w:val="both"/>
              <w:rPr>
                <w:rFonts w:ascii="Bembo Std" w:eastAsia="Arial Unicode MS" w:hAnsi="Bembo Std"/>
                <w:sz w:val="22"/>
                <w:szCs w:val="22"/>
                <w:lang w:val="es-EC"/>
              </w:rPr>
            </w:pPr>
            <w:r w:rsidRPr="003F2BB4">
              <w:rPr>
                <w:rFonts w:ascii="Bembo Std" w:eastAsia="Arial Unicode MS" w:hAnsi="Bembo Std"/>
                <w:color w:val="000000"/>
                <w:sz w:val="22"/>
                <w:szCs w:val="22"/>
                <w:lang w:val="es-EC"/>
              </w:rPr>
              <w:t>Fecha:</w:t>
            </w:r>
            <w:r w:rsidRPr="003F2BB4">
              <w:rPr>
                <w:rFonts w:ascii="Bembo Std" w:eastAsia="Arial Unicode MS" w:hAnsi="Bembo Std"/>
                <w:sz w:val="22"/>
                <w:szCs w:val="22"/>
                <w:lang w:val="es-EC"/>
              </w:rPr>
              <w:t xml:space="preserve"> </w:t>
            </w:r>
            <w:r w:rsidR="004F5DCA">
              <w:rPr>
                <w:rFonts w:ascii="Bembo Std" w:eastAsia="Arial Unicode MS" w:hAnsi="Bembo Std"/>
                <w:sz w:val="22"/>
                <w:szCs w:val="22"/>
                <w:lang w:val="es-EC"/>
              </w:rPr>
              <w:t>23</w:t>
            </w:r>
            <w:r w:rsidR="008F59FD" w:rsidRPr="003F2BB4">
              <w:rPr>
                <w:rFonts w:ascii="Bembo Std" w:eastAsia="Arial Unicode MS" w:hAnsi="Bembo Std"/>
                <w:sz w:val="22"/>
                <w:szCs w:val="22"/>
                <w:lang w:val="es-EC"/>
              </w:rPr>
              <w:t xml:space="preserve"> de </w:t>
            </w:r>
            <w:r w:rsidR="004F5DCA">
              <w:rPr>
                <w:rFonts w:ascii="Bembo Std" w:eastAsia="Arial Unicode MS" w:hAnsi="Bembo Std"/>
                <w:sz w:val="22"/>
                <w:szCs w:val="22"/>
                <w:lang w:val="es-EC"/>
              </w:rPr>
              <w:t>marzo</w:t>
            </w:r>
            <w:r w:rsidR="008F59FD" w:rsidRPr="003F2BB4">
              <w:rPr>
                <w:rFonts w:ascii="Bembo Std" w:eastAsia="Arial Unicode MS" w:hAnsi="Bembo Std"/>
                <w:sz w:val="22"/>
                <w:szCs w:val="22"/>
                <w:lang w:val="es-EC"/>
              </w:rPr>
              <w:t xml:space="preserve"> de 2022</w:t>
            </w:r>
          </w:p>
          <w:p w14:paraId="0912E1E7" w14:textId="77777777" w:rsidR="00EE5319" w:rsidRPr="00D940BF" w:rsidRDefault="00EE5319" w:rsidP="00751078">
            <w:pPr>
              <w:suppressLineNumbers/>
              <w:spacing w:line="259" w:lineRule="auto"/>
              <w:jc w:val="both"/>
              <w:rPr>
                <w:rFonts w:ascii="Bembo Std" w:eastAsia="Arial Unicode MS" w:hAnsi="Bembo Std"/>
                <w:lang w:val="es-EC"/>
              </w:rPr>
            </w:pPr>
          </w:p>
        </w:tc>
      </w:tr>
    </w:tbl>
    <w:p w14:paraId="7252F291" w14:textId="77777777" w:rsidR="00FF4B14" w:rsidRDefault="00954901"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bookmarkStart w:id="5" w:name="_Hlk46239709"/>
      <w:r w:rsidRPr="00D940BF">
        <w:rPr>
          <w:rFonts w:ascii="Bembo Std" w:eastAsia="Times New Roman" w:hAnsi="Bembo Std" w:cs="Times New Roman"/>
          <w:color w:val="000000"/>
          <w:kern w:val="0"/>
          <w:lang w:eastAsia="es-SV" w:bidi="ar-SA"/>
        </w:rPr>
        <w:t xml:space="preserve">Solicito a ustedes se sirvan a prestar </w:t>
      </w:r>
      <w:r w:rsidR="002B7922">
        <w:rPr>
          <w:rFonts w:ascii="Bembo Std" w:eastAsia="Times New Roman" w:hAnsi="Bembo Std" w:cs="Times New Roman"/>
          <w:color w:val="000000"/>
          <w:kern w:val="0"/>
          <w:lang w:eastAsia="es-SV" w:bidi="ar-SA"/>
        </w:rPr>
        <w:t>el servicio</w:t>
      </w:r>
      <w:r w:rsidRPr="00D940BF">
        <w:rPr>
          <w:rFonts w:ascii="Bembo Std" w:eastAsia="Times New Roman" w:hAnsi="Bembo Std" w:cs="Times New Roman"/>
          <w:color w:val="000000"/>
          <w:kern w:val="0"/>
          <w:lang w:eastAsia="es-SV" w:bidi="ar-SA"/>
        </w:rPr>
        <w:t xml:space="preserve"> objeto de la presente Orden de Compra, </w:t>
      </w:r>
      <w:r w:rsidR="001064B8" w:rsidRPr="00D940BF">
        <w:rPr>
          <w:rFonts w:ascii="Bembo Std" w:eastAsia="Times New Roman" w:hAnsi="Bembo Std" w:cs="Times New Roman"/>
          <w:color w:val="000000"/>
          <w:kern w:val="0"/>
          <w:lang w:eastAsia="es-SV" w:bidi="ar-SA"/>
        </w:rPr>
        <w:t xml:space="preserve">en </w:t>
      </w:r>
      <w:r w:rsidR="004111D1" w:rsidRPr="00D940BF">
        <w:rPr>
          <w:rFonts w:ascii="Bembo Std" w:eastAsia="Times New Roman" w:hAnsi="Bembo Std" w:cs="Times New Roman"/>
          <w:color w:val="000000"/>
          <w:kern w:val="0"/>
          <w:lang w:eastAsia="es-SV" w:bidi="ar-SA"/>
        </w:rPr>
        <w:t>el</w:t>
      </w:r>
      <w:r w:rsidR="001064B8" w:rsidRPr="00D940BF">
        <w:rPr>
          <w:rFonts w:ascii="Bembo Std" w:eastAsia="Times New Roman" w:hAnsi="Bembo Std" w:cs="Times New Roman"/>
          <w:color w:val="000000"/>
          <w:kern w:val="0"/>
          <w:lang w:eastAsia="es-SV" w:bidi="ar-SA"/>
        </w:rPr>
        <w:t xml:space="preserve"> plazo máximo</w:t>
      </w:r>
      <w:r w:rsidR="000761AE" w:rsidRPr="00D940BF">
        <w:rPr>
          <w:rFonts w:ascii="Bembo Std" w:eastAsia="Times New Roman" w:hAnsi="Bembo Std" w:cs="Times New Roman"/>
          <w:color w:val="000000"/>
          <w:kern w:val="0"/>
          <w:lang w:eastAsia="es-SV" w:bidi="ar-SA"/>
        </w:rPr>
        <w:t xml:space="preserve"> </w:t>
      </w:r>
      <w:r w:rsidR="00044E9D" w:rsidRPr="00D940BF">
        <w:rPr>
          <w:rFonts w:ascii="Bembo Std" w:eastAsia="Times New Roman" w:hAnsi="Bembo Std" w:cs="Times New Roman"/>
          <w:color w:val="000000"/>
          <w:kern w:val="0"/>
          <w:lang w:eastAsia="es-SV" w:bidi="ar-SA"/>
        </w:rPr>
        <w:t xml:space="preserve">de </w:t>
      </w:r>
      <w:r w:rsidR="004F5DCA">
        <w:rPr>
          <w:rFonts w:ascii="Bembo Std" w:eastAsia="Times New Roman" w:hAnsi="Bembo Std" w:cs="Times New Roman"/>
          <w:b/>
          <w:color w:val="000000"/>
          <w:kern w:val="0"/>
          <w:lang w:eastAsia="es-SV" w:bidi="ar-SA"/>
        </w:rPr>
        <w:t>sesenta</w:t>
      </w:r>
      <w:r w:rsidR="002B7922">
        <w:rPr>
          <w:rFonts w:ascii="Bembo Std" w:eastAsia="Times New Roman" w:hAnsi="Bembo Std" w:cs="Times New Roman"/>
          <w:color w:val="000000"/>
          <w:kern w:val="0"/>
          <w:lang w:eastAsia="es-SV" w:bidi="ar-SA"/>
        </w:rPr>
        <w:t xml:space="preserve"> (</w:t>
      </w:r>
      <w:r w:rsidR="004F5DCA">
        <w:rPr>
          <w:rFonts w:ascii="Bembo Std" w:eastAsia="Times New Roman" w:hAnsi="Bembo Std" w:cs="Times New Roman"/>
          <w:b/>
          <w:color w:val="000000"/>
          <w:kern w:val="0"/>
          <w:lang w:eastAsia="es-SV" w:bidi="ar-SA"/>
        </w:rPr>
        <w:t>6</w:t>
      </w:r>
      <w:r w:rsidR="002B7922" w:rsidRPr="002B7922">
        <w:rPr>
          <w:rFonts w:ascii="Bembo Std" w:eastAsia="Times New Roman" w:hAnsi="Bembo Std" w:cs="Times New Roman"/>
          <w:b/>
          <w:color w:val="000000"/>
          <w:kern w:val="0"/>
          <w:lang w:eastAsia="es-SV" w:bidi="ar-SA"/>
        </w:rPr>
        <w:t>0</w:t>
      </w:r>
      <w:r w:rsidR="002B7922">
        <w:rPr>
          <w:rFonts w:ascii="Bembo Std" w:eastAsia="Times New Roman" w:hAnsi="Bembo Std" w:cs="Times New Roman"/>
          <w:b/>
          <w:color w:val="000000"/>
          <w:kern w:val="0"/>
          <w:lang w:eastAsia="es-SV" w:bidi="ar-SA"/>
        </w:rPr>
        <w:t>)</w:t>
      </w:r>
      <w:r w:rsidR="002B7922" w:rsidRPr="002B7922">
        <w:rPr>
          <w:rFonts w:ascii="Bembo Std" w:eastAsia="Times New Roman" w:hAnsi="Bembo Std" w:cs="Times New Roman"/>
          <w:b/>
          <w:color w:val="000000"/>
          <w:kern w:val="0"/>
          <w:lang w:eastAsia="es-SV" w:bidi="ar-SA"/>
        </w:rPr>
        <w:t xml:space="preserve"> días calendario, </w:t>
      </w:r>
      <w:r w:rsidR="002B7922" w:rsidRPr="002B7922">
        <w:rPr>
          <w:rFonts w:ascii="Bembo Std" w:eastAsia="Times New Roman" w:hAnsi="Bembo Std" w:cs="Times New Roman"/>
          <w:color w:val="000000"/>
          <w:kern w:val="0"/>
          <w:lang w:eastAsia="es-SV" w:bidi="ar-SA"/>
        </w:rPr>
        <w:t xml:space="preserve">contados </w:t>
      </w:r>
      <w:r w:rsidR="00F5781F">
        <w:rPr>
          <w:rFonts w:ascii="Bembo Std" w:eastAsia="Times New Roman" w:hAnsi="Bembo Std" w:cs="Times New Roman"/>
          <w:color w:val="000000"/>
          <w:kern w:val="0"/>
          <w:lang w:eastAsia="es-SV" w:bidi="ar-SA"/>
        </w:rPr>
        <w:t>después</w:t>
      </w:r>
      <w:r w:rsidR="002B7922" w:rsidRPr="002B7922">
        <w:rPr>
          <w:rFonts w:ascii="Bembo Std" w:eastAsia="Times New Roman" w:hAnsi="Bembo Std" w:cs="Times New Roman"/>
          <w:color w:val="000000"/>
          <w:kern w:val="0"/>
          <w:lang w:eastAsia="es-SV" w:bidi="ar-SA"/>
        </w:rPr>
        <w:t xml:space="preserve"> de la </w:t>
      </w:r>
      <w:r w:rsidR="008F59FD">
        <w:rPr>
          <w:rFonts w:ascii="Bembo Std" w:eastAsia="Times New Roman" w:hAnsi="Bembo Std" w:cs="Times New Roman"/>
          <w:color w:val="000000"/>
          <w:kern w:val="0"/>
          <w:lang w:eastAsia="es-SV" w:bidi="ar-SA"/>
        </w:rPr>
        <w:t>distribución de la Orden de Compra</w:t>
      </w:r>
      <w:r w:rsidR="000761AE" w:rsidRPr="002B7922">
        <w:rPr>
          <w:rFonts w:ascii="Bembo Std" w:eastAsia="Times New Roman" w:hAnsi="Bembo Std" w:cs="Times New Roman"/>
          <w:color w:val="000000"/>
          <w:kern w:val="0"/>
          <w:lang w:eastAsia="es-SV" w:bidi="ar-SA"/>
        </w:rPr>
        <w:t>.</w:t>
      </w:r>
    </w:p>
    <w:p w14:paraId="7330870E" w14:textId="77777777" w:rsidR="00FD7487" w:rsidRDefault="00FD7487"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27BA10F5" w14:textId="77777777" w:rsidR="00FD7487" w:rsidRDefault="00FD7487"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
        <w:gridCol w:w="1265"/>
        <w:gridCol w:w="2129"/>
        <w:gridCol w:w="1275"/>
        <w:gridCol w:w="986"/>
        <w:gridCol w:w="854"/>
        <w:gridCol w:w="708"/>
        <w:gridCol w:w="859"/>
        <w:gridCol w:w="1127"/>
      </w:tblGrid>
      <w:tr w:rsidR="00FD7487" w:rsidRPr="001C4E4C" w14:paraId="6758F81D" w14:textId="77777777" w:rsidTr="00FD7487">
        <w:trPr>
          <w:trHeight w:val="629"/>
          <w:tblHeader/>
          <w:jc w:val="center"/>
        </w:trPr>
        <w:tc>
          <w:tcPr>
            <w:tcW w:w="6370" w:type="dxa"/>
            <w:gridSpan w:val="5"/>
            <w:shd w:val="clear" w:color="auto" w:fill="auto"/>
            <w:vAlign w:val="center"/>
          </w:tcPr>
          <w:p w14:paraId="28295DFF" w14:textId="77777777" w:rsidR="00FD7487" w:rsidRPr="00DE6276" w:rsidRDefault="00FD7487" w:rsidP="00FD7487">
            <w:pPr>
              <w:suppressLineNumbers/>
              <w:jc w:val="center"/>
              <w:rPr>
                <w:rFonts w:ascii="Bembo Std" w:eastAsia="Arial Unicode MS" w:hAnsi="Bembo Std" w:cs="Arial"/>
                <w:color w:val="000000"/>
                <w:sz w:val="20"/>
                <w:szCs w:val="20"/>
                <w:lang w:val="es-EC"/>
              </w:rPr>
            </w:pPr>
            <w:r w:rsidRPr="00DE6276">
              <w:rPr>
                <w:rFonts w:ascii="Bembo Std" w:eastAsia="Arial Unicode MS" w:hAnsi="Bembo Std"/>
                <w:b/>
                <w:bCs/>
                <w:color w:val="000000"/>
                <w:sz w:val="20"/>
                <w:szCs w:val="20"/>
                <w:lang w:val="es-EC"/>
              </w:rPr>
              <w:t>DEPENDENCIA SOLICITANTE:</w:t>
            </w:r>
          </w:p>
          <w:p w14:paraId="5607D50E" w14:textId="77777777" w:rsidR="00FD7487" w:rsidRPr="00DE6276" w:rsidRDefault="00FD7487" w:rsidP="00FD7487">
            <w:pPr>
              <w:jc w:val="center"/>
              <w:rPr>
                <w:rFonts w:ascii="Bembo Std" w:hAnsi="Bembo Std" w:cs="Calibri Light"/>
                <w:b/>
                <w:bCs/>
                <w:color w:val="000000"/>
                <w:sz w:val="20"/>
                <w:szCs w:val="20"/>
              </w:rPr>
            </w:pPr>
            <w:r w:rsidRPr="00DE6276">
              <w:rPr>
                <w:rFonts w:ascii="Bembo Std" w:eastAsia="Arial Unicode MS" w:hAnsi="Bembo Std" w:cs="Arial"/>
                <w:bCs/>
                <w:sz w:val="20"/>
                <w:szCs w:val="20"/>
                <w:lang w:val="es-EC"/>
              </w:rPr>
              <w:t>DIRECCION DE PROMOCION DE LA SALUD</w:t>
            </w:r>
          </w:p>
        </w:tc>
        <w:tc>
          <w:tcPr>
            <w:tcW w:w="3548" w:type="dxa"/>
            <w:gridSpan w:val="4"/>
            <w:shd w:val="clear" w:color="auto" w:fill="auto"/>
            <w:vAlign w:val="center"/>
          </w:tcPr>
          <w:p w14:paraId="058556A0" w14:textId="77777777" w:rsidR="00FD7487" w:rsidRPr="00DE6276" w:rsidRDefault="00FD7487" w:rsidP="00FD7487">
            <w:pPr>
              <w:jc w:val="center"/>
              <w:rPr>
                <w:rFonts w:ascii="Bembo Std" w:hAnsi="Bembo Std" w:cs="Calibri Light"/>
                <w:b/>
                <w:bCs/>
                <w:color w:val="000000"/>
                <w:sz w:val="20"/>
                <w:szCs w:val="20"/>
              </w:rPr>
            </w:pPr>
            <w:r w:rsidRPr="00DE6276">
              <w:rPr>
                <w:rFonts w:ascii="Bembo Std" w:eastAsia="Calibri" w:hAnsi="Bembo Std" w:cs="Arial"/>
                <w:b/>
                <w:bCs/>
                <w:sz w:val="20"/>
                <w:szCs w:val="20"/>
                <w:lang w:eastAsia="en-US"/>
              </w:rPr>
              <w:t>FORMA DE PAGO:</w:t>
            </w:r>
            <w:r w:rsidRPr="00DE6276">
              <w:rPr>
                <w:rFonts w:ascii="Bembo Std" w:eastAsia="Calibri" w:hAnsi="Bembo Std" w:cs="Arial"/>
                <w:bCs/>
                <w:sz w:val="20"/>
                <w:szCs w:val="20"/>
                <w:lang w:eastAsia="en-US"/>
              </w:rPr>
              <w:t xml:space="preserve">  30 días como máximo, posterior a la presentación de la factura</w:t>
            </w:r>
          </w:p>
        </w:tc>
      </w:tr>
      <w:tr w:rsidR="00FD7487" w:rsidRPr="00FD7487" w14:paraId="21F494EB" w14:textId="77777777" w:rsidTr="00FD7487">
        <w:trPr>
          <w:trHeight w:val="629"/>
          <w:tblHeader/>
          <w:jc w:val="center"/>
        </w:trPr>
        <w:tc>
          <w:tcPr>
            <w:tcW w:w="715" w:type="dxa"/>
            <w:shd w:val="clear" w:color="auto" w:fill="auto"/>
            <w:vAlign w:val="center"/>
            <w:hideMark/>
          </w:tcPr>
          <w:p w14:paraId="5B334F05"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ÍTEM</w:t>
            </w:r>
          </w:p>
        </w:tc>
        <w:tc>
          <w:tcPr>
            <w:tcW w:w="1265" w:type="dxa"/>
            <w:shd w:val="clear" w:color="auto" w:fill="auto"/>
            <w:vAlign w:val="center"/>
            <w:hideMark/>
          </w:tcPr>
          <w:p w14:paraId="5A6B4E87"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CÓDIGO DEL PRODUCTO</w:t>
            </w:r>
          </w:p>
        </w:tc>
        <w:tc>
          <w:tcPr>
            <w:tcW w:w="2129" w:type="dxa"/>
            <w:shd w:val="clear" w:color="auto" w:fill="auto"/>
            <w:vAlign w:val="center"/>
            <w:hideMark/>
          </w:tcPr>
          <w:p w14:paraId="61B07778"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DESCRIPCIÓN DEL BIEN</w:t>
            </w:r>
          </w:p>
        </w:tc>
        <w:tc>
          <w:tcPr>
            <w:tcW w:w="1275" w:type="dxa"/>
            <w:shd w:val="clear" w:color="auto" w:fill="auto"/>
            <w:vAlign w:val="center"/>
            <w:hideMark/>
          </w:tcPr>
          <w:p w14:paraId="49E41C0C"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MARCA</w:t>
            </w:r>
          </w:p>
        </w:tc>
        <w:tc>
          <w:tcPr>
            <w:tcW w:w="986" w:type="dxa"/>
            <w:shd w:val="clear" w:color="auto" w:fill="auto"/>
            <w:vAlign w:val="center"/>
            <w:hideMark/>
          </w:tcPr>
          <w:p w14:paraId="4F14CFF3"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PAÍS DE ORIGEN</w:t>
            </w:r>
          </w:p>
        </w:tc>
        <w:tc>
          <w:tcPr>
            <w:tcW w:w="854" w:type="dxa"/>
            <w:shd w:val="clear" w:color="auto" w:fill="auto"/>
            <w:vAlign w:val="center"/>
            <w:hideMark/>
          </w:tcPr>
          <w:p w14:paraId="6C7A8414"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UNID.</w:t>
            </w:r>
          </w:p>
        </w:tc>
        <w:tc>
          <w:tcPr>
            <w:tcW w:w="708" w:type="dxa"/>
            <w:shd w:val="clear" w:color="auto" w:fill="auto"/>
            <w:vAlign w:val="center"/>
            <w:hideMark/>
          </w:tcPr>
          <w:p w14:paraId="3329D533"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CANT.</w:t>
            </w:r>
          </w:p>
        </w:tc>
        <w:tc>
          <w:tcPr>
            <w:tcW w:w="859" w:type="dxa"/>
            <w:shd w:val="clear" w:color="auto" w:fill="auto"/>
            <w:vAlign w:val="center"/>
            <w:hideMark/>
          </w:tcPr>
          <w:p w14:paraId="66E4C896"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P.U.</w:t>
            </w:r>
          </w:p>
        </w:tc>
        <w:tc>
          <w:tcPr>
            <w:tcW w:w="1127" w:type="dxa"/>
            <w:shd w:val="clear" w:color="auto" w:fill="auto"/>
            <w:vAlign w:val="center"/>
            <w:hideMark/>
          </w:tcPr>
          <w:p w14:paraId="71F01222" w14:textId="77777777" w:rsidR="00FD7487" w:rsidRPr="00FD7487" w:rsidRDefault="00FD7487" w:rsidP="00FD7487">
            <w:pPr>
              <w:jc w:val="center"/>
              <w:rPr>
                <w:rFonts w:ascii="Bembo Std" w:hAnsi="Bembo Std" w:cstheme="majorHAnsi"/>
                <w:b/>
                <w:bCs/>
                <w:color w:val="000000"/>
                <w:sz w:val="20"/>
                <w:szCs w:val="20"/>
              </w:rPr>
            </w:pPr>
            <w:r w:rsidRPr="00FD7487">
              <w:rPr>
                <w:rFonts w:ascii="Bembo Std" w:hAnsi="Bembo Std" w:cstheme="majorHAnsi"/>
                <w:b/>
                <w:bCs/>
                <w:color w:val="000000"/>
                <w:sz w:val="20"/>
                <w:szCs w:val="20"/>
              </w:rPr>
              <w:t>MONTO TOTAL</w:t>
            </w:r>
          </w:p>
        </w:tc>
      </w:tr>
      <w:tr w:rsidR="00FD7487" w:rsidRPr="00FD7487" w14:paraId="4A8E480B" w14:textId="77777777" w:rsidTr="00FD7487">
        <w:trPr>
          <w:trHeight w:val="1085"/>
          <w:jc w:val="center"/>
        </w:trPr>
        <w:tc>
          <w:tcPr>
            <w:tcW w:w="715" w:type="dxa"/>
            <w:shd w:val="clear" w:color="auto" w:fill="auto"/>
            <w:noWrap/>
            <w:vAlign w:val="center"/>
          </w:tcPr>
          <w:p w14:paraId="3F01CADF"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iCs/>
                <w:sz w:val="20"/>
                <w:szCs w:val="20"/>
              </w:rPr>
              <w:t>9</w:t>
            </w:r>
          </w:p>
        </w:tc>
        <w:tc>
          <w:tcPr>
            <w:tcW w:w="1265" w:type="dxa"/>
            <w:shd w:val="clear" w:color="auto" w:fill="auto"/>
            <w:noWrap/>
            <w:vAlign w:val="center"/>
          </w:tcPr>
          <w:p w14:paraId="42D09C23"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sz w:val="20"/>
                <w:szCs w:val="20"/>
              </w:rPr>
              <w:t>70209999</w:t>
            </w:r>
          </w:p>
        </w:tc>
        <w:tc>
          <w:tcPr>
            <w:tcW w:w="2129" w:type="dxa"/>
            <w:shd w:val="clear" w:color="auto" w:fill="auto"/>
            <w:vAlign w:val="center"/>
          </w:tcPr>
          <w:p w14:paraId="5802BD5C"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sz w:val="20"/>
                <w:szCs w:val="20"/>
              </w:rPr>
              <w:t>CONTROL DE TEMPERATURA PARA ENFRIADOR DE AGUA (OASIS)</w:t>
            </w:r>
          </w:p>
        </w:tc>
        <w:tc>
          <w:tcPr>
            <w:tcW w:w="1275" w:type="dxa"/>
            <w:shd w:val="clear" w:color="auto" w:fill="auto"/>
            <w:vAlign w:val="center"/>
          </w:tcPr>
          <w:p w14:paraId="7C2759AB" w14:textId="77777777" w:rsidR="00FD7487" w:rsidRPr="00FD7487" w:rsidRDefault="00FD7487" w:rsidP="00FD7487">
            <w:pPr>
              <w:jc w:val="center"/>
              <w:rPr>
                <w:rFonts w:ascii="Bembo Std" w:hAnsi="Bembo Std" w:cstheme="majorHAnsi"/>
                <w:iCs/>
                <w:sz w:val="20"/>
                <w:szCs w:val="20"/>
              </w:rPr>
            </w:pPr>
            <w:r w:rsidRPr="00FD7487">
              <w:rPr>
                <w:rFonts w:ascii="Bembo Std" w:hAnsi="Bembo Std" w:cstheme="majorHAnsi"/>
                <w:iCs/>
                <w:sz w:val="20"/>
                <w:szCs w:val="20"/>
              </w:rPr>
              <w:t>Marca:</w:t>
            </w:r>
          </w:p>
          <w:p w14:paraId="0CA800DE"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iCs/>
                <w:sz w:val="20"/>
                <w:szCs w:val="20"/>
              </w:rPr>
              <w:t>Frigidaire</w:t>
            </w:r>
          </w:p>
        </w:tc>
        <w:tc>
          <w:tcPr>
            <w:tcW w:w="986" w:type="dxa"/>
            <w:shd w:val="clear" w:color="auto" w:fill="auto"/>
            <w:vAlign w:val="center"/>
          </w:tcPr>
          <w:p w14:paraId="2435EEFC"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sz w:val="20"/>
                <w:szCs w:val="20"/>
              </w:rPr>
              <w:t>China</w:t>
            </w:r>
          </w:p>
        </w:tc>
        <w:tc>
          <w:tcPr>
            <w:tcW w:w="854" w:type="dxa"/>
            <w:shd w:val="clear" w:color="auto" w:fill="auto"/>
            <w:noWrap/>
            <w:vAlign w:val="center"/>
          </w:tcPr>
          <w:p w14:paraId="441E0513" w14:textId="77777777" w:rsidR="00FD7487" w:rsidRPr="00FD7487" w:rsidRDefault="00FD7487" w:rsidP="00FD7487">
            <w:pPr>
              <w:jc w:val="center"/>
              <w:rPr>
                <w:rFonts w:ascii="Bembo Std" w:hAnsi="Bembo Std" w:cstheme="majorHAnsi"/>
                <w:sz w:val="20"/>
                <w:szCs w:val="20"/>
              </w:rPr>
            </w:pPr>
            <w:r w:rsidRPr="00FD7487">
              <w:rPr>
                <w:rFonts w:ascii="Bembo Std" w:hAnsi="Bembo Std" w:cstheme="majorHAnsi"/>
                <w:iCs/>
                <w:sz w:val="20"/>
                <w:szCs w:val="20"/>
              </w:rPr>
              <w:t>C/U</w:t>
            </w:r>
          </w:p>
        </w:tc>
        <w:tc>
          <w:tcPr>
            <w:tcW w:w="708" w:type="dxa"/>
            <w:shd w:val="clear" w:color="auto" w:fill="auto"/>
            <w:noWrap/>
            <w:vAlign w:val="center"/>
          </w:tcPr>
          <w:p w14:paraId="4EB58756"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iCs/>
                <w:sz w:val="20"/>
                <w:szCs w:val="20"/>
              </w:rPr>
              <w:t>5</w:t>
            </w:r>
          </w:p>
        </w:tc>
        <w:tc>
          <w:tcPr>
            <w:tcW w:w="859" w:type="dxa"/>
            <w:shd w:val="clear" w:color="auto" w:fill="auto"/>
            <w:noWrap/>
            <w:vAlign w:val="center"/>
          </w:tcPr>
          <w:p w14:paraId="2515DB7D"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iCs/>
                <w:sz w:val="20"/>
                <w:szCs w:val="20"/>
              </w:rPr>
              <w:t>$225.00</w:t>
            </w:r>
          </w:p>
        </w:tc>
        <w:tc>
          <w:tcPr>
            <w:tcW w:w="1127" w:type="dxa"/>
            <w:shd w:val="clear" w:color="auto" w:fill="auto"/>
            <w:noWrap/>
            <w:vAlign w:val="center"/>
          </w:tcPr>
          <w:p w14:paraId="52921DCE" w14:textId="77777777" w:rsidR="00FD7487" w:rsidRPr="00FD7487" w:rsidRDefault="00FD7487" w:rsidP="00FD7487">
            <w:pPr>
              <w:tabs>
                <w:tab w:val="right" w:pos="7272"/>
              </w:tabs>
              <w:spacing w:before="60" w:after="60"/>
              <w:jc w:val="center"/>
              <w:rPr>
                <w:rFonts w:ascii="Bembo Std" w:hAnsi="Bembo Std" w:cstheme="majorHAnsi"/>
                <w:iCs/>
                <w:sz w:val="20"/>
                <w:szCs w:val="20"/>
              </w:rPr>
            </w:pPr>
            <w:r w:rsidRPr="00FD7487">
              <w:rPr>
                <w:rFonts w:ascii="Bembo Std" w:hAnsi="Bembo Std" w:cstheme="majorHAnsi"/>
                <w:iCs/>
                <w:sz w:val="20"/>
                <w:szCs w:val="20"/>
              </w:rPr>
              <w:t>$1,125.00</w:t>
            </w:r>
          </w:p>
        </w:tc>
      </w:tr>
    </w:tbl>
    <w:p w14:paraId="4F6EB087" w14:textId="77777777" w:rsidR="00FD7487" w:rsidRDefault="00FD7487"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6476FF69" w14:textId="77777777" w:rsidR="00B62348" w:rsidRDefault="00B62348"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44314D37" w14:textId="77777777" w:rsidR="00B62348" w:rsidRDefault="00B62348"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326C0A4D" w14:textId="77777777" w:rsidR="00FD7487" w:rsidRDefault="00FD7487"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75D40536" w14:textId="77777777" w:rsidR="00B62348" w:rsidRDefault="00B62348"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61D8CF44"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bookmarkEnd w:id="5"/>
    <w:p w14:paraId="55945E36" w14:textId="77777777" w:rsidR="00387BB4" w:rsidRPr="00387BB4" w:rsidRDefault="00387BB4" w:rsidP="000B40FE">
      <w:pPr>
        <w:rPr>
          <w:rFonts w:hint="eastAsia"/>
          <w:vanish/>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297"/>
        <w:gridCol w:w="1368"/>
        <w:gridCol w:w="567"/>
        <w:gridCol w:w="708"/>
        <w:gridCol w:w="993"/>
        <w:gridCol w:w="1042"/>
      </w:tblGrid>
      <w:tr w:rsidR="000B40FE" w:rsidRPr="00181008" w14:paraId="4330EA5E" w14:textId="77777777" w:rsidTr="000B40FE">
        <w:trPr>
          <w:trHeight w:val="646"/>
          <w:jc w:val="center"/>
        </w:trPr>
        <w:tc>
          <w:tcPr>
            <w:tcW w:w="5297" w:type="dxa"/>
          </w:tcPr>
          <w:p w14:paraId="37EF16C8" w14:textId="77777777" w:rsidR="000B40FE" w:rsidRPr="00685198" w:rsidRDefault="000B40FE" w:rsidP="000B40FE">
            <w:pPr>
              <w:jc w:val="both"/>
              <w:rPr>
                <w:rFonts w:ascii="Bembo Std" w:eastAsia="Times New Roman" w:hAnsi="Bembo Std" w:cs="Calibri"/>
                <w:b/>
                <w:sz w:val="22"/>
                <w:szCs w:val="22"/>
                <w:lang w:eastAsia="es-SV"/>
              </w:rPr>
            </w:pPr>
          </w:p>
          <w:p w14:paraId="6A49D656" w14:textId="77777777" w:rsidR="000B40FE" w:rsidRPr="00685198" w:rsidRDefault="000B40FE" w:rsidP="000B40FE">
            <w:pPr>
              <w:jc w:val="both"/>
              <w:rPr>
                <w:rFonts w:ascii="Bembo Std" w:eastAsia="Times New Roman" w:hAnsi="Bembo Std" w:cs="Calibri"/>
                <w:b/>
                <w:sz w:val="22"/>
                <w:szCs w:val="22"/>
                <w:lang w:eastAsia="es-SV"/>
              </w:rPr>
            </w:pPr>
            <w:r w:rsidRPr="00685198">
              <w:rPr>
                <w:rFonts w:ascii="Bembo Std" w:eastAsia="Times New Roman" w:hAnsi="Bembo Std" w:cs="Calibri"/>
                <w:b/>
                <w:sz w:val="22"/>
                <w:szCs w:val="22"/>
                <w:lang w:eastAsia="es-SV"/>
              </w:rPr>
              <w:t>FORMA DE PAGO:</w:t>
            </w:r>
          </w:p>
          <w:p w14:paraId="2DB09FB9" w14:textId="77777777" w:rsidR="000B40FE" w:rsidRPr="00685198" w:rsidRDefault="000B40FE" w:rsidP="000B40FE">
            <w:pPr>
              <w:jc w:val="both"/>
              <w:rPr>
                <w:rFonts w:ascii="Bembo Std" w:eastAsia="Times New Roman" w:hAnsi="Bembo Std" w:cs="Calibri"/>
                <w:b/>
                <w:sz w:val="22"/>
                <w:szCs w:val="22"/>
                <w:lang w:eastAsia="es-SV"/>
              </w:rPr>
            </w:pPr>
          </w:p>
          <w:p w14:paraId="6BEC470F"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Para el pago de los bienes el Proveedor presentará a la Tesorería del MINSAL de la Unidad Financiera Institucional, factura de consumidor final en duplicado cliente a nombre de: Contrato de Préstamo N° BIRF 9229-SV PROYECTO DE RESPUESTA DE EL SALVADOR ANTE EL COVID-19 adjuntando acta de recepción a satisfacción por parte de la Unidad solicitante o a la que esta delegue y copia de la orden de compra. En la factura correspondiente, en el apartado de la descripción de los servicios, deberá hacer referencia al número y concepto de la Orden de Compra suscrito con el Ministerio de Salud, detalle del pago menos las retenciones correspondientes según ley y líquido a pagar, deberá ser por el número de bienes entregados.</w:t>
            </w:r>
          </w:p>
          <w:p w14:paraId="626EF5E5" w14:textId="77777777" w:rsidR="000B40FE" w:rsidRPr="00685198" w:rsidRDefault="000B40FE" w:rsidP="000B40FE">
            <w:pPr>
              <w:jc w:val="both"/>
              <w:rPr>
                <w:rFonts w:ascii="Bembo Std" w:eastAsia="Times New Roman" w:hAnsi="Bembo Std" w:cs="Calibri"/>
                <w:sz w:val="22"/>
                <w:szCs w:val="22"/>
                <w:lang w:eastAsia="es-SV"/>
              </w:rPr>
            </w:pPr>
          </w:p>
          <w:p w14:paraId="55DC3E50"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El pago se hará mediante abono a cuenta según la declaración jurada firmada por el proveedor adjunta a la orden de compra.</w:t>
            </w:r>
          </w:p>
          <w:p w14:paraId="7D4F6105" w14:textId="77777777" w:rsidR="000B40FE" w:rsidRPr="00685198" w:rsidRDefault="000B40FE" w:rsidP="000B40FE">
            <w:pPr>
              <w:jc w:val="both"/>
              <w:rPr>
                <w:rFonts w:ascii="Bembo Std" w:eastAsia="Times New Roman" w:hAnsi="Bembo Std" w:cs="Calibri"/>
                <w:sz w:val="22"/>
                <w:szCs w:val="22"/>
                <w:lang w:eastAsia="es-SV"/>
              </w:rPr>
            </w:pPr>
          </w:p>
          <w:p w14:paraId="6949F47A"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Los pagos en virtud de la Orden de Compra serán efectuados en un periodo no mayor a 30 días posterior a la fecha determinada para cada pago.</w:t>
            </w:r>
          </w:p>
          <w:p w14:paraId="5534C94E" w14:textId="77777777" w:rsidR="000B40FE" w:rsidRPr="00685198" w:rsidRDefault="000B40FE" w:rsidP="000B40FE">
            <w:pPr>
              <w:jc w:val="both"/>
              <w:rPr>
                <w:rFonts w:ascii="Bembo Std" w:eastAsia="Times New Roman" w:hAnsi="Bembo Std" w:cs="Calibri"/>
                <w:sz w:val="22"/>
                <w:szCs w:val="22"/>
                <w:lang w:eastAsia="es-SV"/>
              </w:rPr>
            </w:pPr>
          </w:p>
          <w:p w14:paraId="651B9F22"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6FB4C778" w14:textId="77777777" w:rsidR="000B40FE" w:rsidRDefault="000B40FE" w:rsidP="000B40FE">
            <w:pPr>
              <w:jc w:val="both"/>
              <w:rPr>
                <w:rFonts w:ascii="Bembo Std" w:eastAsia="Times New Roman" w:hAnsi="Bembo Std" w:cs="Calibri"/>
                <w:sz w:val="22"/>
                <w:szCs w:val="22"/>
                <w:lang w:eastAsia="es-SV"/>
              </w:rPr>
            </w:pPr>
          </w:p>
          <w:p w14:paraId="05554AEC" w14:textId="77777777" w:rsidR="000B40FE" w:rsidRPr="00685198" w:rsidRDefault="000B40FE" w:rsidP="000B40FE">
            <w:pPr>
              <w:jc w:val="both"/>
              <w:rPr>
                <w:rFonts w:ascii="Bembo" w:eastAsia="Times New Roman" w:hAnsi="Bembo" w:cs="Arial"/>
                <w:kern w:val="0"/>
                <w:sz w:val="22"/>
                <w:szCs w:val="22"/>
                <w:lang w:val="es-AR" w:eastAsia="es-ES" w:bidi="ar-SA"/>
              </w:rPr>
            </w:pPr>
            <w:r w:rsidRPr="00685198">
              <w:rPr>
                <w:rFonts w:ascii="Bembo Std" w:eastAsia="Times New Roman" w:hAnsi="Bembo Std" w:cs="Calibri"/>
                <w:sz w:val="22"/>
                <w:szCs w:val="22"/>
                <w:lang w:eastAsia="es-SV"/>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r w:rsidRPr="00685198">
              <w:rPr>
                <w:rFonts w:ascii="Bembo" w:eastAsia="Times New Roman" w:hAnsi="Bembo" w:cs="Arial"/>
                <w:kern w:val="0"/>
                <w:sz w:val="22"/>
                <w:szCs w:val="22"/>
                <w:lang w:val="es-AR" w:eastAsia="es-ES" w:bidi="ar-SA"/>
              </w:rPr>
              <w:t xml:space="preserve"> </w:t>
            </w:r>
          </w:p>
        </w:tc>
        <w:tc>
          <w:tcPr>
            <w:tcW w:w="1368" w:type="dxa"/>
            <w:vMerge w:val="restart"/>
            <w:shd w:val="clear" w:color="auto" w:fill="auto"/>
          </w:tcPr>
          <w:p w14:paraId="3427EAD2"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567" w:type="dxa"/>
            <w:vMerge w:val="restart"/>
            <w:shd w:val="clear" w:color="auto" w:fill="auto"/>
          </w:tcPr>
          <w:p w14:paraId="7A683EC5"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708" w:type="dxa"/>
            <w:vMerge w:val="restart"/>
            <w:shd w:val="clear" w:color="auto" w:fill="auto"/>
          </w:tcPr>
          <w:p w14:paraId="0C3D0C86"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993" w:type="dxa"/>
            <w:vMerge w:val="restart"/>
            <w:shd w:val="clear" w:color="auto" w:fill="auto"/>
          </w:tcPr>
          <w:p w14:paraId="1D161506"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1042" w:type="dxa"/>
            <w:vMerge w:val="restart"/>
            <w:shd w:val="clear" w:color="auto" w:fill="auto"/>
          </w:tcPr>
          <w:p w14:paraId="73313E53"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r>
      <w:tr w:rsidR="000B40FE" w:rsidRPr="00181008" w14:paraId="4AC32454" w14:textId="77777777" w:rsidTr="000B40FE">
        <w:trPr>
          <w:trHeight w:val="365"/>
          <w:jc w:val="center"/>
        </w:trPr>
        <w:tc>
          <w:tcPr>
            <w:tcW w:w="5297" w:type="dxa"/>
          </w:tcPr>
          <w:p w14:paraId="469BE77F" w14:textId="77777777" w:rsidR="000B40FE" w:rsidRPr="00181008" w:rsidRDefault="000B40FE" w:rsidP="00326DB2">
            <w:pPr>
              <w:suppressLineNumbers/>
              <w:spacing w:line="259" w:lineRule="auto"/>
              <w:jc w:val="both"/>
              <w:rPr>
                <w:rFonts w:ascii="Bembo Std" w:eastAsia="Arial Unicode MS" w:hAnsi="Bembo Std" w:cs="Arial"/>
                <w:b/>
                <w:sz w:val="22"/>
                <w:szCs w:val="22"/>
                <w:lang w:val="es-EC"/>
              </w:rPr>
            </w:pPr>
            <w:r w:rsidRPr="00181008">
              <w:rPr>
                <w:rFonts w:ascii="Bembo Std" w:eastAsia="Arial Unicode MS" w:hAnsi="Bembo Std" w:cs="Arial"/>
                <w:b/>
                <w:sz w:val="22"/>
                <w:szCs w:val="22"/>
                <w:lang w:val="es-EC"/>
              </w:rPr>
              <w:t>ADMINISTRACIÓN Y SEGUIMIENTO:</w:t>
            </w:r>
            <w:r w:rsidRPr="00181008">
              <w:rPr>
                <w:rFonts w:ascii="Bembo Std" w:eastAsia="Arial Unicode MS" w:hAnsi="Bembo Std" w:cs="Arial"/>
                <w:sz w:val="22"/>
                <w:szCs w:val="22"/>
                <w:lang w:val="es-EC"/>
              </w:rPr>
              <w:t xml:space="preserve"> </w:t>
            </w:r>
            <w:r w:rsidRPr="00181008">
              <w:rPr>
                <w:rFonts w:ascii="Bembo Std" w:hAnsi="Bembo Std"/>
                <w:sz w:val="22"/>
                <w:szCs w:val="22"/>
              </w:rPr>
              <w:t xml:space="preserve"> </w:t>
            </w:r>
            <w:bookmarkStart w:id="6" w:name="_Hlk33432470"/>
            <w:r w:rsidRPr="00181008">
              <w:rPr>
                <w:rFonts w:ascii="Bembo Std" w:hAnsi="Bembo Std" w:cs="Calibri"/>
                <w:sz w:val="22"/>
                <w:szCs w:val="22"/>
              </w:rPr>
              <w:t>La Unidad Solicitante</w:t>
            </w:r>
            <w:r w:rsidRPr="00181008">
              <w:rPr>
                <w:rFonts w:ascii="Bembo Std" w:hAnsi="Bembo Std"/>
                <w:sz w:val="22"/>
                <w:szCs w:val="22"/>
              </w:rPr>
              <w:t xml:space="preserve"> </w:t>
            </w:r>
            <w:r w:rsidRPr="00181008">
              <w:rPr>
                <w:rFonts w:ascii="Bembo Std" w:eastAsia="Arial Unicode MS" w:hAnsi="Bembo Std" w:cs="Arial"/>
                <w:sz w:val="22"/>
                <w:szCs w:val="22"/>
                <w:lang w:val="es-EC"/>
              </w:rPr>
              <w:t>ha delegado a</w:t>
            </w:r>
            <w:bookmarkEnd w:id="6"/>
            <w:r w:rsidRPr="00181008">
              <w:rPr>
                <w:rFonts w:ascii="Bembo Std" w:eastAsia="Arial Unicode MS" w:hAnsi="Bembo Std" w:cs="Arial"/>
                <w:sz w:val="22"/>
                <w:szCs w:val="22"/>
                <w:lang w:val="es-EC"/>
              </w:rPr>
              <w:t xml:space="preserve"> </w:t>
            </w:r>
            <w:r w:rsidR="000A3E63">
              <w:rPr>
                <w:rFonts w:ascii="Bembo Std" w:eastAsia="Arial Unicode MS" w:hAnsi="Bembo Std" w:cs="Arial"/>
                <w:b/>
                <w:sz w:val="22"/>
                <w:szCs w:val="22"/>
                <w:lang w:val="es-EC"/>
              </w:rPr>
              <w:t>RUTH  ELIZABETH VELASCO,</w:t>
            </w:r>
            <w:r w:rsidRPr="00181008">
              <w:rPr>
                <w:rFonts w:ascii="Bembo Std" w:eastAsia="Arial Unicode MS" w:hAnsi="Bembo Std" w:cs="Arial"/>
                <w:sz w:val="22"/>
                <w:szCs w:val="22"/>
                <w:lang w:val="es-EC"/>
              </w:rPr>
              <w:t xml:space="preserve"> con cargo de </w:t>
            </w:r>
            <w:r w:rsidRPr="00181008">
              <w:rPr>
                <w:rFonts w:ascii="Bembo Std" w:hAnsi="Bembo Std"/>
                <w:sz w:val="22"/>
                <w:szCs w:val="22"/>
              </w:rPr>
              <w:t xml:space="preserve">Técnico </w:t>
            </w:r>
            <w:r w:rsidR="000A3E63">
              <w:rPr>
                <w:rFonts w:ascii="Bembo Std" w:hAnsi="Bembo Std"/>
                <w:sz w:val="22"/>
                <w:szCs w:val="22"/>
              </w:rPr>
              <w:t>Administrativo</w:t>
            </w:r>
            <w:r>
              <w:rPr>
                <w:rFonts w:ascii="Bembo Std" w:hAnsi="Bembo Std"/>
                <w:sz w:val="22"/>
                <w:szCs w:val="22"/>
              </w:rPr>
              <w:t xml:space="preserve">; </w:t>
            </w:r>
            <w:r w:rsidR="00326DB2">
              <w:rPr>
                <w:rFonts w:ascii="Bembo Std" w:eastAsia="Arial Unicode MS" w:hAnsi="Bembo Std" w:cs="Arial"/>
                <w:sz w:val="22"/>
                <w:szCs w:val="22"/>
                <w:lang w:val="es-EC"/>
              </w:rPr>
              <w:t>Teléfono: 2591-7732</w:t>
            </w:r>
            <w:r>
              <w:rPr>
                <w:rFonts w:ascii="Bembo Std" w:eastAsia="Arial Unicode MS" w:hAnsi="Bembo Std" w:cs="Arial"/>
                <w:sz w:val="22"/>
                <w:szCs w:val="22"/>
                <w:lang w:val="es-EC"/>
              </w:rPr>
              <w:t xml:space="preserve">; correo </w:t>
            </w:r>
            <w:hyperlink r:id="rId11" w:history="1">
              <w:r w:rsidR="00326DB2" w:rsidRPr="00265665">
                <w:rPr>
                  <w:rStyle w:val="Hipervnculo"/>
                  <w:rFonts w:ascii="Bembo Std" w:eastAsia="Arial Unicode MS" w:hAnsi="Bembo Std" w:cs="Arial"/>
                  <w:sz w:val="22"/>
                  <w:szCs w:val="22"/>
                  <w:lang w:val="es-EC"/>
                </w:rPr>
                <w:t>relizabeth.velasco@salud.gob.sv</w:t>
              </w:r>
            </w:hyperlink>
            <w:r w:rsidRPr="00181008">
              <w:rPr>
                <w:rFonts w:ascii="Bembo Std" w:eastAsia="Arial Unicode MS" w:hAnsi="Bembo Std" w:cs="Arial"/>
                <w:sz w:val="22"/>
                <w:szCs w:val="22"/>
                <w:lang w:val="es-EC"/>
              </w:rPr>
              <w:t>,</w:t>
            </w:r>
            <w:r>
              <w:rPr>
                <w:rFonts w:ascii="Bembo Std" w:eastAsia="Arial Unicode MS" w:hAnsi="Bembo Std" w:cs="Arial"/>
                <w:sz w:val="22"/>
                <w:szCs w:val="22"/>
                <w:lang w:val="es-EC"/>
              </w:rPr>
              <w:t xml:space="preserve"> </w:t>
            </w:r>
            <w:r w:rsidRPr="00181008">
              <w:rPr>
                <w:rFonts w:ascii="Bembo Std" w:eastAsia="Arial Unicode MS" w:hAnsi="Bembo Std" w:cs="Arial"/>
                <w:sz w:val="22"/>
                <w:szCs w:val="22"/>
                <w:lang w:val="es-EC"/>
              </w:rPr>
              <w:t xml:space="preserve">como responsable de la Administración de la Orden de </w:t>
            </w:r>
            <w:r w:rsidRPr="00181008">
              <w:rPr>
                <w:rFonts w:ascii="Bembo Std" w:eastAsia="Arial Unicode MS" w:hAnsi="Bembo Std" w:cs="Arial"/>
                <w:sz w:val="22"/>
                <w:szCs w:val="22"/>
                <w:lang w:val="es-EC"/>
              </w:rPr>
              <w:lastRenderedPageBreak/>
              <w:t>Compra.</w:t>
            </w:r>
          </w:p>
        </w:tc>
        <w:tc>
          <w:tcPr>
            <w:tcW w:w="1368" w:type="dxa"/>
            <w:vMerge/>
            <w:shd w:val="clear" w:color="auto" w:fill="auto"/>
          </w:tcPr>
          <w:p w14:paraId="660CDAB0"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567" w:type="dxa"/>
            <w:vMerge/>
            <w:shd w:val="clear" w:color="auto" w:fill="auto"/>
          </w:tcPr>
          <w:p w14:paraId="162E6CD4"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708" w:type="dxa"/>
            <w:vMerge/>
            <w:shd w:val="clear" w:color="auto" w:fill="auto"/>
          </w:tcPr>
          <w:p w14:paraId="0E11C128"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993" w:type="dxa"/>
            <w:vMerge/>
            <w:shd w:val="clear" w:color="auto" w:fill="auto"/>
          </w:tcPr>
          <w:p w14:paraId="5A2BE197"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1042" w:type="dxa"/>
            <w:vMerge/>
            <w:shd w:val="clear" w:color="auto" w:fill="auto"/>
          </w:tcPr>
          <w:p w14:paraId="607A3153"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r>
      <w:tr w:rsidR="00592CFC" w:rsidRPr="00181008" w14:paraId="5C5CE2A7" w14:textId="77777777" w:rsidTr="000B40FE">
        <w:trPr>
          <w:trHeight w:val="231"/>
          <w:jc w:val="center"/>
        </w:trPr>
        <w:tc>
          <w:tcPr>
            <w:tcW w:w="5297" w:type="dxa"/>
          </w:tcPr>
          <w:p w14:paraId="3B5588ED" w14:textId="77777777" w:rsidR="00592CFC" w:rsidRPr="00181008" w:rsidRDefault="00592CFC" w:rsidP="000B40FE">
            <w:pPr>
              <w:suppressLineNumbers/>
              <w:spacing w:line="259" w:lineRule="auto"/>
              <w:jc w:val="both"/>
              <w:rPr>
                <w:rFonts w:ascii="Bembo Std" w:eastAsia="Arial Unicode MS" w:hAnsi="Bembo Std" w:cs="Arial"/>
                <w:b/>
                <w:bCs/>
                <w:sz w:val="22"/>
                <w:szCs w:val="22"/>
                <w:lang w:val="es-EC"/>
              </w:rPr>
            </w:pPr>
            <w:r w:rsidRPr="00181008">
              <w:rPr>
                <w:rFonts w:ascii="Bembo Std" w:eastAsia="Arial Unicode MS" w:hAnsi="Bembo Std" w:cs="Arial"/>
                <w:b/>
                <w:bCs/>
                <w:sz w:val="22"/>
                <w:szCs w:val="22"/>
                <w:lang w:val="es-EC"/>
              </w:rPr>
              <w:t xml:space="preserve">MONTO TOTAL ORDEN DE </w:t>
            </w:r>
            <w:r w:rsidR="000C2679" w:rsidRPr="00181008">
              <w:rPr>
                <w:rFonts w:ascii="Bembo Std" w:eastAsia="Arial Unicode MS" w:hAnsi="Bembo Std" w:cs="Arial"/>
                <w:b/>
                <w:bCs/>
                <w:sz w:val="22"/>
                <w:szCs w:val="22"/>
                <w:lang w:val="es-EC"/>
              </w:rPr>
              <w:t xml:space="preserve">COMPRA </w:t>
            </w:r>
            <w:r w:rsidR="000C2679" w:rsidRPr="00181008">
              <w:rPr>
                <w:rFonts w:ascii="Bembo Std" w:hAnsi="Bembo Std"/>
                <w:sz w:val="22"/>
                <w:szCs w:val="22"/>
              </w:rPr>
              <w:t>impuestos</w:t>
            </w:r>
            <w:r w:rsidR="00A93DFD" w:rsidRPr="00181008">
              <w:rPr>
                <w:rFonts w:ascii="Bembo Std" w:eastAsia="Arial Unicode MS" w:hAnsi="Bembo Std" w:cs="Arial"/>
                <w:bCs/>
                <w:sz w:val="22"/>
                <w:szCs w:val="22"/>
                <w:lang w:val="es-EC"/>
              </w:rPr>
              <w:t xml:space="preserve"> incluidos</w:t>
            </w:r>
          </w:p>
        </w:tc>
        <w:tc>
          <w:tcPr>
            <w:tcW w:w="4678" w:type="dxa"/>
            <w:gridSpan w:val="5"/>
          </w:tcPr>
          <w:p w14:paraId="5B72C0D7" w14:textId="77777777" w:rsidR="00592CFC" w:rsidRPr="00181008" w:rsidRDefault="00592CFC" w:rsidP="00DE6276">
            <w:pPr>
              <w:suppressLineNumbers/>
              <w:spacing w:line="259" w:lineRule="auto"/>
              <w:jc w:val="right"/>
              <w:rPr>
                <w:rFonts w:ascii="Bembo Std" w:eastAsia="Arial Unicode MS" w:hAnsi="Bembo Std"/>
                <w:sz w:val="22"/>
                <w:szCs w:val="22"/>
                <w:lang w:val="es-EC"/>
              </w:rPr>
            </w:pPr>
            <w:r w:rsidRPr="00181008">
              <w:rPr>
                <w:rFonts w:ascii="Bembo Std" w:eastAsia="Arial Unicode MS" w:hAnsi="Bembo Std" w:cs="Arial"/>
                <w:b/>
                <w:bCs/>
                <w:sz w:val="22"/>
                <w:szCs w:val="22"/>
                <w:lang w:val="es-EC"/>
              </w:rPr>
              <w:t xml:space="preserve"> </w:t>
            </w:r>
            <w:r w:rsidR="00AC231B" w:rsidRPr="00181008">
              <w:rPr>
                <w:rFonts w:ascii="Bembo Std" w:eastAsia="Arial Unicode MS" w:hAnsi="Bembo Std" w:cs="Arial"/>
                <w:b/>
                <w:bCs/>
                <w:sz w:val="22"/>
                <w:szCs w:val="22"/>
                <w:lang w:val="es-EC"/>
              </w:rPr>
              <w:t>$</w:t>
            </w:r>
            <w:r w:rsidR="00FD7487" w:rsidRPr="00FD7487">
              <w:rPr>
                <w:rFonts w:ascii="Bembo Std" w:eastAsia="Arial Unicode MS" w:hAnsi="Bembo Std" w:cs="Arial"/>
                <w:b/>
                <w:bCs/>
                <w:iCs/>
                <w:sz w:val="22"/>
                <w:szCs w:val="22"/>
              </w:rPr>
              <w:t>1,125.00</w:t>
            </w:r>
          </w:p>
        </w:tc>
      </w:tr>
      <w:tr w:rsidR="00592CFC" w:rsidRPr="00592CFC" w14:paraId="4E994B80" w14:textId="77777777" w:rsidTr="000B40FE">
        <w:trPr>
          <w:trHeight w:val="211"/>
          <w:jc w:val="center"/>
        </w:trPr>
        <w:tc>
          <w:tcPr>
            <w:tcW w:w="9975" w:type="dxa"/>
            <w:gridSpan w:val="6"/>
          </w:tcPr>
          <w:p w14:paraId="727005BE" w14:textId="77777777" w:rsidR="00592CFC" w:rsidRPr="00181008" w:rsidRDefault="0095402B" w:rsidP="000B40FE">
            <w:pPr>
              <w:suppressLineNumbers/>
              <w:spacing w:line="259" w:lineRule="auto"/>
              <w:jc w:val="both"/>
              <w:rPr>
                <w:rFonts w:ascii="Bembo Std" w:eastAsia="Arial Unicode MS" w:hAnsi="Bembo Std" w:cs="Arial"/>
                <w:b/>
                <w:bCs/>
                <w:sz w:val="22"/>
                <w:szCs w:val="22"/>
                <w:lang w:val="es-EC"/>
              </w:rPr>
            </w:pPr>
            <w:r>
              <w:rPr>
                <w:rFonts w:ascii="Bembo Std" w:eastAsia="Arial Unicode MS" w:hAnsi="Bembo Std" w:cs="Arial"/>
                <w:b/>
                <w:bCs/>
                <w:sz w:val="22"/>
                <w:szCs w:val="22"/>
                <w:lang w:val="es-ES_tradnl"/>
              </w:rPr>
              <w:t>UN</w:t>
            </w:r>
            <w:r w:rsidR="00DE6276" w:rsidRPr="00DE6276">
              <w:rPr>
                <w:rFonts w:ascii="Bembo Std" w:eastAsia="Arial Unicode MS" w:hAnsi="Bembo Std" w:cs="Arial"/>
                <w:b/>
                <w:bCs/>
                <w:sz w:val="22"/>
                <w:szCs w:val="22"/>
                <w:lang w:val="es-ES_tradnl"/>
              </w:rPr>
              <w:t xml:space="preserve"> MIL </w:t>
            </w:r>
            <w:r>
              <w:rPr>
                <w:rFonts w:ascii="Bembo Std" w:eastAsia="Arial Unicode MS" w:hAnsi="Bembo Std" w:cs="Arial"/>
                <w:b/>
                <w:bCs/>
                <w:sz w:val="22"/>
                <w:szCs w:val="22"/>
                <w:lang w:val="es-ES_tradnl"/>
              </w:rPr>
              <w:t>CIENTO VEINTICINCO</w:t>
            </w:r>
            <w:r w:rsidR="00DE6276" w:rsidRPr="00DE6276">
              <w:rPr>
                <w:rFonts w:ascii="Bembo Std" w:eastAsia="Arial Unicode MS" w:hAnsi="Bembo Std" w:cs="Arial"/>
                <w:b/>
                <w:bCs/>
                <w:sz w:val="22"/>
                <w:szCs w:val="22"/>
                <w:lang w:val="es-ES_tradnl"/>
              </w:rPr>
              <w:t xml:space="preserve"> 00/100 DÓLARE</w:t>
            </w:r>
            <w:r w:rsidR="00DE6276">
              <w:rPr>
                <w:rFonts w:ascii="Bembo Std" w:eastAsia="Arial Unicode MS" w:hAnsi="Bembo Std" w:cs="Arial"/>
                <w:b/>
                <w:bCs/>
                <w:sz w:val="22"/>
                <w:szCs w:val="22"/>
                <w:lang w:val="es-ES_tradnl"/>
              </w:rPr>
              <w:t>S LOS ESTADOS UNIDOS DE AMÉRICA</w:t>
            </w:r>
          </w:p>
        </w:tc>
      </w:tr>
      <w:tr w:rsidR="005E568C" w:rsidRPr="00592CFC" w14:paraId="3F08522E" w14:textId="77777777" w:rsidTr="000B40FE">
        <w:trPr>
          <w:trHeight w:val="211"/>
          <w:jc w:val="center"/>
        </w:trPr>
        <w:tc>
          <w:tcPr>
            <w:tcW w:w="9975" w:type="dxa"/>
            <w:gridSpan w:val="6"/>
          </w:tcPr>
          <w:p w14:paraId="69F2428B" w14:textId="5799BADA" w:rsidR="000207E8" w:rsidRDefault="005E568C" w:rsidP="000B40FE">
            <w:pPr>
              <w:jc w:val="both"/>
              <w:rPr>
                <w:rFonts w:ascii="Bembo Std" w:hAnsi="Bembo Std"/>
              </w:rPr>
            </w:pPr>
            <w:r w:rsidRPr="001F4B47">
              <w:rPr>
                <w:rFonts w:ascii="Bembo Std" w:eastAsia="Arial Unicode MS" w:hAnsi="Bembo Std" w:cs="Arial"/>
                <w:b/>
                <w:bCs/>
                <w:lang w:val="es-EC"/>
              </w:rPr>
              <w:t xml:space="preserve">FUENTE DE FINANCIAMIENTO: </w:t>
            </w:r>
            <w:r w:rsidR="00326DB2" w:rsidRPr="00326DB2">
              <w:rPr>
                <w:rFonts w:ascii="Bembo Std" w:eastAsia="Arial Unicode MS" w:hAnsi="Bembo Std" w:cs="Arial"/>
                <w:bCs/>
                <w:lang w:val="es-ES_tradnl"/>
              </w:rPr>
              <w:t>Préstamos Externos. Contrato de Préstamo BIRF 9229-SV, Categoría de Inversión 1. Componente</w:t>
            </w:r>
            <w:r w:rsidR="00626A17">
              <w:rPr>
                <w:rFonts w:ascii="Bembo Std" w:eastAsia="Arial Unicode MS" w:hAnsi="Bembo Std" w:cs="Arial"/>
                <w:bCs/>
                <w:lang w:val="es-ES_tradnl"/>
              </w:rPr>
              <w:t xml:space="preserve"> 1</w:t>
            </w:r>
            <w:r w:rsidR="00751895">
              <w:rPr>
                <w:rFonts w:ascii="Bembo Std" w:eastAsia="Arial Unicode MS" w:hAnsi="Bembo Std" w:cs="Arial"/>
                <w:bCs/>
                <w:lang w:val="es-ES_tradnl"/>
              </w:rPr>
              <w:t>,</w:t>
            </w:r>
            <w:r w:rsidR="00326DB2" w:rsidRPr="00326DB2">
              <w:rPr>
                <w:rFonts w:ascii="Bembo Std" w:eastAsia="Arial Unicode MS" w:hAnsi="Bembo Std" w:cs="Arial"/>
                <w:bCs/>
                <w:lang w:val="es-ES_tradnl"/>
              </w:rPr>
              <w:t xml:space="preserve"> </w:t>
            </w:r>
            <w:r w:rsidR="00DF3E47">
              <w:rPr>
                <w:rFonts w:ascii="Bembo Std" w:eastAsia="Arial Unicode MS" w:hAnsi="Bembo Std" w:cs="Arial"/>
                <w:bCs/>
                <w:lang w:val="es-ES_tradnl"/>
              </w:rPr>
              <w:t xml:space="preserve">Subcomponente </w:t>
            </w:r>
            <w:r w:rsidR="00326DB2" w:rsidRPr="00326DB2">
              <w:rPr>
                <w:rFonts w:ascii="Bembo Std" w:eastAsia="Arial Unicode MS" w:hAnsi="Bembo Std" w:cs="Arial"/>
                <w:bCs/>
                <w:lang w:val="es-ES_tradnl"/>
              </w:rPr>
              <w:t xml:space="preserve">1.2: Preparación y Formación de Capacidades y Comunicación. Proyecto 7500. Cifrado Presupuestario: </w:t>
            </w:r>
            <w:r w:rsidR="00962FE0" w:rsidRPr="00962FE0">
              <w:rPr>
                <w:rFonts w:ascii="Bembo Std" w:eastAsia="Arial Unicode MS" w:hAnsi="Bembo Std" w:cs="Arial"/>
                <w:bCs/>
                <w:lang w:val="es-ES_tradnl"/>
              </w:rPr>
              <w:t>2022-3200-3-14-01-22-3-61102</w:t>
            </w:r>
            <w:r w:rsidR="002D0C2F">
              <w:rPr>
                <w:rFonts w:ascii="Bembo Std" w:hAnsi="Bembo Std"/>
              </w:rPr>
              <w:t>.</w:t>
            </w:r>
          </w:p>
          <w:p w14:paraId="0DEFAE8F" w14:textId="77777777" w:rsidR="002D0C2F" w:rsidRPr="001F4B47" w:rsidRDefault="002D0C2F" w:rsidP="000B40FE">
            <w:pPr>
              <w:jc w:val="both"/>
              <w:rPr>
                <w:rFonts w:ascii="Bembo Std" w:eastAsia="Arial Unicode MS" w:hAnsi="Bembo Std" w:cs="Arial"/>
                <w:b/>
                <w:bCs/>
                <w:lang w:val="es-EC"/>
              </w:rPr>
            </w:pPr>
          </w:p>
        </w:tc>
      </w:tr>
    </w:tbl>
    <w:p w14:paraId="3D458B53" w14:textId="77777777" w:rsidR="00587677" w:rsidRPr="00587677" w:rsidRDefault="00587677" w:rsidP="00587677">
      <w:pPr>
        <w:rPr>
          <w:rFonts w:hint="eastAsia"/>
          <w:vanish/>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707"/>
      </w:tblGrid>
      <w:tr w:rsidR="003D3CA0" w:rsidRPr="00C44838" w14:paraId="7D75A5DA" w14:textId="77777777" w:rsidTr="00B109DB">
        <w:trPr>
          <w:trHeight w:val="335"/>
        </w:trPr>
        <w:tc>
          <w:tcPr>
            <w:tcW w:w="5216" w:type="dxa"/>
            <w:shd w:val="clear" w:color="auto" w:fill="auto"/>
          </w:tcPr>
          <w:p w14:paraId="2FFEB61C" w14:textId="77777777"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Autoriza por contratante MINSAL</w:t>
            </w:r>
          </w:p>
        </w:tc>
        <w:tc>
          <w:tcPr>
            <w:tcW w:w="4707" w:type="dxa"/>
            <w:shd w:val="clear" w:color="auto" w:fill="auto"/>
          </w:tcPr>
          <w:p w14:paraId="599D2A89" w14:textId="77777777"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 xml:space="preserve">Por </w:t>
            </w:r>
            <w:proofErr w:type="spellStart"/>
            <w:r w:rsidRPr="00B93831">
              <w:rPr>
                <w:rFonts w:ascii="Bembo Std" w:eastAsia="Times New Roman" w:hAnsi="Bembo Std" w:cs="Calibri"/>
                <w:b/>
                <w:bCs/>
                <w:kern w:val="0"/>
                <w:sz w:val="22"/>
                <w:szCs w:val="22"/>
                <w:lang w:eastAsia="es-SV" w:bidi="ar-SA"/>
              </w:rPr>
              <w:t>suministrante</w:t>
            </w:r>
            <w:proofErr w:type="spellEnd"/>
          </w:p>
        </w:tc>
      </w:tr>
      <w:tr w:rsidR="003D3CA0" w:rsidRPr="00C44838" w14:paraId="3DB9471D" w14:textId="77777777" w:rsidTr="00B109DB">
        <w:trPr>
          <w:trHeight w:val="391"/>
        </w:trPr>
        <w:tc>
          <w:tcPr>
            <w:tcW w:w="5216" w:type="dxa"/>
            <w:shd w:val="clear" w:color="auto" w:fill="auto"/>
            <w:vAlign w:val="bottom"/>
          </w:tcPr>
          <w:p w14:paraId="2568A577" w14:textId="77777777" w:rsidR="003D3CA0" w:rsidRPr="00B93831" w:rsidRDefault="003D3CA0" w:rsidP="001F4B47">
            <w:pPr>
              <w:widowControl/>
              <w:suppressAutoHyphens w:val="0"/>
              <w:spacing w:after="160" w:line="360" w:lineRule="auto"/>
              <w:ind w:right="-113"/>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F.</w:t>
            </w:r>
          </w:p>
        </w:tc>
        <w:tc>
          <w:tcPr>
            <w:tcW w:w="4707" w:type="dxa"/>
            <w:shd w:val="clear" w:color="auto" w:fill="auto"/>
            <w:vAlign w:val="bottom"/>
          </w:tcPr>
          <w:p w14:paraId="3AA09714"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p>
          <w:p w14:paraId="3DD0B3BB"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 xml:space="preserve"> </w:t>
            </w:r>
          </w:p>
          <w:p w14:paraId="0A8BE221"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p>
          <w:p w14:paraId="336ED39F" w14:textId="77777777" w:rsidR="003D3CA0" w:rsidRPr="00B93831" w:rsidRDefault="00A36B76" w:rsidP="00F867B0">
            <w:pPr>
              <w:widowControl/>
              <w:suppressAutoHyphens w:val="0"/>
              <w:spacing w:after="160" w:line="360" w:lineRule="auto"/>
              <w:rPr>
                <w:rFonts w:ascii="Bembo Std" w:eastAsia="Times New Roman" w:hAnsi="Bembo Std" w:cs="Calibri"/>
                <w:kern w:val="0"/>
                <w:sz w:val="22"/>
                <w:szCs w:val="22"/>
                <w:lang w:eastAsia="es-SV" w:bidi="ar-SA"/>
              </w:rPr>
            </w:pPr>
            <w:r>
              <w:rPr>
                <w:rFonts w:ascii="Bembo Std" w:eastAsia="Times New Roman" w:hAnsi="Bembo Std" w:cs="Calibri"/>
                <w:kern w:val="0"/>
                <w:sz w:val="22"/>
                <w:szCs w:val="22"/>
                <w:lang w:eastAsia="es-SV" w:bidi="ar-SA"/>
              </w:rPr>
              <w:t>F.</w:t>
            </w:r>
          </w:p>
        </w:tc>
      </w:tr>
      <w:tr w:rsidR="003D3CA0" w:rsidRPr="00C44838" w14:paraId="4ED5547D" w14:textId="77777777" w:rsidTr="00B109DB">
        <w:trPr>
          <w:trHeight w:val="70"/>
        </w:trPr>
        <w:tc>
          <w:tcPr>
            <w:tcW w:w="5216" w:type="dxa"/>
            <w:shd w:val="clear" w:color="auto" w:fill="auto"/>
          </w:tcPr>
          <w:p w14:paraId="07EA00E6" w14:textId="77777777" w:rsidR="00A93DFD" w:rsidRPr="00A93DFD" w:rsidRDefault="00A93DFD" w:rsidP="00A93DFD">
            <w:pPr>
              <w:jc w:val="center"/>
              <w:rPr>
                <w:rFonts w:ascii="Bembo Std" w:hAnsi="Bembo Std" w:cs="Calibri"/>
                <w:b/>
                <w:bCs/>
                <w:sz w:val="20"/>
                <w:szCs w:val="20"/>
              </w:rPr>
            </w:pPr>
            <w:bookmarkStart w:id="7" w:name="_Hlk87012283"/>
            <w:r w:rsidRPr="00A93DFD">
              <w:rPr>
                <w:rFonts w:ascii="Bembo Std" w:hAnsi="Bembo Std" w:cs="Calibri" w:hint="eastAsia"/>
                <w:b/>
                <w:bCs/>
                <w:sz w:val="20"/>
                <w:szCs w:val="20"/>
              </w:rPr>
              <w:t>DRA. PATRICIA FIGUEROA DE QUINTEROS</w:t>
            </w:r>
          </w:p>
          <w:p w14:paraId="37313778" w14:textId="77777777" w:rsidR="00A93DFD" w:rsidRPr="00A93DFD" w:rsidRDefault="00A93DFD" w:rsidP="00A93DFD">
            <w:pPr>
              <w:jc w:val="center"/>
              <w:rPr>
                <w:rFonts w:ascii="Bembo Std" w:hAnsi="Bembo Std" w:cs="Calibri"/>
                <w:b/>
                <w:bCs/>
                <w:sz w:val="20"/>
                <w:szCs w:val="20"/>
              </w:rPr>
            </w:pPr>
            <w:r w:rsidRPr="00A93DFD">
              <w:rPr>
                <w:rFonts w:ascii="Bembo Std" w:hAnsi="Bembo Std" w:cs="Calibri" w:hint="eastAsia"/>
                <w:b/>
                <w:bCs/>
                <w:sz w:val="20"/>
                <w:szCs w:val="20"/>
              </w:rPr>
              <w:t xml:space="preserve">JEFA UNIDAD DE GESTIÓN DE PROGRAMAS Y PROYECTOS DE INVERSIÓN, </w:t>
            </w:r>
          </w:p>
          <w:p w14:paraId="7629CE1B" w14:textId="77777777" w:rsidR="003D3CA0" w:rsidRPr="001031FF" w:rsidRDefault="00A93DFD" w:rsidP="00A93DFD">
            <w:pPr>
              <w:jc w:val="center"/>
              <w:rPr>
                <w:rFonts w:ascii="Bembo Std" w:hAnsi="Bembo Std" w:cs="Calibri"/>
                <w:sz w:val="20"/>
                <w:szCs w:val="20"/>
              </w:rPr>
            </w:pPr>
            <w:r w:rsidRPr="00A93DFD">
              <w:rPr>
                <w:rFonts w:ascii="Bembo Std" w:hAnsi="Bembo Std" w:cs="Calibri" w:hint="eastAsia"/>
                <w:b/>
                <w:bCs/>
                <w:sz w:val="20"/>
                <w:szCs w:val="20"/>
              </w:rPr>
              <w:t>AD</w:t>
            </w:r>
            <w:r>
              <w:rPr>
                <w:rFonts w:ascii="Bembo Std" w:hAnsi="Bembo Std" w:cs="Calibri"/>
                <w:b/>
                <w:bCs/>
                <w:sz w:val="20"/>
                <w:szCs w:val="20"/>
              </w:rPr>
              <w:t>-</w:t>
            </w:r>
            <w:r w:rsidRPr="00A93DFD">
              <w:rPr>
                <w:rFonts w:ascii="Bembo Std" w:hAnsi="Bembo Std" w:cs="Calibri" w:hint="eastAsia"/>
                <w:b/>
                <w:bCs/>
                <w:sz w:val="20"/>
                <w:szCs w:val="20"/>
              </w:rPr>
              <w:t>HONOREM</w:t>
            </w:r>
            <w:bookmarkEnd w:id="7"/>
          </w:p>
        </w:tc>
        <w:tc>
          <w:tcPr>
            <w:tcW w:w="4707" w:type="dxa"/>
            <w:shd w:val="clear" w:color="auto" w:fill="auto"/>
          </w:tcPr>
          <w:p w14:paraId="3CD4E801" w14:textId="77777777" w:rsidR="003D3CA0" w:rsidRPr="001031FF" w:rsidRDefault="0096647B" w:rsidP="0096647B">
            <w:pPr>
              <w:jc w:val="center"/>
              <w:rPr>
                <w:rFonts w:ascii="Bembo Std" w:eastAsia="Times New Roman" w:hAnsi="Bembo Std" w:cs="Calibri"/>
                <w:kern w:val="0"/>
                <w:sz w:val="20"/>
                <w:szCs w:val="20"/>
                <w:lang w:val="pt-BR" w:eastAsia="es-SV" w:bidi="ar-SA"/>
              </w:rPr>
            </w:pPr>
            <w:r>
              <w:rPr>
                <w:rFonts w:ascii="Bembo Std" w:hAnsi="Bembo Std" w:cs="Calibri"/>
                <w:b/>
                <w:sz w:val="20"/>
                <w:szCs w:val="20"/>
              </w:rPr>
              <w:t>VERONICA GUADALUPE CASTILLO TRUJILLO</w:t>
            </w:r>
          </w:p>
        </w:tc>
      </w:tr>
    </w:tbl>
    <w:p w14:paraId="69172F5A" w14:textId="77777777" w:rsidR="0047101C" w:rsidRDefault="0047101C" w:rsidP="00D4184C">
      <w:pPr>
        <w:widowControl/>
        <w:suppressAutoHyphens w:val="0"/>
        <w:jc w:val="both"/>
        <w:rPr>
          <w:rFonts w:ascii="Calibri" w:eastAsia="Times New Roman" w:hAnsi="Calibri" w:cs="Calibri"/>
          <w:b/>
          <w:kern w:val="0"/>
          <w:sz w:val="20"/>
          <w:szCs w:val="20"/>
          <w:u w:val="single"/>
          <w:lang w:eastAsia="es-SV" w:bidi="ar-SA"/>
        </w:rPr>
      </w:pPr>
    </w:p>
    <w:p w14:paraId="398077C5" w14:textId="77777777" w:rsidR="00506FD7" w:rsidRDefault="00506FD7" w:rsidP="006F22E9">
      <w:pPr>
        <w:jc w:val="both"/>
        <w:rPr>
          <w:rFonts w:ascii="Bembo Std" w:hAnsi="Bembo Std"/>
          <w:b/>
          <w:sz w:val="22"/>
          <w:szCs w:val="22"/>
        </w:rPr>
      </w:pPr>
    </w:p>
    <w:p w14:paraId="107FA5DF" w14:textId="77777777" w:rsidR="006F22E9" w:rsidRPr="006F22E9" w:rsidRDefault="006F22E9" w:rsidP="006F22E9">
      <w:pPr>
        <w:jc w:val="both"/>
        <w:rPr>
          <w:rFonts w:ascii="Bembo Std" w:hAnsi="Bembo Std"/>
          <w:b/>
          <w:sz w:val="22"/>
          <w:szCs w:val="22"/>
        </w:rPr>
      </w:pPr>
      <w:r w:rsidRPr="006F22E9">
        <w:rPr>
          <w:rFonts w:ascii="Bembo Std" w:hAnsi="Bembo Std"/>
          <w:b/>
          <w:sz w:val="22"/>
          <w:szCs w:val="22"/>
        </w:rPr>
        <w:t>Fraude y Corrupción</w:t>
      </w:r>
    </w:p>
    <w:p w14:paraId="0C0B25AB" w14:textId="77777777" w:rsidR="006F22E9" w:rsidRPr="006F22E9" w:rsidRDefault="006F22E9" w:rsidP="006F22E9">
      <w:pPr>
        <w:jc w:val="both"/>
        <w:rPr>
          <w:rFonts w:ascii="Bembo Std" w:hAnsi="Bembo Std"/>
          <w:sz w:val="22"/>
          <w:szCs w:val="22"/>
        </w:rPr>
      </w:pPr>
    </w:p>
    <w:p w14:paraId="22B0D9CE"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w:t>
      </w:r>
      <w:r w:rsidRPr="006F22E9">
        <w:rPr>
          <w:rFonts w:ascii="Bembo Std" w:eastAsia="Calibri" w:hAnsi="Bembo Std"/>
          <w:sz w:val="22"/>
          <w:szCs w:val="22"/>
        </w:rPr>
        <w:tab/>
        <w:t>Propósito</w:t>
      </w:r>
    </w:p>
    <w:p w14:paraId="75A06EA7"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1.1</w:t>
      </w:r>
      <w:r w:rsidRPr="006F22E9">
        <w:rPr>
          <w:rFonts w:ascii="Bembo Std" w:eastAsia="Calibri" w:hAnsi="Bembo Std"/>
          <w:sz w:val="22"/>
          <w:szCs w:val="22"/>
        </w:rPr>
        <w:tab/>
        <w:t>Las Directrices Contra el Fraude y la Corrupción del Banco y este anexo se aplicarán a las adquisiciones en el marco de las operaciones de Financiamiento para Proyectos de Inversión del Banco.</w:t>
      </w:r>
    </w:p>
    <w:p w14:paraId="26C1ED10"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w:t>
      </w:r>
      <w:r w:rsidRPr="006F22E9">
        <w:rPr>
          <w:rFonts w:ascii="Bembo Std" w:eastAsia="Calibri" w:hAnsi="Bembo Std"/>
          <w:sz w:val="22"/>
          <w:szCs w:val="22"/>
        </w:rPr>
        <w:tab/>
        <w:t>Requisitos</w:t>
      </w:r>
    </w:p>
    <w:p w14:paraId="78B043F8"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1.2.1</w:t>
      </w:r>
      <w:r w:rsidRPr="006F22E9">
        <w:rPr>
          <w:rFonts w:ascii="Bembo Std" w:eastAsia="Calibri" w:hAnsi="Bembo Std"/>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6F22E9">
        <w:rPr>
          <w:rFonts w:ascii="Bembo Std" w:eastAsia="Calibri" w:hAnsi="Bembo Std"/>
          <w:sz w:val="22"/>
          <w:szCs w:val="22"/>
        </w:rPr>
        <w:t>subconsultor</w:t>
      </w:r>
      <w:proofErr w:type="spellEnd"/>
      <w:r w:rsidRPr="006F22E9">
        <w:rPr>
          <w:rFonts w:ascii="Bembo Std" w:eastAsia="Calibri" w:hAnsi="Bembo Std"/>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1D2C7409" w14:textId="77777777" w:rsidR="006F22E9" w:rsidRPr="006F22E9" w:rsidRDefault="006F22E9" w:rsidP="006F22E9">
      <w:pPr>
        <w:jc w:val="both"/>
        <w:rPr>
          <w:rFonts w:ascii="Bembo Std" w:eastAsia="Calibri" w:hAnsi="Bembo Std"/>
          <w:sz w:val="22"/>
          <w:szCs w:val="22"/>
        </w:rPr>
      </w:pPr>
    </w:p>
    <w:p w14:paraId="4D6C4952"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1.2.2</w:t>
      </w:r>
      <w:r w:rsidRPr="006F22E9">
        <w:rPr>
          <w:rFonts w:ascii="Bembo Std" w:eastAsia="Calibri" w:hAnsi="Bembo Std"/>
          <w:sz w:val="22"/>
          <w:szCs w:val="22"/>
        </w:rPr>
        <w:tab/>
        <w:t>Con ese fin, el Banco:</w:t>
      </w:r>
    </w:p>
    <w:p w14:paraId="4E45B6A4"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Define de la siguiente manera, a los efectos de esta disposición, las expresiones que se indican a continuación:</w:t>
      </w:r>
    </w:p>
    <w:p w14:paraId="290479D4" w14:textId="77777777" w:rsidR="00BE0C7A" w:rsidRDefault="006F22E9" w:rsidP="006F22E9">
      <w:pPr>
        <w:jc w:val="both"/>
        <w:rPr>
          <w:rFonts w:ascii="Bembo Std" w:eastAsia="Calibri" w:hAnsi="Bembo Std"/>
          <w:sz w:val="22"/>
          <w:szCs w:val="22"/>
        </w:rPr>
      </w:pPr>
      <w:r w:rsidRPr="006F22E9">
        <w:rPr>
          <w:rFonts w:ascii="Bembo Std" w:eastAsia="Calibri" w:hAnsi="Bembo Std"/>
          <w:sz w:val="22"/>
          <w:szCs w:val="22"/>
        </w:rPr>
        <w:t>i.</w:t>
      </w:r>
      <w:r w:rsidRPr="006F22E9">
        <w:rPr>
          <w:rFonts w:ascii="Bembo Std" w:eastAsia="Calibri" w:hAnsi="Bembo Std"/>
          <w:sz w:val="22"/>
          <w:szCs w:val="22"/>
        </w:rPr>
        <w:tab/>
        <w:t xml:space="preserve">Por “práctica corrupta” se entiende el ofrecimiento, entrega, aceptación o solicitud directa o indirecta de cualquier cosa de valor con el fin de influir indebidamente en el accionar </w:t>
      </w:r>
    </w:p>
    <w:p w14:paraId="5F0E9400" w14:textId="7F0D6986" w:rsidR="00BE0C7A" w:rsidRDefault="00BE0C7A">
      <w:pPr>
        <w:widowControl/>
        <w:suppressAutoHyphens w:val="0"/>
        <w:rPr>
          <w:rFonts w:ascii="Bembo Std" w:eastAsia="Calibri" w:hAnsi="Bembo Std"/>
          <w:sz w:val="22"/>
          <w:szCs w:val="22"/>
        </w:rPr>
      </w:pPr>
      <w:r>
        <w:rPr>
          <w:rFonts w:ascii="Bembo Std" w:eastAsia="Calibri" w:hAnsi="Bembo Std"/>
          <w:sz w:val="22"/>
          <w:szCs w:val="22"/>
        </w:rPr>
        <w:br w:type="page"/>
      </w:r>
      <w:r>
        <w:rPr>
          <w:noProof/>
        </w:rPr>
        <w:lastRenderedPageBreak/>
        <w:drawing>
          <wp:inline distT="0" distB="0" distL="0" distR="0" wp14:anchorId="4096262D" wp14:editId="5A463C29">
            <wp:extent cx="5612130" cy="70669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66915"/>
                    </a:xfrm>
                    <a:prstGeom prst="rect">
                      <a:avLst/>
                    </a:prstGeom>
                  </pic:spPr>
                </pic:pic>
              </a:graphicData>
            </a:graphic>
          </wp:inline>
        </w:drawing>
      </w:r>
    </w:p>
    <w:p w14:paraId="419EE6B2" w14:textId="77777777" w:rsidR="00BE0C7A" w:rsidRDefault="00BE0C7A" w:rsidP="006F22E9">
      <w:pPr>
        <w:jc w:val="both"/>
        <w:rPr>
          <w:rFonts w:ascii="Bembo Std" w:eastAsia="Calibri" w:hAnsi="Bembo Std"/>
          <w:sz w:val="22"/>
          <w:szCs w:val="22"/>
        </w:rPr>
      </w:pPr>
    </w:p>
    <w:p w14:paraId="437DC6BA" w14:textId="77777777" w:rsidR="00BE0C7A" w:rsidRDefault="00BE0C7A" w:rsidP="006F22E9">
      <w:pPr>
        <w:jc w:val="both"/>
        <w:rPr>
          <w:rFonts w:ascii="Bembo Std" w:eastAsia="Calibri" w:hAnsi="Bembo Std"/>
          <w:sz w:val="22"/>
          <w:szCs w:val="22"/>
        </w:rPr>
      </w:pPr>
    </w:p>
    <w:p w14:paraId="19A21DEB" w14:textId="77777777" w:rsidR="00BE0C7A" w:rsidRDefault="00BE0C7A" w:rsidP="006F22E9">
      <w:pPr>
        <w:jc w:val="both"/>
        <w:rPr>
          <w:rFonts w:ascii="Bembo Std" w:eastAsia="Calibri" w:hAnsi="Bembo Std"/>
          <w:sz w:val="22"/>
          <w:szCs w:val="22"/>
        </w:rPr>
      </w:pPr>
    </w:p>
    <w:p w14:paraId="0EB7B2D4" w14:textId="77777777" w:rsidR="00BE0C7A" w:rsidRDefault="00BE0C7A" w:rsidP="006F22E9">
      <w:pPr>
        <w:jc w:val="both"/>
        <w:rPr>
          <w:rFonts w:ascii="Bembo Std" w:eastAsia="Calibri" w:hAnsi="Bembo Std"/>
          <w:sz w:val="22"/>
          <w:szCs w:val="22"/>
        </w:rPr>
      </w:pPr>
    </w:p>
    <w:p w14:paraId="637C81F9" w14:textId="7B628C92"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lastRenderedPageBreak/>
        <w:t>de otra parte.</w:t>
      </w:r>
    </w:p>
    <w:p w14:paraId="3A9329D7"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ii.</w:t>
      </w:r>
      <w:r w:rsidRPr="006F22E9">
        <w:rPr>
          <w:rFonts w:ascii="Bembo Std" w:eastAsia="Calibri" w:hAnsi="Bembo Std"/>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AB8E4AA"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iii.</w:t>
      </w:r>
      <w:r w:rsidRPr="006F22E9">
        <w:rPr>
          <w:rFonts w:ascii="Bembo Std" w:eastAsia="Calibri" w:hAnsi="Bembo Std"/>
          <w:sz w:val="22"/>
          <w:szCs w:val="22"/>
        </w:rPr>
        <w:tab/>
        <w:t>Por “práctica colusoria” se entiende todo arreglo entre dos o más partes realizado con la intención de alcanzar un propósito ilícito, como el de influir de forma indebida en el accionar de otra parte.</w:t>
      </w:r>
    </w:p>
    <w:p w14:paraId="62291324"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iv.</w:t>
      </w:r>
      <w:r w:rsidRPr="006F22E9">
        <w:rPr>
          <w:rFonts w:ascii="Bembo Std" w:eastAsia="Calibri" w:hAnsi="Bembo Std"/>
          <w:sz w:val="22"/>
          <w:szCs w:val="22"/>
        </w:rPr>
        <w:tab/>
        <w:t>Por “práctica coercitiva” se entiende el perjuicio o daño o la amenaza de causar perjuicio o daño directa o indirectamente a cualquiera de las partes o a sus bienes para influir de forma indebida en su accionar.</w:t>
      </w:r>
    </w:p>
    <w:p w14:paraId="5CD02D8F"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v.</w:t>
      </w:r>
      <w:r w:rsidRPr="006F22E9">
        <w:rPr>
          <w:rFonts w:ascii="Bembo Std" w:eastAsia="Calibri" w:hAnsi="Bembo Std"/>
          <w:sz w:val="22"/>
          <w:szCs w:val="22"/>
        </w:rPr>
        <w:tab/>
        <w:t>Por “práctica de obstrucción” se entiende:</w:t>
      </w:r>
    </w:p>
    <w:p w14:paraId="3970ACDA"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2A4023C"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los actos destinados a impedir materialmente que el Banco ejerza sus derechos de inspección y auditoría establecidos en el párrafo 3.2.2 e, que figura a continuación.</w:t>
      </w:r>
    </w:p>
    <w:p w14:paraId="58F685DF"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 xml:space="preserve">Rechazará toda propuesta de adjudicación si determina que la empresa o persona recomendada para la adjudicación, los miembros de su personal, sus agentes,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subcontratistas, prestadores de servicios, proveedores o empleados han participado, directa o indirectamente, en prácticas corruptas, fraudulentas, colusorias, coercitivas u obstructivas para competir por el contrato en cuestión.</w:t>
      </w:r>
    </w:p>
    <w:p w14:paraId="047AA032"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c.</w:t>
      </w:r>
      <w:r w:rsidRPr="006F22E9">
        <w:rPr>
          <w:rFonts w:ascii="Bembo Std" w:eastAsia="Calibri" w:hAnsi="Bembo Std"/>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6F604C05"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d.</w:t>
      </w:r>
      <w:r w:rsidRPr="006F22E9">
        <w:rPr>
          <w:rFonts w:ascii="Bembo Std" w:eastAsia="Calibri" w:hAnsi="Bembo Std"/>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5C513BF3"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e.</w:t>
      </w:r>
      <w:r w:rsidRPr="006F22E9">
        <w:rPr>
          <w:rFonts w:ascii="Bembo Std" w:eastAsia="Calibri" w:hAnsi="Bembo Std"/>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xml:space="preserve">, prestadores de servicios, proveedores, agentes y personal, </w:t>
      </w:r>
      <w:r w:rsidRPr="006F22E9">
        <w:rPr>
          <w:rFonts w:ascii="Bembo Std" w:eastAsia="Calibri" w:hAnsi="Bembo Std"/>
          <w:sz w:val="22"/>
          <w:szCs w:val="22"/>
        </w:rPr>
        <w:lastRenderedPageBreak/>
        <w:t>permitan al Banco inspeccionar todas las cuentas, registros y otros documentos referidos a la presentación de ofertas y la ejecución de contratos, y someterlos a la auditoría de profesionales nombrados por este.</w:t>
      </w:r>
    </w:p>
    <w:p w14:paraId="3375B4EA" w14:textId="77777777" w:rsidR="00592CFC" w:rsidRPr="00FC1403" w:rsidRDefault="00592CFC" w:rsidP="00EE582C">
      <w:pPr>
        <w:widowControl/>
        <w:suppressAutoHyphens w:val="0"/>
        <w:ind w:left="-709" w:right="-801"/>
        <w:jc w:val="both"/>
        <w:rPr>
          <w:rFonts w:ascii="Bembo Std" w:eastAsia="Times New Roman" w:hAnsi="Bembo Std" w:cs="Calibri"/>
          <w:kern w:val="0"/>
          <w:sz w:val="22"/>
          <w:szCs w:val="22"/>
          <w:lang w:eastAsia="es-SV" w:bidi="ar-SA"/>
        </w:rPr>
      </w:pPr>
      <w:r w:rsidRPr="00FC1403">
        <w:rPr>
          <w:rFonts w:ascii="Bembo Std" w:eastAsia="Times New Roman" w:hAnsi="Bembo Std" w:cs="Calibri"/>
          <w:kern w:val="0"/>
          <w:sz w:val="22"/>
          <w:szCs w:val="22"/>
          <w:lang w:eastAsia="es-SV" w:bidi="ar-SA"/>
        </w:rPr>
        <w:t xml:space="preserve"> </w:t>
      </w:r>
    </w:p>
    <w:p w14:paraId="45AA5477" w14:textId="77777777" w:rsidR="00592CFC" w:rsidRPr="00FC1403" w:rsidRDefault="00592CFC" w:rsidP="00EE582C">
      <w:pPr>
        <w:widowControl/>
        <w:suppressAutoHyphens w:val="0"/>
        <w:ind w:left="-709"/>
        <w:rPr>
          <w:rFonts w:ascii="Bembo Std" w:eastAsia="Times New Roman" w:hAnsi="Bembo Std" w:cs="Calibri"/>
          <w:b/>
          <w:kern w:val="0"/>
          <w:sz w:val="22"/>
          <w:szCs w:val="22"/>
          <w:lang w:eastAsia="es-SV" w:bidi="ar-SA"/>
        </w:rPr>
      </w:pPr>
    </w:p>
    <w:p w14:paraId="327742CE" w14:textId="77777777"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lang w:eastAsia="es-SV" w:bidi="ar-SA"/>
        </w:rPr>
      </w:pPr>
      <w:r w:rsidRPr="00FC1403">
        <w:rPr>
          <w:rFonts w:ascii="Bembo Std" w:eastAsia="Times New Roman" w:hAnsi="Bembo Std" w:cs="Calibri"/>
          <w:b/>
          <w:kern w:val="0"/>
          <w:sz w:val="22"/>
          <w:szCs w:val="22"/>
          <w:lang w:eastAsia="es-SV" w:bidi="ar-SA"/>
        </w:rPr>
        <w:t>CONDICIONES DEL SUMINISTRO</w:t>
      </w:r>
    </w:p>
    <w:p w14:paraId="244AB00E" w14:textId="77777777" w:rsidR="00592CFC" w:rsidRPr="00FC1403" w:rsidRDefault="00592CFC" w:rsidP="00EE582C">
      <w:pPr>
        <w:widowControl/>
        <w:suppressAutoHyphens w:val="0"/>
        <w:spacing w:line="259" w:lineRule="auto"/>
        <w:ind w:left="-567" w:right="-801"/>
        <w:rPr>
          <w:rFonts w:ascii="Bembo Std" w:eastAsia="Times New Roman" w:hAnsi="Bembo Std" w:cs="Calibri"/>
          <w:b/>
          <w:kern w:val="0"/>
          <w:sz w:val="22"/>
          <w:szCs w:val="22"/>
          <w:lang w:eastAsia="es-SV" w:bidi="ar-SA"/>
        </w:rPr>
      </w:pPr>
    </w:p>
    <w:p w14:paraId="6050CD0B"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SUMINISTRANTE</w:t>
      </w:r>
    </w:p>
    <w:p w14:paraId="16D71589" w14:textId="77777777"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1-Someterse a las disposiciones legales del contrato de</w:t>
      </w:r>
      <w:r>
        <w:rPr>
          <w:rFonts w:ascii="Bembo Std" w:eastAsia="Times New Roman" w:hAnsi="Bembo Std" w:cs="Calibri"/>
          <w:kern w:val="0"/>
          <w:sz w:val="22"/>
          <w:szCs w:val="22"/>
          <w:lang w:eastAsia="es-SV" w:bidi="ar-SA"/>
        </w:rPr>
        <w:t xml:space="preserve"> Préstamo No. BIRF.9229-SV</w:t>
      </w:r>
      <w:r w:rsidRPr="006F22E9">
        <w:rPr>
          <w:rFonts w:ascii="Bembo Std" w:eastAsia="Times New Roman" w:hAnsi="Bembo Std" w:cs="Calibri" w:hint="eastAsia"/>
          <w:kern w:val="0"/>
          <w:sz w:val="22"/>
          <w:szCs w:val="22"/>
          <w:lang w:eastAsia="es-SV" w:bidi="ar-SA"/>
        </w:rPr>
        <w:t>, aplicables al negocio de que se trata, renunciando entablar reclamaciones por vías que no sean establecidas en el mismo.</w:t>
      </w:r>
    </w:p>
    <w:p w14:paraId="5461E9E2" w14:textId="77777777"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14:paraId="4B565705" w14:textId="77777777" w:rsidR="006816A1"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4A554570" w14:textId="77777777" w:rsidR="006F22E9" w:rsidRPr="00FC1403"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14:paraId="4455C5BC" w14:textId="77777777"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GOBIERNO</w:t>
      </w:r>
    </w:p>
    <w:p w14:paraId="298F944A"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1-Pagar el valor de los servicios realizados previo los trámites legales, después que la Unidad solicitante, hayan recibido los bienes a entera satisfacción y de acuerdo con las especificaciones convenidas.</w:t>
      </w:r>
    </w:p>
    <w:p w14:paraId="0438B04E"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0DD05683"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a) Verificar el cumplimiento de las cláusulas contractuales, implementando para ello una Hoja de Seguimiento de Orden de Compra.</w:t>
      </w:r>
    </w:p>
    <w:p w14:paraId="0C939F95"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b)  Conformar y mantener actualizado el expediente de seguimiento de la ejecución de la orden de compra, remitiendo copias a la UGP/ACPPI de MINSAL, de todos los documentos. En el expediente se documentará todo hecho relevante, en cuanto a las actuaciones y documentación relacionada con informes de cumplimiento de la orden de compra, modificaciones y actas de recepción;</w:t>
      </w:r>
    </w:p>
    <w:p w14:paraId="165DCF41"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c)  Informar oportunamente sobre la ejecución de la Orden de Compra a la UGP/ACPPI de MINSAL. El informe podrá contener las recepciones provisionales, parciales y definitivas, incumplimientos, solicitudes de prórroga, ordenes de cambio, resoluciones modificativas, etc.</w:t>
      </w:r>
    </w:p>
    <w:p w14:paraId="27E4A5F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d) Incluir en el informe de ejecución de la orden de compra, la gestión para la aplicación de las sanciones a los contratistas por los incumplimientos de sus obligaciones.</w:t>
      </w:r>
    </w:p>
    <w:p w14:paraId="09BFB4CC"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e) Solicitar al contratista, en caso de incrementos en el monto o prórroga en el plazo de la orden de compra, la actualización de la garantía correspondiente. (No aplica)</w:t>
      </w:r>
    </w:p>
    <w:p w14:paraId="1A87B534"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633F3D1E"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g)  Informar oportunamente a la UGPPI/ACP de MINSAL, la devolución de garantías en caso que aplique, inmediatamente después de comprobarse el cumplimiento de las cláusulas contractuales. (No aplica)</w:t>
      </w:r>
    </w:p>
    <w:p w14:paraId="0C188EB4"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h) Gestionar ante la autoridad competente, las modificaciones a la Orden de Compra, una vez identificada tal necesidad, anexando documentos que amparen dichos cambios.</w:t>
      </w:r>
    </w:p>
    <w:p w14:paraId="25274AF6" w14:textId="77777777" w:rsidR="00592CFC" w:rsidRPr="00FC1403" w:rsidRDefault="006F22E9" w:rsidP="006F22E9">
      <w:pPr>
        <w:widowControl/>
        <w:suppressAutoHyphens w:val="0"/>
        <w:spacing w:line="259" w:lineRule="auto"/>
        <w:ind w:left="-709"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lastRenderedPageBreak/>
        <w:t>Cualquier otra responsabilidad que establezca el convenio de préstamo y documentos contractuales.</w:t>
      </w:r>
    </w:p>
    <w:p w14:paraId="6F73825A" w14:textId="77777777" w:rsidR="005C225A" w:rsidRPr="00FC1403" w:rsidRDefault="005C225A" w:rsidP="005C225A">
      <w:pPr>
        <w:widowControl/>
        <w:suppressAutoHyphens w:val="0"/>
        <w:spacing w:line="259" w:lineRule="auto"/>
        <w:jc w:val="both"/>
        <w:rPr>
          <w:rFonts w:ascii="Bembo Std" w:eastAsia="Times New Roman" w:hAnsi="Bembo Std" w:cs="Calibri"/>
          <w:b/>
          <w:kern w:val="0"/>
          <w:sz w:val="22"/>
          <w:szCs w:val="22"/>
          <w:u w:val="single"/>
          <w:lang w:eastAsia="es-SV" w:bidi="ar-SA"/>
        </w:rPr>
      </w:pPr>
    </w:p>
    <w:p w14:paraId="3D5C9F5F"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OTRAS CONDICIONES DEL SUMINISTRO</w:t>
      </w:r>
    </w:p>
    <w:p w14:paraId="255ACFE9"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p>
    <w:p w14:paraId="27E6F3AA"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Pr>
          <w:rFonts w:ascii="Bembo Std" w:eastAsia="Times New Roman" w:hAnsi="Bembo Std" w:cs="Calibri"/>
          <w:bCs/>
          <w:color w:val="000000"/>
          <w:kern w:val="0"/>
          <w:sz w:val="22"/>
          <w:szCs w:val="22"/>
          <w:lang w:eastAsia="es-SV" w:bidi="ar-SA"/>
        </w:rPr>
        <w:t xml:space="preserve">1. </w:t>
      </w:r>
      <w:r w:rsidRPr="006F22E9">
        <w:rPr>
          <w:rFonts w:ascii="Bembo Std" w:eastAsia="Times New Roman" w:hAnsi="Bembo Std" w:cs="Calibri" w:hint="eastAsia"/>
          <w:bCs/>
          <w:color w:val="000000"/>
          <w:kern w:val="0"/>
          <w:sz w:val="22"/>
          <w:szCs w:val="22"/>
          <w:lang w:eastAsia="es-SV" w:bidi="ar-SA"/>
        </w:rPr>
        <w:t>La fecha de entrega del suministro, está estipulada en la presente Orden de Compra, que reciba el suministrarte debidamente legalizada.</w:t>
      </w:r>
    </w:p>
    <w:p w14:paraId="621E8850"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2. El suministro, al que la presente Orden se refiere será recibido a entera satisfacción del Solicitante, quien firmará, sellará y fechará el acta de recepción de los bienes.</w:t>
      </w:r>
    </w:p>
    <w:p w14:paraId="486050CF"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3. 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p w14:paraId="3208F6AF"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p>
    <w:p w14:paraId="1CEC571E"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ACP-UGPPI, ubicada en el Nivel tres, Edificio del Instituto Nacional de Salud, Urbanización Lomas de Altamira, Boulevard Altamira y Avenida República de Ecuador N° 33, San Salvador, Teléfono: 2591-8293, Email: acp_ugp@salud.gob.sv; dicha solicitud deberá presentarse 10 días antes expirar el plazo de la entrega contratada.</w:t>
      </w:r>
    </w:p>
    <w:p w14:paraId="31D6CE93"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4. Las obligaciones que contrae el Gobierno por medio de esta Orden de Compra, son únicamente para con el </w:t>
      </w:r>
      <w:proofErr w:type="spellStart"/>
      <w:r w:rsidRPr="006F22E9">
        <w:rPr>
          <w:rFonts w:ascii="Bembo Std" w:eastAsia="Times New Roman" w:hAnsi="Bembo Std" w:cs="Calibri" w:hint="eastAsia"/>
          <w:bCs/>
          <w:color w:val="000000"/>
          <w:kern w:val="0"/>
          <w:sz w:val="22"/>
          <w:szCs w:val="22"/>
          <w:lang w:eastAsia="es-SV" w:bidi="ar-SA"/>
        </w:rPr>
        <w:t>suministrante</w:t>
      </w:r>
      <w:proofErr w:type="spellEnd"/>
      <w:r w:rsidRPr="006F22E9">
        <w:rPr>
          <w:rFonts w:ascii="Bembo Std" w:eastAsia="Times New Roman" w:hAnsi="Bembo Std" w:cs="Calibri" w:hint="eastAsia"/>
          <w:bCs/>
          <w:color w:val="000000"/>
          <w:kern w:val="0"/>
          <w:sz w:val="22"/>
          <w:szCs w:val="22"/>
          <w:lang w:eastAsia="es-SV" w:bidi="ar-SA"/>
        </w:rPr>
        <w:t>, quién debe observar las condiciones establecidas, a fin de conservar antecedentes favorables.</w:t>
      </w:r>
    </w:p>
    <w:p w14:paraId="18BFAB7B" w14:textId="77777777" w:rsidR="00592CFC" w:rsidRPr="00FC1403" w:rsidRDefault="006F22E9" w:rsidP="006F22E9">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5. </w:t>
      </w:r>
      <w:r w:rsidR="00E03440" w:rsidRPr="00E03440">
        <w:rPr>
          <w:rFonts w:ascii="Bembo Std" w:eastAsia="Times New Roman" w:hAnsi="Bembo Std" w:cs="Calibri"/>
          <w:bCs/>
          <w:color w:val="000000"/>
          <w:kern w:val="0"/>
          <w:sz w:val="22"/>
          <w:szCs w:val="22"/>
          <w:lang w:eastAsia="es-SV" w:bidi="ar-SA"/>
        </w:rPr>
        <w:t xml:space="preserve"> En caso de mora en el cumplimiento por parte del proveedor de las obligaciones emanadas del Contrato/Orden de Compra, según sea el caso, la multa que se aplicará por cada semana de retraso será del 0.5%, por el valor de los suministros que se entregaron fuera del plazo contractual. El valor acumulado por dicha multa no podrá ser mayor al 10% del valor total contratado.</w:t>
      </w:r>
    </w:p>
    <w:p w14:paraId="0C224B81" w14:textId="77777777" w:rsidR="006E5830" w:rsidRPr="00FC1403" w:rsidRDefault="006E5830" w:rsidP="006E5830">
      <w:pPr>
        <w:widowControl/>
        <w:suppressAutoHyphens w:val="0"/>
        <w:spacing w:after="160" w:line="360" w:lineRule="auto"/>
        <w:jc w:val="both"/>
        <w:rPr>
          <w:rFonts w:ascii="Bembo Std" w:eastAsia="Times New Roman" w:hAnsi="Bembo Std" w:cs="Calibri"/>
          <w:b/>
          <w:spacing w:val="-3"/>
          <w:kern w:val="0"/>
          <w:sz w:val="22"/>
          <w:szCs w:val="22"/>
          <w:highlight w:val="yellow"/>
          <w:lang w:eastAsia="es-SV" w:bidi="ar-SA"/>
        </w:rPr>
      </w:pPr>
    </w:p>
    <w:p w14:paraId="1AB741B9" w14:textId="77777777" w:rsidR="006F22E9" w:rsidRPr="006F22E9" w:rsidRDefault="006E5830" w:rsidP="006F22E9">
      <w:pPr>
        <w:widowControl/>
        <w:suppressAutoHyphens w:val="0"/>
        <w:ind w:left="-709"/>
        <w:jc w:val="both"/>
        <w:rPr>
          <w:rFonts w:ascii="Bembo Std" w:eastAsia="Times New Roman" w:hAnsi="Bembo Std" w:cs="Times New Roman"/>
          <w:kern w:val="0"/>
          <w:sz w:val="22"/>
          <w:szCs w:val="22"/>
          <w:lang w:val="es-MX" w:eastAsia="es-SV" w:bidi="ar-SA"/>
        </w:rPr>
      </w:pPr>
      <w:bookmarkStart w:id="8" w:name="_Hlk72743900"/>
      <w:r w:rsidRPr="00FC1403">
        <w:rPr>
          <w:rFonts w:ascii="Bembo Std" w:eastAsia="Times New Roman" w:hAnsi="Bembo Std" w:cs="Times New Roman"/>
          <w:b/>
          <w:bCs/>
          <w:kern w:val="0"/>
          <w:sz w:val="22"/>
          <w:szCs w:val="22"/>
          <w:lang w:val="es-MX" w:eastAsia="es-SV" w:bidi="ar-SA"/>
        </w:rPr>
        <w:t>SOLUCIÓN DE CONTROVERSIAS.</w:t>
      </w:r>
      <w:r w:rsidRPr="00FC1403">
        <w:rPr>
          <w:rFonts w:ascii="Bembo Std" w:eastAsia="Times New Roman" w:hAnsi="Bembo Std" w:cs="Times New Roman"/>
          <w:b/>
          <w:bCs/>
          <w:color w:val="FF0000"/>
          <w:kern w:val="0"/>
          <w:sz w:val="22"/>
          <w:szCs w:val="22"/>
          <w:lang w:val="es-MX" w:eastAsia="es-SV" w:bidi="ar-SA"/>
        </w:rPr>
        <w:t xml:space="preserve"> </w:t>
      </w:r>
      <w:r w:rsidRPr="00FC1403">
        <w:rPr>
          <w:rFonts w:ascii="Bembo Std" w:eastAsia="Times New Roman" w:hAnsi="Bembo Std" w:cs="Times New Roman"/>
          <w:color w:val="000000"/>
          <w:kern w:val="0"/>
          <w:sz w:val="22"/>
          <w:szCs w:val="22"/>
          <w:lang w:eastAsia="es-SV" w:bidi="ar-SA"/>
        </w:rPr>
        <w:t xml:space="preserve"> </w:t>
      </w:r>
      <w:r w:rsidR="006F22E9" w:rsidRPr="006F22E9">
        <w:rPr>
          <w:rFonts w:ascii="Bembo Std" w:eastAsia="Times New Roman" w:hAnsi="Bembo Std" w:cs="Times New Roman" w:hint="eastAsia"/>
          <w:kern w:val="0"/>
          <w:sz w:val="22"/>
          <w:szCs w:val="22"/>
          <w:lang w:val="es-MX" w:eastAsia="es-SV" w:bidi="ar-SA"/>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03610FFB" w14:textId="77777777" w:rsidR="006E5830" w:rsidRPr="00FC1403" w:rsidRDefault="006F22E9" w:rsidP="006F22E9">
      <w:pPr>
        <w:widowControl/>
        <w:suppressAutoHyphens w:val="0"/>
        <w:ind w:left="-709"/>
        <w:jc w:val="both"/>
        <w:rPr>
          <w:rFonts w:ascii="Bembo Std" w:eastAsia="Times New Roman" w:hAnsi="Bembo Std" w:cs="Times New Roman"/>
          <w:kern w:val="0"/>
          <w:sz w:val="22"/>
          <w:szCs w:val="22"/>
          <w:lang w:val="es-MX" w:eastAsia="es-SV" w:bidi="ar-SA"/>
        </w:rPr>
      </w:pPr>
      <w:r w:rsidRPr="006F22E9">
        <w:rPr>
          <w:rFonts w:ascii="Bembo Std" w:eastAsia="Times New Roman" w:hAnsi="Bembo Std" w:cs="Times New Roman" w:hint="eastAsia"/>
          <w:kern w:val="0"/>
          <w:sz w:val="22"/>
          <w:szCs w:val="22"/>
          <w:lang w:val="es-MX" w:eastAsia="es-SV" w:bidi="ar-SA"/>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3DAEC562" w14:textId="77777777" w:rsidR="006E5830" w:rsidRPr="00FC1403" w:rsidRDefault="006E5830" w:rsidP="006E5830">
      <w:pPr>
        <w:widowControl/>
        <w:suppressAutoHyphens w:val="0"/>
        <w:ind w:left="-709"/>
        <w:jc w:val="both"/>
        <w:rPr>
          <w:rFonts w:ascii="Bembo Std" w:eastAsia="Times New Roman" w:hAnsi="Bembo Std" w:cs="Times New Roman"/>
          <w:kern w:val="0"/>
          <w:sz w:val="22"/>
          <w:szCs w:val="22"/>
          <w:lang w:val="es-MX" w:eastAsia="es-SV" w:bidi="ar-SA"/>
        </w:rPr>
      </w:pPr>
    </w:p>
    <w:bookmarkEnd w:id="8"/>
    <w:p w14:paraId="7F774A08" w14:textId="77777777" w:rsidR="00626A17" w:rsidRPr="00626A17" w:rsidRDefault="00626A17" w:rsidP="00626A17">
      <w:pPr>
        <w:ind w:left="-567"/>
        <w:jc w:val="both"/>
        <w:rPr>
          <w:rFonts w:ascii="Bembo Std" w:hAnsi="Bembo Std" w:cs="Calibri"/>
          <w:b/>
          <w:color w:val="000000"/>
          <w:sz w:val="22"/>
          <w:szCs w:val="22"/>
        </w:rPr>
      </w:pPr>
      <w:r w:rsidRPr="00626A17">
        <w:rPr>
          <w:rFonts w:ascii="Bembo Std" w:hAnsi="Bembo Std" w:cs="Calibri" w:hint="eastAsia"/>
          <w:b/>
          <w:color w:val="000000"/>
          <w:sz w:val="22"/>
          <w:szCs w:val="22"/>
        </w:rPr>
        <w:t xml:space="preserve">CADUCIDAD DE LA ORDEN DE COMPRA </w:t>
      </w:r>
    </w:p>
    <w:p w14:paraId="1E60024E" w14:textId="77777777" w:rsidR="00626A17" w:rsidRPr="00626A17" w:rsidRDefault="00626A17" w:rsidP="00626A17">
      <w:pPr>
        <w:ind w:left="-567"/>
        <w:jc w:val="both"/>
        <w:rPr>
          <w:rFonts w:ascii="Bembo Std" w:hAnsi="Bembo Std" w:cs="Calibri"/>
          <w:b/>
          <w:color w:val="000000"/>
          <w:sz w:val="22"/>
          <w:szCs w:val="22"/>
        </w:rPr>
      </w:pPr>
    </w:p>
    <w:p w14:paraId="6445254D" w14:textId="77777777" w:rsidR="00626A17" w:rsidRPr="00626A17" w:rsidRDefault="00626A17" w:rsidP="00626A17">
      <w:pPr>
        <w:ind w:left="-567"/>
        <w:jc w:val="both"/>
        <w:rPr>
          <w:rFonts w:ascii="Bembo Std" w:hAnsi="Bembo Std" w:cs="Calibri"/>
          <w:color w:val="000000"/>
          <w:sz w:val="22"/>
          <w:szCs w:val="22"/>
        </w:rPr>
      </w:pPr>
      <w:r w:rsidRPr="00626A17">
        <w:rPr>
          <w:rFonts w:ascii="Bembo Std" w:hAnsi="Bembo Std" w:cs="Calibri" w:hint="eastAsia"/>
          <w:color w:val="000000"/>
          <w:sz w:val="22"/>
          <w:szCs w:val="22"/>
        </w:rPr>
        <w:t xml:space="preserve">El Contratante </w:t>
      </w:r>
      <w:r w:rsidRPr="00626A17">
        <w:rPr>
          <w:rFonts w:ascii="Bembo Std" w:hAnsi="Bembo Std" w:cs="Calibri"/>
          <w:color w:val="000000"/>
          <w:sz w:val="22"/>
          <w:szCs w:val="22"/>
        </w:rPr>
        <w:t>tendrá</w:t>
      </w:r>
      <w:r w:rsidRPr="00626A17">
        <w:rPr>
          <w:rFonts w:ascii="Bembo Std" w:hAnsi="Bembo Std" w:cs="Calibri" w:hint="eastAsia"/>
          <w:color w:val="000000"/>
          <w:sz w:val="22"/>
          <w:szCs w:val="22"/>
        </w:rPr>
        <w:t xml:space="preserve"> derecho a caducar la Orden de Compra, por cualquiera de las siguientes razones:</w:t>
      </w:r>
    </w:p>
    <w:p w14:paraId="4BB4F94D" w14:textId="77777777" w:rsidR="00626A17" w:rsidRPr="00626A17" w:rsidRDefault="00626A17" w:rsidP="00626A17">
      <w:pPr>
        <w:ind w:left="-567"/>
        <w:jc w:val="both"/>
        <w:rPr>
          <w:rFonts w:ascii="Bembo Std" w:hAnsi="Bembo Std" w:cs="Calibri"/>
          <w:color w:val="000000"/>
          <w:sz w:val="22"/>
          <w:szCs w:val="22"/>
        </w:rPr>
      </w:pPr>
      <w:r w:rsidRPr="00626A17">
        <w:rPr>
          <w:rFonts w:ascii="Bembo Std" w:hAnsi="Bembo Std" w:cs="Calibri" w:hint="eastAsia"/>
          <w:color w:val="000000"/>
          <w:sz w:val="22"/>
          <w:szCs w:val="22"/>
        </w:rPr>
        <w:t>a.</w:t>
      </w:r>
      <w:r w:rsidRPr="00626A17">
        <w:rPr>
          <w:rFonts w:ascii="Bembo Std" w:hAnsi="Bembo Std" w:cs="Calibri" w:hint="eastAsia"/>
          <w:color w:val="000000"/>
          <w:sz w:val="22"/>
          <w:szCs w:val="22"/>
        </w:rPr>
        <w:tab/>
      </w:r>
      <w:r w:rsidRPr="00626A17">
        <w:rPr>
          <w:rFonts w:ascii="Bembo Std" w:hAnsi="Bembo Std" w:cs="Calibri"/>
          <w:color w:val="000000"/>
          <w:sz w:val="22"/>
          <w:szCs w:val="22"/>
        </w:rPr>
        <w:t xml:space="preserve">Actúe </w:t>
      </w:r>
      <w:r w:rsidRPr="00626A17">
        <w:rPr>
          <w:rFonts w:ascii="Bembo Std" w:hAnsi="Bembo Std" w:cs="Calibri" w:hint="eastAsia"/>
          <w:color w:val="000000"/>
          <w:sz w:val="22"/>
          <w:szCs w:val="22"/>
        </w:rPr>
        <w:t>con dolo, culpa grave o reiterada negligencia en el cumplimiento de sus obligaciones.</w:t>
      </w:r>
    </w:p>
    <w:p w14:paraId="78CCE240" w14:textId="77777777" w:rsidR="00626A17" w:rsidRPr="00626A17" w:rsidRDefault="00626A17" w:rsidP="00626A17">
      <w:pPr>
        <w:ind w:left="-567"/>
        <w:jc w:val="both"/>
        <w:rPr>
          <w:rFonts w:ascii="Bembo Std" w:hAnsi="Bembo Std" w:cs="Calibri"/>
          <w:color w:val="000000"/>
          <w:sz w:val="22"/>
          <w:szCs w:val="22"/>
        </w:rPr>
      </w:pPr>
      <w:r w:rsidRPr="00626A17">
        <w:rPr>
          <w:rFonts w:ascii="Bembo Std" w:hAnsi="Bembo Std" w:cs="Calibri" w:hint="eastAsia"/>
          <w:color w:val="000000"/>
          <w:sz w:val="22"/>
          <w:szCs w:val="22"/>
        </w:rPr>
        <w:t>b.</w:t>
      </w:r>
      <w:r w:rsidRPr="00626A17">
        <w:rPr>
          <w:rFonts w:ascii="Bembo Std" w:hAnsi="Bembo Std" w:cs="Calibri" w:hint="eastAsia"/>
          <w:color w:val="000000"/>
          <w:sz w:val="22"/>
          <w:szCs w:val="22"/>
        </w:rPr>
        <w:tab/>
        <w:t xml:space="preserve">A juicio del Contratante haya empleado </w:t>
      </w:r>
      <w:r w:rsidRPr="00626A17">
        <w:rPr>
          <w:rFonts w:ascii="Bembo Std" w:hAnsi="Bembo Std" w:cs="Calibri"/>
          <w:color w:val="000000"/>
          <w:sz w:val="22"/>
          <w:szCs w:val="22"/>
        </w:rPr>
        <w:t>prácticas</w:t>
      </w:r>
      <w:r w:rsidRPr="00626A17">
        <w:rPr>
          <w:rFonts w:ascii="Bembo Std" w:hAnsi="Bembo Std" w:cs="Calibri" w:hint="eastAsia"/>
          <w:color w:val="000000"/>
          <w:sz w:val="22"/>
          <w:szCs w:val="22"/>
        </w:rPr>
        <w:t xml:space="preserve"> prohibidas en la e</w:t>
      </w:r>
      <w:r w:rsidRPr="00626A17">
        <w:rPr>
          <w:rFonts w:ascii="Bembo Std" w:hAnsi="Bembo Std" w:cs="Calibri"/>
          <w:color w:val="000000"/>
          <w:sz w:val="22"/>
          <w:szCs w:val="22"/>
        </w:rPr>
        <w:t>jecución</w:t>
      </w:r>
      <w:r w:rsidRPr="00626A17">
        <w:rPr>
          <w:rFonts w:ascii="Bembo Std" w:hAnsi="Bembo Std" w:cs="Calibri" w:hint="eastAsia"/>
          <w:color w:val="000000"/>
          <w:sz w:val="22"/>
          <w:szCs w:val="22"/>
        </w:rPr>
        <w:t xml:space="preserve"> de la Orden de Compra conforme lo dispuesto en el presente documento.</w:t>
      </w:r>
    </w:p>
    <w:p w14:paraId="6710A4F0" w14:textId="77777777" w:rsidR="00626A17" w:rsidRPr="00626A17" w:rsidRDefault="00626A17" w:rsidP="00626A17">
      <w:pPr>
        <w:ind w:left="-567"/>
        <w:jc w:val="both"/>
        <w:rPr>
          <w:rFonts w:ascii="Bembo Std" w:hAnsi="Bembo Std" w:cs="Calibri"/>
          <w:color w:val="000000"/>
          <w:sz w:val="22"/>
          <w:szCs w:val="22"/>
        </w:rPr>
      </w:pPr>
      <w:r w:rsidRPr="00626A17">
        <w:rPr>
          <w:rFonts w:ascii="Bembo Std" w:hAnsi="Bembo Std" w:cs="Calibri" w:hint="eastAsia"/>
          <w:color w:val="000000"/>
          <w:sz w:val="22"/>
          <w:szCs w:val="22"/>
        </w:rPr>
        <w:t>c.</w:t>
      </w:r>
      <w:r w:rsidRPr="00626A17">
        <w:rPr>
          <w:rFonts w:ascii="Bembo Std" w:hAnsi="Bembo Std" w:cs="Calibri" w:hint="eastAsia"/>
          <w:color w:val="000000"/>
          <w:sz w:val="22"/>
          <w:szCs w:val="22"/>
        </w:rPr>
        <w:tab/>
        <w:t>La mora DEL PROVEEDOR en el cumplimiento del plazo de entrega del bien o servicio o de cualquier otra oblig</w:t>
      </w:r>
      <w:r w:rsidRPr="00626A17">
        <w:rPr>
          <w:rFonts w:ascii="Bembo Std" w:hAnsi="Bembo Std" w:cs="Calibri"/>
          <w:color w:val="000000"/>
          <w:sz w:val="22"/>
          <w:szCs w:val="22"/>
        </w:rPr>
        <w:t>ación</w:t>
      </w:r>
      <w:r w:rsidRPr="00626A17">
        <w:rPr>
          <w:rFonts w:ascii="Bembo Std" w:hAnsi="Bembo Std" w:cs="Calibri" w:hint="eastAsia"/>
          <w:color w:val="000000"/>
          <w:sz w:val="22"/>
          <w:szCs w:val="22"/>
        </w:rPr>
        <w:t xml:space="preserve"> de la Orden de Compra, no obstante encontrarse dentro del plazo de imp</w:t>
      </w:r>
      <w:r w:rsidRPr="00626A17">
        <w:rPr>
          <w:rFonts w:ascii="Bembo Std" w:hAnsi="Bembo Std" w:cs="Calibri"/>
          <w:color w:val="000000"/>
          <w:sz w:val="22"/>
          <w:szCs w:val="22"/>
        </w:rPr>
        <w:t>osición</w:t>
      </w:r>
      <w:r w:rsidRPr="00626A17">
        <w:rPr>
          <w:rFonts w:ascii="Bembo Std" w:hAnsi="Bembo Std" w:cs="Calibri" w:hint="eastAsia"/>
          <w:color w:val="000000"/>
          <w:sz w:val="22"/>
          <w:szCs w:val="22"/>
        </w:rPr>
        <w:t xml:space="preserve"> de multa</w:t>
      </w:r>
    </w:p>
    <w:p w14:paraId="15D3249D" w14:textId="7C3884ED" w:rsidR="00626A17" w:rsidRDefault="00626A17" w:rsidP="00626A17">
      <w:pPr>
        <w:ind w:left="-567"/>
        <w:jc w:val="both"/>
        <w:rPr>
          <w:rFonts w:ascii="Bembo Std" w:hAnsi="Bembo Std" w:cs="Calibri"/>
          <w:color w:val="000000"/>
          <w:sz w:val="22"/>
          <w:szCs w:val="22"/>
        </w:rPr>
      </w:pPr>
      <w:r w:rsidRPr="00626A17">
        <w:rPr>
          <w:rFonts w:ascii="Bembo Std" w:hAnsi="Bembo Std" w:cs="Calibri" w:hint="eastAsia"/>
          <w:color w:val="000000"/>
          <w:sz w:val="22"/>
          <w:szCs w:val="22"/>
        </w:rPr>
        <w:t>d.</w:t>
      </w:r>
      <w:r w:rsidRPr="00626A17">
        <w:rPr>
          <w:rFonts w:ascii="Bembo Std" w:hAnsi="Bembo Std" w:cs="Calibri" w:hint="eastAsia"/>
          <w:color w:val="000000"/>
          <w:sz w:val="22"/>
          <w:szCs w:val="22"/>
        </w:rPr>
        <w:tab/>
        <w:t>EL PROVEEDOR entregue el bien o servicio en inferior calidad a lo ofertado o no cumpla con las condiciones pactadas en la Orden de Compra.</w:t>
      </w:r>
    </w:p>
    <w:p w14:paraId="1F508231" w14:textId="04E758DC" w:rsidR="00751895" w:rsidRDefault="00751895" w:rsidP="00626A17">
      <w:pPr>
        <w:ind w:left="-567"/>
        <w:jc w:val="both"/>
        <w:rPr>
          <w:rFonts w:ascii="Bembo Std" w:hAnsi="Bembo Std" w:cs="Calibri"/>
          <w:color w:val="000000"/>
          <w:sz w:val="22"/>
          <w:szCs w:val="22"/>
        </w:rPr>
      </w:pPr>
    </w:p>
    <w:p w14:paraId="174035F0" w14:textId="77777777" w:rsidR="00751895" w:rsidRPr="00751895" w:rsidRDefault="00751895" w:rsidP="00751895">
      <w:pPr>
        <w:ind w:left="-567"/>
        <w:jc w:val="both"/>
        <w:rPr>
          <w:rFonts w:ascii="Bembo Std" w:hAnsi="Bembo Std" w:cs="Calibri"/>
          <w:b/>
          <w:color w:val="000000"/>
          <w:sz w:val="22"/>
          <w:szCs w:val="22"/>
        </w:rPr>
      </w:pPr>
      <w:r w:rsidRPr="00751895">
        <w:rPr>
          <w:rFonts w:ascii="Bembo Std" w:hAnsi="Bembo Std" w:cs="Calibri" w:hint="eastAsia"/>
          <w:b/>
          <w:color w:val="000000"/>
          <w:sz w:val="22"/>
          <w:szCs w:val="22"/>
        </w:rPr>
        <w:t xml:space="preserve">EXTINCIÓN DE LA ORDEN DE COMPRA </w:t>
      </w:r>
    </w:p>
    <w:p w14:paraId="3A48AB91" w14:textId="64B1BD56" w:rsidR="00751895" w:rsidRDefault="00751895" w:rsidP="00751895">
      <w:pPr>
        <w:ind w:left="-567"/>
        <w:jc w:val="both"/>
        <w:rPr>
          <w:rFonts w:ascii="Bembo Std" w:hAnsi="Bembo Std" w:cs="Calibri"/>
          <w:color w:val="000000"/>
          <w:sz w:val="22"/>
          <w:szCs w:val="22"/>
        </w:rPr>
      </w:pPr>
      <w:r w:rsidRPr="00751895">
        <w:rPr>
          <w:rFonts w:ascii="Bembo Std" w:hAnsi="Bembo Std" w:cs="Calibri" w:hint="eastAsia"/>
          <w:color w:val="000000"/>
          <w:sz w:val="22"/>
          <w:szCs w:val="22"/>
        </w:rPr>
        <w:t>Por mutuo acuerdo entre ambas partes</w:t>
      </w:r>
      <w:r w:rsidR="004115CC">
        <w:rPr>
          <w:rFonts w:ascii="Bembo Std" w:hAnsi="Bembo Std" w:cs="Calibri"/>
          <w:color w:val="000000"/>
          <w:sz w:val="22"/>
          <w:szCs w:val="22"/>
        </w:rPr>
        <w:t>.</w:t>
      </w:r>
    </w:p>
    <w:p w14:paraId="487C4839" w14:textId="77777777" w:rsidR="00626A17" w:rsidRDefault="00626A17" w:rsidP="00626A17">
      <w:pPr>
        <w:ind w:left="-567"/>
        <w:jc w:val="both"/>
        <w:rPr>
          <w:rFonts w:ascii="Bembo Std" w:hAnsi="Bembo Std" w:cs="Calibri"/>
          <w:color w:val="000000"/>
          <w:sz w:val="22"/>
          <w:szCs w:val="22"/>
        </w:rPr>
      </w:pPr>
    </w:p>
    <w:p w14:paraId="60703632" w14:textId="0728EF98" w:rsidR="002F3926" w:rsidRPr="00F01CFA" w:rsidRDefault="002F3926" w:rsidP="00626A17">
      <w:pPr>
        <w:ind w:left="-567"/>
        <w:jc w:val="both"/>
        <w:rPr>
          <w:rFonts w:ascii="Bembo Std" w:hAnsi="Bembo Std" w:cs="Calibri"/>
          <w:kern w:val="0"/>
          <w:sz w:val="22"/>
          <w:szCs w:val="22"/>
          <w:lang w:eastAsia="en-US" w:bidi="ar-SA"/>
        </w:rPr>
      </w:pPr>
      <w:r w:rsidRPr="00F01CFA">
        <w:rPr>
          <w:rFonts w:ascii="Bembo Std" w:hAnsi="Bembo Std"/>
          <w:b/>
          <w:bCs/>
          <w:sz w:val="22"/>
          <w:szCs w:val="22"/>
        </w:rPr>
        <w:t>VIGENCIA.</w:t>
      </w:r>
      <w:r w:rsidRPr="00F01CFA">
        <w:rPr>
          <w:rFonts w:ascii="Bembo Std" w:hAnsi="Bembo Std"/>
          <w:sz w:val="22"/>
          <w:szCs w:val="22"/>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14:paraId="4BDC1553" w14:textId="77777777" w:rsidR="002F3926" w:rsidRDefault="002F3926" w:rsidP="006E5C36">
      <w:pPr>
        <w:widowControl/>
        <w:suppressAutoHyphens w:val="0"/>
        <w:spacing w:line="259" w:lineRule="auto"/>
        <w:ind w:left="-709" w:right="-801"/>
        <w:jc w:val="both"/>
        <w:rPr>
          <w:rFonts w:ascii="Bembo Std" w:eastAsia="Calibri" w:hAnsi="Bembo Std" w:cs="Arial"/>
          <w:sz w:val="22"/>
          <w:szCs w:val="22"/>
          <w:lang w:eastAsia="es-AR"/>
        </w:rPr>
      </w:pPr>
    </w:p>
    <w:p w14:paraId="552ADFFA"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8DF56F4"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5B17C660"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A2234C1"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D4EAED2"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5E959EE8"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CFE0459"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7F98A8C"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B44E9E3"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0DCD78D1"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EA0AB1E"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4D1526D" w14:textId="77777777" w:rsidR="00CD1FE9" w:rsidRDefault="00CD1F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D53DFBD" w14:textId="007F2D58"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9FB40CB" w14:textId="20A5E73E" w:rsidR="004115CC" w:rsidRDefault="004115CC"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7A4E974" w14:textId="3EFC8986" w:rsidR="004115CC" w:rsidRDefault="004115CC"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934A3EE" w14:textId="0CF0FF97" w:rsidR="004115CC" w:rsidRDefault="004115CC"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48A0845" w14:textId="77777777" w:rsidR="004115CC" w:rsidRDefault="004115CC"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55BB1BB8"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06233551"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0FC1253E"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FBE7391"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8647CC8"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5213EF47" w14:textId="77777777" w:rsidR="00506FD7" w:rsidRDefault="00506FD7"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14:paraId="61CF62D6" w14:textId="77777777" w:rsidR="00056C9A" w:rsidRDefault="00056C9A"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r w:rsidRPr="00056C9A">
        <w:rPr>
          <w:rFonts w:ascii="Bembo Std" w:eastAsia="Times New Roman" w:hAnsi="Bembo Std" w:cs="Calibri"/>
          <w:b/>
          <w:color w:val="000000"/>
          <w:kern w:val="0"/>
          <w:sz w:val="22"/>
          <w:szCs w:val="22"/>
          <w:lang w:eastAsia="es-SV" w:bidi="ar-SA"/>
        </w:rPr>
        <w:t>ESPECIFICACIONES TECNICAS</w:t>
      </w:r>
    </w:p>
    <w:p w14:paraId="6C0FA918" w14:textId="77777777" w:rsidR="009D5F16" w:rsidRDefault="009D5F16"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FD6F980" w14:textId="77777777" w:rsidR="003672E9" w:rsidRDefault="003672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tbl>
      <w:tblPr>
        <w:tblStyle w:val="Tablaconcuadrcula1"/>
        <w:tblW w:w="0" w:type="auto"/>
        <w:tblLook w:val="04A0" w:firstRow="1" w:lastRow="0" w:firstColumn="1" w:lastColumn="0" w:noHBand="0" w:noVBand="1"/>
      </w:tblPr>
      <w:tblGrid>
        <w:gridCol w:w="684"/>
        <w:gridCol w:w="1109"/>
        <w:gridCol w:w="1109"/>
        <w:gridCol w:w="4737"/>
        <w:gridCol w:w="1189"/>
      </w:tblGrid>
      <w:tr w:rsidR="00962FE0" w:rsidRPr="00962FE0" w14:paraId="23F54B42" w14:textId="77777777" w:rsidTr="00A14932">
        <w:tc>
          <w:tcPr>
            <w:tcW w:w="684" w:type="dxa"/>
          </w:tcPr>
          <w:p w14:paraId="652E8009"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lastRenderedPageBreak/>
              <w:t>ITEM</w:t>
            </w:r>
          </w:p>
        </w:tc>
        <w:tc>
          <w:tcPr>
            <w:tcW w:w="1109" w:type="dxa"/>
          </w:tcPr>
          <w:p w14:paraId="43F2BF9F"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t>CODIGO</w:t>
            </w:r>
          </w:p>
        </w:tc>
        <w:tc>
          <w:tcPr>
            <w:tcW w:w="1109" w:type="dxa"/>
          </w:tcPr>
          <w:p w14:paraId="52AE153F"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t>CODIGO ONU</w:t>
            </w:r>
          </w:p>
        </w:tc>
        <w:tc>
          <w:tcPr>
            <w:tcW w:w="5315" w:type="dxa"/>
          </w:tcPr>
          <w:p w14:paraId="7B71ED98"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t>DESCRIPCION COMPLETA DEL SUMINISTRO CON SUS ESPECIFICACIONES TECNICAS ACTUALIZADAS</w:t>
            </w:r>
          </w:p>
        </w:tc>
        <w:tc>
          <w:tcPr>
            <w:tcW w:w="611" w:type="dxa"/>
          </w:tcPr>
          <w:p w14:paraId="5CB4ED02"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t>CANTIDAD</w:t>
            </w:r>
          </w:p>
        </w:tc>
      </w:tr>
      <w:tr w:rsidR="00962FE0" w:rsidRPr="00962FE0" w14:paraId="05662581" w14:textId="77777777" w:rsidTr="00A14932">
        <w:tc>
          <w:tcPr>
            <w:tcW w:w="684" w:type="dxa"/>
          </w:tcPr>
          <w:p w14:paraId="1454DB2D" w14:textId="77777777" w:rsidR="00962FE0" w:rsidRPr="00962FE0" w:rsidRDefault="00962FE0" w:rsidP="00962FE0">
            <w:pPr>
              <w:widowControl/>
              <w:suppressAutoHyphens w:val="0"/>
              <w:ind w:left="708" w:hanging="708"/>
              <w:jc w:val="center"/>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9</w:t>
            </w:r>
          </w:p>
        </w:tc>
        <w:tc>
          <w:tcPr>
            <w:tcW w:w="1109" w:type="dxa"/>
          </w:tcPr>
          <w:p w14:paraId="166909AB" w14:textId="77777777" w:rsidR="00962FE0" w:rsidRPr="00962FE0" w:rsidRDefault="00962FE0" w:rsidP="00962FE0">
            <w:pPr>
              <w:widowControl/>
              <w:suppressAutoHyphens w:val="0"/>
              <w:jc w:val="center"/>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70209999</w:t>
            </w:r>
          </w:p>
        </w:tc>
        <w:tc>
          <w:tcPr>
            <w:tcW w:w="1109" w:type="dxa"/>
          </w:tcPr>
          <w:p w14:paraId="56A4A110" w14:textId="77777777" w:rsidR="00962FE0" w:rsidRPr="00962FE0" w:rsidRDefault="00962FE0" w:rsidP="00962FE0">
            <w:pPr>
              <w:widowControl/>
              <w:suppressAutoHyphens w:val="0"/>
              <w:jc w:val="center"/>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48101714</w:t>
            </w:r>
          </w:p>
        </w:tc>
        <w:tc>
          <w:tcPr>
            <w:tcW w:w="5315" w:type="dxa"/>
          </w:tcPr>
          <w:p w14:paraId="04C3C8A5" w14:textId="77777777" w:rsidR="00962FE0" w:rsidRPr="00962FE0" w:rsidRDefault="00962FE0" w:rsidP="00962FE0">
            <w:pPr>
              <w:widowControl/>
              <w:suppressAutoHyphens w:val="0"/>
              <w:jc w:val="center"/>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CONTROL DE TEMPERATURAS PARA ENFRIADOR DE AGUA (OASIS)</w:t>
            </w:r>
          </w:p>
        </w:tc>
        <w:tc>
          <w:tcPr>
            <w:tcW w:w="611" w:type="dxa"/>
          </w:tcPr>
          <w:p w14:paraId="65F50FA5" w14:textId="77777777" w:rsidR="00962FE0" w:rsidRPr="00962FE0" w:rsidRDefault="00962FE0" w:rsidP="00962FE0">
            <w:pPr>
              <w:widowControl/>
              <w:suppressAutoHyphens w:val="0"/>
              <w:jc w:val="center"/>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5</w:t>
            </w:r>
          </w:p>
        </w:tc>
      </w:tr>
    </w:tbl>
    <w:p w14:paraId="3AB9834E" w14:textId="77777777" w:rsidR="00962FE0" w:rsidRPr="00962FE0" w:rsidRDefault="00962FE0" w:rsidP="00962FE0">
      <w:pPr>
        <w:widowControl/>
        <w:suppressAutoHyphens w:val="0"/>
        <w:jc w:val="center"/>
        <w:rPr>
          <w:rFonts w:ascii="Calibri" w:eastAsia="Calibri" w:hAnsi="Calibri" w:cs="Times New Roman"/>
          <w:kern w:val="0"/>
          <w:sz w:val="22"/>
          <w:szCs w:val="22"/>
          <w:lang w:val="es-ES" w:eastAsia="en-US" w:bidi="ar-SA"/>
        </w:rPr>
      </w:pPr>
    </w:p>
    <w:tbl>
      <w:tblPr>
        <w:tblStyle w:val="Tablaconcuadrcula1"/>
        <w:tblW w:w="0" w:type="auto"/>
        <w:tblLook w:val="04A0" w:firstRow="1" w:lastRow="0" w:firstColumn="1" w:lastColumn="0" w:noHBand="0" w:noVBand="1"/>
      </w:tblPr>
      <w:tblGrid>
        <w:gridCol w:w="1838"/>
        <w:gridCol w:w="6990"/>
      </w:tblGrid>
      <w:tr w:rsidR="00962FE0" w:rsidRPr="00962FE0" w14:paraId="598C73FF" w14:textId="77777777" w:rsidTr="00A14932">
        <w:tc>
          <w:tcPr>
            <w:tcW w:w="1838" w:type="dxa"/>
          </w:tcPr>
          <w:p w14:paraId="79EF1F13"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t xml:space="preserve">Descripción </w:t>
            </w:r>
          </w:p>
        </w:tc>
        <w:tc>
          <w:tcPr>
            <w:tcW w:w="6990" w:type="dxa"/>
          </w:tcPr>
          <w:p w14:paraId="658810A3"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Oasis dispensador de agua. </w:t>
            </w:r>
          </w:p>
          <w:p w14:paraId="2FF33D6B"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Función de tres tipos de temperatura (frío, caliente, ambiente)</w:t>
            </w:r>
          </w:p>
          <w:p w14:paraId="2188038C"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Válvulas de servido fácil (servido directamente al vaso)</w:t>
            </w:r>
          </w:p>
          <w:p w14:paraId="79FCC4E2"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Temperatura aproximada: caliente 88-95º /fría 6-10º </w:t>
            </w:r>
          </w:p>
          <w:p w14:paraId="711A06B0"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Volumen de tanque: caliente 1 Litro/ Fría 3 Litros aproximadamente. </w:t>
            </w:r>
          </w:p>
          <w:p w14:paraId="0E7F800F"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Tanque de soldadura interno de acero inoxidable. </w:t>
            </w:r>
          </w:p>
          <w:p w14:paraId="4C606523"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Servidor de agua caliente instantánea para café, té y sopa.</w:t>
            </w:r>
          </w:p>
          <w:p w14:paraId="2914D791"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Base que se adapta a botellas estándar de 3 y 5 galones. </w:t>
            </w:r>
          </w:p>
          <w:p w14:paraId="1F9EA613"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Bandeja de goteo extraíble para una fácil limpieza.  </w:t>
            </w:r>
          </w:p>
          <w:p w14:paraId="2455FCEC"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Interruptores de frío y calor integrados en panel de control trasero. </w:t>
            </w:r>
          </w:p>
          <w:p w14:paraId="11D4B14B"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Doble protección para el sobrecalentamiento y drenaje de agua. </w:t>
            </w:r>
          </w:p>
          <w:p w14:paraId="27A24FA2"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Medidas aproximadas: </w:t>
            </w:r>
          </w:p>
          <w:p w14:paraId="18D5B4F9"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Altura 98 cm, Ancho 31 cm, Profundidad 35 cm. Marca Frigidaire.  </w:t>
            </w:r>
          </w:p>
        </w:tc>
      </w:tr>
      <w:tr w:rsidR="00962FE0" w:rsidRPr="00962FE0" w14:paraId="38196C10" w14:textId="77777777" w:rsidTr="00A14932">
        <w:tc>
          <w:tcPr>
            <w:tcW w:w="1838" w:type="dxa"/>
          </w:tcPr>
          <w:p w14:paraId="7C4AD8AC"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t>Información Técnica requerida</w:t>
            </w:r>
          </w:p>
        </w:tc>
        <w:tc>
          <w:tcPr>
            <w:tcW w:w="6990" w:type="dxa"/>
          </w:tcPr>
          <w:p w14:paraId="5E6732EC"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No aplica. </w:t>
            </w:r>
          </w:p>
        </w:tc>
      </w:tr>
      <w:tr w:rsidR="00962FE0" w:rsidRPr="00962FE0" w14:paraId="60CBD7DB" w14:textId="77777777" w:rsidTr="00A14932">
        <w:tc>
          <w:tcPr>
            <w:tcW w:w="1838" w:type="dxa"/>
          </w:tcPr>
          <w:p w14:paraId="425383F8" w14:textId="77777777" w:rsidR="00962FE0" w:rsidRPr="00962FE0" w:rsidRDefault="00962FE0" w:rsidP="00962FE0">
            <w:pPr>
              <w:widowControl/>
              <w:suppressAutoHyphens w:val="0"/>
              <w:jc w:val="center"/>
              <w:rPr>
                <w:rFonts w:ascii="Calibri" w:eastAsia="Calibri" w:hAnsi="Calibri" w:cs="Times New Roman"/>
                <w:b/>
                <w:kern w:val="0"/>
                <w:sz w:val="22"/>
                <w:szCs w:val="22"/>
                <w:lang w:val="es-ES" w:eastAsia="en-US" w:bidi="ar-SA"/>
              </w:rPr>
            </w:pPr>
            <w:r w:rsidRPr="00962FE0">
              <w:rPr>
                <w:rFonts w:ascii="Calibri" w:eastAsia="Calibri" w:hAnsi="Calibri" w:cs="Times New Roman"/>
                <w:b/>
                <w:kern w:val="0"/>
                <w:sz w:val="22"/>
                <w:szCs w:val="22"/>
                <w:lang w:val="es-ES" w:eastAsia="en-US" w:bidi="ar-SA"/>
              </w:rPr>
              <w:t>Garantía</w:t>
            </w:r>
          </w:p>
        </w:tc>
        <w:tc>
          <w:tcPr>
            <w:tcW w:w="6990" w:type="dxa"/>
          </w:tcPr>
          <w:p w14:paraId="18FA98FD" w14:textId="77777777" w:rsidR="00962FE0" w:rsidRPr="00962FE0" w:rsidRDefault="00962FE0" w:rsidP="00962FE0">
            <w:pPr>
              <w:widowControl/>
              <w:suppressAutoHyphens w:val="0"/>
              <w:jc w:val="both"/>
              <w:rPr>
                <w:rFonts w:ascii="Calibri" w:eastAsia="Calibri" w:hAnsi="Calibri" w:cs="Times New Roman"/>
                <w:kern w:val="0"/>
                <w:sz w:val="22"/>
                <w:szCs w:val="22"/>
                <w:lang w:val="es-ES" w:eastAsia="en-US" w:bidi="ar-SA"/>
              </w:rPr>
            </w:pPr>
            <w:r w:rsidRPr="00962FE0">
              <w:rPr>
                <w:rFonts w:ascii="Calibri" w:eastAsia="Calibri" w:hAnsi="Calibri" w:cs="Times New Roman"/>
                <w:kern w:val="0"/>
                <w:sz w:val="22"/>
                <w:szCs w:val="22"/>
                <w:lang w:val="es-ES" w:eastAsia="en-US" w:bidi="ar-SA"/>
              </w:rPr>
              <w:t xml:space="preserve">Garantía de un (1) año contra desperfectos de fabricación a partir de la fecha de recepción. </w:t>
            </w:r>
          </w:p>
        </w:tc>
      </w:tr>
    </w:tbl>
    <w:p w14:paraId="0724E45F" w14:textId="77777777" w:rsidR="003672E9" w:rsidRDefault="003672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sectPr w:rsidR="003672E9" w:rsidSect="006967F3">
      <w:headerReference w:type="default" r:id="rId13"/>
      <w:footerReference w:type="default" r:id="rId14"/>
      <w:pgSz w:w="12240" w:h="15840" w:code="1"/>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353BC" w14:textId="77777777" w:rsidR="005E484B" w:rsidRDefault="005E484B">
      <w:pPr>
        <w:rPr>
          <w:rFonts w:hint="eastAsia"/>
        </w:rPr>
      </w:pPr>
      <w:r>
        <w:separator/>
      </w:r>
    </w:p>
  </w:endnote>
  <w:endnote w:type="continuationSeparator" w:id="0">
    <w:p w14:paraId="4D06ABA8" w14:textId="77777777" w:rsidR="005E484B" w:rsidRDefault="005E484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embo">
    <w:altName w:val="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6E38F" w14:textId="30F87EA2" w:rsidR="00475700" w:rsidRPr="004F09A9" w:rsidRDefault="00475700">
    <w:pPr>
      <w:pStyle w:val="Piedepgina"/>
      <w:jc w:val="right"/>
      <w:rPr>
        <w:rFonts w:hint="eastAsia"/>
        <w:sz w:val="20"/>
      </w:rPr>
    </w:pPr>
    <w:r w:rsidRPr="004F09A9">
      <w:rPr>
        <w:sz w:val="20"/>
      </w:rPr>
      <w:fldChar w:fldCharType="begin"/>
    </w:r>
    <w:r w:rsidRPr="004F09A9">
      <w:rPr>
        <w:sz w:val="20"/>
      </w:rPr>
      <w:instrText>PAGE   \* MERGEFORMAT</w:instrText>
    </w:r>
    <w:r w:rsidRPr="004F09A9">
      <w:rPr>
        <w:sz w:val="20"/>
      </w:rPr>
      <w:fldChar w:fldCharType="separate"/>
    </w:r>
    <w:r w:rsidR="0033381A" w:rsidRPr="0033381A">
      <w:rPr>
        <w:rFonts w:hint="eastAsia"/>
        <w:noProof/>
        <w:sz w:val="20"/>
        <w:lang w:val="es-ES"/>
      </w:rPr>
      <w:t>3</w:t>
    </w:r>
    <w:r w:rsidRPr="004F09A9">
      <w:rPr>
        <w:sz w:val="20"/>
      </w:rPr>
      <w:fldChar w:fldCharType="end"/>
    </w:r>
  </w:p>
  <w:p w14:paraId="3164AF6E" w14:textId="77777777" w:rsidR="00475700" w:rsidRDefault="00475700">
    <w:pPr>
      <w:pStyle w:val="Piedepgina"/>
      <w:rPr>
        <w:rFonts w:hint="eastAsia"/>
      </w:rPr>
    </w:pPr>
  </w:p>
  <w:p w14:paraId="7EAAD790" w14:textId="77777777" w:rsidR="00475700" w:rsidRDefault="00475700">
    <w:pPr>
      <w:rPr>
        <w:rFonts w:hint="eastAsia"/>
      </w:rPr>
    </w:pPr>
  </w:p>
  <w:p w14:paraId="7B1CAFE3" w14:textId="77777777" w:rsidR="00475700" w:rsidRDefault="00475700">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E0945" w14:textId="77777777" w:rsidR="005E484B" w:rsidRDefault="005E484B">
      <w:pPr>
        <w:rPr>
          <w:rFonts w:hint="eastAsia"/>
        </w:rPr>
      </w:pPr>
      <w:r>
        <w:separator/>
      </w:r>
    </w:p>
  </w:footnote>
  <w:footnote w:type="continuationSeparator" w:id="0">
    <w:p w14:paraId="6CEC234F" w14:textId="77777777" w:rsidR="005E484B" w:rsidRDefault="005E484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68F21" w14:textId="77777777" w:rsidR="00F15134" w:rsidRPr="00F15134" w:rsidRDefault="00B109DB" w:rsidP="00A14C8F">
    <w:pPr>
      <w:pStyle w:val="Encabezado"/>
      <w:rPr>
        <w:rFonts w:ascii="Bembo Std" w:hAnsi="Bembo Std" w:cs="Calibri"/>
        <w:b/>
        <w:sz w:val="18"/>
        <w:szCs w:val="18"/>
      </w:rPr>
    </w:pPr>
    <w:r w:rsidRPr="00A14C8F">
      <w:rPr>
        <w:rFonts w:ascii="Bembo Std" w:hAnsi="Bembo Std"/>
        <w:noProof/>
        <w:sz w:val="22"/>
        <w:szCs w:val="22"/>
        <w:lang w:eastAsia="es-SV" w:bidi="ar-SA"/>
      </w:rPr>
      <w:drawing>
        <wp:anchor distT="0" distB="0" distL="0" distR="0" simplePos="0" relativeHeight="251657728" behindDoc="1" locked="0" layoutInCell="1" allowOverlap="1" wp14:anchorId="11283A11" wp14:editId="4F485433">
          <wp:simplePos x="0" y="0"/>
          <wp:positionH relativeFrom="column">
            <wp:posOffset>-372110</wp:posOffset>
          </wp:positionH>
          <wp:positionV relativeFrom="paragraph">
            <wp:posOffset>-349885</wp:posOffset>
          </wp:positionV>
          <wp:extent cx="2071370" cy="1050925"/>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A14C8F">
      <w:rPr>
        <w:rFonts w:ascii="Bembo Std" w:hAnsi="Bembo Std" w:cs="Calibri"/>
        <w:b/>
        <w:sz w:val="22"/>
        <w:szCs w:val="22"/>
      </w:rPr>
      <w:t xml:space="preserve">                                            </w:t>
    </w:r>
    <w:r w:rsidR="00F15134">
      <w:rPr>
        <w:rFonts w:ascii="Bembo Std" w:hAnsi="Bembo Std" w:cs="Calibri"/>
        <w:b/>
        <w:sz w:val="22"/>
        <w:szCs w:val="22"/>
      </w:rPr>
      <w:tab/>
      <w:t xml:space="preserve">       </w:t>
    </w:r>
    <w:r w:rsidR="00F15134">
      <w:rPr>
        <w:rFonts w:ascii="Bembo Std" w:hAnsi="Bembo Std" w:cs="Calibri"/>
        <w:b/>
        <w:sz w:val="22"/>
        <w:szCs w:val="22"/>
      </w:rPr>
      <w:tab/>
    </w:r>
    <w:r w:rsidR="00F15134" w:rsidRPr="00F15134">
      <w:rPr>
        <w:rFonts w:ascii="Bembo Std" w:hAnsi="Bembo Std" w:cs="Calibri"/>
        <w:b/>
        <w:sz w:val="18"/>
        <w:szCs w:val="18"/>
      </w:rPr>
      <w:t xml:space="preserve">PROYECTO DE </w:t>
    </w:r>
    <w:r w:rsidR="00A14C8F" w:rsidRPr="00F15134">
      <w:rPr>
        <w:rFonts w:ascii="Bembo Std" w:hAnsi="Bembo Std" w:cs="Calibri"/>
        <w:b/>
        <w:sz w:val="18"/>
        <w:szCs w:val="18"/>
      </w:rPr>
      <w:t>RESPUESTA DE EL SALVADOR</w:t>
    </w:r>
  </w:p>
  <w:p w14:paraId="273DC101" w14:textId="77777777" w:rsidR="00475700" w:rsidRPr="00F15134" w:rsidRDefault="00F15134" w:rsidP="00A14C8F">
    <w:pPr>
      <w:pStyle w:val="Encabezado"/>
      <w:rPr>
        <w:rFonts w:ascii="Bembo Std" w:hAnsi="Bembo Std" w:cs="Calibri"/>
        <w:b/>
        <w:sz w:val="18"/>
        <w:szCs w:val="18"/>
      </w:rPr>
    </w:pPr>
    <w:r w:rsidRPr="00F15134">
      <w:rPr>
        <w:rFonts w:ascii="Bembo Std" w:hAnsi="Bembo Std" w:cs="Calibri"/>
        <w:b/>
        <w:sz w:val="18"/>
        <w:szCs w:val="18"/>
      </w:rPr>
      <w:tab/>
    </w:r>
    <w:r>
      <w:rPr>
        <w:rFonts w:ascii="Bembo Std" w:hAnsi="Bembo Std" w:cs="Calibri"/>
        <w:b/>
        <w:sz w:val="18"/>
        <w:szCs w:val="18"/>
      </w:rPr>
      <w:t xml:space="preserve">                                                 </w:t>
    </w:r>
    <w:r w:rsidR="000A600D">
      <w:rPr>
        <w:rFonts w:ascii="Bembo Std" w:hAnsi="Bembo Std" w:cs="Calibri"/>
        <w:b/>
        <w:sz w:val="18"/>
        <w:szCs w:val="18"/>
      </w:rPr>
      <w:t xml:space="preserve">                               </w:t>
    </w:r>
    <w:r w:rsidR="00A14C8F" w:rsidRPr="00F15134">
      <w:rPr>
        <w:rFonts w:ascii="Bembo Std" w:hAnsi="Bembo Std" w:cs="Calibri"/>
        <w:b/>
        <w:sz w:val="18"/>
        <w:szCs w:val="18"/>
      </w:rPr>
      <w:t>ANTE EL COVID-19</w:t>
    </w:r>
  </w:p>
  <w:p w14:paraId="0721F8F1" w14:textId="77777777" w:rsidR="00475700" w:rsidRPr="00F15134" w:rsidRDefault="000A600D" w:rsidP="000A600D">
    <w:pPr>
      <w:pStyle w:val="Encabezado"/>
      <w:rPr>
        <w:rFonts w:hint="eastAsia"/>
        <w:b/>
        <w:sz w:val="18"/>
        <w:szCs w:val="18"/>
      </w:rPr>
    </w:pPr>
    <w:r>
      <w:rPr>
        <w:sz w:val="18"/>
        <w:szCs w:val="18"/>
      </w:rPr>
      <w:tab/>
      <w:t xml:space="preserve">                                                                                                           </w:t>
    </w:r>
    <w:r w:rsidR="00475700" w:rsidRPr="00F15134">
      <w:rPr>
        <w:sz w:val="18"/>
        <w:szCs w:val="18"/>
      </w:rPr>
      <w:t xml:space="preserve">   </w:t>
    </w:r>
    <w:r w:rsidR="00D940BF" w:rsidRPr="00F15134">
      <w:rPr>
        <w:rFonts w:ascii="Bembo Std" w:hAnsi="Bembo Std"/>
        <w:b/>
        <w:sz w:val="18"/>
        <w:szCs w:val="18"/>
      </w:rPr>
      <w:t>C</w:t>
    </w:r>
    <w:r w:rsidR="00A14C8F" w:rsidRPr="00F15134">
      <w:rPr>
        <w:rFonts w:ascii="Bembo Std" w:hAnsi="Bembo Std"/>
        <w:b/>
        <w:sz w:val="18"/>
        <w:szCs w:val="18"/>
      </w:rPr>
      <w:t>ONVENIO DE PRESTAMO BIRF. 9229-SV</w:t>
    </w:r>
    <w:r w:rsidR="00D940BF" w:rsidRPr="00F15134">
      <w:rPr>
        <w:b/>
        <w:sz w:val="18"/>
        <w:szCs w:val="18"/>
      </w:rPr>
      <w:t xml:space="preserve">                        </w:t>
    </w:r>
  </w:p>
  <w:p w14:paraId="3D57E428" w14:textId="77777777" w:rsidR="00475700" w:rsidRPr="00F15134" w:rsidRDefault="00475700">
    <w:pPr>
      <w:rPr>
        <w:rFonts w:hint="eastAsia"/>
        <w:sz w:val="18"/>
        <w:szCs w:val="18"/>
      </w:rPr>
    </w:pPr>
  </w:p>
  <w:p w14:paraId="6FD8AB9E" w14:textId="77777777" w:rsidR="00A93DFD" w:rsidRDefault="00A93DFD">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2A"/>
    <w:multiLevelType w:val="singleLevel"/>
    <w:tmpl w:val="0000002A"/>
    <w:name w:val="WW8Num43"/>
    <w:lvl w:ilvl="0">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72C6421"/>
    <w:multiLevelType w:val="hybridMultilevel"/>
    <w:tmpl w:val="0EA88B12"/>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6F01F76"/>
    <w:multiLevelType w:val="hybridMultilevel"/>
    <w:tmpl w:val="388CBCF8"/>
    <w:lvl w:ilvl="0" w:tplc="C38A2860">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17A42F53"/>
    <w:multiLevelType w:val="multilevel"/>
    <w:tmpl w:val="67E2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7FB4"/>
    <w:multiLevelType w:val="hybridMultilevel"/>
    <w:tmpl w:val="F5F088A2"/>
    <w:lvl w:ilvl="0" w:tplc="5246B69C">
      <w:numFmt w:val="bullet"/>
      <w:lvlText w:val=""/>
      <w:lvlJc w:val="left"/>
      <w:pPr>
        <w:ind w:left="825" w:hanging="360"/>
      </w:pPr>
      <w:rPr>
        <w:rFonts w:ascii="Symbol" w:eastAsia="Symbol" w:hAnsi="Symbol" w:cs="Symbol" w:hint="default"/>
        <w:w w:val="100"/>
        <w:sz w:val="22"/>
        <w:szCs w:val="22"/>
        <w:lang w:val="es-ES" w:eastAsia="en-US" w:bidi="ar-SA"/>
      </w:rPr>
    </w:lvl>
    <w:lvl w:ilvl="1" w:tplc="FFAAE704">
      <w:numFmt w:val="bullet"/>
      <w:lvlText w:val=""/>
      <w:lvlJc w:val="left"/>
      <w:pPr>
        <w:ind w:left="1201" w:hanging="360"/>
      </w:pPr>
      <w:rPr>
        <w:rFonts w:ascii="Symbol" w:eastAsia="Symbol" w:hAnsi="Symbol" w:cs="Symbol" w:hint="default"/>
        <w:w w:val="100"/>
        <w:sz w:val="22"/>
        <w:szCs w:val="22"/>
        <w:lang w:val="es-ES" w:eastAsia="en-US" w:bidi="ar-SA"/>
      </w:rPr>
    </w:lvl>
    <w:lvl w:ilvl="2" w:tplc="11ECFA28">
      <w:numFmt w:val="bullet"/>
      <w:lvlText w:val="•"/>
      <w:lvlJc w:val="left"/>
      <w:pPr>
        <w:ind w:left="1664" w:hanging="360"/>
      </w:pPr>
      <w:rPr>
        <w:rFonts w:hint="default"/>
        <w:lang w:val="es-ES" w:eastAsia="en-US" w:bidi="ar-SA"/>
      </w:rPr>
    </w:lvl>
    <w:lvl w:ilvl="3" w:tplc="7B16737E">
      <w:numFmt w:val="bullet"/>
      <w:lvlText w:val="•"/>
      <w:lvlJc w:val="left"/>
      <w:pPr>
        <w:ind w:left="2128" w:hanging="360"/>
      </w:pPr>
      <w:rPr>
        <w:rFonts w:hint="default"/>
        <w:lang w:val="es-ES" w:eastAsia="en-US" w:bidi="ar-SA"/>
      </w:rPr>
    </w:lvl>
    <w:lvl w:ilvl="4" w:tplc="09BA7A7A">
      <w:numFmt w:val="bullet"/>
      <w:lvlText w:val="•"/>
      <w:lvlJc w:val="left"/>
      <w:pPr>
        <w:ind w:left="2592" w:hanging="360"/>
      </w:pPr>
      <w:rPr>
        <w:rFonts w:hint="default"/>
        <w:lang w:val="es-ES" w:eastAsia="en-US" w:bidi="ar-SA"/>
      </w:rPr>
    </w:lvl>
    <w:lvl w:ilvl="5" w:tplc="3EBE504C">
      <w:numFmt w:val="bullet"/>
      <w:lvlText w:val="•"/>
      <w:lvlJc w:val="left"/>
      <w:pPr>
        <w:ind w:left="3056" w:hanging="360"/>
      </w:pPr>
      <w:rPr>
        <w:rFonts w:hint="default"/>
        <w:lang w:val="es-ES" w:eastAsia="en-US" w:bidi="ar-SA"/>
      </w:rPr>
    </w:lvl>
    <w:lvl w:ilvl="6" w:tplc="D77C3858">
      <w:numFmt w:val="bullet"/>
      <w:lvlText w:val="•"/>
      <w:lvlJc w:val="left"/>
      <w:pPr>
        <w:ind w:left="3520" w:hanging="360"/>
      </w:pPr>
      <w:rPr>
        <w:rFonts w:hint="default"/>
        <w:lang w:val="es-ES" w:eastAsia="en-US" w:bidi="ar-SA"/>
      </w:rPr>
    </w:lvl>
    <w:lvl w:ilvl="7" w:tplc="D3B8CA6A">
      <w:numFmt w:val="bullet"/>
      <w:lvlText w:val="•"/>
      <w:lvlJc w:val="left"/>
      <w:pPr>
        <w:ind w:left="3984" w:hanging="360"/>
      </w:pPr>
      <w:rPr>
        <w:rFonts w:hint="default"/>
        <w:lang w:val="es-ES" w:eastAsia="en-US" w:bidi="ar-SA"/>
      </w:rPr>
    </w:lvl>
    <w:lvl w:ilvl="8" w:tplc="F4F02E22">
      <w:numFmt w:val="bullet"/>
      <w:lvlText w:val="•"/>
      <w:lvlJc w:val="left"/>
      <w:pPr>
        <w:ind w:left="4448" w:hanging="360"/>
      </w:pPr>
      <w:rPr>
        <w:rFonts w:hint="default"/>
        <w:lang w:val="es-ES" w:eastAsia="en-US" w:bidi="ar-SA"/>
      </w:rPr>
    </w:lvl>
  </w:abstractNum>
  <w:abstractNum w:abstractNumId="7" w15:restartNumberingAfterBreak="0">
    <w:nsid w:val="21156CE2"/>
    <w:multiLevelType w:val="hybridMultilevel"/>
    <w:tmpl w:val="EC4822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13826EE"/>
    <w:multiLevelType w:val="multilevel"/>
    <w:tmpl w:val="5178F8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9" w15:restartNumberingAfterBreak="0">
    <w:nsid w:val="2AFE1221"/>
    <w:multiLevelType w:val="hybridMultilevel"/>
    <w:tmpl w:val="F4FAD87E"/>
    <w:lvl w:ilvl="0" w:tplc="F35A5602">
      <w:start w:val="7"/>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69B21D5"/>
    <w:multiLevelType w:val="multilevel"/>
    <w:tmpl w:val="587E4846"/>
    <w:lvl w:ilvl="0">
      <w:start w:val="1"/>
      <w:numFmt w:val="bullet"/>
      <w:lvlText w:val=""/>
      <w:lvlJc w:val="left"/>
      <w:pPr>
        <w:ind w:left="360" w:hanging="360"/>
      </w:pPr>
      <w:rPr>
        <w:rFonts w:ascii="Symbol" w:hAnsi="Symbol" w:cs="Symbol" w:hint="default"/>
        <w:sz w:val="20"/>
      </w:rPr>
    </w:lvl>
    <w:lvl w:ilvl="1">
      <w:start w:val="1"/>
      <w:numFmt w:val="bullet"/>
      <w:lvlText w:val="-"/>
      <w:lvlJc w:val="left"/>
      <w:pPr>
        <w:ind w:left="1245" w:hanging="525"/>
      </w:pPr>
      <w:rPr>
        <w:rFonts w:ascii="Calibri" w:hAnsi="Calibri" w:cs="Times New Roman"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3D936937"/>
    <w:multiLevelType w:val="hybridMultilevel"/>
    <w:tmpl w:val="CAA810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E0169DC"/>
    <w:multiLevelType w:val="hybridMultilevel"/>
    <w:tmpl w:val="ED44C9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1C3A40"/>
    <w:multiLevelType w:val="multilevel"/>
    <w:tmpl w:val="DF2C1FEE"/>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5C3060B"/>
    <w:multiLevelType w:val="hybridMultilevel"/>
    <w:tmpl w:val="ECCE2B2E"/>
    <w:lvl w:ilvl="0" w:tplc="D7846D50">
      <w:start w:val="7"/>
      <w:numFmt w:val="decimal"/>
      <w:lvlText w:val="%1."/>
      <w:lvlJc w:val="left"/>
      <w:pPr>
        <w:ind w:left="720" w:hanging="360"/>
      </w:pPr>
      <w:rPr>
        <w:rFonts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8081D55"/>
    <w:multiLevelType w:val="hybridMultilevel"/>
    <w:tmpl w:val="B5F028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92C638B"/>
    <w:multiLevelType w:val="hybridMultilevel"/>
    <w:tmpl w:val="EECEE7EE"/>
    <w:lvl w:ilvl="0" w:tplc="2AC04D2A">
      <w:start w:val="1"/>
      <w:numFmt w:val="decimal"/>
      <w:lvlText w:val="%1."/>
      <w:lvlJc w:val="left"/>
      <w:pPr>
        <w:ind w:left="360" w:hanging="360"/>
      </w:pPr>
      <w:rPr>
        <w:b/>
        <w:i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49951F44"/>
    <w:multiLevelType w:val="hybridMultilevel"/>
    <w:tmpl w:val="BE80D9CC"/>
    <w:lvl w:ilvl="0" w:tplc="0409000F">
      <w:start w:val="1"/>
      <w:numFmt w:val="decimal"/>
      <w:lvlText w:val="%1."/>
      <w:lvlJc w:val="left"/>
      <w:pPr>
        <w:ind w:left="1176" w:hanging="360"/>
      </w:pPr>
    </w:lvl>
    <w:lvl w:ilvl="1" w:tplc="04090019">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8" w15:restartNumberingAfterBreak="0">
    <w:nsid w:val="4DA567C7"/>
    <w:multiLevelType w:val="hybridMultilevel"/>
    <w:tmpl w:val="00840954"/>
    <w:lvl w:ilvl="0" w:tplc="55D2D000">
      <w:start w:val="1"/>
      <w:numFmt w:val="bullet"/>
      <w:lvlText w:val="•"/>
      <w:lvlJc w:val="left"/>
      <w:pPr>
        <w:ind w:left="3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E604758">
      <w:start w:val="1"/>
      <w:numFmt w:val="bullet"/>
      <w:lvlText w:val="o"/>
      <w:lvlJc w:val="left"/>
      <w:pPr>
        <w:ind w:left="11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FC676E6">
      <w:start w:val="1"/>
      <w:numFmt w:val="bullet"/>
      <w:lvlText w:val="▪"/>
      <w:lvlJc w:val="left"/>
      <w:pPr>
        <w:ind w:left="18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CEBEC618">
      <w:start w:val="1"/>
      <w:numFmt w:val="bullet"/>
      <w:lvlText w:val="•"/>
      <w:lvlJc w:val="left"/>
      <w:pPr>
        <w:ind w:left="25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EFAD82A">
      <w:start w:val="1"/>
      <w:numFmt w:val="bullet"/>
      <w:lvlText w:val="o"/>
      <w:lvlJc w:val="left"/>
      <w:pPr>
        <w:ind w:left="331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77F0ACDC">
      <w:start w:val="1"/>
      <w:numFmt w:val="bullet"/>
      <w:lvlText w:val="▪"/>
      <w:lvlJc w:val="left"/>
      <w:pPr>
        <w:ind w:left="403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97E8F12">
      <w:start w:val="1"/>
      <w:numFmt w:val="bullet"/>
      <w:lvlText w:val="•"/>
      <w:lvlJc w:val="left"/>
      <w:pPr>
        <w:ind w:left="47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1068DB6">
      <w:start w:val="1"/>
      <w:numFmt w:val="bullet"/>
      <w:lvlText w:val="o"/>
      <w:lvlJc w:val="left"/>
      <w:pPr>
        <w:ind w:left="54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FD08672">
      <w:start w:val="1"/>
      <w:numFmt w:val="bullet"/>
      <w:lvlText w:val="▪"/>
      <w:lvlJc w:val="left"/>
      <w:pPr>
        <w:ind w:left="61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4EAD0AEC"/>
    <w:multiLevelType w:val="hybridMultilevel"/>
    <w:tmpl w:val="FFFFFFFF"/>
    <w:lvl w:ilvl="0" w:tplc="4D2021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AD8A2">
      <w:start w:val="1"/>
      <w:numFmt w:val="bullet"/>
      <w:lvlText w:val="o"/>
      <w:lvlJc w:val="left"/>
      <w:pPr>
        <w:ind w:left="1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C8EC82">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28695E">
      <w:start w:val="1"/>
      <w:numFmt w:val="bullet"/>
      <w:lvlText w:val="•"/>
      <w:lvlJc w:val="left"/>
      <w:pPr>
        <w:ind w:left="2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6ABA0">
      <w:start w:val="1"/>
      <w:numFmt w:val="bullet"/>
      <w:lvlText w:val="o"/>
      <w:lvlJc w:val="left"/>
      <w:pPr>
        <w:ind w:left="3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8C380A">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569564">
      <w:start w:val="1"/>
      <w:numFmt w:val="bullet"/>
      <w:lvlText w:val="•"/>
      <w:lvlJc w:val="left"/>
      <w:pPr>
        <w:ind w:left="5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C61C3E">
      <w:start w:val="1"/>
      <w:numFmt w:val="bullet"/>
      <w:lvlText w:val="o"/>
      <w:lvlJc w:val="left"/>
      <w:pPr>
        <w:ind w:left="5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1EC39A">
      <w:start w:val="1"/>
      <w:numFmt w:val="bullet"/>
      <w:lvlText w:val="▪"/>
      <w:lvlJc w:val="left"/>
      <w:pPr>
        <w:ind w:left="6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916937"/>
    <w:multiLevelType w:val="hybridMultilevel"/>
    <w:tmpl w:val="800857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8F04618"/>
    <w:multiLevelType w:val="hybridMultilevel"/>
    <w:tmpl w:val="620614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BBB50F1"/>
    <w:multiLevelType w:val="hybridMultilevel"/>
    <w:tmpl w:val="FDC885F2"/>
    <w:lvl w:ilvl="0" w:tplc="39B65298">
      <w:start w:val="1"/>
      <w:numFmt w:val="decimal"/>
      <w:lvlText w:val="%1."/>
      <w:lvlJc w:val="left"/>
      <w:pPr>
        <w:tabs>
          <w:tab w:val="num" w:pos="360"/>
        </w:tabs>
        <w:ind w:left="360" w:hanging="360"/>
      </w:pPr>
      <w:rPr>
        <w:b/>
      </w:rPr>
    </w:lvl>
    <w:lvl w:ilvl="1" w:tplc="4272A180">
      <w:numFmt w:val="none"/>
      <w:lvlText w:val=""/>
      <w:lvlJc w:val="left"/>
      <w:pPr>
        <w:tabs>
          <w:tab w:val="num" w:pos="0"/>
        </w:tabs>
      </w:pPr>
    </w:lvl>
    <w:lvl w:ilvl="2" w:tplc="20CC80F0">
      <w:numFmt w:val="none"/>
      <w:lvlText w:val=""/>
      <w:lvlJc w:val="left"/>
      <w:pPr>
        <w:tabs>
          <w:tab w:val="num" w:pos="0"/>
        </w:tabs>
      </w:pPr>
    </w:lvl>
    <w:lvl w:ilvl="3" w:tplc="0218BCFA">
      <w:numFmt w:val="none"/>
      <w:lvlText w:val=""/>
      <w:lvlJc w:val="left"/>
      <w:pPr>
        <w:tabs>
          <w:tab w:val="num" w:pos="0"/>
        </w:tabs>
      </w:pPr>
    </w:lvl>
    <w:lvl w:ilvl="4" w:tplc="50064BA2">
      <w:numFmt w:val="none"/>
      <w:lvlText w:val=""/>
      <w:lvlJc w:val="left"/>
      <w:pPr>
        <w:tabs>
          <w:tab w:val="num" w:pos="0"/>
        </w:tabs>
      </w:pPr>
    </w:lvl>
    <w:lvl w:ilvl="5" w:tplc="05421E72">
      <w:numFmt w:val="none"/>
      <w:lvlText w:val=""/>
      <w:lvlJc w:val="left"/>
      <w:pPr>
        <w:tabs>
          <w:tab w:val="num" w:pos="0"/>
        </w:tabs>
      </w:pPr>
    </w:lvl>
    <w:lvl w:ilvl="6" w:tplc="66B233B0">
      <w:numFmt w:val="none"/>
      <w:lvlText w:val=""/>
      <w:lvlJc w:val="left"/>
      <w:pPr>
        <w:tabs>
          <w:tab w:val="num" w:pos="0"/>
        </w:tabs>
      </w:pPr>
    </w:lvl>
    <w:lvl w:ilvl="7" w:tplc="37AC1556">
      <w:numFmt w:val="none"/>
      <w:lvlText w:val=""/>
      <w:lvlJc w:val="left"/>
      <w:pPr>
        <w:tabs>
          <w:tab w:val="num" w:pos="0"/>
        </w:tabs>
      </w:pPr>
    </w:lvl>
    <w:lvl w:ilvl="8" w:tplc="FF6C7900">
      <w:numFmt w:val="none"/>
      <w:lvlText w:val=""/>
      <w:lvlJc w:val="left"/>
      <w:pPr>
        <w:tabs>
          <w:tab w:val="num" w:pos="0"/>
        </w:tabs>
      </w:pPr>
    </w:lvl>
  </w:abstractNum>
  <w:abstractNum w:abstractNumId="23" w15:restartNumberingAfterBreak="0">
    <w:nsid w:val="5C03373F"/>
    <w:multiLevelType w:val="hybridMultilevel"/>
    <w:tmpl w:val="602E5BFA"/>
    <w:lvl w:ilvl="0" w:tplc="B3DC8DF2">
      <w:start w:val="1"/>
      <w:numFmt w:val="bullet"/>
      <w:lvlText w:val=""/>
      <w:lvlJc w:val="left"/>
      <w:pPr>
        <w:ind w:left="770" w:hanging="360"/>
      </w:pPr>
      <w:rPr>
        <w:rFonts w:ascii="Symbol" w:hAnsi="Symbol" w:hint="default"/>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24" w15:restartNumberingAfterBreak="0">
    <w:nsid w:val="5C34024A"/>
    <w:multiLevelType w:val="hybridMultilevel"/>
    <w:tmpl w:val="1D28D9E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5D426662"/>
    <w:multiLevelType w:val="hybridMultilevel"/>
    <w:tmpl w:val="151C1E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60090029"/>
    <w:multiLevelType w:val="hybridMultilevel"/>
    <w:tmpl w:val="B86ECCD6"/>
    <w:lvl w:ilvl="0" w:tplc="440A0001">
      <w:start w:val="1"/>
      <w:numFmt w:val="bullet"/>
      <w:lvlText w:val=""/>
      <w:lvlJc w:val="left"/>
      <w:pPr>
        <w:ind w:left="360" w:hanging="360"/>
      </w:pPr>
      <w:rPr>
        <w:rFonts w:ascii="Symbol" w:hAnsi="Symbol" w:hint="default"/>
        <w:sz w:val="2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7" w15:restartNumberingAfterBreak="0">
    <w:nsid w:val="63310B4B"/>
    <w:multiLevelType w:val="multilevel"/>
    <w:tmpl w:val="DECCF6F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66FD5680"/>
    <w:multiLevelType w:val="hybridMultilevel"/>
    <w:tmpl w:val="854C53C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9" w15:restartNumberingAfterBreak="0">
    <w:nsid w:val="7E997FDC"/>
    <w:multiLevelType w:val="hybridMultilevel"/>
    <w:tmpl w:val="E2FC5BF0"/>
    <w:lvl w:ilvl="0" w:tplc="625CEF98">
      <w:numFmt w:val="bullet"/>
      <w:lvlText w:val=""/>
      <w:lvlJc w:val="left"/>
      <w:pPr>
        <w:ind w:left="827" w:hanging="360"/>
      </w:pPr>
      <w:rPr>
        <w:rFonts w:ascii="Symbol" w:eastAsia="Symbol" w:hAnsi="Symbol" w:cs="Symbol" w:hint="default"/>
        <w:w w:val="100"/>
        <w:sz w:val="22"/>
        <w:szCs w:val="22"/>
        <w:lang w:val="es-ES" w:eastAsia="en-US" w:bidi="ar-SA"/>
      </w:rPr>
    </w:lvl>
    <w:lvl w:ilvl="1" w:tplc="3BD4B90C">
      <w:numFmt w:val="bullet"/>
      <w:lvlText w:val=""/>
      <w:lvlJc w:val="left"/>
      <w:pPr>
        <w:ind w:left="1204" w:hanging="360"/>
      </w:pPr>
      <w:rPr>
        <w:rFonts w:ascii="Symbol" w:eastAsia="Symbol" w:hAnsi="Symbol" w:cs="Symbol" w:hint="default"/>
        <w:w w:val="100"/>
        <w:sz w:val="22"/>
        <w:szCs w:val="22"/>
        <w:lang w:val="es-ES" w:eastAsia="en-US" w:bidi="ar-SA"/>
      </w:rPr>
    </w:lvl>
    <w:lvl w:ilvl="2" w:tplc="B7441BE4">
      <w:numFmt w:val="bullet"/>
      <w:lvlText w:val="•"/>
      <w:lvlJc w:val="left"/>
      <w:pPr>
        <w:ind w:left="1664" w:hanging="360"/>
      </w:pPr>
      <w:rPr>
        <w:rFonts w:hint="default"/>
        <w:lang w:val="es-ES" w:eastAsia="en-US" w:bidi="ar-SA"/>
      </w:rPr>
    </w:lvl>
    <w:lvl w:ilvl="3" w:tplc="396C7092">
      <w:numFmt w:val="bullet"/>
      <w:lvlText w:val="•"/>
      <w:lvlJc w:val="left"/>
      <w:pPr>
        <w:ind w:left="2129" w:hanging="360"/>
      </w:pPr>
      <w:rPr>
        <w:rFonts w:hint="default"/>
        <w:lang w:val="es-ES" w:eastAsia="en-US" w:bidi="ar-SA"/>
      </w:rPr>
    </w:lvl>
    <w:lvl w:ilvl="4" w:tplc="FDE25136">
      <w:numFmt w:val="bullet"/>
      <w:lvlText w:val="•"/>
      <w:lvlJc w:val="left"/>
      <w:pPr>
        <w:ind w:left="2594" w:hanging="360"/>
      </w:pPr>
      <w:rPr>
        <w:rFonts w:hint="default"/>
        <w:lang w:val="es-ES" w:eastAsia="en-US" w:bidi="ar-SA"/>
      </w:rPr>
    </w:lvl>
    <w:lvl w:ilvl="5" w:tplc="E4D2D20C">
      <w:numFmt w:val="bullet"/>
      <w:lvlText w:val="•"/>
      <w:lvlJc w:val="left"/>
      <w:pPr>
        <w:ind w:left="3058" w:hanging="360"/>
      </w:pPr>
      <w:rPr>
        <w:rFonts w:hint="default"/>
        <w:lang w:val="es-ES" w:eastAsia="en-US" w:bidi="ar-SA"/>
      </w:rPr>
    </w:lvl>
    <w:lvl w:ilvl="6" w:tplc="93F80AD4">
      <w:numFmt w:val="bullet"/>
      <w:lvlText w:val="•"/>
      <w:lvlJc w:val="left"/>
      <w:pPr>
        <w:ind w:left="3523" w:hanging="360"/>
      </w:pPr>
      <w:rPr>
        <w:rFonts w:hint="default"/>
        <w:lang w:val="es-ES" w:eastAsia="en-US" w:bidi="ar-SA"/>
      </w:rPr>
    </w:lvl>
    <w:lvl w:ilvl="7" w:tplc="A16E8B12">
      <w:numFmt w:val="bullet"/>
      <w:lvlText w:val="•"/>
      <w:lvlJc w:val="left"/>
      <w:pPr>
        <w:ind w:left="3988" w:hanging="360"/>
      </w:pPr>
      <w:rPr>
        <w:rFonts w:hint="default"/>
        <w:lang w:val="es-ES" w:eastAsia="en-US" w:bidi="ar-SA"/>
      </w:rPr>
    </w:lvl>
    <w:lvl w:ilvl="8" w:tplc="91586000">
      <w:numFmt w:val="bullet"/>
      <w:lvlText w:val="•"/>
      <w:lvlJc w:val="left"/>
      <w:pPr>
        <w:ind w:left="4452" w:hanging="360"/>
      </w:pPr>
      <w:rPr>
        <w:rFonts w:hint="default"/>
        <w:lang w:val="es-ES" w:eastAsia="en-US" w:bidi="ar-SA"/>
      </w:rPr>
    </w:lvl>
  </w:abstractNum>
  <w:num w:numId="1">
    <w:abstractNumId w:val="22"/>
  </w:num>
  <w:num w:numId="2">
    <w:abstractNumId w:val="0"/>
  </w:num>
  <w:num w:numId="3">
    <w:abstractNumId w:val="4"/>
  </w:num>
  <w:num w:numId="4">
    <w:abstractNumId w:val="16"/>
  </w:num>
  <w:num w:numId="5">
    <w:abstractNumId w:val="24"/>
  </w:num>
  <w:num w:numId="6">
    <w:abstractNumId w:val="11"/>
  </w:num>
  <w:num w:numId="7">
    <w:abstractNumId w:val="21"/>
  </w:num>
  <w:num w:numId="8">
    <w:abstractNumId w:val="23"/>
  </w:num>
  <w:num w:numId="9">
    <w:abstractNumId w:val="6"/>
  </w:num>
  <w:num w:numId="10">
    <w:abstractNumId w:val="29"/>
  </w:num>
  <w:num w:numId="11">
    <w:abstractNumId w:val="26"/>
  </w:num>
  <w:num w:numId="12">
    <w:abstractNumId w:val="25"/>
  </w:num>
  <w:num w:numId="13">
    <w:abstractNumId w:val="7"/>
  </w:num>
  <w:num w:numId="14">
    <w:abstractNumId w:val="15"/>
  </w:num>
  <w:num w:numId="15">
    <w:abstractNumId w:val="10"/>
  </w:num>
  <w:num w:numId="16">
    <w:abstractNumId w:val="27"/>
  </w:num>
  <w:num w:numId="17">
    <w:abstractNumId w:val="13"/>
  </w:num>
  <w:num w:numId="18">
    <w:abstractNumId w:val="3"/>
  </w:num>
  <w:num w:numId="19">
    <w:abstractNumId w:val="14"/>
  </w:num>
  <w:num w:numId="20">
    <w:abstractNumId w:val="1"/>
  </w:num>
  <w:num w:numId="21">
    <w:abstractNumId w:val="20"/>
  </w:num>
  <w:num w:numId="22">
    <w:abstractNumId w:val="2"/>
  </w:num>
  <w:num w:numId="23">
    <w:abstractNumId w:val="12"/>
  </w:num>
  <w:num w:numId="24">
    <w:abstractNumId w:val="28"/>
  </w:num>
  <w:num w:numId="25">
    <w:abstractNumId w:val="9"/>
  </w:num>
  <w:num w:numId="26">
    <w:abstractNumId w:val="5"/>
  </w:num>
  <w:num w:numId="27">
    <w:abstractNumId w:val="17"/>
  </w:num>
  <w:num w:numId="28">
    <w:abstractNumId w:val="19"/>
  </w:num>
  <w:num w:numId="29">
    <w:abstractNumId w:val="1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E24"/>
    <w:rsid w:val="000067E7"/>
    <w:rsid w:val="0001400D"/>
    <w:rsid w:val="00014D2A"/>
    <w:rsid w:val="00016F9A"/>
    <w:rsid w:val="000207E8"/>
    <w:rsid w:val="0002224D"/>
    <w:rsid w:val="00026A2B"/>
    <w:rsid w:val="000309CB"/>
    <w:rsid w:val="0003748F"/>
    <w:rsid w:val="00037F99"/>
    <w:rsid w:val="00042218"/>
    <w:rsid w:val="0004323E"/>
    <w:rsid w:val="00044E9D"/>
    <w:rsid w:val="00056C9A"/>
    <w:rsid w:val="00057600"/>
    <w:rsid w:val="000602A0"/>
    <w:rsid w:val="00062640"/>
    <w:rsid w:val="00062CCE"/>
    <w:rsid w:val="000638B3"/>
    <w:rsid w:val="00065714"/>
    <w:rsid w:val="000761AE"/>
    <w:rsid w:val="00080BBB"/>
    <w:rsid w:val="00085951"/>
    <w:rsid w:val="00085F41"/>
    <w:rsid w:val="0008643C"/>
    <w:rsid w:val="000864B8"/>
    <w:rsid w:val="00087657"/>
    <w:rsid w:val="000A2B6D"/>
    <w:rsid w:val="000A3E63"/>
    <w:rsid w:val="000A4C41"/>
    <w:rsid w:val="000A600D"/>
    <w:rsid w:val="000A6406"/>
    <w:rsid w:val="000B20BD"/>
    <w:rsid w:val="000B40FE"/>
    <w:rsid w:val="000C12D1"/>
    <w:rsid w:val="000C2679"/>
    <w:rsid w:val="000D0ED1"/>
    <w:rsid w:val="000D1F2E"/>
    <w:rsid w:val="000E034D"/>
    <w:rsid w:val="000E10F0"/>
    <w:rsid w:val="000E3373"/>
    <w:rsid w:val="000E6172"/>
    <w:rsid w:val="000F0017"/>
    <w:rsid w:val="000F2A35"/>
    <w:rsid w:val="000F2E24"/>
    <w:rsid w:val="000F3120"/>
    <w:rsid w:val="000F4657"/>
    <w:rsid w:val="000F4E4F"/>
    <w:rsid w:val="00102316"/>
    <w:rsid w:val="001031FF"/>
    <w:rsid w:val="00103E90"/>
    <w:rsid w:val="001064B8"/>
    <w:rsid w:val="001117F6"/>
    <w:rsid w:val="00113803"/>
    <w:rsid w:val="00113FF2"/>
    <w:rsid w:val="00114EE3"/>
    <w:rsid w:val="001173C5"/>
    <w:rsid w:val="00120E10"/>
    <w:rsid w:val="00123B79"/>
    <w:rsid w:val="00124D8D"/>
    <w:rsid w:val="0013772D"/>
    <w:rsid w:val="00141A0F"/>
    <w:rsid w:val="00141BD4"/>
    <w:rsid w:val="00143A1F"/>
    <w:rsid w:val="0014454F"/>
    <w:rsid w:val="001473A8"/>
    <w:rsid w:val="001509B6"/>
    <w:rsid w:val="001548F7"/>
    <w:rsid w:val="00155DB7"/>
    <w:rsid w:val="00160B79"/>
    <w:rsid w:val="00161745"/>
    <w:rsid w:val="00162796"/>
    <w:rsid w:val="00166388"/>
    <w:rsid w:val="00171C23"/>
    <w:rsid w:val="00172527"/>
    <w:rsid w:val="0017438D"/>
    <w:rsid w:val="00181008"/>
    <w:rsid w:val="0019415C"/>
    <w:rsid w:val="00196726"/>
    <w:rsid w:val="001976AD"/>
    <w:rsid w:val="00197F44"/>
    <w:rsid w:val="001A10A5"/>
    <w:rsid w:val="001A531D"/>
    <w:rsid w:val="001A5F54"/>
    <w:rsid w:val="001A683D"/>
    <w:rsid w:val="001B2062"/>
    <w:rsid w:val="001B24A8"/>
    <w:rsid w:val="001C18A4"/>
    <w:rsid w:val="001D0759"/>
    <w:rsid w:val="001D0D4E"/>
    <w:rsid w:val="001D263C"/>
    <w:rsid w:val="001D358B"/>
    <w:rsid w:val="001D3D1B"/>
    <w:rsid w:val="001D529E"/>
    <w:rsid w:val="001E2CCD"/>
    <w:rsid w:val="001F124C"/>
    <w:rsid w:val="001F4B47"/>
    <w:rsid w:val="00200D98"/>
    <w:rsid w:val="00207226"/>
    <w:rsid w:val="00207D9E"/>
    <w:rsid w:val="00210013"/>
    <w:rsid w:val="00212945"/>
    <w:rsid w:val="00214072"/>
    <w:rsid w:val="00214370"/>
    <w:rsid w:val="00215912"/>
    <w:rsid w:val="00223755"/>
    <w:rsid w:val="002308D7"/>
    <w:rsid w:val="00232106"/>
    <w:rsid w:val="002354E3"/>
    <w:rsid w:val="0025411E"/>
    <w:rsid w:val="0025704A"/>
    <w:rsid w:val="0026350C"/>
    <w:rsid w:val="0027240A"/>
    <w:rsid w:val="002740F4"/>
    <w:rsid w:val="0028039F"/>
    <w:rsid w:val="00287E80"/>
    <w:rsid w:val="00291A22"/>
    <w:rsid w:val="00293459"/>
    <w:rsid w:val="00293CD0"/>
    <w:rsid w:val="00295B1B"/>
    <w:rsid w:val="002961E9"/>
    <w:rsid w:val="002A1536"/>
    <w:rsid w:val="002A4F8D"/>
    <w:rsid w:val="002B7922"/>
    <w:rsid w:val="002C008C"/>
    <w:rsid w:val="002C0A53"/>
    <w:rsid w:val="002D0C2F"/>
    <w:rsid w:val="002D531D"/>
    <w:rsid w:val="002E3CDA"/>
    <w:rsid w:val="002E7D78"/>
    <w:rsid w:val="002E7F72"/>
    <w:rsid w:val="002F3926"/>
    <w:rsid w:val="00300D22"/>
    <w:rsid w:val="0030110F"/>
    <w:rsid w:val="00310172"/>
    <w:rsid w:val="003113D3"/>
    <w:rsid w:val="00311F74"/>
    <w:rsid w:val="0031322B"/>
    <w:rsid w:val="003174E5"/>
    <w:rsid w:val="00326DB2"/>
    <w:rsid w:val="0033381A"/>
    <w:rsid w:val="00357504"/>
    <w:rsid w:val="003672E9"/>
    <w:rsid w:val="003733A4"/>
    <w:rsid w:val="00373BE9"/>
    <w:rsid w:val="00373CD6"/>
    <w:rsid w:val="00375ABC"/>
    <w:rsid w:val="00385068"/>
    <w:rsid w:val="003866EC"/>
    <w:rsid w:val="00386B5A"/>
    <w:rsid w:val="003875AF"/>
    <w:rsid w:val="00387BB4"/>
    <w:rsid w:val="00390BE3"/>
    <w:rsid w:val="00393144"/>
    <w:rsid w:val="00394B96"/>
    <w:rsid w:val="003959F6"/>
    <w:rsid w:val="003A0D7B"/>
    <w:rsid w:val="003B4C62"/>
    <w:rsid w:val="003B6C76"/>
    <w:rsid w:val="003C08FA"/>
    <w:rsid w:val="003C21B8"/>
    <w:rsid w:val="003C731E"/>
    <w:rsid w:val="003D218F"/>
    <w:rsid w:val="003D3CA0"/>
    <w:rsid w:val="003D678E"/>
    <w:rsid w:val="003D7417"/>
    <w:rsid w:val="003E0AD9"/>
    <w:rsid w:val="003E1158"/>
    <w:rsid w:val="003E67CC"/>
    <w:rsid w:val="003F2BB4"/>
    <w:rsid w:val="003F4981"/>
    <w:rsid w:val="003F640D"/>
    <w:rsid w:val="004053D4"/>
    <w:rsid w:val="004111D1"/>
    <w:rsid w:val="004115CC"/>
    <w:rsid w:val="00423BC4"/>
    <w:rsid w:val="00431D29"/>
    <w:rsid w:val="00433F77"/>
    <w:rsid w:val="00436CAD"/>
    <w:rsid w:val="00447B9E"/>
    <w:rsid w:val="00451D31"/>
    <w:rsid w:val="00453661"/>
    <w:rsid w:val="00455305"/>
    <w:rsid w:val="00457680"/>
    <w:rsid w:val="004607ED"/>
    <w:rsid w:val="00460AAF"/>
    <w:rsid w:val="00464E4F"/>
    <w:rsid w:val="0047101C"/>
    <w:rsid w:val="00472DBD"/>
    <w:rsid w:val="00475700"/>
    <w:rsid w:val="00481A3F"/>
    <w:rsid w:val="004855C5"/>
    <w:rsid w:val="00486081"/>
    <w:rsid w:val="004A3C2F"/>
    <w:rsid w:val="004C0988"/>
    <w:rsid w:val="004C2B97"/>
    <w:rsid w:val="004C4500"/>
    <w:rsid w:val="004C6D50"/>
    <w:rsid w:val="004E02D4"/>
    <w:rsid w:val="004E2098"/>
    <w:rsid w:val="004F246D"/>
    <w:rsid w:val="004F3E10"/>
    <w:rsid w:val="004F431B"/>
    <w:rsid w:val="004F5DCA"/>
    <w:rsid w:val="00506FD7"/>
    <w:rsid w:val="00516358"/>
    <w:rsid w:val="005231FA"/>
    <w:rsid w:val="00524037"/>
    <w:rsid w:val="00524483"/>
    <w:rsid w:val="0052526C"/>
    <w:rsid w:val="00527E4F"/>
    <w:rsid w:val="00532428"/>
    <w:rsid w:val="00535BF7"/>
    <w:rsid w:val="00544039"/>
    <w:rsid w:val="0054543E"/>
    <w:rsid w:val="005533D9"/>
    <w:rsid w:val="00557C53"/>
    <w:rsid w:val="00565294"/>
    <w:rsid w:val="00565409"/>
    <w:rsid w:val="005805B2"/>
    <w:rsid w:val="00580B8C"/>
    <w:rsid w:val="005869C0"/>
    <w:rsid w:val="00587677"/>
    <w:rsid w:val="00590373"/>
    <w:rsid w:val="00592CFC"/>
    <w:rsid w:val="005A3E20"/>
    <w:rsid w:val="005A4002"/>
    <w:rsid w:val="005B2993"/>
    <w:rsid w:val="005C225A"/>
    <w:rsid w:val="005C4C1C"/>
    <w:rsid w:val="005C6428"/>
    <w:rsid w:val="005D140C"/>
    <w:rsid w:val="005D47E7"/>
    <w:rsid w:val="005D589C"/>
    <w:rsid w:val="005E484B"/>
    <w:rsid w:val="005E568C"/>
    <w:rsid w:val="006016AE"/>
    <w:rsid w:val="006017A7"/>
    <w:rsid w:val="00611062"/>
    <w:rsid w:val="00616919"/>
    <w:rsid w:val="00626A17"/>
    <w:rsid w:val="006274F1"/>
    <w:rsid w:val="00634537"/>
    <w:rsid w:val="00636DEB"/>
    <w:rsid w:val="006375B2"/>
    <w:rsid w:val="006406A3"/>
    <w:rsid w:val="006510B0"/>
    <w:rsid w:val="00654289"/>
    <w:rsid w:val="006612BE"/>
    <w:rsid w:val="00661EC7"/>
    <w:rsid w:val="006629C8"/>
    <w:rsid w:val="00665B4A"/>
    <w:rsid w:val="0067028E"/>
    <w:rsid w:val="0068130D"/>
    <w:rsid w:val="006816A1"/>
    <w:rsid w:val="00685198"/>
    <w:rsid w:val="00691789"/>
    <w:rsid w:val="006967F3"/>
    <w:rsid w:val="00697772"/>
    <w:rsid w:val="006A25E8"/>
    <w:rsid w:val="006A5BFC"/>
    <w:rsid w:val="006A7D2F"/>
    <w:rsid w:val="006B460F"/>
    <w:rsid w:val="006C7495"/>
    <w:rsid w:val="006D3C2D"/>
    <w:rsid w:val="006D5DAD"/>
    <w:rsid w:val="006E1DDA"/>
    <w:rsid w:val="006E3AA2"/>
    <w:rsid w:val="006E5830"/>
    <w:rsid w:val="006E5C36"/>
    <w:rsid w:val="006F22E9"/>
    <w:rsid w:val="006F6A24"/>
    <w:rsid w:val="006F7180"/>
    <w:rsid w:val="00704DA2"/>
    <w:rsid w:val="00705C2D"/>
    <w:rsid w:val="00706401"/>
    <w:rsid w:val="00734E64"/>
    <w:rsid w:val="007353C9"/>
    <w:rsid w:val="0074384F"/>
    <w:rsid w:val="00750E1E"/>
    <w:rsid w:val="00751078"/>
    <w:rsid w:val="00751895"/>
    <w:rsid w:val="00752CCD"/>
    <w:rsid w:val="0075771D"/>
    <w:rsid w:val="0076414D"/>
    <w:rsid w:val="007731D6"/>
    <w:rsid w:val="0078064D"/>
    <w:rsid w:val="0078167B"/>
    <w:rsid w:val="0079472B"/>
    <w:rsid w:val="00794DF9"/>
    <w:rsid w:val="00795DBF"/>
    <w:rsid w:val="00796236"/>
    <w:rsid w:val="007A695B"/>
    <w:rsid w:val="007C533E"/>
    <w:rsid w:val="007C56AC"/>
    <w:rsid w:val="007D5C77"/>
    <w:rsid w:val="007E0A99"/>
    <w:rsid w:val="007E1BE4"/>
    <w:rsid w:val="007E23E8"/>
    <w:rsid w:val="007E4B08"/>
    <w:rsid w:val="007E61D5"/>
    <w:rsid w:val="007E7564"/>
    <w:rsid w:val="007F0993"/>
    <w:rsid w:val="007F0B11"/>
    <w:rsid w:val="007F4DF3"/>
    <w:rsid w:val="00804E96"/>
    <w:rsid w:val="008166A8"/>
    <w:rsid w:val="00820565"/>
    <w:rsid w:val="00825508"/>
    <w:rsid w:val="00825863"/>
    <w:rsid w:val="0082782C"/>
    <w:rsid w:val="00831F02"/>
    <w:rsid w:val="00863687"/>
    <w:rsid w:val="0086399F"/>
    <w:rsid w:val="008642EB"/>
    <w:rsid w:val="00870185"/>
    <w:rsid w:val="008802AD"/>
    <w:rsid w:val="00882678"/>
    <w:rsid w:val="0089300C"/>
    <w:rsid w:val="00896253"/>
    <w:rsid w:val="008A6A63"/>
    <w:rsid w:val="008C228E"/>
    <w:rsid w:val="008D2B35"/>
    <w:rsid w:val="008D796B"/>
    <w:rsid w:val="008E514D"/>
    <w:rsid w:val="008E78FC"/>
    <w:rsid w:val="008F070C"/>
    <w:rsid w:val="008F414A"/>
    <w:rsid w:val="008F59FD"/>
    <w:rsid w:val="008F6194"/>
    <w:rsid w:val="00900C0A"/>
    <w:rsid w:val="00902AC3"/>
    <w:rsid w:val="00905980"/>
    <w:rsid w:val="0091024E"/>
    <w:rsid w:val="0091487C"/>
    <w:rsid w:val="0092067A"/>
    <w:rsid w:val="009355ED"/>
    <w:rsid w:val="009402A7"/>
    <w:rsid w:val="0094137E"/>
    <w:rsid w:val="00941E73"/>
    <w:rsid w:val="009431E0"/>
    <w:rsid w:val="00943C39"/>
    <w:rsid w:val="0094422E"/>
    <w:rsid w:val="00947C9F"/>
    <w:rsid w:val="00952654"/>
    <w:rsid w:val="00953546"/>
    <w:rsid w:val="0095402B"/>
    <w:rsid w:val="00954901"/>
    <w:rsid w:val="009611D0"/>
    <w:rsid w:val="00962FE0"/>
    <w:rsid w:val="00965906"/>
    <w:rsid w:val="0096647B"/>
    <w:rsid w:val="0097142C"/>
    <w:rsid w:val="00981613"/>
    <w:rsid w:val="00981CE0"/>
    <w:rsid w:val="0098234B"/>
    <w:rsid w:val="00985E04"/>
    <w:rsid w:val="00993C27"/>
    <w:rsid w:val="009A3214"/>
    <w:rsid w:val="009A56FA"/>
    <w:rsid w:val="009B6C3E"/>
    <w:rsid w:val="009C4D4F"/>
    <w:rsid w:val="009D0CAE"/>
    <w:rsid w:val="009D5F16"/>
    <w:rsid w:val="009E0913"/>
    <w:rsid w:val="00A14C8F"/>
    <w:rsid w:val="00A224EE"/>
    <w:rsid w:val="00A22887"/>
    <w:rsid w:val="00A3364E"/>
    <w:rsid w:val="00A36B76"/>
    <w:rsid w:val="00A44237"/>
    <w:rsid w:val="00A52D20"/>
    <w:rsid w:val="00A53F34"/>
    <w:rsid w:val="00A57024"/>
    <w:rsid w:val="00A621E1"/>
    <w:rsid w:val="00A6282D"/>
    <w:rsid w:val="00A71AD4"/>
    <w:rsid w:val="00A72F7A"/>
    <w:rsid w:val="00A768D5"/>
    <w:rsid w:val="00A80FC4"/>
    <w:rsid w:val="00A8490D"/>
    <w:rsid w:val="00A8535B"/>
    <w:rsid w:val="00A90987"/>
    <w:rsid w:val="00A93DFD"/>
    <w:rsid w:val="00AC231B"/>
    <w:rsid w:val="00AC3BD4"/>
    <w:rsid w:val="00AD0505"/>
    <w:rsid w:val="00AD1F1F"/>
    <w:rsid w:val="00AD307B"/>
    <w:rsid w:val="00AD33D3"/>
    <w:rsid w:val="00AE079B"/>
    <w:rsid w:val="00AE4323"/>
    <w:rsid w:val="00AE510D"/>
    <w:rsid w:val="00AE551B"/>
    <w:rsid w:val="00AF11D5"/>
    <w:rsid w:val="00AF767C"/>
    <w:rsid w:val="00B109DB"/>
    <w:rsid w:val="00B11A96"/>
    <w:rsid w:val="00B141AA"/>
    <w:rsid w:val="00B21B72"/>
    <w:rsid w:val="00B346B4"/>
    <w:rsid w:val="00B37B6D"/>
    <w:rsid w:val="00B41571"/>
    <w:rsid w:val="00B62348"/>
    <w:rsid w:val="00B64104"/>
    <w:rsid w:val="00B71380"/>
    <w:rsid w:val="00B93831"/>
    <w:rsid w:val="00BA1DC3"/>
    <w:rsid w:val="00BB400D"/>
    <w:rsid w:val="00BC09F1"/>
    <w:rsid w:val="00BD2A68"/>
    <w:rsid w:val="00BD45B6"/>
    <w:rsid w:val="00BD5536"/>
    <w:rsid w:val="00BD65D6"/>
    <w:rsid w:val="00BD772C"/>
    <w:rsid w:val="00BE0C7A"/>
    <w:rsid w:val="00BE6277"/>
    <w:rsid w:val="00BE6E0D"/>
    <w:rsid w:val="00BE780B"/>
    <w:rsid w:val="00BF3355"/>
    <w:rsid w:val="00BF401A"/>
    <w:rsid w:val="00C01708"/>
    <w:rsid w:val="00C11096"/>
    <w:rsid w:val="00C11DC3"/>
    <w:rsid w:val="00C12AF7"/>
    <w:rsid w:val="00C1404F"/>
    <w:rsid w:val="00C14188"/>
    <w:rsid w:val="00C164AA"/>
    <w:rsid w:val="00C32F95"/>
    <w:rsid w:val="00C35865"/>
    <w:rsid w:val="00C44838"/>
    <w:rsid w:val="00C46C84"/>
    <w:rsid w:val="00C47640"/>
    <w:rsid w:val="00C522C5"/>
    <w:rsid w:val="00C55B41"/>
    <w:rsid w:val="00C57AF9"/>
    <w:rsid w:val="00C64D72"/>
    <w:rsid w:val="00C71BF9"/>
    <w:rsid w:val="00C7344C"/>
    <w:rsid w:val="00C757FE"/>
    <w:rsid w:val="00C80CFF"/>
    <w:rsid w:val="00C83FFF"/>
    <w:rsid w:val="00C87195"/>
    <w:rsid w:val="00C964A3"/>
    <w:rsid w:val="00CA03AA"/>
    <w:rsid w:val="00CA3DD6"/>
    <w:rsid w:val="00CC029F"/>
    <w:rsid w:val="00CC074D"/>
    <w:rsid w:val="00CC1AC5"/>
    <w:rsid w:val="00CD1FE9"/>
    <w:rsid w:val="00CD730E"/>
    <w:rsid w:val="00CE17E2"/>
    <w:rsid w:val="00CE24C8"/>
    <w:rsid w:val="00CE5DAA"/>
    <w:rsid w:val="00CF05EB"/>
    <w:rsid w:val="00CF4BC7"/>
    <w:rsid w:val="00CF5EDF"/>
    <w:rsid w:val="00CF64A9"/>
    <w:rsid w:val="00D03931"/>
    <w:rsid w:val="00D13DC0"/>
    <w:rsid w:val="00D14C03"/>
    <w:rsid w:val="00D161ED"/>
    <w:rsid w:val="00D16B37"/>
    <w:rsid w:val="00D17719"/>
    <w:rsid w:val="00D21FDA"/>
    <w:rsid w:val="00D25DD8"/>
    <w:rsid w:val="00D26E94"/>
    <w:rsid w:val="00D27AC1"/>
    <w:rsid w:val="00D27E4A"/>
    <w:rsid w:val="00D37474"/>
    <w:rsid w:val="00D4184C"/>
    <w:rsid w:val="00D443BE"/>
    <w:rsid w:val="00D567A0"/>
    <w:rsid w:val="00D658C7"/>
    <w:rsid w:val="00D65AB5"/>
    <w:rsid w:val="00D83506"/>
    <w:rsid w:val="00D86A14"/>
    <w:rsid w:val="00D86F4D"/>
    <w:rsid w:val="00D940BF"/>
    <w:rsid w:val="00DA60E7"/>
    <w:rsid w:val="00DB0407"/>
    <w:rsid w:val="00DC5CC1"/>
    <w:rsid w:val="00DC70E8"/>
    <w:rsid w:val="00DD01E0"/>
    <w:rsid w:val="00DD4492"/>
    <w:rsid w:val="00DD557F"/>
    <w:rsid w:val="00DD66F5"/>
    <w:rsid w:val="00DE3744"/>
    <w:rsid w:val="00DE6276"/>
    <w:rsid w:val="00DF0540"/>
    <w:rsid w:val="00DF3E47"/>
    <w:rsid w:val="00E03440"/>
    <w:rsid w:val="00E07FB0"/>
    <w:rsid w:val="00E128D4"/>
    <w:rsid w:val="00E20EEE"/>
    <w:rsid w:val="00E222BA"/>
    <w:rsid w:val="00E32A9F"/>
    <w:rsid w:val="00E33B84"/>
    <w:rsid w:val="00E378A9"/>
    <w:rsid w:val="00E40880"/>
    <w:rsid w:val="00E5178E"/>
    <w:rsid w:val="00E6008D"/>
    <w:rsid w:val="00E627F7"/>
    <w:rsid w:val="00E712C9"/>
    <w:rsid w:val="00E73EB0"/>
    <w:rsid w:val="00E74D32"/>
    <w:rsid w:val="00E83731"/>
    <w:rsid w:val="00EA4BD4"/>
    <w:rsid w:val="00EB2719"/>
    <w:rsid w:val="00EB2ADF"/>
    <w:rsid w:val="00EB7407"/>
    <w:rsid w:val="00EC18D1"/>
    <w:rsid w:val="00EC40F0"/>
    <w:rsid w:val="00ED4616"/>
    <w:rsid w:val="00EE5319"/>
    <w:rsid w:val="00EE582C"/>
    <w:rsid w:val="00EF073B"/>
    <w:rsid w:val="00EF118D"/>
    <w:rsid w:val="00F025AB"/>
    <w:rsid w:val="00F045BC"/>
    <w:rsid w:val="00F15134"/>
    <w:rsid w:val="00F25627"/>
    <w:rsid w:val="00F273CF"/>
    <w:rsid w:val="00F30CA6"/>
    <w:rsid w:val="00F33A18"/>
    <w:rsid w:val="00F44B2E"/>
    <w:rsid w:val="00F45F7C"/>
    <w:rsid w:val="00F5781F"/>
    <w:rsid w:val="00F57F8B"/>
    <w:rsid w:val="00F60461"/>
    <w:rsid w:val="00F654F9"/>
    <w:rsid w:val="00F66357"/>
    <w:rsid w:val="00F67F20"/>
    <w:rsid w:val="00F73270"/>
    <w:rsid w:val="00F81743"/>
    <w:rsid w:val="00F8221F"/>
    <w:rsid w:val="00F8233F"/>
    <w:rsid w:val="00F82552"/>
    <w:rsid w:val="00F861F7"/>
    <w:rsid w:val="00F866ED"/>
    <w:rsid w:val="00F867B0"/>
    <w:rsid w:val="00F92B19"/>
    <w:rsid w:val="00FA591B"/>
    <w:rsid w:val="00FC1403"/>
    <w:rsid w:val="00FC4D8F"/>
    <w:rsid w:val="00FC76BB"/>
    <w:rsid w:val="00FD34A2"/>
    <w:rsid w:val="00FD7487"/>
    <w:rsid w:val="00FF4B1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D80447"/>
  <w15:chartTrackingRefBased/>
  <w15:docId w15:val="{B510E6E5-702D-4C92-9382-B96602C88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E24"/>
    <w:pPr>
      <w:widowControl w:val="0"/>
      <w:suppressAutoHyphens/>
    </w:pPr>
    <w:rPr>
      <w:rFonts w:ascii="Liberation Serif" w:eastAsia="SimSun" w:hAnsi="Liberation Serif" w:cs="Mangal"/>
      <w:kern w:val="1"/>
      <w:sz w:val="24"/>
      <w:szCs w:val="24"/>
      <w:lang w:eastAsia="zh-CN" w:bidi="hi-IN"/>
    </w:rPr>
  </w:style>
  <w:style w:type="paragraph" w:styleId="Ttulo4">
    <w:name w:val="heading 4"/>
    <w:basedOn w:val="Normal"/>
    <w:next w:val="Normal"/>
    <w:link w:val="Ttulo4Car"/>
    <w:qFormat/>
    <w:rsid w:val="0094137E"/>
    <w:pPr>
      <w:keepNext/>
      <w:keepLines/>
      <w:widowControl/>
      <w:suppressAutoHyphens w:val="0"/>
      <w:spacing w:before="40" w:line="259" w:lineRule="auto"/>
      <w:outlineLvl w:val="3"/>
    </w:pPr>
    <w:rPr>
      <w:rFonts w:ascii="Calibri Light" w:hAnsi="Calibri Light" w:cs="Times New Roman"/>
      <w:color w:val="2E74B5"/>
      <w:kern w:val="0"/>
      <w:lang w:eastAsia="es-SV"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qFormat/>
    <w:rsid w:val="000F2E24"/>
    <w:pPr>
      <w:suppressLineNumbers/>
    </w:pPr>
  </w:style>
  <w:style w:type="character" w:styleId="Hipervnculo">
    <w:name w:val="Hyperlink"/>
    <w:uiPriority w:val="99"/>
    <w:unhideWhenUsed/>
    <w:rsid w:val="000F2E24"/>
    <w:rPr>
      <w:color w:val="0000FF"/>
      <w:u w:val="single"/>
    </w:rPr>
  </w:style>
  <w:style w:type="paragraph" w:styleId="Encabezado">
    <w:name w:val="header"/>
    <w:basedOn w:val="Normal"/>
    <w:link w:val="EncabezadoCar"/>
    <w:uiPriority w:val="99"/>
    <w:unhideWhenUsed/>
    <w:rsid w:val="000F2E24"/>
    <w:pPr>
      <w:tabs>
        <w:tab w:val="center" w:pos="4419"/>
        <w:tab w:val="right" w:pos="8838"/>
      </w:tabs>
    </w:pPr>
    <w:rPr>
      <w:szCs w:val="21"/>
    </w:rPr>
  </w:style>
  <w:style w:type="character" w:customStyle="1" w:styleId="EncabezadoCar">
    <w:name w:val="Encabezado Car"/>
    <w:link w:val="Encabezado"/>
    <w:uiPriority w:val="99"/>
    <w:rsid w:val="000F2E24"/>
    <w:rPr>
      <w:rFonts w:ascii="Liberation Serif" w:eastAsia="SimSun" w:hAnsi="Liberation Serif" w:cs="Mangal"/>
      <w:kern w:val="1"/>
      <w:sz w:val="24"/>
      <w:szCs w:val="21"/>
      <w:lang w:eastAsia="zh-CN" w:bidi="hi-IN"/>
    </w:rPr>
  </w:style>
  <w:style w:type="paragraph" w:styleId="Piedepgina">
    <w:name w:val="footer"/>
    <w:basedOn w:val="Normal"/>
    <w:link w:val="PiedepginaCar"/>
    <w:uiPriority w:val="99"/>
    <w:unhideWhenUsed/>
    <w:rsid w:val="000F2E24"/>
    <w:pPr>
      <w:tabs>
        <w:tab w:val="center" w:pos="4419"/>
        <w:tab w:val="right" w:pos="8838"/>
      </w:tabs>
    </w:pPr>
    <w:rPr>
      <w:szCs w:val="21"/>
    </w:rPr>
  </w:style>
  <w:style w:type="character" w:customStyle="1" w:styleId="PiedepginaCar">
    <w:name w:val="Pie de página Car"/>
    <w:link w:val="Piedepgina"/>
    <w:uiPriority w:val="99"/>
    <w:rsid w:val="000F2E24"/>
    <w:rPr>
      <w:rFonts w:ascii="Liberation Serif" w:eastAsia="SimSun" w:hAnsi="Liberation Serif" w:cs="Mangal"/>
      <w:kern w:val="1"/>
      <w:sz w:val="24"/>
      <w:szCs w:val="21"/>
      <w:lang w:eastAsia="zh-CN" w:bidi="hi-IN"/>
    </w:rPr>
  </w:style>
  <w:style w:type="paragraph" w:styleId="Textodeglobo">
    <w:name w:val="Balloon Text"/>
    <w:basedOn w:val="Normal"/>
    <w:link w:val="TextodegloboCar"/>
    <w:uiPriority w:val="99"/>
    <w:semiHidden/>
    <w:unhideWhenUsed/>
    <w:rsid w:val="00014D2A"/>
    <w:rPr>
      <w:rFonts w:ascii="Segoe UI" w:hAnsi="Segoe UI"/>
      <w:sz w:val="18"/>
      <w:szCs w:val="16"/>
    </w:rPr>
  </w:style>
  <w:style w:type="character" w:customStyle="1" w:styleId="TextodegloboCar">
    <w:name w:val="Texto de globo Car"/>
    <w:link w:val="Textodeglobo"/>
    <w:uiPriority w:val="99"/>
    <w:semiHidden/>
    <w:rsid w:val="00014D2A"/>
    <w:rPr>
      <w:rFonts w:ascii="Segoe UI" w:eastAsia="SimSun" w:hAnsi="Segoe UI" w:cs="Mangal"/>
      <w:kern w:val="1"/>
      <w:sz w:val="18"/>
      <w:szCs w:val="16"/>
      <w:lang w:eastAsia="zh-CN" w:bidi="hi-IN"/>
    </w:rPr>
  </w:style>
  <w:style w:type="character" w:styleId="Refdecomentario">
    <w:name w:val="annotation reference"/>
    <w:uiPriority w:val="99"/>
    <w:semiHidden/>
    <w:unhideWhenUsed/>
    <w:rsid w:val="001D0759"/>
    <w:rPr>
      <w:sz w:val="16"/>
      <w:szCs w:val="16"/>
    </w:rPr>
  </w:style>
  <w:style w:type="paragraph" w:styleId="Textocomentario">
    <w:name w:val="annotation text"/>
    <w:basedOn w:val="Normal"/>
    <w:link w:val="TextocomentarioCar"/>
    <w:uiPriority w:val="99"/>
    <w:semiHidden/>
    <w:unhideWhenUsed/>
    <w:rsid w:val="001D0759"/>
    <w:rPr>
      <w:sz w:val="20"/>
      <w:szCs w:val="18"/>
    </w:rPr>
  </w:style>
  <w:style w:type="character" w:customStyle="1" w:styleId="TextocomentarioCar">
    <w:name w:val="Texto comentario Car"/>
    <w:link w:val="Textocomentario"/>
    <w:uiPriority w:val="99"/>
    <w:semiHidden/>
    <w:rsid w:val="001D0759"/>
    <w:rPr>
      <w:rFonts w:ascii="Liberation Serif" w:eastAsia="SimSun" w:hAnsi="Liberation Serif"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1D0759"/>
    <w:rPr>
      <w:b/>
      <w:bCs/>
    </w:rPr>
  </w:style>
  <w:style w:type="character" w:customStyle="1" w:styleId="AsuntodelcomentarioCar">
    <w:name w:val="Asunto del comentario Car"/>
    <w:link w:val="Asuntodelcomentario"/>
    <w:uiPriority w:val="99"/>
    <w:semiHidden/>
    <w:rsid w:val="001D0759"/>
    <w:rPr>
      <w:rFonts w:ascii="Liberation Serif" w:eastAsia="SimSun" w:hAnsi="Liberation Serif" w:cs="Mangal"/>
      <w:b/>
      <w:bCs/>
      <w:kern w:val="1"/>
      <w:szCs w:val="18"/>
      <w:lang w:eastAsia="zh-CN" w:bidi="hi-IN"/>
    </w:rPr>
  </w:style>
  <w:style w:type="paragraph" w:customStyle="1" w:styleId="Standard">
    <w:name w:val="Standard"/>
    <w:rsid w:val="003B4C62"/>
    <w:pPr>
      <w:suppressAutoHyphens/>
      <w:autoSpaceDN w:val="0"/>
      <w:textAlignment w:val="baseline"/>
    </w:pPr>
    <w:rPr>
      <w:rFonts w:ascii="Times New Roman" w:eastAsia="Times New Roman" w:hAnsi="Times New Roman"/>
      <w:kern w:val="3"/>
      <w:sz w:val="24"/>
      <w:szCs w:val="24"/>
      <w:lang w:val="es-ES" w:eastAsia="zh-CN"/>
    </w:rPr>
  </w:style>
  <w:style w:type="paragraph" w:customStyle="1" w:styleId="TableContents">
    <w:name w:val="Table Contents"/>
    <w:basedOn w:val="Standard"/>
    <w:rsid w:val="009A3214"/>
    <w:pPr>
      <w:suppressLineNumbers/>
    </w:pPr>
  </w:style>
  <w:style w:type="character" w:customStyle="1" w:styleId="Ttulo4Car">
    <w:name w:val="Título 4 Car"/>
    <w:link w:val="Ttulo4"/>
    <w:locked/>
    <w:rsid w:val="0094137E"/>
    <w:rPr>
      <w:rFonts w:ascii="Calibri Light" w:eastAsia="SimSun" w:hAnsi="Calibri Light"/>
      <w:color w:val="2E74B5"/>
      <w:sz w:val="24"/>
      <w:szCs w:val="24"/>
      <w:lang w:val="es-SV" w:eastAsia="es-SV" w:bidi="ar-SA"/>
    </w:rPr>
  </w:style>
  <w:style w:type="paragraph" w:styleId="Prrafodelista">
    <w:name w:val="List Paragraph"/>
    <w:basedOn w:val="Normal"/>
    <w:link w:val="PrrafodelistaCar"/>
    <w:qFormat/>
    <w:rsid w:val="0094137E"/>
    <w:pPr>
      <w:widowControl/>
      <w:suppressAutoHyphens w:val="0"/>
      <w:spacing w:after="160" w:line="259" w:lineRule="auto"/>
      <w:ind w:left="720"/>
      <w:contextualSpacing/>
    </w:pPr>
    <w:rPr>
      <w:rFonts w:ascii="Calibri" w:eastAsia="Times New Roman" w:hAnsi="Calibri" w:cs="Times New Roman"/>
      <w:kern w:val="0"/>
      <w:sz w:val="22"/>
      <w:szCs w:val="22"/>
      <w:lang w:eastAsia="es-SV" w:bidi="ar-SA"/>
    </w:rPr>
  </w:style>
  <w:style w:type="character" w:customStyle="1" w:styleId="PrrafodelistaCar">
    <w:name w:val="Párrafo de lista Car"/>
    <w:link w:val="Prrafodelista"/>
    <w:rsid w:val="0094137E"/>
    <w:rPr>
      <w:rFonts w:ascii="Calibri" w:hAnsi="Calibri"/>
      <w:sz w:val="22"/>
      <w:szCs w:val="22"/>
      <w:lang w:val="es-SV" w:eastAsia="es-SV" w:bidi="ar-SA"/>
    </w:rPr>
  </w:style>
  <w:style w:type="table" w:customStyle="1" w:styleId="TableNormal">
    <w:name w:val="Table Normal"/>
    <w:uiPriority w:val="2"/>
    <w:semiHidden/>
    <w:unhideWhenUsed/>
    <w:qFormat/>
    <w:rsid w:val="0047101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4838"/>
    <w:pPr>
      <w:suppressAutoHyphens w:val="0"/>
      <w:autoSpaceDE w:val="0"/>
      <w:autoSpaceDN w:val="0"/>
    </w:pPr>
    <w:rPr>
      <w:rFonts w:ascii="Calibri Light" w:eastAsia="Calibri Light" w:hAnsi="Calibri Light" w:cs="Calibri Light"/>
      <w:kern w:val="0"/>
      <w:sz w:val="22"/>
      <w:szCs w:val="22"/>
      <w:lang w:val="es-ES" w:eastAsia="en-US" w:bidi="ar-SA"/>
    </w:rPr>
  </w:style>
  <w:style w:type="table" w:styleId="Tablaconcuadrcula">
    <w:name w:val="Table Grid"/>
    <w:basedOn w:val="Tablanormal"/>
    <w:rsid w:val="008F070C"/>
    <w:pPr>
      <w:ind w:left="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2740F4"/>
    <w:rPr>
      <w:color w:val="605E5C"/>
      <w:shd w:val="clear" w:color="auto" w:fill="E1DFDD"/>
    </w:rPr>
  </w:style>
  <w:style w:type="table" w:customStyle="1" w:styleId="TableNormal1">
    <w:name w:val="Table Normal1"/>
    <w:uiPriority w:val="2"/>
    <w:semiHidden/>
    <w:unhideWhenUsed/>
    <w:qFormat/>
    <w:rsid w:val="00F663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962FE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932">
      <w:bodyDiv w:val="1"/>
      <w:marLeft w:val="0"/>
      <w:marRight w:val="0"/>
      <w:marTop w:val="0"/>
      <w:marBottom w:val="0"/>
      <w:divBdr>
        <w:top w:val="none" w:sz="0" w:space="0" w:color="auto"/>
        <w:left w:val="none" w:sz="0" w:space="0" w:color="auto"/>
        <w:bottom w:val="none" w:sz="0" w:space="0" w:color="auto"/>
        <w:right w:val="none" w:sz="0" w:space="0" w:color="auto"/>
      </w:divBdr>
    </w:div>
    <w:div w:id="156770108">
      <w:bodyDiv w:val="1"/>
      <w:marLeft w:val="0"/>
      <w:marRight w:val="0"/>
      <w:marTop w:val="0"/>
      <w:marBottom w:val="0"/>
      <w:divBdr>
        <w:top w:val="none" w:sz="0" w:space="0" w:color="auto"/>
        <w:left w:val="none" w:sz="0" w:space="0" w:color="auto"/>
        <w:bottom w:val="none" w:sz="0" w:space="0" w:color="auto"/>
        <w:right w:val="none" w:sz="0" w:space="0" w:color="auto"/>
      </w:divBdr>
    </w:div>
    <w:div w:id="178936661">
      <w:bodyDiv w:val="1"/>
      <w:marLeft w:val="0"/>
      <w:marRight w:val="0"/>
      <w:marTop w:val="0"/>
      <w:marBottom w:val="0"/>
      <w:divBdr>
        <w:top w:val="none" w:sz="0" w:space="0" w:color="auto"/>
        <w:left w:val="none" w:sz="0" w:space="0" w:color="auto"/>
        <w:bottom w:val="none" w:sz="0" w:space="0" w:color="auto"/>
        <w:right w:val="none" w:sz="0" w:space="0" w:color="auto"/>
      </w:divBdr>
    </w:div>
    <w:div w:id="190190726">
      <w:bodyDiv w:val="1"/>
      <w:marLeft w:val="0"/>
      <w:marRight w:val="0"/>
      <w:marTop w:val="0"/>
      <w:marBottom w:val="0"/>
      <w:divBdr>
        <w:top w:val="none" w:sz="0" w:space="0" w:color="auto"/>
        <w:left w:val="none" w:sz="0" w:space="0" w:color="auto"/>
        <w:bottom w:val="none" w:sz="0" w:space="0" w:color="auto"/>
        <w:right w:val="none" w:sz="0" w:space="0" w:color="auto"/>
      </w:divBdr>
    </w:div>
    <w:div w:id="301692997">
      <w:bodyDiv w:val="1"/>
      <w:marLeft w:val="0"/>
      <w:marRight w:val="0"/>
      <w:marTop w:val="0"/>
      <w:marBottom w:val="0"/>
      <w:divBdr>
        <w:top w:val="none" w:sz="0" w:space="0" w:color="auto"/>
        <w:left w:val="none" w:sz="0" w:space="0" w:color="auto"/>
        <w:bottom w:val="none" w:sz="0" w:space="0" w:color="auto"/>
        <w:right w:val="none" w:sz="0" w:space="0" w:color="auto"/>
      </w:divBdr>
    </w:div>
    <w:div w:id="403524962">
      <w:bodyDiv w:val="1"/>
      <w:marLeft w:val="0"/>
      <w:marRight w:val="0"/>
      <w:marTop w:val="0"/>
      <w:marBottom w:val="0"/>
      <w:divBdr>
        <w:top w:val="none" w:sz="0" w:space="0" w:color="auto"/>
        <w:left w:val="none" w:sz="0" w:space="0" w:color="auto"/>
        <w:bottom w:val="none" w:sz="0" w:space="0" w:color="auto"/>
        <w:right w:val="none" w:sz="0" w:space="0" w:color="auto"/>
      </w:divBdr>
    </w:div>
    <w:div w:id="629015752">
      <w:bodyDiv w:val="1"/>
      <w:marLeft w:val="0"/>
      <w:marRight w:val="0"/>
      <w:marTop w:val="0"/>
      <w:marBottom w:val="0"/>
      <w:divBdr>
        <w:top w:val="none" w:sz="0" w:space="0" w:color="auto"/>
        <w:left w:val="none" w:sz="0" w:space="0" w:color="auto"/>
        <w:bottom w:val="none" w:sz="0" w:space="0" w:color="auto"/>
        <w:right w:val="none" w:sz="0" w:space="0" w:color="auto"/>
      </w:divBdr>
    </w:div>
    <w:div w:id="642080219">
      <w:bodyDiv w:val="1"/>
      <w:marLeft w:val="0"/>
      <w:marRight w:val="0"/>
      <w:marTop w:val="0"/>
      <w:marBottom w:val="0"/>
      <w:divBdr>
        <w:top w:val="none" w:sz="0" w:space="0" w:color="auto"/>
        <w:left w:val="none" w:sz="0" w:space="0" w:color="auto"/>
        <w:bottom w:val="none" w:sz="0" w:space="0" w:color="auto"/>
        <w:right w:val="none" w:sz="0" w:space="0" w:color="auto"/>
      </w:divBdr>
    </w:div>
    <w:div w:id="674461592">
      <w:bodyDiv w:val="1"/>
      <w:marLeft w:val="0"/>
      <w:marRight w:val="0"/>
      <w:marTop w:val="0"/>
      <w:marBottom w:val="0"/>
      <w:divBdr>
        <w:top w:val="none" w:sz="0" w:space="0" w:color="auto"/>
        <w:left w:val="none" w:sz="0" w:space="0" w:color="auto"/>
        <w:bottom w:val="none" w:sz="0" w:space="0" w:color="auto"/>
        <w:right w:val="none" w:sz="0" w:space="0" w:color="auto"/>
      </w:divBdr>
    </w:div>
    <w:div w:id="863443355">
      <w:bodyDiv w:val="1"/>
      <w:marLeft w:val="0"/>
      <w:marRight w:val="0"/>
      <w:marTop w:val="0"/>
      <w:marBottom w:val="0"/>
      <w:divBdr>
        <w:top w:val="none" w:sz="0" w:space="0" w:color="auto"/>
        <w:left w:val="none" w:sz="0" w:space="0" w:color="auto"/>
        <w:bottom w:val="none" w:sz="0" w:space="0" w:color="auto"/>
        <w:right w:val="none" w:sz="0" w:space="0" w:color="auto"/>
      </w:divBdr>
    </w:div>
    <w:div w:id="902789585">
      <w:bodyDiv w:val="1"/>
      <w:marLeft w:val="0"/>
      <w:marRight w:val="0"/>
      <w:marTop w:val="0"/>
      <w:marBottom w:val="0"/>
      <w:divBdr>
        <w:top w:val="none" w:sz="0" w:space="0" w:color="auto"/>
        <w:left w:val="none" w:sz="0" w:space="0" w:color="auto"/>
        <w:bottom w:val="none" w:sz="0" w:space="0" w:color="auto"/>
        <w:right w:val="none" w:sz="0" w:space="0" w:color="auto"/>
      </w:divBdr>
    </w:div>
    <w:div w:id="1125348117">
      <w:bodyDiv w:val="1"/>
      <w:marLeft w:val="0"/>
      <w:marRight w:val="0"/>
      <w:marTop w:val="0"/>
      <w:marBottom w:val="0"/>
      <w:divBdr>
        <w:top w:val="none" w:sz="0" w:space="0" w:color="auto"/>
        <w:left w:val="none" w:sz="0" w:space="0" w:color="auto"/>
        <w:bottom w:val="none" w:sz="0" w:space="0" w:color="auto"/>
        <w:right w:val="none" w:sz="0" w:space="0" w:color="auto"/>
      </w:divBdr>
    </w:div>
    <w:div w:id="1129709888">
      <w:bodyDiv w:val="1"/>
      <w:marLeft w:val="0"/>
      <w:marRight w:val="0"/>
      <w:marTop w:val="0"/>
      <w:marBottom w:val="0"/>
      <w:divBdr>
        <w:top w:val="none" w:sz="0" w:space="0" w:color="auto"/>
        <w:left w:val="none" w:sz="0" w:space="0" w:color="auto"/>
        <w:bottom w:val="none" w:sz="0" w:space="0" w:color="auto"/>
        <w:right w:val="none" w:sz="0" w:space="0" w:color="auto"/>
      </w:divBdr>
    </w:div>
    <w:div w:id="1221092966">
      <w:bodyDiv w:val="1"/>
      <w:marLeft w:val="0"/>
      <w:marRight w:val="0"/>
      <w:marTop w:val="0"/>
      <w:marBottom w:val="0"/>
      <w:divBdr>
        <w:top w:val="none" w:sz="0" w:space="0" w:color="auto"/>
        <w:left w:val="none" w:sz="0" w:space="0" w:color="auto"/>
        <w:bottom w:val="none" w:sz="0" w:space="0" w:color="auto"/>
        <w:right w:val="none" w:sz="0" w:space="0" w:color="auto"/>
      </w:divBdr>
    </w:div>
    <w:div w:id="1593930079">
      <w:bodyDiv w:val="1"/>
      <w:marLeft w:val="0"/>
      <w:marRight w:val="0"/>
      <w:marTop w:val="0"/>
      <w:marBottom w:val="0"/>
      <w:divBdr>
        <w:top w:val="none" w:sz="0" w:space="0" w:color="auto"/>
        <w:left w:val="none" w:sz="0" w:space="0" w:color="auto"/>
        <w:bottom w:val="none" w:sz="0" w:space="0" w:color="auto"/>
        <w:right w:val="none" w:sz="0" w:space="0" w:color="auto"/>
      </w:divBdr>
    </w:div>
    <w:div w:id="1668484501">
      <w:bodyDiv w:val="1"/>
      <w:marLeft w:val="0"/>
      <w:marRight w:val="0"/>
      <w:marTop w:val="0"/>
      <w:marBottom w:val="0"/>
      <w:divBdr>
        <w:top w:val="none" w:sz="0" w:space="0" w:color="auto"/>
        <w:left w:val="none" w:sz="0" w:space="0" w:color="auto"/>
        <w:bottom w:val="none" w:sz="0" w:space="0" w:color="auto"/>
        <w:right w:val="none" w:sz="0" w:space="0" w:color="auto"/>
      </w:divBdr>
    </w:div>
    <w:div w:id="1688022760">
      <w:bodyDiv w:val="1"/>
      <w:marLeft w:val="0"/>
      <w:marRight w:val="0"/>
      <w:marTop w:val="0"/>
      <w:marBottom w:val="0"/>
      <w:divBdr>
        <w:top w:val="none" w:sz="0" w:space="0" w:color="auto"/>
        <w:left w:val="none" w:sz="0" w:space="0" w:color="auto"/>
        <w:bottom w:val="none" w:sz="0" w:space="0" w:color="auto"/>
        <w:right w:val="none" w:sz="0" w:space="0" w:color="auto"/>
      </w:divBdr>
    </w:div>
    <w:div w:id="1719746577">
      <w:bodyDiv w:val="1"/>
      <w:marLeft w:val="0"/>
      <w:marRight w:val="0"/>
      <w:marTop w:val="0"/>
      <w:marBottom w:val="0"/>
      <w:divBdr>
        <w:top w:val="none" w:sz="0" w:space="0" w:color="auto"/>
        <w:left w:val="none" w:sz="0" w:space="0" w:color="auto"/>
        <w:bottom w:val="none" w:sz="0" w:space="0" w:color="auto"/>
        <w:right w:val="none" w:sz="0" w:space="0" w:color="auto"/>
      </w:divBdr>
    </w:div>
    <w:div w:id="1983385727">
      <w:bodyDiv w:val="1"/>
      <w:marLeft w:val="0"/>
      <w:marRight w:val="0"/>
      <w:marTop w:val="0"/>
      <w:marBottom w:val="0"/>
      <w:divBdr>
        <w:top w:val="none" w:sz="0" w:space="0" w:color="auto"/>
        <w:left w:val="none" w:sz="0" w:space="0" w:color="auto"/>
        <w:bottom w:val="none" w:sz="0" w:space="0" w:color="auto"/>
        <w:right w:val="none" w:sz="0" w:space="0" w:color="auto"/>
      </w:divBdr>
    </w:div>
    <w:div w:id="2000232070">
      <w:bodyDiv w:val="1"/>
      <w:marLeft w:val="0"/>
      <w:marRight w:val="0"/>
      <w:marTop w:val="0"/>
      <w:marBottom w:val="0"/>
      <w:divBdr>
        <w:top w:val="none" w:sz="0" w:space="0" w:color="auto"/>
        <w:left w:val="none" w:sz="0" w:space="0" w:color="auto"/>
        <w:bottom w:val="none" w:sz="0" w:space="0" w:color="auto"/>
        <w:right w:val="none" w:sz="0" w:space="0" w:color="auto"/>
      </w:divBdr>
    </w:div>
    <w:div w:id="20637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lizabeth.velasco@salud.gob.s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2" ma:contentTypeDescription="Crear nuevo documento." ma:contentTypeScope="" ma:versionID="6ecb406812dc0f619c29df322a557bd7">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6e4fa5bf138092439aa5d00835c5a989"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1DF662-50DD-4ECE-813C-FD2B454609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30D2A8-EE3F-4795-800C-A816F9F65DA2}">
  <ds:schemaRefs>
    <ds:schemaRef ds:uri="http://schemas.microsoft.com/sharepoint/v3/contenttype/forms"/>
  </ds:schemaRefs>
</ds:datastoreItem>
</file>

<file path=customXml/itemProps3.xml><?xml version="1.0" encoding="utf-8"?>
<ds:datastoreItem xmlns:ds="http://schemas.openxmlformats.org/officeDocument/2006/customXml" ds:itemID="{A50D5ABE-B9D3-4FEE-AC45-DCFE53B3F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2698</Words>
  <Characters>14843</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ORDEN DE COMPRA</vt:lpstr>
    </vt:vector>
  </TitlesOfParts>
  <Company/>
  <LinksUpToDate>false</LinksUpToDate>
  <CharactersWithSpaces>17506</CharactersWithSpaces>
  <SharedDoc>false</SharedDoc>
  <HLinks>
    <vt:vector size="6" baseType="variant">
      <vt:variant>
        <vt:i4>8126530</vt:i4>
      </vt:variant>
      <vt:variant>
        <vt:i4>0</vt:i4>
      </vt:variant>
      <vt:variant>
        <vt:i4>0</vt:i4>
      </vt:variant>
      <vt:variant>
        <vt:i4>5</vt:i4>
      </vt:variant>
      <vt:variant>
        <vt:lpwstr>mailto:marta.benavides@salud.gob.sv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 COMPRA</dc:title>
  <dc:subject/>
  <dc:creator>Lic. Gabriela Castellanos</dc:creator>
  <cp:keywords/>
  <dc:description/>
  <cp:lastModifiedBy>Celia Felícita Zavala de Cordova</cp:lastModifiedBy>
  <cp:revision>5</cp:revision>
  <cp:lastPrinted>2022-03-28T13:51:00Z</cp:lastPrinted>
  <dcterms:created xsi:type="dcterms:W3CDTF">2022-03-28T14:56:00Z</dcterms:created>
  <dcterms:modified xsi:type="dcterms:W3CDTF">2022-04-22T15:51:00Z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