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87" w:rsidRPr="00264E87" w:rsidRDefault="00264E87" w:rsidP="00264E87"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315329" w:rsidRPr="002658FF" w:rsidRDefault="00315329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2658FF">
        <w:rPr>
          <w:rFonts w:ascii="Segoe UI" w:hAnsi="Segoe UI" w:cs="Segoe UI"/>
          <w:b/>
          <w:bCs/>
          <w:sz w:val="24"/>
          <w:szCs w:val="24"/>
        </w:rPr>
        <w:t>Contrato No. 33/2022</w:t>
      </w:r>
    </w:p>
    <w:p w:rsidR="002658FF" w:rsidRPr="002658FF" w:rsidRDefault="002658FF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15329" w:rsidRPr="002658FF" w:rsidRDefault="00315329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658FF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 </w:t>
      </w:r>
      <w:r w:rsidRPr="002658FF">
        <w:rPr>
          <w:rFonts w:ascii="Segoe UI" w:hAnsi="Segoe UI" w:cs="Segoe UI"/>
          <w:sz w:val="24"/>
          <w:szCs w:val="24"/>
        </w:rPr>
        <w:t>mayor de edad, Estudiante,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642847" w:rsidRPr="00642847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>, portadora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642847" w:rsidRPr="00642847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642847">
        <w:rPr>
          <w:rFonts w:ascii="Segoe UI" w:hAnsi="Segoe UI" w:cs="Segoe UI"/>
          <w:sz w:val="24"/>
          <w:szCs w:val="24"/>
          <w:highlight w:val="lightGray"/>
        </w:rPr>
        <w:t>y cinco mil ciento sesenta y uno - cinco</w:t>
      </w:r>
      <w:r w:rsidRPr="002658FF">
        <w:rPr>
          <w:rFonts w:ascii="Segoe UI" w:hAnsi="Segoe UI" w:cs="Segoe UI"/>
          <w:sz w:val="24"/>
          <w:szCs w:val="24"/>
        </w:rPr>
        <w:t>, actuando en nombre y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representación de la </w:t>
      </w:r>
      <w:r w:rsidRPr="002658FF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2658FF">
        <w:rPr>
          <w:rFonts w:ascii="Segoe UI" w:hAnsi="Segoe UI" w:cs="Segoe UI"/>
          <w:sz w:val="24"/>
          <w:szCs w:val="24"/>
        </w:rPr>
        <w:t>–</w:t>
      </w:r>
      <w:r w:rsidRPr="002658FF">
        <w:rPr>
          <w:rFonts w:ascii="Segoe UI" w:hAnsi="Segoe UI" w:cs="Segoe UI"/>
          <w:sz w:val="24"/>
          <w:szCs w:val="24"/>
        </w:rPr>
        <w:t xml:space="preserve"> ciento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2658FF">
        <w:rPr>
          <w:rFonts w:ascii="Segoe UI" w:hAnsi="Segoe UI" w:cs="Segoe UI"/>
          <w:b/>
          <w:bCs/>
          <w:sz w:val="24"/>
          <w:szCs w:val="24"/>
        </w:rPr>
        <w:t>“</w:t>
      </w:r>
      <w:r w:rsidRPr="002658FF">
        <w:rPr>
          <w:rFonts w:ascii="Segoe UI" w:hAnsi="Segoe UI" w:cs="Segoe UI"/>
          <w:b/>
          <w:bCs/>
          <w:sz w:val="24"/>
          <w:szCs w:val="24"/>
        </w:rPr>
        <w:t>LA CONTRATANTE</w:t>
      </w:r>
      <w:r w:rsidR="00642847">
        <w:rPr>
          <w:rFonts w:ascii="Segoe UI" w:hAnsi="Segoe UI" w:cs="Segoe UI"/>
          <w:b/>
          <w:bCs/>
          <w:sz w:val="24"/>
          <w:szCs w:val="24"/>
        </w:rPr>
        <w:t>”</w:t>
      </w:r>
      <w:r w:rsidR="002658FF">
        <w:rPr>
          <w:rFonts w:ascii="Segoe UI" w:hAnsi="Segoe UI" w:cs="Segoe UI"/>
          <w:b/>
          <w:bCs/>
          <w:sz w:val="24"/>
          <w:szCs w:val="24"/>
        </w:rPr>
        <w:t>,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y, por otra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parte,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SANDRA MARLENE RUIZ DE RODRÍGUEZ, </w:t>
      </w:r>
      <w:r w:rsidRPr="002658FF">
        <w:rPr>
          <w:rFonts w:ascii="Segoe UI" w:hAnsi="Segoe UI" w:cs="Segoe UI"/>
          <w:sz w:val="24"/>
          <w:szCs w:val="24"/>
        </w:rPr>
        <w:t>mayor de edad, Licenciada en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Administración de Empresas, del domicilio de </w:t>
      </w:r>
      <w:proofErr w:type="spellStart"/>
      <w:r w:rsidR="00642847" w:rsidRPr="0064284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, portadora de mi Documento Único de Identidad número </w:t>
      </w:r>
      <w:proofErr w:type="spellStart"/>
      <w:r w:rsidR="00642847" w:rsidRPr="00642847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42847" w:rsidRPr="00642847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>, actuando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en mi calidad de Administrador Único Propietario de la Sociedad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DELIBANQUETES, SOCIEDAD ANÓNIMA DE CAPITAL VARIABLE, </w:t>
      </w:r>
      <w:r w:rsidRPr="002658FF">
        <w:rPr>
          <w:rFonts w:ascii="Segoe UI" w:hAnsi="Segoe UI" w:cs="Segoe UI"/>
          <w:sz w:val="24"/>
          <w:szCs w:val="24"/>
        </w:rPr>
        <w:t>que puede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abreviarse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DELIBANQUETES. S.A. DE C.V., </w:t>
      </w:r>
      <w:r w:rsidRPr="002658FF">
        <w:rPr>
          <w:rFonts w:ascii="Segoe UI" w:hAnsi="Segoe UI" w:cs="Segoe UI"/>
          <w:sz w:val="24"/>
          <w:szCs w:val="24"/>
        </w:rPr>
        <w:t>de este domicilio, con Número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642847" w:rsidRPr="00642847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42847" w:rsidRPr="00642847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, que en adelante se llamará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"LA </w:t>
      </w:r>
      <w:r w:rsidR="002658FF">
        <w:rPr>
          <w:rFonts w:ascii="Segoe UI" w:hAnsi="Segoe UI" w:cs="Segoe UI"/>
          <w:b/>
          <w:bCs/>
          <w:sz w:val="24"/>
          <w:szCs w:val="24"/>
        </w:rPr>
        <w:t>CONTRATISTA”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2658FF">
        <w:rPr>
          <w:rFonts w:ascii="Segoe UI" w:hAnsi="Segoe UI" w:cs="Segoe UI"/>
          <w:sz w:val="24"/>
          <w:szCs w:val="24"/>
        </w:rPr>
        <w:t>por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medio de este instrumento otorgamos el presente </w:t>
      </w:r>
      <w:r w:rsidRPr="002658FF">
        <w:rPr>
          <w:rFonts w:ascii="Segoe UI" w:hAnsi="Segoe UI" w:cs="Segoe UI"/>
          <w:b/>
          <w:bCs/>
          <w:sz w:val="24"/>
          <w:szCs w:val="24"/>
        </w:rPr>
        <w:t>"CONTRATO DE SERVICIO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>DE CATERING PARA EVENTOS DE LA SUPERINTENDENCIA DEL SISTEMA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="002658FF">
        <w:rPr>
          <w:rFonts w:ascii="Segoe UI" w:hAnsi="Segoe UI" w:cs="Segoe UI"/>
          <w:b/>
          <w:bCs/>
          <w:sz w:val="24"/>
          <w:szCs w:val="24"/>
        </w:rPr>
        <w:t>FINANCIERO”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2658FF">
        <w:rPr>
          <w:rFonts w:ascii="Segoe UI" w:hAnsi="Segoe UI" w:cs="Segoe UI"/>
          <w:sz w:val="24"/>
          <w:szCs w:val="24"/>
        </w:rPr>
        <w:t>que se regirá por la Ley de Adquisiciones y Contrataciones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Administración Pública y su Reglamento. en adelante denominados LACAP y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RELACAP. respectivamente, así como por la</w:t>
      </w:r>
      <w:r w:rsidR="002658FF">
        <w:rPr>
          <w:rFonts w:ascii="Segoe UI" w:hAnsi="Segoe UI" w:cs="Segoe UI"/>
          <w:sz w:val="24"/>
          <w:szCs w:val="24"/>
        </w:rPr>
        <w:t>s cláusu</w:t>
      </w:r>
      <w:r w:rsidRPr="002658FF">
        <w:rPr>
          <w:rFonts w:ascii="Segoe UI" w:hAnsi="Segoe UI" w:cs="Segoe UI"/>
          <w:sz w:val="24"/>
          <w:szCs w:val="24"/>
        </w:rPr>
        <w:t xml:space="preserve">las siguientes: </w:t>
      </w:r>
      <w:r w:rsidR="00642847">
        <w:rPr>
          <w:rFonts w:ascii="Segoe UI" w:hAnsi="Segoe UI" w:cs="Segoe UI"/>
          <w:b/>
          <w:bCs/>
          <w:sz w:val="24"/>
          <w:szCs w:val="24"/>
        </w:rPr>
        <w:t>I)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 OBJETO DEL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2658FF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proporcionar el servicio de catering para eventos de la Superintendencia del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Sistema Financiero, de conformidad con lo establecido en el presente contrato.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así como en los términos de referencia respectivos y demás documentos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contractuales. </w:t>
      </w:r>
      <w:r w:rsidR="00642847">
        <w:rPr>
          <w:rFonts w:ascii="Segoe UI" w:hAnsi="Segoe UI" w:cs="Segoe UI"/>
          <w:b/>
          <w:bCs/>
          <w:sz w:val="24"/>
          <w:szCs w:val="24"/>
        </w:rPr>
        <w:t>II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2658FF">
        <w:rPr>
          <w:rFonts w:ascii="Segoe UI" w:hAnsi="Segoe UI" w:cs="Segoe UI"/>
          <w:sz w:val="24"/>
          <w:szCs w:val="24"/>
        </w:rPr>
        <w:t>a) Términos de Referencia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del proceso de Libre Gestión número ciento siete/dos mil veintidós; b) Oferta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Técnica y Económica de la contratista y sus anexos, de fecha ocho de marzo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dos mil veintidós; c) Acuerdo de Nombramiento de la </w:t>
      </w:r>
      <w:r w:rsidR="002658FF">
        <w:rPr>
          <w:rFonts w:ascii="Segoe UI" w:hAnsi="Segoe UI" w:cs="Segoe UI"/>
          <w:sz w:val="24"/>
          <w:szCs w:val="24"/>
        </w:rPr>
        <w:t xml:space="preserve">Administradora del </w:t>
      </w:r>
      <w:r w:rsidRPr="002658FF">
        <w:rPr>
          <w:rFonts w:ascii="Segoe UI" w:hAnsi="Segoe UI" w:cs="Segoe UI"/>
          <w:sz w:val="24"/>
          <w:szCs w:val="24"/>
        </w:rPr>
        <w:t>presente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642847">
        <w:rPr>
          <w:rFonts w:ascii="Segoe UI" w:hAnsi="Segoe UI" w:cs="Segoe UI"/>
          <w:b/>
          <w:bCs/>
          <w:sz w:val="24"/>
          <w:szCs w:val="24"/>
        </w:rPr>
        <w:t>III</w:t>
      </w:r>
      <w:r w:rsidRPr="002658FF">
        <w:rPr>
          <w:rFonts w:ascii="Segoe UI" w:hAnsi="Segoe UI" w:cs="Segoe UI"/>
          <w:b/>
          <w:bCs/>
          <w:sz w:val="24"/>
          <w:szCs w:val="24"/>
        </w:rPr>
        <w:t>) PRECIO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2658FF">
        <w:rPr>
          <w:rFonts w:ascii="Segoe UI" w:hAnsi="Segoe UI" w:cs="Segoe UI"/>
          <w:sz w:val="24"/>
          <w:szCs w:val="24"/>
        </w:rPr>
        <w:t>La Contratante pagará a la Contratista por el servicio objeto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del presente contrato, la cantidad de hasta </w:t>
      </w:r>
      <w:r w:rsidRPr="002658FF">
        <w:rPr>
          <w:rFonts w:ascii="Segoe UI" w:hAnsi="Segoe UI" w:cs="Segoe UI"/>
          <w:b/>
          <w:bCs/>
          <w:sz w:val="24"/>
          <w:szCs w:val="24"/>
        </w:rPr>
        <w:t>TREINTA Y CUATRO MIL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>SETECIENTOS DÓLARES DE LOS ESTADOS UNIDOS DE AMÉRICA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($34,700.00), </w:t>
      </w:r>
      <w:r w:rsidRPr="002658FF">
        <w:rPr>
          <w:rFonts w:ascii="Segoe UI" w:hAnsi="Segoe UI" w:cs="Segoe UI"/>
          <w:sz w:val="24"/>
          <w:szCs w:val="24"/>
        </w:rPr>
        <w:lastRenderedPageBreak/>
        <w:t>que incluye el Impuesto a la Transferencia de Bienes Muebles y a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Prestación de Servicios. El pago será realizado posterior a cada entrega.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Contratista someterá a la Administradora del Contrato la factura correspondiente,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contar con la firma de aceptación de dicha Administradora y remitirse en original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al </w:t>
      </w:r>
      <w:r w:rsidR="002658FF">
        <w:rPr>
          <w:rFonts w:ascii="Segoe UI" w:hAnsi="Segoe UI" w:cs="Segoe UI"/>
          <w:sz w:val="24"/>
          <w:szCs w:val="24"/>
        </w:rPr>
        <w:t>Departament</w:t>
      </w:r>
      <w:r w:rsidRPr="002658FF">
        <w:rPr>
          <w:rFonts w:ascii="Segoe UI" w:hAnsi="Segoe UI" w:cs="Segoe UI"/>
          <w:sz w:val="24"/>
          <w:szCs w:val="24"/>
        </w:rPr>
        <w:t>o de Finanzas para iniciar el trámite de pago respectivo, conforme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2658FF">
        <w:rPr>
          <w:rFonts w:ascii="Segoe UI" w:hAnsi="Segoe UI" w:cs="Segoe UI"/>
          <w:sz w:val="24"/>
          <w:szCs w:val="24"/>
        </w:rPr>
        <w:t>El plazo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entrega será a partir de la notificación de la legalización del contrato hasta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treinta y uno de diciembre de dos mil veintidós. </w:t>
      </w:r>
      <w:r w:rsidRPr="002658FF">
        <w:rPr>
          <w:rFonts w:ascii="Segoe UI" w:hAnsi="Segoe UI" w:cs="Segoe UI"/>
          <w:b/>
          <w:bCs/>
          <w:sz w:val="24"/>
          <w:szCs w:val="24"/>
        </w:rPr>
        <w:t>V) VIGENCIA DEL CONTRATO: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vigencia del contrato será a partir de la notificación de su legalización, hasta</w:t>
      </w:r>
      <w:r w:rsidR="002658FF">
        <w:rPr>
          <w:rFonts w:ascii="Segoe UI" w:hAnsi="Segoe UI" w:cs="Segoe UI"/>
          <w:sz w:val="24"/>
          <w:szCs w:val="24"/>
        </w:rPr>
        <w:t xml:space="preserve"> t</w:t>
      </w:r>
      <w:r w:rsidRPr="002658FF">
        <w:rPr>
          <w:rFonts w:ascii="Segoe UI" w:hAnsi="Segoe UI" w:cs="Segoe UI"/>
          <w:sz w:val="24"/>
          <w:szCs w:val="24"/>
        </w:rPr>
        <w:t>r</w:t>
      </w:r>
      <w:r w:rsidR="002658FF">
        <w:rPr>
          <w:rFonts w:ascii="Segoe UI" w:hAnsi="Segoe UI" w:cs="Segoe UI"/>
          <w:sz w:val="24"/>
          <w:szCs w:val="24"/>
        </w:rPr>
        <w:t>ei</w:t>
      </w:r>
      <w:r w:rsidRPr="002658FF">
        <w:rPr>
          <w:rFonts w:ascii="Segoe UI" w:hAnsi="Segoe UI" w:cs="Segoe UI"/>
          <w:sz w:val="24"/>
          <w:szCs w:val="24"/>
        </w:rPr>
        <w:t xml:space="preserve">nta días posteriores al plazo de entrega. </w:t>
      </w:r>
      <w:r w:rsidRPr="002658FF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2658FF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equivalente al diez por ciento del valor total de este contrato, la cual deberá ser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Garantías Recíprocas (S.G.R.), cuya vigencia será la misma que se señala en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cláusula V de este contrato. La garantía podrá hacerse efectiva a favor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2658FF">
        <w:rPr>
          <w:rFonts w:ascii="Segoe UI" w:hAnsi="Segoe UI" w:cs="Segoe UI"/>
          <w:b/>
          <w:bCs/>
          <w:sz w:val="24"/>
          <w:szCs w:val="24"/>
        </w:rPr>
        <w:t>VII) NOMBRAMIENTO DEL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ADMINISTRADOR DEL CONTRATO. </w:t>
      </w:r>
      <w:r w:rsidRPr="002658FF">
        <w:rPr>
          <w:rFonts w:ascii="Segoe UI" w:hAnsi="Segoe UI" w:cs="Segoe UI"/>
          <w:sz w:val="24"/>
          <w:szCs w:val="24"/>
        </w:rPr>
        <w:t>La Contratante nombrará Administradora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del presente contrato, a la señora Mayra Janeth Bernal de Guzmán, Analista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Comunicaciones, de la Dirección de Comunicaciones y Educación Financiera,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Pr="002658FF">
        <w:rPr>
          <w:rFonts w:ascii="Segoe UI" w:hAnsi="Segoe UI" w:cs="Segoe UI"/>
          <w:b/>
          <w:bCs/>
          <w:sz w:val="24"/>
          <w:szCs w:val="24"/>
        </w:rPr>
        <w:t>VIII)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2658FF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correspondiente resolución razonada y la Contratista, en caso de ser necesario,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IX)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2658FF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2658FF">
        <w:rPr>
          <w:rFonts w:ascii="Segoe UI" w:hAnsi="Segoe UI" w:cs="Segoe UI"/>
          <w:sz w:val="24"/>
          <w:szCs w:val="24"/>
        </w:rPr>
        <w:t>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XI)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2658FF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toda información revelada por la contratante. independientemente del medio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contratante se mantenga con carácter confidencial y que no se utilice para </w:t>
      </w:r>
      <w:r w:rsidR="002658FF">
        <w:rPr>
          <w:rFonts w:ascii="Segoe UI" w:hAnsi="Segoe UI" w:cs="Segoe UI"/>
          <w:sz w:val="24"/>
          <w:szCs w:val="24"/>
        </w:rPr>
        <w:t xml:space="preserve">ningún </w:t>
      </w:r>
      <w:r w:rsidRPr="002658FF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XII)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2658FF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2658FF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2658FF">
        <w:rPr>
          <w:rFonts w:ascii="Segoe UI" w:hAnsi="Segoe UI" w:cs="Segoe UI"/>
          <w:sz w:val="24"/>
          <w:szCs w:val="24"/>
        </w:rPr>
        <w:t>Sin perjuicio de lo establecido en la LACAP y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XIV)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2658FF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o recibidos. </w:t>
      </w:r>
      <w:r w:rsidRPr="002658FF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>NORMATIVA QUE PROTEGE LOS DE</w:t>
      </w:r>
      <w:r w:rsidR="002658FF">
        <w:rPr>
          <w:rFonts w:ascii="Segoe UI" w:hAnsi="Segoe UI" w:cs="Segoe UI"/>
          <w:b/>
          <w:bCs/>
          <w:sz w:val="24"/>
          <w:szCs w:val="24"/>
        </w:rPr>
        <w:t>RECHOS DE LA PERSONA ADOLESCENTE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2658FF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="001E5682">
        <w:rPr>
          <w:rFonts w:ascii="Segoe UI" w:hAnsi="Segoe UI" w:cs="Segoe UI"/>
          <w:sz w:val="24"/>
          <w:szCs w:val="24"/>
        </w:rPr>
        <w:t>de Inspección de Trabajo,</w:t>
      </w:r>
      <w:r w:rsidRPr="002658FF">
        <w:rPr>
          <w:rFonts w:ascii="Segoe UI" w:hAnsi="Segoe UI" w:cs="Segoe UI"/>
          <w:sz w:val="24"/>
          <w:szCs w:val="24"/>
        </w:rPr>
        <w:t xml:space="preserve"> si durante el trámite de re inspección se determina que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hubo subsanación por </w:t>
      </w:r>
      <w:r w:rsidR="001E5682">
        <w:rPr>
          <w:rFonts w:ascii="Segoe UI" w:hAnsi="Segoe UI" w:cs="Segoe UI"/>
          <w:sz w:val="24"/>
          <w:szCs w:val="24"/>
        </w:rPr>
        <w:t>haber cometido una infracción o,</w:t>
      </w:r>
      <w:r w:rsidRPr="002658FF">
        <w:rPr>
          <w:rFonts w:ascii="Segoe UI" w:hAnsi="Segoe UI" w:cs="Segoe UI"/>
          <w:sz w:val="24"/>
          <w:szCs w:val="24"/>
        </w:rPr>
        <w:t xml:space="preserve"> por el contrario, si se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remitier</w:t>
      </w:r>
      <w:r w:rsidR="001E5682">
        <w:rPr>
          <w:rFonts w:ascii="Segoe UI" w:hAnsi="Segoe UI" w:cs="Segoe UI"/>
          <w:sz w:val="24"/>
          <w:szCs w:val="24"/>
        </w:rPr>
        <w:t>e a procedimiento sancionatorio,</w:t>
      </w:r>
      <w:r w:rsidRPr="002658FF">
        <w:rPr>
          <w:rFonts w:ascii="Segoe UI" w:hAnsi="Segoe UI" w:cs="Segoe UI"/>
          <w:sz w:val="24"/>
          <w:szCs w:val="24"/>
        </w:rPr>
        <w:t xml:space="preserve"> y en este último caso deberá finalizar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2658FF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2658FF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notificaciones y emplazamientos. señala la siguiente dirección: Calle y colonia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Mascota, número </w:t>
      </w:r>
      <w:proofErr w:type="gramStart"/>
      <w:r w:rsidRPr="002658FF">
        <w:rPr>
          <w:rFonts w:ascii="Segoe UI" w:hAnsi="Segoe UI" w:cs="Segoe UI"/>
          <w:sz w:val="24"/>
          <w:szCs w:val="24"/>
        </w:rPr>
        <w:t>quinientos veintiuno</w:t>
      </w:r>
      <w:proofErr w:type="gramEnd"/>
      <w:r w:rsidRPr="002658FF">
        <w:rPr>
          <w:rFonts w:ascii="Segoe UI" w:hAnsi="Segoe UI" w:cs="Segoe UI"/>
          <w:sz w:val="24"/>
          <w:szCs w:val="24"/>
        </w:rPr>
        <w:t>, San Salvador; y mientras no comunique 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Contratant</w:t>
      </w:r>
      <w:r w:rsidR="001E5682">
        <w:rPr>
          <w:rFonts w:ascii="Segoe UI" w:hAnsi="Segoe UI" w:cs="Segoe UI"/>
          <w:sz w:val="24"/>
          <w:szCs w:val="24"/>
        </w:rPr>
        <w:t>e cualquier cambio de dirección,</w:t>
      </w:r>
      <w:r w:rsidRPr="002658FF">
        <w:rPr>
          <w:rFonts w:ascii="Segoe UI" w:hAnsi="Segoe UI" w:cs="Segoe UI"/>
          <w:sz w:val="24"/>
          <w:szCs w:val="24"/>
        </w:rPr>
        <w:t xml:space="preserve"> todas las notificaciones, citaciones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y emplazamientos que se hagan en la ya indicada dirección, tendrán plena validez.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2658FF">
        <w:rPr>
          <w:rFonts w:ascii="Segoe UI" w:hAnsi="Segoe UI" w:cs="Segoe UI"/>
          <w:sz w:val="24"/>
          <w:szCs w:val="24"/>
        </w:rPr>
        <w:t>La Superintendencia del Sistema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Financiero se reserva la facultad de interpretar el presente contrato.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conformidad a la constitución de la República, la LACAP. el RELACAP, demás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2658FF">
        <w:rPr>
          <w:rFonts w:ascii="Segoe UI" w:hAnsi="Segoe UI" w:cs="Segoe UI"/>
          <w:sz w:val="24"/>
          <w:szCs w:val="24"/>
        </w:rPr>
        <w:t>El presente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aplicables a este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2658FF">
        <w:rPr>
          <w:rFonts w:ascii="Segoe UI" w:hAnsi="Segoe UI" w:cs="Segoe UI"/>
          <w:sz w:val="24"/>
          <w:szCs w:val="24"/>
        </w:rPr>
        <w:t>Cualquier conflicto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XX}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2658FF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tribunales nos sometemos expresamente. En fe de lo anterior, firmamos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presente contrato en la ciudad de San Salvador, a los quince días del mes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marzo del año dos mil veintidós.</w:t>
      </w:r>
    </w:p>
    <w:p w:rsidR="002658FF" w:rsidRDefault="002658FF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2658FF" w:rsidRDefault="002658FF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2658FF" w:rsidRDefault="002658FF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2658FF" w:rsidRDefault="002658FF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2658FF" w:rsidRDefault="002658FF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2658FF" w:rsidRDefault="002658FF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1E5682" w:rsidRDefault="001E5682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E5682" w:rsidRDefault="001E5682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1E5682" w:rsidRDefault="00315329" w:rsidP="002658F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  <w:r w:rsidRPr="002658FF">
        <w:rPr>
          <w:rFonts w:ascii="Segoe UI" w:hAnsi="Segoe UI" w:cs="Segoe UI"/>
          <w:sz w:val="24"/>
          <w:szCs w:val="24"/>
        </w:rPr>
        <w:t xml:space="preserve">En la ciudad de San Salvador, a las catorce horas con treinta minutos del día quince de marzo del año dos mil veintidós. Ante mí, </w:t>
      </w:r>
      <w:r w:rsidRPr="002658FF">
        <w:rPr>
          <w:rFonts w:ascii="Segoe UI" w:hAnsi="Segoe UI" w:cs="Segoe UI"/>
          <w:b/>
          <w:bCs/>
          <w:sz w:val="24"/>
          <w:szCs w:val="24"/>
        </w:rPr>
        <w:t>ERNESTO FUNES MORENO,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, comparecen por una parte </w:t>
      </w:r>
      <w:r w:rsidRPr="002658FF">
        <w:rPr>
          <w:rFonts w:ascii="Segoe UI" w:hAnsi="Segoe UI" w:cs="Segoe UI"/>
          <w:b/>
          <w:bCs/>
          <w:sz w:val="24"/>
          <w:szCs w:val="24"/>
        </w:rPr>
        <w:t>SANDRA VERÓNICA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MORALES PREZA,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>, Estudiante, del domicilio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>, a quien conozco e identifico por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medio de su Documento Único de Identidad número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2658F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>, actuando en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nombre y representación de la </w:t>
      </w:r>
      <w:r w:rsidRPr="002658FF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2658FF">
        <w:rPr>
          <w:rFonts w:ascii="Segoe UI" w:hAnsi="Segoe UI" w:cs="Segoe UI"/>
          <w:sz w:val="24"/>
          <w:szCs w:val="24"/>
        </w:rPr>
        <w:t>Institución Autónoma, de Derecho Público, con Número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Identificación Tributaria cero seiscientos catorce - cero veinte mil ochocientos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once - ciento uno - siete, por medio de Delegación otorgada por el señor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Pr="002658FF">
        <w:rPr>
          <w:rFonts w:ascii="Segoe UI" w:hAnsi="Segoe UI" w:cs="Segoe UI"/>
          <w:b/>
          <w:bCs/>
          <w:sz w:val="24"/>
          <w:szCs w:val="24"/>
        </w:rPr>
        <w:t>"LA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Pr="002658FF">
        <w:rPr>
          <w:rFonts w:ascii="Segoe UI" w:hAnsi="Segoe UI" w:cs="Segoe UI"/>
          <w:sz w:val="24"/>
          <w:szCs w:val="24"/>
        </w:rPr>
        <w:t>personería que doy fe de ser legítima y suficiente, por haber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tenido a la vista: a) El Decreto Legislativo número quinientos noventa y dos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fecha catorce de enero de dos mil once, publicado en el Diario Oficial número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veintitrés, Tomo trescientos noventa, de fecha dos de febrero de dos mil once,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cual contiene la Ley de Supervisión y Regulación del Sistema Financiero, en cuyo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artículo dieciocho se establece que el Superintendente será nombrado por 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Presidente de la República para un período de cinco años, y le corresponde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representación legal, judicial y extrajudicial de la Superintendencia del Sistema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Financiero; b) Certificación extendida por el Secretario Jurídico de la Presidencia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de la República, licenciado Conan </w:t>
      </w:r>
      <w:proofErr w:type="spellStart"/>
      <w:r w:rsidRPr="002658FF">
        <w:rPr>
          <w:rFonts w:ascii="Segoe UI" w:hAnsi="Segoe UI" w:cs="Segoe UI"/>
          <w:sz w:val="24"/>
          <w:szCs w:val="24"/>
        </w:rPr>
        <w:t>Tonathiu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 Castro, el día treinta y uno de agosto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del año dos mil veintiuno, del Acuerdo número trescientos setenta y dos, por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medio del cual el señor Presidente de la República nombró, a partir del día primero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septiembre de dos mil veintiuno, al licenciado Mario Ernesto Menéndez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Alvarado, como Superintendente del Sistema Financiero, para el período legal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funciones que finaliza el día dieciocho de junio del año dos mil veinticuatro; c)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Certificación extendida por el referido Secretario Jurídico, de fecha treinta y uno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agosto de dos mil veintiuno, en la que hace constar que en el Libro de Actas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Juramentación de Funcionarios Públicos que lleva la Presidencia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República, se encuentra el Acta en la que consta que en acto solemne celebrado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en Casa Presidencial, en esta ciudad, a las dieciocho horas del día treinta y uno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agosto del año dos mil veintiuno, el licenciado Mario Ernesto Menéndez Alvarado,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rindió la protesta Constitucional de ley; y d) La Resolución Administrativa número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compareciente para otorgar actos como el presente; y, por otra parte,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comparece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SANDRA MARLENE RUIZ DE RODRÍGUEZ,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, Licenciada en Administración de Empresas, del domicilio de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>, a quien no conozco pero identifico por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medio de su Documento Único de Identidad número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>, actuando en su calidad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Administrador Único Propietario de la Sociedad </w:t>
      </w:r>
      <w:r w:rsidRPr="002658FF">
        <w:rPr>
          <w:rFonts w:ascii="Segoe UI" w:hAnsi="Segoe UI" w:cs="Segoe UI"/>
          <w:b/>
          <w:bCs/>
          <w:sz w:val="24"/>
          <w:szCs w:val="24"/>
        </w:rPr>
        <w:t>DELIBANQUETES, SOCIEDAD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2658FF">
        <w:rPr>
          <w:rFonts w:ascii="Segoe UI" w:hAnsi="Segoe UI" w:cs="Segoe UI"/>
          <w:sz w:val="24"/>
          <w:szCs w:val="24"/>
        </w:rPr>
        <w:t xml:space="preserve">que puede abreviarse </w:t>
      </w:r>
      <w:r w:rsidRPr="002658FF">
        <w:rPr>
          <w:rFonts w:ascii="Segoe UI" w:hAnsi="Segoe UI" w:cs="Segoe UI"/>
          <w:b/>
          <w:bCs/>
          <w:sz w:val="24"/>
          <w:szCs w:val="24"/>
        </w:rPr>
        <w:t>DELIBANQUETES, S.A.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DE C.V., </w:t>
      </w:r>
      <w:r w:rsidRPr="002658FF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E5682" w:rsidRPr="001E568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proofErr w:type="spellEnd"/>
      <w:r w:rsidRPr="002658FF">
        <w:rPr>
          <w:rFonts w:ascii="Segoe UI" w:hAnsi="Segoe UI" w:cs="Segoe UI"/>
          <w:sz w:val="24"/>
          <w:szCs w:val="24"/>
        </w:rPr>
        <w:t>,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cuya personería DOY FE de ser legítima y suficiente por haber tenido a la vista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certificaciones notariales de los documentos siguientes: a) El Testimonio de la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Escritura de Constitución de dicha Sociedad, otorgada en la ciudad de San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Salvador, a las diez horas del día treinta y uno de marzo de dos mil nueve, ante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los oficios notariales de </w:t>
      </w:r>
      <w:proofErr w:type="spellStart"/>
      <w:r w:rsidRPr="002658FF">
        <w:rPr>
          <w:rFonts w:ascii="Segoe UI" w:hAnsi="Segoe UI" w:cs="Segoe UI"/>
          <w:sz w:val="24"/>
          <w:szCs w:val="24"/>
        </w:rPr>
        <w:t>Guisela</w:t>
      </w:r>
      <w:proofErr w:type="spellEnd"/>
      <w:r w:rsidRPr="002658FF">
        <w:rPr>
          <w:rFonts w:ascii="Segoe UI" w:hAnsi="Segoe UI" w:cs="Segoe UI"/>
          <w:sz w:val="24"/>
          <w:szCs w:val="24"/>
        </w:rPr>
        <w:t xml:space="preserve"> María Molina Recinos, inscrita en el Registro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Comercio el día veintisiete de abril de dos mil nueve, bajo el Número SESENTA Y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UNO del Libro DOS MIL CUATROCIENTOS TRECE del Registro de Sociedades,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que consta que la denominación, naturaleza y domi</w:t>
      </w:r>
      <w:r w:rsidR="002658FF">
        <w:rPr>
          <w:rFonts w:ascii="Segoe UI" w:hAnsi="Segoe UI" w:cs="Segoe UI"/>
          <w:sz w:val="24"/>
          <w:szCs w:val="24"/>
        </w:rPr>
        <w:t>ci</w:t>
      </w:r>
      <w:r w:rsidRPr="002658FF">
        <w:rPr>
          <w:rFonts w:ascii="Segoe UI" w:hAnsi="Segoe UI" w:cs="Segoe UI"/>
          <w:sz w:val="24"/>
          <w:szCs w:val="24"/>
        </w:rPr>
        <w:t>lio de la sociedad son los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ya expresados, que su plazo es indeterminado; que dentro de su finalidad social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se encuentra el otorgamiento de actos como el presente; que la administración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la sociedad, según lo decida la Junta General de Accionistas, está confiada a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un Administrador Único Propietario y su respectivo Suplente o a una Junta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Directiva compuesta de tres Directores Propietarios y sus respectivos Suplentes,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quienes durarán en sus funciones siete años, pudiendo ser reelectos; y que para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el ejercicio de la representación judicial y </w:t>
      </w:r>
      <w:r w:rsidR="002658FF">
        <w:rPr>
          <w:rFonts w:ascii="Segoe UI" w:hAnsi="Segoe UI" w:cs="Segoe UI"/>
          <w:sz w:val="24"/>
          <w:szCs w:val="24"/>
        </w:rPr>
        <w:t>extrajud</w:t>
      </w:r>
      <w:r w:rsidRPr="002658FF">
        <w:rPr>
          <w:rFonts w:ascii="Segoe UI" w:hAnsi="Segoe UI" w:cs="Segoe UI"/>
          <w:sz w:val="24"/>
          <w:szCs w:val="24"/>
        </w:rPr>
        <w:t>icial de la sociedad y el uso de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firma social, se estará a lo dispuesto por el artículo doscientos sesenta del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Código de Comercio; b) Certificación del Punto Tres del Acta número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DIECIOCHO de Sesión de Junta General Ordinaria de Accionistas, celebrada en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esta ciudad, a las nueve horas del día treinta y uno de marzo de dos mil dieciséis,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expedida el día ocho de abril de ese mismo año, por el Secretario de Sesión de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Junta General Ordinaria de Accionistas de la Sociedad, señor Alfredo Antonio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Rodríguez Durán, e inscrita en el Registro de Comercio bajo el número DOS del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Libro TRES MIL QUINIENTOS SESENTA Y CUATRO del Registro de Sociedades, el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día trece de abril de dos mil dieciséis, de la que consta la elección de la señora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Claudia Carolina Mejía de González, en el cargo de Administrador Único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Propietario, para un período de siete años contados a partir de la inscripción de la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respectiva credencial en el Registro de Comercio, nombramiento que se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encuentra aún vigente; y en tal carácter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2658FF">
        <w:rPr>
          <w:rFonts w:ascii="Segoe UI" w:hAnsi="Segoe UI" w:cs="Segoe UI"/>
          <w:sz w:val="24"/>
          <w:szCs w:val="24"/>
        </w:rPr>
        <w:t>Que reconocen como suyas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las firmas que calzan el anterior documento, por haber sido puestas por ellos de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su puño y letra, a mi presencia, este mismo día, reconociendo además las</w:t>
      </w:r>
      <w:r w:rsidR="002658F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1E568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1E5682" w:rsidRPr="001E5682">
        <w:rPr>
          <w:rFonts w:ascii="Segoe UI" w:hAnsi="Segoe UI" w:cs="Segoe UI"/>
          <w:b/>
          <w:i/>
          <w:iCs/>
          <w:sz w:val="24"/>
          <w:szCs w:val="24"/>
        </w:rPr>
        <w:t>“</w:t>
      </w:r>
      <w:r w:rsidR="002658FF">
        <w:rPr>
          <w:rFonts w:ascii="Segoe UI" w:hAnsi="Segoe UI" w:cs="Segoe UI"/>
          <w:b/>
          <w:bCs/>
          <w:sz w:val="24"/>
          <w:szCs w:val="24"/>
        </w:rPr>
        <w:t>CO</w:t>
      </w:r>
      <w:r w:rsidRPr="002658FF">
        <w:rPr>
          <w:rFonts w:ascii="Segoe UI" w:hAnsi="Segoe UI" w:cs="Segoe UI"/>
          <w:b/>
          <w:bCs/>
          <w:sz w:val="24"/>
          <w:szCs w:val="24"/>
        </w:rPr>
        <w:t>NTRATO DE SERVICIO DE CATERING PARA EVENTOS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>SUPERINTENDENCIA DEL SISTEMA FINANCIERO</w:t>
      </w:r>
      <w:r w:rsidR="001E5682">
        <w:rPr>
          <w:rFonts w:ascii="Segoe UI" w:hAnsi="Segoe UI" w:cs="Segoe UI"/>
          <w:b/>
          <w:bCs/>
          <w:sz w:val="24"/>
          <w:szCs w:val="24"/>
        </w:rPr>
        <w:t>”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el cual se regirá por las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cláusulas cuyo contenido se transcribe a continuación: </w:t>
      </w:r>
      <w:r w:rsidRPr="001E5682">
        <w:rPr>
          <w:rFonts w:ascii="Segoe UI" w:hAnsi="Segoe UI" w:cs="Segoe UI"/>
          <w:b/>
          <w:sz w:val="24"/>
          <w:szCs w:val="24"/>
        </w:rPr>
        <w:t>""" I)</w:t>
      </w:r>
      <w:r w:rsidRP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>OBJETO DEL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2658FF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proporcionar el servicio de catering para eventos de la Superintendencia del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Sistema Financiero, de conformidad con lo establecido en el presente con</w:t>
      </w:r>
      <w:r w:rsidR="002658FF">
        <w:rPr>
          <w:rFonts w:ascii="Segoe UI" w:hAnsi="Segoe UI" w:cs="Segoe UI"/>
          <w:sz w:val="24"/>
          <w:szCs w:val="24"/>
        </w:rPr>
        <w:t>t</w:t>
      </w:r>
      <w:r w:rsidRPr="002658FF">
        <w:rPr>
          <w:rFonts w:ascii="Segoe UI" w:hAnsi="Segoe UI" w:cs="Segoe UI"/>
          <w:sz w:val="24"/>
          <w:szCs w:val="24"/>
        </w:rPr>
        <w:t>rato,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así como en los términos de referencia respectivos y demás documentos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</w:t>
      </w:r>
      <w:r w:rsidR="002658FF">
        <w:rPr>
          <w:rFonts w:ascii="Segoe UI" w:hAnsi="Segoe UI" w:cs="Segoe UI"/>
          <w:sz w:val="24"/>
          <w:szCs w:val="24"/>
        </w:rPr>
        <w:t>t</w:t>
      </w:r>
      <w:r w:rsidRPr="002658FF">
        <w:rPr>
          <w:rFonts w:ascii="Segoe UI" w:hAnsi="Segoe UI" w:cs="Segoe UI"/>
          <w:sz w:val="24"/>
          <w:szCs w:val="24"/>
        </w:rPr>
        <w:t xml:space="preserve">ractuales. </w:t>
      </w:r>
      <w:r w:rsidR="00751863">
        <w:rPr>
          <w:rFonts w:ascii="Segoe UI" w:hAnsi="Segoe UI" w:cs="Segoe UI"/>
          <w:b/>
          <w:bCs/>
          <w:sz w:val="24"/>
          <w:szCs w:val="24"/>
        </w:rPr>
        <w:t>II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2658FF">
        <w:rPr>
          <w:rFonts w:ascii="Segoe UI" w:hAnsi="Segoe UI" w:cs="Segoe UI"/>
          <w:sz w:val="24"/>
          <w:szCs w:val="24"/>
        </w:rPr>
        <w:t>a) Términos de Referencia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del proceso de Libre Gestión número ciento siete/dos mil veintidós; b) Oferta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Técnica y Económica de la contratista y sus anexos, de fecha ocho de marzo d</w:t>
      </w:r>
      <w:r w:rsidR="002658FF">
        <w:rPr>
          <w:rFonts w:ascii="Segoe UI" w:hAnsi="Segoe UI" w:cs="Segoe UI"/>
          <w:sz w:val="24"/>
          <w:szCs w:val="24"/>
        </w:rPr>
        <w:t>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dos mil veintidós; c) Acuerdo de Nombramiento de la Administradora del presente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751863">
        <w:rPr>
          <w:rFonts w:ascii="Segoe UI" w:hAnsi="Segoe UI" w:cs="Segoe UI"/>
          <w:b/>
          <w:bCs/>
          <w:sz w:val="24"/>
          <w:szCs w:val="24"/>
        </w:rPr>
        <w:t>III</w:t>
      </w:r>
      <w:r w:rsidRPr="002658FF">
        <w:rPr>
          <w:rFonts w:ascii="Segoe UI" w:hAnsi="Segoe UI" w:cs="Segoe UI"/>
          <w:b/>
          <w:bCs/>
          <w:sz w:val="24"/>
          <w:szCs w:val="24"/>
        </w:rPr>
        <w:t>) PRECIO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2658FF">
        <w:rPr>
          <w:rFonts w:ascii="Segoe UI" w:hAnsi="Segoe UI" w:cs="Segoe UI"/>
          <w:sz w:val="24"/>
          <w:szCs w:val="24"/>
        </w:rPr>
        <w:t>La Contratante pagará a la Contratista por el servicio objeto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del presente contrato, la cantidad de hasta </w:t>
      </w:r>
      <w:r w:rsidRPr="002658FF">
        <w:rPr>
          <w:rFonts w:ascii="Segoe UI" w:hAnsi="Segoe UI" w:cs="Segoe UI"/>
          <w:b/>
          <w:bCs/>
          <w:sz w:val="24"/>
          <w:szCs w:val="24"/>
        </w:rPr>
        <w:t>TREINTA Y CUATRO MIL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>SETECIENTOS DÓLARES DE LOS ESTADOS UNIDOS DE AMÉRICA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($34,700.00), </w:t>
      </w:r>
      <w:r w:rsidRPr="002658FF">
        <w:rPr>
          <w:rFonts w:ascii="Segoe UI" w:hAnsi="Segoe UI" w:cs="Segoe UI"/>
          <w:sz w:val="24"/>
          <w:szCs w:val="24"/>
        </w:rPr>
        <w:t xml:space="preserve">que incluye el Impuesto a </w:t>
      </w:r>
      <w:r w:rsidR="002658FF">
        <w:rPr>
          <w:rFonts w:ascii="Segoe UI" w:hAnsi="Segoe UI" w:cs="Segoe UI"/>
          <w:sz w:val="24"/>
          <w:szCs w:val="24"/>
        </w:rPr>
        <w:t>l</w:t>
      </w:r>
      <w:r w:rsidRPr="002658FF">
        <w:rPr>
          <w:rFonts w:ascii="Segoe UI" w:hAnsi="Segoe UI" w:cs="Segoe UI"/>
          <w:sz w:val="24"/>
          <w:szCs w:val="24"/>
        </w:rPr>
        <w:t>a Transferencia de Bienes Muebles y a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Prestación de Servicios. El pago será realizado posterior a cada entrega.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Contratista someterá a la Administradora del Contrato la factura correspondiente,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luego de haber cumplido con todas las obligaciones que se indiquen </w:t>
      </w:r>
      <w:r w:rsidR="002658FF">
        <w:rPr>
          <w:rFonts w:ascii="Segoe UI" w:hAnsi="Segoe UI" w:cs="Segoe UI"/>
          <w:sz w:val="24"/>
          <w:szCs w:val="24"/>
        </w:rPr>
        <w:t xml:space="preserve">en el </w:t>
      </w:r>
      <w:r w:rsidRPr="002658FF">
        <w:rPr>
          <w:rFonts w:ascii="Segoe UI" w:hAnsi="Segoe UI" w:cs="Segoe UI"/>
          <w:sz w:val="24"/>
          <w:szCs w:val="24"/>
        </w:rPr>
        <w:t>Contr</w:t>
      </w:r>
      <w:r w:rsidR="00751863">
        <w:rPr>
          <w:rFonts w:ascii="Segoe UI" w:hAnsi="Segoe UI" w:cs="Segoe UI"/>
          <w:sz w:val="24"/>
          <w:szCs w:val="24"/>
        </w:rPr>
        <w:t>ato. Dicha factura, junto con el</w:t>
      </w:r>
      <w:r w:rsidRPr="002658FF">
        <w:rPr>
          <w:rFonts w:ascii="Segoe UI" w:hAnsi="Segoe UI" w:cs="Segoe UI"/>
          <w:sz w:val="24"/>
          <w:szCs w:val="24"/>
        </w:rPr>
        <w:t xml:space="preserve"> acta de recepción correspondiente, deberán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contar con la firma de aceptación de dicha Administradora y remitirse en original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2658FF">
        <w:rPr>
          <w:rFonts w:ascii="Segoe UI" w:hAnsi="Segoe UI" w:cs="Segoe UI"/>
          <w:sz w:val="24"/>
          <w:szCs w:val="24"/>
        </w:rPr>
        <w:t>El plazo de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entrega será a partir de la notificación de la legalización del contrato hasta 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treinta y uno de diciembre de dos mil veintidós. </w:t>
      </w:r>
      <w:r w:rsidRPr="002658FF">
        <w:rPr>
          <w:rFonts w:ascii="Segoe UI" w:hAnsi="Segoe UI" w:cs="Segoe UI"/>
          <w:b/>
          <w:bCs/>
          <w:sz w:val="24"/>
          <w:szCs w:val="24"/>
        </w:rPr>
        <w:t>V) VIGENCIA DEL CONTRATO: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vigencia del contrato será a partir de la notificación de su legalización, hasta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treinta días posteriores al plazo de entrega. </w:t>
      </w:r>
      <w:r w:rsidRPr="002658FF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2658FF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equivalente al diez por ciento del valor total de este contrato, la cual deberá ser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Garantías Recíprocas (S.G.R.), cuya vigencia será la misma que se señala en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cláusula V de este contrato. La garantía podrá hacerse efectiva a favor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2658FF">
        <w:rPr>
          <w:rFonts w:ascii="Segoe UI" w:hAnsi="Segoe UI" w:cs="Segoe UI"/>
          <w:b/>
          <w:bCs/>
          <w:sz w:val="24"/>
          <w:szCs w:val="24"/>
        </w:rPr>
        <w:t>VII) NOMBRAMIENTO DEL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ADMINISTRADOR DEL CONTRATO. </w:t>
      </w:r>
      <w:r w:rsidRPr="002658FF">
        <w:rPr>
          <w:rFonts w:ascii="Segoe UI" w:hAnsi="Segoe UI" w:cs="Segoe UI"/>
          <w:sz w:val="24"/>
          <w:szCs w:val="24"/>
        </w:rPr>
        <w:t xml:space="preserve">La </w:t>
      </w:r>
      <w:r w:rsidR="002658FF">
        <w:rPr>
          <w:rFonts w:ascii="Segoe UI" w:hAnsi="Segoe UI" w:cs="Segoe UI"/>
          <w:sz w:val="24"/>
          <w:szCs w:val="24"/>
        </w:rPr>
        <w:t xml:space="preserve">Contratante </w:t>
      </w:r>
      <w:r w:rsidRPr="002658FF">
        <w:rPr>
          <w:rFonts w:ascii="Segoe UI" w:hAnsi="Segoe UI" w:cs="Segoe UI"/>
          <w:sz w:val="24"/>
          <w:szCs w:val="24"/>
        </w:rPr>
        <w:t>nombrará Administradora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del presente contrato, a la señora Mayra Janeth Bernal de Guzmán, Analista de</w:t>
      </w:r>
      <w:r w:rsidR="002658FF">
        <w:rPr>
          <w:rFonts w:ascii="Segoe UI" w:hAnsi="Segoe UI" w:cs="Segoe UI"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Comunicaciones, de la Dirección de Comunicaciones y Educación Financiera,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Pr="002658FF">
        <w:rPr>
          <w:rFonts w:ascii="Segoe UI" w:hAnsi="Segoe UI" w:cs="Segoe UI"/>
          <w:b/>
          <w:bCs/>
          <w:sz w:val="24"/>
          <w:szCs w:val="24"/>
        </w:rPr>
        <w:t>VIII)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2658FF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correspondiente resolución razonada y la Contratista, en caso de ser necesario,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IX)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2658FF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2658FF">
        <w:rPr>
          <w:rFonts w:ascii="Segoe UI" w:hAnsi="Segoe UI" w:cs="Segoe UI"/>
          <w:sz w:val="24"/>
          <w:szCs w:val="24"/>
        </w:rPr>
        <w:t>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XI)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2658FF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contratante se mantenga con carácter confidencial y que no se utilice para ningú</w:t>
      </w:r>
      <w:r w:rsidR="002658FF">
        <w:rPr>
          <w:rFonts w:ascii="Segoe UI" w:hAnsi="Segoe UI" w:cs="Segoe UI"/>
          <w:sz w:val="24"/>
          <w:szCs w:val="24"/>
        </w:rPr>
        <w:t>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XII)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2658FF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suministro o parte del mismo, se compromete</w:t>
      </w:r>
      <w:r w:rsidR="002658FF">
        <w:rPr>
          <w:rFonts w:ascii="Segoe UI" w:hAnsi="Segoe UI" w:cs="Segoe UI"/>
          <w:sz w:val="24"/>
          <w:szCs w:val="24"/>
        </w:rPr>
        <w:t xml:space="preserve"> a ponerlo en conocimiento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2658FF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2658FF">
        <w:rPr>
          <w:rFonts w:ascii="Segoe UI" w:hAnsi="Segoe UI" w:cs="Segoe UI"/>
          <w:sz w:val="24"/>
          <w:szCs w:val="24"/>
        </w:rPr>
        <w:t>Sin perjuicio de lo establecido en la LACAP y 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XIV)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2658FF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o recibidos. </w:t>
      </w:r>
      <w:r w:rsidRPr="002658FF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2658FF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658FF">
        <w:rPr>
          <w:rFonts w:ascii="Segoe UI" w:hAnsi="Segoe UI" w:cs="Segoe UI"/>
          <w:sz w:val="24"/>
          <w:szCs w:val="24"/>
        </w:rPr>
        <w:t>de hechos fa</w:t>
      </w:r>
      <w:r w:rsidRPr="002658FF">
        <w:rPr>
          <w:rFonts w:ascii="Segoe UI" w:hAnsi="Segoe UI" w:cs="Segoe UI"/>
          <w:sz w:val="24"/>
          <w:szCs w:val="24"/>
        </w:rPr>
        <w:t>lsos para obtener la adjudicación de la contratación. Se tendrá por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2658FF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2658FF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Pr="002658FF">
        <w:rPr>
          <w:rFonts w:ascii="Segoe UI" w:hAnsi="Segoe UI" w:cs="Segoe UI"/>
          <w:sz w:val="24"/>
          <w:szCs w:val="24"/>
        </w:rPr>
        <w:t>que</w:t>
      </w:r>
      <w:proofErr w:type="gramEnd"/>
      <w:r w:rsidRPr="002658FF">
        <w:rPr>
          <w:rFonts w:ascii="Segoe UI" w:hAnsi="Segoe UI" w:cs="Segoe UI"/>
          <w:sz w:val="24"/>
          <w:szCs w:val="24"/>
        </w:rPr>
        <w:t xml:space="preserve"> para recibir citaciones,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notificaciones y emplazamientos, señala la siguiente dirección: Calle y colonia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Mascota, número quinientos veintiuno, San Salvador; y mientras no comunique 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la Contratante cualquier cambio de dirección, todas las notificaciones, citaciones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y emplazamientos que se hagan en la ya indicada dirección, tendrán plena validez.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2658FF">
        <w:rPr>
          <w:rFonts w:ascii="Segoe UI" w:hAnsi="Segoe UI" w:cs="Segoe UI"/>
          <w:sz w:val="24"/>
          <w:szCs w:val="24"/>
        </w:rPr>
        <w:t>La Superintendencia del Sistema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2658FF">
        <w:rPr>
          <w:rFonts w:ascii="Segoe UI" w:hAnsi="Segoe UI" w:cs="Segoe UI"/>
          <w:sz w:val="24"/>
          <w:szCs w:val="24"/>
        </w:rPr>
        <w:t>El presente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aplicables a este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2658FF">
        <w:rPr>
          <w:rFonts w:ascii="Segoe UI" w:hAnsi="Segoe UI" w:cs="Segoe UI"/>
          <w:sz w:val="24"/>
          <w:szCs w:val="24"/>
        </w:rPr>
        <w:t>Cualquier conflicto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en primer lugar por arreglo directo entre las partes. de conformidad al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2658FF">
        <w:rPr>
          <w:rFonts w:ascii="Segoe UI" w:hAnsi="Segoe UI" w:cs="Segoe UI"/>
          <w:b/>
          <w:bCs/>
          <w:sz w:val="24"/>
          <w:szCs w:val="24"/>
        </w:rPr>
        <w:t>XX)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2658FF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tribuna</w:t>
      </w:r>
      <w:r w:rsidR="00CB52F0">
        <w:rPr>
          <w:rFonts w:ascii="Segoe UI" w:hAnsi="Segoe UI" w:cs="Segoe UI"/>
          <w:sz w:val="24"/>
          <w:szCs w:val="24"/>
        </w:rPr>
        <w:t>les nos sometemos expresamente"”</w:t>
      </w:r>
      <w:r w:rsidRPr="002658FF">
        <w:rPr>
          <w:rFonts w:ascii="Segoe UI" w:hAnsi="Segoe UI" w:cs="Segoe UI"/>
          <w:sz w:val="24"/>
          <w:szCs w:val="24"/>
        </w:rPr>
        <w:t xml:space="preserve">". Yo, el Notario, </w:t>
      </w:r>
      <w:r w:rsidRPr="002658FF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2658FF">
        <w:rPr>
          <w:rFonts w:ascii="Segoe UI" w:hAnsi="Segoe UI" w:cs="Segoe UI"/>
          <w:sz w:val="24"/>
          <w:szCs w:val="24"/>
        </w:rPr>
        <w:t>Que las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firmas relacionadas son auténticas por haber sido puestas de su puño y letra, a mi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presencia, por los comparecientes, quienes manifiestan además que aceptan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todas y cada una </w:t>
      </w:r>
      <w:r w:rsidR="002658FF">
        <w:rPr>
          <w:rFonts w:ascii="Segoe UI" w:hAnsi="Segoe UI" w:cs="Segoe UI"/>
          <w:sz w:val="24"/>
          <w:szCs w:val="24"/>
        </w:rPr>
        <w:t>de las cláusu</w:t>
      </w:r>
      <w:r w:rsidRPr="002658FF">
        <w:rPr>
          <w:rFonts w:ascii="Segoe UI" w:hAnsi="Segoe UI" w:cs="Segoe UI"/>
          <w:sz w:val="24"/>
          <w:szCs w:val="24"/>
        </w:rPr>
        <w:t>las establecidas en el presente contrato. Así se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expresaron las comparecientes, a quienes expliqué los efectos legales de esta acta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notarial, la cual está redactada en cinco hojas útiles, y leída que se las hube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>íntegramente, en un solo acto ininterrumpido, manifiestan su conformidad,</w:t>
      </w:r>
      <w:r w:rsidR="002658F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658FF">
        <w:rPr>
          <w:rFonts w:ascii="Segoe UI" w:hAnsi="Segoe UI" w:cs="Segoe UI"/>
          <w:sz w:val="24"/>
          <w:szCs w:val="24"/>
        </w:rPr>
        <w:t xml:space="preserve">ratifican su contenido y firmamos. </w:t>
      </w:r>
      <w:r w:rsidRPr="002658FF">
        <w:rPr>
          <w:rFonts w:ascii="Segoe UI" w:hAnsi="Segoe UI" w:cs="Segoe UI"/>
          <w:b/>
          <w:bCs/>
          <w:sz w:val="24"/>
          <w:szCs w:val="24"/>
        </w:rPr>
        <w:t>DOY FE.</w:t>
      </w:r>
      <w:bookmarkStart w:id="0" w:name="_GoBack"/>
      <w:bookmarkEnd w:id="0"/>
    </w:p>
    <w:sectPr w:rsidR="003D6ADB" w:rsidRPr="001E56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9"/>
    <w:rsid w:val="001E5682"/>
    <w:rsid w:val="00264E87"/>
    <w:rsid w:val="002658FF"/>
    <w:rsid w:val="00315329"/>
    <w:rsid w:val="00443A68"/>
    <w:rsid w:val="00642847"/>
    <w:rsid w:val="00751863"/>
    <w:rsid w:val="00C41464"/>
    <w:rsid w:val="00C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84E01"/>
  <w15:chartTrackingRefBased/>
  <w15:docId w15:val="{BBB41D19-DFB2-4364-95BC-01D1D24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4464</Words>
  <Characters>24552</Characters>
  <Application>Microsoft Office Word</Application>
  <DocSecurity>0</DocSecurity>
  <Lines>204</Lines>
  <Paragraphs>57</Paragraphs>
  <ScaleCrop>false</ScaleCrop>
  <Company/>
  <LinksUpToDate>false</LinksUpToDate>
  <CharactersWithSpaces>28959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2022-04-05T20:14:00Z</dcterms:created>
  <dcterms:modified xsi:type="dcterms:W3CDTF">2022-04-06T17:26:00Z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06fa7d60-bf0e-435e-99b1-5783e26db37f</vt:lpwstr>
  </property>
</Properties>
</file>