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DC" w:rsidRPr="002E03DC" w:rsidRDefault="002E03DC" w:rsidP="002E03DC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1B5813" w:rsidRPr="0045172F" w:rsidRDefault="001B5813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45172F">
        <w:rPr>
          <w:rFonts w:ascii="Segoe UI" w:hAnsi="Segoe UI" w:cs="Segoe UI"/>
          <w:b/>
          <w:bCs/>
          <w:sz w:val="24"/>
          <w:szCs w:val="24"/>
        </w:rPr>
        <w:t>Contrato No. 08/2022</w:t>
      </w:r>
    </w:p>
    <w:p w:rsidR="0045172F" w:rsidRDefault="0045172F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B5813" w:rsidRPr="002E03DC" w:rsidRDefault="001B5813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5172F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45172F">
        <w:rPr>
          <w:rFonts w:ascii="Segoe UI" w:hAnsi="Segoe UI" w:cs="Segoe UI"/>
          <w:sz w:val="24"/>
          <w:szCs w:val="24"/>
        </w:rPr>
        <w:t>mayor de edad, Estudiante,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45172F">
        <w:rPr>
          <w:rFonts w:ascii="Segoe UI" w:hAnsi="Segoe UI" w:cs="Segoe UI"/>
          <w:sz w:val="24"/>
          <w:szCs w:val="24"/>
        </w:rPr>
        <w:t>, portadora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="004517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45172F">
        <w:rPr>
          <w:rFonts w:ascii="Segoe UI" w:hAnsi="Segoe UI" w:cs="Segoe UI"/>
          <w:sz w:val="24"/>
          <w:szCs w:val="24"/>
        </w:rPr>
        <w:t>, con Número de Identificación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Tributaria: </w:t>
      </w:r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45172F">
        <w:rPr>
          <w:rFonts w:ascii="Segoe UI" w:hAnsi="Segoe UI" w:cs="Segoe UI"/>
          <w:sz w:val="24"/>
          <w:szCs w:val="24"/>
        </w:rPr>
        <w:t>, actuando en nombre y representación de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45172F">
        <w:rPr>
          <w:rFonts w:ascii="Segoe UI" w:hAnsi="Segoe UI" w:cs="Segoe UI"/>
          <w:sz w:val="24"/>
          <w:szCs w:val="24"/>
        </w:rPr>
        <w:t>Institución Autónoma,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catorce-cero veinte mil ochocientos once- ciento uno-siete, por medio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adelante denominada </w:t>
      </w:r>
      <w:r w:rsidR="002E03DC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45172F">
        <w:rPr>
          <w:rFonts w:ascii="Segoe UI" w:hAnsi="Segoe UI" w:cs="Segoe UI"/>
          <w:sz w:val="24"/>
          <w:szCs w:val="24"/>
        </w:rPr>
        <w:t xml:space="preserve">y, por otra parte, </w:t>
      </w:r>
      <w:r w:rsidRPr="0045172F">
        <w:rPr>
          <w:rFonts w:ascii="Segoe UI" w:hAnsi="Segoe UI" w:cs="Segoe UI"/>
          <w:b/>
          <w:bCs/>
          <w:sz w:val="24"/>
          <w:szCs w:val="24"/>
        </w:rPr>
        <w:t>JOSÉ ISAAC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MANCÍA JIMÉNEZ, </w:t>
      </w:r>
      <w:r w:rsidRPr="0045172F">
        <w:rPr>
          <w:rFonts w:ascii="Segoe UI" w:hAnsi="Segoe UI" w:cs="Segoe UI"/>
          <w:sz w:val="24"/>
          <w:szCs w:val="24"/>
        </w:rPr>
        <w:t xml:space="preserve">mayor de edad, Empresario, </w:t>
      </w:r>
      <w:proofErr w:type="spellStart"/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Pr="004517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45172F">
        <w:rPr>
          <w:rFonts w:ascii="Segoe UI" w:hAnsi="Segoe UI" w:cs="Segoe UI"/>
          <w:sz w:val="24"/>
          <w:szCs w:val="24"/>
        </w:rPr>
        <w:t>, portador de mi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45172F">
        <w:rPr>
          <w:rFonts w:ascii="Segoe UI" w:hAnsi="Segoe UI" w:cs="Segoe UI"/>
          <w:sz w:val="24"/>
          <w:szCs w:val="24"/>
        </w:rPr>
        <w:t>, con Número de Identificación Tributaria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Pr="004517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E03DC" w:rsidRPr="002E03DC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proofErr w:type="spellEnd"/>
      <w:r w:rsidRPr="0045172F">
        <w:rPr>
          <w:rFonts w:ascii="Segoe UI" w:hAnsi="Segoe UI" w:cs="Segoe UI"/>
          <w:sz w:val="24"/>
          <w:szCs w:val="24"/>
        </w:rPr>
        <w:t>, actuando en mi carácter personal, que en adelante me denominaré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2E03DC">
        <w:rPr>
          <w:rFonts w:ascii="Segoe UI" w:hAnsi="Segoe UI" w:cs="Segoe UI"/>
          <w:b/>
          <w:bCs/>
          <w:sz w:val="24"/>
          <w:szCs w:val="24"/>
        </w:rPr>
        <w:t>“</w:t>
      </w:r>
      <w:r w:rsidRPr="0045172F">
        <w:rPr>
          <w:rFonts w:ascii="Segoe UI" w:hAnsi="Segoe UI" w:cs="Segoe UI"/>
          <w:b/>
          <w:bCs/>
          <w:sz w:val="24"/>
          <w:szCs w:val="24"/>
        </w:rPr>
        <w:t>LA CONTRATISTA</w:t>
      </w:r>
      <w:r w:rsidR="002E03DC">
        <w:rPr>
          <w:rFonts w:ascii="Segoe UI" w:hAnsi="Segoe UI" w:cs="Segoe UI"/>
          <w:b/>
          <w:bCs/>
          <w:sz w:val="24"/>
          <w:szCs w:val="24"/>
        </w:rPr>
        <w:t>”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45172F">
        <w:rPr>
          <w:rFonts w:ascii="Segoe UI" w:hAnsi="Segoe UI" w:cs="Segoe UI"/>
          <w:sz w:val="24"/>
          <w:szCs w:val="24"/>
        </w:rPr>
        <w:t>por medio de este instrumento otorgamos el presente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2E03DC">
        <w:rPr>
          <w:rFonts w:ascii="Segoe UI" w:hAnsi="Segoe UI" w:cs="Segoe UI"/>
          <w:b/>
          <w:bCs/>
          <w:sz w:val="24"/>
          <w:szCs w:val="24"/>
        </w:rPr>
        <w:t>“CO</w:t>
      </w:r>
      <w:r w:rsidRPr="0045172F">
        <w:rPr>
          <w:rFonts w:ascii="Segoe UI" w:hAnsi="Segoe UI" w:cs="Segoe UI"/>
          <w:b/>
          <w:bCs/>
          <w:sz w:val="24"/>
          <w:szCs w:val="24"/>
        </w:rPr>
        <w:t>NTRATO DE SERVICIO DE ALOJAMIENTO WEB INSTITUCIONAL,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>SEGURIDAD PERIMETRAL, ADM</w:t>
      </w:r>
      <w:r w:rsidR="002E03DC">
        <w:rPr>
          <w:rFonts w:ascii="Segoe UI" w:hAnsi="Segoe UI" w:cs="Segoe UI"/>
          <w:b/>
          <w:bCs/>
          <w:sz w:val="24"/>
          <w:szCs w:val="24"/>
        </w:rPr>
        <w:t>INISTRACIÓN PARA SERVIDORES VPS,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 DNS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ANYCAST, FAILOVER </w:t>
      </w:r>
      <w:r w:rsidR="002E03DC">
        <w:rPr>
          <w:rFonts w:ascii="Segoe UI" w:hAnsi="Segoe UI" w:cs="Segoe UI"/>
          <w:b/>
          <w:bCs/>
          <w:sz w:val="24"/>
          <w:szCs w:val="24"/>
        </w:rPr>
        <w:t>MÚLTIPLE Y DIRECCIÓN DE TRÁFICO”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Pr="0045172F">
        <w:rPr>
          <w:rFonts w:ascii="Segoe UI" w:hAnsi="Segoe UI" w:cs="Segoe UI"/>
          <w:sz w:val="24"/>
          <w:szCs w:val="24"/>
        </w:rPr>
        <w:t>que se regirá por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la Ley de Adquisiciones y Contrataciones de la Administración Pública y su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Reglamento, en adelante denominados LACAP y RELACAP, respectivamente, así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como por las cláusulas siguientes: </w:t>
      </w:r>
      <w:r w:rsidR="002E03DC">
        <w:rPr>
          <w:rFonts w:ascii="Segoe UI" w:hAnsi="Segoe UI" w:cs="Segoe UI"/>
          <w:b/>
          <w:bCs/>
          <w:sz w:val="24"/>
          <w:szCs w:val="24"/>
        </w:rPr>
        <w:t>I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45172F">
        <w:rPr>
          <w:rFonts w:ascii="Segoe UI" w:hAnsi="Segoe UI" w:cs="Segoe UI"/>
          <w:sz w:val="24"/>
          <w:szCs w:val="24"/>
        </w:rPr>
        <w:t>Por medio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este documento, la Contratista se obliga a proporcionar el servicio de alojamiento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para el sitio web institucional, seguridad perimetral, administración para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servidores VPS, DNS </w:t>
      </w:r>
      <w:proofErr w:type="spellStart"/>
      <w:r w:rsidRPr="0045172F">
        <w:rPr>
          <w:rFonts w:ascii="Segoe UI" w:hAnsi="Segoe UI" w:cs="Segoe UI"/>
          <w:sz w:val="24"/>
          <w:szCs w:val="24"/>
        </w:rPr>
        <w:t>Anycast</w:t>
      </w:r>
      <w:proofErr w:type="spellEnd"/>
      <w:r w:rsidRPr="0045172F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45172F">
        <w:rPr>
          <w:rFonts w:ascii="Segoe UI" w:hAnsi="Segoe UI" w:cs="Segoe UI"/>
          <w:sz w:val="24"/>
          <w:szCs w:val="24"/>
        </w:rPr>
        <w:t>Failover</w:t>
      </w:r>
      <w:proofErr w:type="spellEnd"/>
      <w:r w:rsidRPr="0045172F">
        <w:rPr>
          <w:rFonts w:ascii="Segoe UI" w:hAnsi="Segoe UI" w:cs="Segoe UI"/>
          <w:sz w:val="24"/>
          <w:szCs w:val="24"/>
        </w:rPr>
        <w:t xml:space="preserve"> Múltiple y dirección de tráfico,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conformidad a los términos y condiciones establecidos en el presente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instrumento y en los documentos contractuales. </w:t>
      </w:r>
      <w:r w:rsidR="002E03DC">
        <w:rPr>
          <w:rFonts w:ascii="Segoe UI" w:hAnsi="Segoe UI" w:cs="Segoe UI"/>
          <w:b/>
          <w:bCs/>
          <w:sz w:val="24"/>
          <w:szCs w:val="24"/>
        </w:rPr>
        <w:t>II</w:t>
      </w:r>
      <w:r w:rsidRPr="0045172F">
        <w:rPr>
          <w:rFonts w:ascii="Segoe UI" w:hAnsi="Segoe UI" w:cs="Segoe UI"/>
          <w:b/>
          <w:bCs/>
          <w:sz w:val="24"/>
          <w:szCs w:val="24"/>
        </w:rPr>
        <w:t>) DOCUMENTOS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45172F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número cero dos/dos mil veintidós; b) Oferta Técnica y Económica de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Contratista y sus anexos, de fecha veintiséis de noviembre de dos mil veintiuno;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c) Acuerdo de Nombramiento de tos Administradores del presente Contrato; d)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Las modificaciones o prórrogas del contrato que en el futuro puedan presentarse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y que sean permitidas; e) Notificaciones; f) Las garantías requeridas; y g) Cualquier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2E03DC">
        <w:rPr>
          <w:rFonts w:ascii="Segoe UI" w:hAnsi="Segoe UI" w:cs="Segoe UI"/>
          <w:b/>
          <w:bCs/>
          <w:sz w:val="24"/>
          <w:szCs w:val="24"/>
        </w:rPr>
        <w:t>III</w:t>
      </w:r>
      <w:r w:rsidRPr="0045172F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45172F">
        <w:rPr>
          <w:rFonts w:ascii="Segoe UI" w:hAnsi="Segoe UI" w:cs="Segoe UI"/>
          <w:sz w:val="24"/>
          <w:szCs w:val="24"/>
        </w:rPr>
        <w:t>La Contratan</w:t>
      </w:r>
      <w:r w:rsidR="002E03DC">
        <w:rPr>
          <w:rFonts w:ascii="Segoe UI" w:hAnsi="Segoe UI" w:cs="Segoe UI"/>
          <w:sz w:val="24"/>
          <w:szCs w:val="24"/>
        </w:rPr>
        <w:t>te pagará a la Contratista por l</w:t>
      </w:r>
      <w:r w:rsidRPr="0045172F">
        <w:rPr>
          <w:rFonts w:ascii="Segoe UI" w:hAnsi="Segoe UI" w:cs="Segoe UI"/>
          <w:sz w:val="24"/>
          <w:szCs w:val="24"/>
        </w:rPr>
        <w:t>os servicios contratados un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monto total de </w:t>
      </w:r>
      <w:r w:rsidRPr="0045172F">
        <w:rPr>
          <w:rFonts w:ascii="Segoe UI" w:hAnsi="Segoe UI" w:cs="Segoe UI"/>
          <w:b/>
          <w:bCs/>
          <w:sz w:val="24"/>
          <w:szCs w:val="24"/>
        </w:rPr>
        <w:t>DIECIOCHO MIL SETECIENTOS DOCE DÓLARES DE LOS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>ESTADOS UNIDOS DE AMÉRICA CON TREINTA Y DOS CENTAVOS ($18,712.32).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que incluye el Impuesto </w:t>
      </w:r>
      <w:r w:rsidR="002E03DC">
        <w:rPr>
          <w:rFonts w:ascii="Segoe UI" w:hAnsi="Segoe UI" w:cs="Segoe UI"/>
          <w:sz w:val="24"/>
          <w:szCs w:val="24"/>
        </w:rPr>
        <w:lastRenderedPageBreak/>
        <w:t>a l</w:t>
      </w:r>
      <w:r w:rsidRPr="0045172F">
        <w:rPr>
          <w:rFonts w:ascii="Segoe UI" w:hAnsi="Segoe UI" w:cs="Segoe UI"/>
          <w:sz w:val="24"/>
          <w:szCs w:val="24"/>
        </w:rPr>
        <w:t xml:space="preserve">a Transferencia de Bienes Muebles y a </w:t>
      </w:r>
      <w:r w:rsidR="0045172F">
        <w:rPr>
          <w:rFonts w:ascii="Segoe UI" w:hAnsi="Segoe UI" w:cs="Segoe UI"/>
          <w:sz w:val="24"/>
          <w:szCs w:val="24"/>
        </w:rPr>
        <w:t>l</w:t>
      </w:r>
      <w:r w:rsidRPr="0045172F">
        <w:rPr>
          <w:rFonts w:ascii="Segoe UI" w:hAnsi="Segoe UI" w:cs="Segoe UI"/>
          <w:sz w:val="24"/>
          <w:szCs w:val="24"/>
        </w:rPr>
        <w:t>a Prestación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Servicios. La forma de pago será mensual (doce cuotas de enero a diciembre).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2E03DC">
        <w:rPr>
          <w:rFonts w:ascii="Segoe UI" w:hAnsi="Segoe UI" w:cs="Segoe UI"/>
          <w:sz w:val="24"/>
          <w:szCs w:val="24"/>
        </w:rPr>
        <w:t>contar con l</w:t>
      </w:r>
      <w:r w:rsidRPr="0045172F">
        <w:rPr>
          <w:rFonts w:ascii="Segoe UI" w:hAnsi="Segoe UI" w:cs="Segoe UI"/>
          <w:sz w:val="24"/>
          <w:szCs w:val="24"/>
        </w:rPr>
        <w:t>a firma de aceptación de dicho Administrador y remitirse en original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al Departamento de Finan</w:t>
      </w:r>
      <w:r w:rsidR="0045172F">
        <w:rPr>
          <w:rFonts w:ascii="Segoe UI" w:hAnsi="Segoe UI" w:cs="Segoe UI"/>
          <w:sz w:val="24"/>
          <w:szCs w:val="24"/>
        </w:rPr>
        <w:t>z</w:t>
      </w:r>
      <w:r w:rsidRPr="0045172F">
        <w:rPr>
          <w:rFonts w:ascii="Segoe UI" w:hAnsi="Segoe UI" w:cs="Segoe UI"/>
          <w:sz w:val="24"/>
          <w:szCs w:val="24"/>
        </w:rPr>
        <w:t>as para iniciar el trámite de pago respectivo, conforme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45172F">
        <w:rPr>
          <w:rFonts w:ascii="Segoe UI" w:hAnsi="Segoe UI" w:cs="Segoe UI"/>
          <w:sz w:val="24"/>
          <w:szCs w:val="24"/>
        </w:rPr>
        <w:t>El servicio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objeto del prese</w:t>
      </w:r>
      <w:r w:rsidR="002E03DC">
        <w:rPr>
          <w:rFonts w:ascii="Segoe UI" w:hAnsi="Segoe UI" w:cs="Segoe UI"/>
          <w:sz w:val="24"/>
          <w:szCs w:val="24"/>
        </w:rPr>
        <w:t>nte contrato será prestado en el</w:t>
      </w:r>
      <w:r w:rsidRPr="0045172F">
        <w:rPr>
          <w:rFonts w:ascii="Segoe UI" w:hAnsi="Segoe UI" w:cs="Segoe UI"/>
          <w:sz w:val="24"/>
          <w:szCs w:val="24"/>
        </w:rPr>
        <w:t xml:space="preserve"> período comprendido del uno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de enero al treinta y uno de diciembre de dos mil veintidós. </w:t>
      </w:r>
      <w:r w:rsidRPr="0045172F">
        <w:rPr>
          <w:rFonts w:ascii="Segoe UI" w:hAnsi="Segoe UI" w:cs="Segoe UI"/>
          <w:b/>
          <w:bCs/>
          <w:sz w:val="24"/>
          <w:szCs w:val="24"/>
        </w:rPr>
        <w:t>V) VIGENCIA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5172F">
        <w:rPr>
          <w:rFonts w:ascii="Segoe UI" w:hAnsi="Segoe UI" w:cs="Segoe UI"/>
          <w:sz w:val="24"/>
          <w:szCs w:val="24"/>
        </w:rPr>
        <w:t>La vigencia</w:t>
      </w:r>
      <w:r w:rsidR="002E03DC">
        <w:rPr>
          <w:rFonts w:ascii="Segoe UI" w:hAnsi="Segoe UI" w:cs="Segoe UI"/>
          <w:sz w:val="24"/>
          <w:szCs w:val="24"/>
        </w:rPr>
        <w:t xml:space="preserve"> del contrato será a partir de l</w:t>
      </w:r>
      <w:r w:rsidRPr="0045172F">
        <w:rPr>
          <w:rFonts w:ascii="Segoe UI" w:hAnsi="Segoe UI" w:cs="Segoe UI"/>
          <w:sz w:val="24"/>
          <w:szCs w:val="24"/>
        </w:rPr>
        <w:t>a notificación de su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legalización, hasta treinta días posteriores al plazo del servicio. </w:t>
      </w:r>
      <w:r w:rsidRPr="0045172F">
        <w:rPr>
          <w:rFonts w:ascii="Segoe UI" w:hAnsi="Segoe UI" w:cs="Segoe UI"/>
          <w:b/>
          <w:bCs/>
          <w:sz w:val="24"/>
          <w:szCs w:val="24"/>
        </w:rPr>
        <w:t>VI) GARANTÍA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45172F">
        <w:rPr>
          <w:rFonts w:ascii="Segoe UI" w:hAnsi="Segoe UI" w:cs="Segoe UI"/>
          <w:sz w:val="24"/>
          <w:szCs w:val="24"/>
        </w:rPr>
        <w:t>Para garantizar el fiel cumplimiento de este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2E03DC">
        <w:rPr>
          <w:rFonts w:ascii="Segoe UI" w:hAnsi="Segoe UI" w:cs="Segoe UI"/>
          <w:sz w:val="24"/>
          <w:szCs w:val="24"/>
        </w:rPr>
        <w:t>contrato, l</w:t>
      </w:r>
      <w:r w:rsidRPr="0045172F">
        <w:rPr>
          <w:rFonts w:ascii="Segoe UI" w:hAnsi="Segoe UI" w:cs="Segoe UI"/>
          <w:sz w:val="24"/>
          <w:szCs w:val="24"/>
        </w:rPr>
        <w:t xml:space="preserve">a Contratista se obliga a presentar a más tardar ocho </w:t>
      </w:r>
      <w:r w:rsidR="0045172F">
        <w:rPr>
          <w:rFonts w:ascii="Segoe UI" w:hAnsi="Segoe UI" w:cs="Segoe UI"/>
          <w:sz w:val="24"/>
          <w:szCs w:val="24"/>
        </w:rPr>
        <w:t xml:space="preserve">días hábiles </w:t>
      </w:r>
      <w:r w:rsidRPr="0045172F">
        <w:rPr>
          <w:rFonts w:ascii="Segoe UI" w:hAnsi="Segoe UI" w:cs="Segoe UI"/>
          <w:sz w:val="24"/>
          <w:szCs w:val="24"/>
        </w:rPr>
        <w:t>contados a partir del día siguiente de la notificación de la legalización del presente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V) del presente contrato. La garantía pod</w:t>
      </w:r>
      <w:r w:rsidR="002E03DC">
        <w:rPr>
          <w:rFonts w:ascii="Segoe UI" w:hAnsi="Segoe UI" w:cs="Segoe UI"/>
          <w:sz w:val="24"/>
          <w:szCs w:val="24"/>
        </w:rPr>
        <w:t>rá hacerse efectiva a favor de l</w:t>
      </w:r>
      <w:r w:rsidRPr="0045172F">
        <w:rPr>
          <w:rFonts w:ascii="Segoe UI" w:hAnsi="Segoe UI" w:cs="Segoe UI"/>
          <w:sz w:val="24"/>
          <w:szCs w:val="24"/>
        </w:rPr>
        <w:t>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2E03DC">
        <w:rPr>
          <w:rFonts w:ascii="Segoe UI" w:hAnsi="Segoe UI" w:cs="Segoe UI"/>
          <w:sz w:val="24"/>
          <w:szCs w:val="24"/>
        </w:rPr>
        <w:t>notificación a l</w:t>
      </w:r>
      <w:r w:rsidRPr="0045172F">
        <w:rPr>
          <w:rFonts w:ascii="Segoe UI" w:hAnsi="Segoe UI" w:cs="Segoe UI"/>
          <w:sz w:val="24"/>
          <w:szCs w:val="24"/>
        </w:rPr>
        <w:t>a Contratista; tampoco será necesario para tal fin, que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45172F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45172F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estará a cargo de los Administradores del Contrato, señor Henry Frederick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Miranda Ayala, Administrador de Recursos Tecnológicos del Departamento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Infraestructura y Soporte Técnico, y licenciada Carmen Criseyda López de Franco,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Coordinadora de Comunicaciones de la Unidad de Comunicaciones, quienes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tendrán las funciones y responsabilidades que señala la Ley de Adquisiciones y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Pr="0045172F">
        <w:rPr>
          <w:rFonts w:ascii="Segoe UI" w:hAnsi="Segoe UI" w:cs="Segoe UI"/>
          <w:b/>
          <w:bCs/>
          <w:sz w:val="24"/>
          <w:szCs w:val="24"/>
        </w:rPr>
        <w:t>VIII)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45172F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45172F">
        <w:rPr>
          <w:rFonts w:ascii="Segoe UI" w:hAnsi="Segoe UI" w:cs="Segoe UI"/>
          <w:b/>
          <w:bCs/>
          <w:sz w:val="24"/>
          <w:szCs w:val="24"/>
        </w:rPr>
        <w:t>IX)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45172F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45172F">
        <w:rPr>
          <w:rFonts w:ascii="Segoe UI" w:hAnsi="Segoe UI" w:cs="Segoe UI"/>
          <w:sz w:val="24"/>
          <w:szCs w:val="24"/>
        </w:rPr>
        <w:t>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45172F">
        <w:rPr>
          <w:rFonts w:ascii="Segoe UI" w:hAnsi="Segoe UI" w:cs="Segoe UI"/>
          <w:b/>
          <w:bCs/>
          <w:sz w:val="24"/>
          <w:szCs w:val="24"/>
        </w:rPr>
        <w:t>XI)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45172F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no revelar dicha información </w:t>
      </w:r>
      <w:r w:rsidR="002E03DC">
        <w:rPr>
          <w:rFonts w:ascii="Segoe UI" w:hAnsi="Segoe UI" w:cs="Segoe UI"/>
          <w:sz w:val="24"/>
          <w:szCs w:val="24"/>
        </w:rPr>
        <w:t>a terceras personas, salvo que la contratante l</w:t>
      </w:r>
      <w:r w:rsidRPr="0045172F">
        <w:rPr>
          <w:rFonts w:ascii="Segoe UI" w:hAnsi="Segoe UI" w:cs="Segoe UI"/>
          <w:sz w:val="24"/>
          <w:szCs w:val="24"/>
        </w:rPr>
        <w:t>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las medidas necesarias para </w:t>
      </w:r>
      <w:r w:rsidR="0045172F">
        <w:rPr>
          <w:rFonts w:ascii="Segoe UI" w:hAnsi="Segoe UI" w:cs="Segoe UI"/>
          <w:sz w:val="24"/>
          <w:szCs w:val="24"/>
        </w:rPr>
        <w:t>a</w:t>
      </w:r>
      <w:r w:rsidRPr="0045172F">
        <w:rPr>
          <w:rFonts w:ascii="Segoe UI" w:hAnsi="Segoe UI" w:cs="Segoe UI"/>
          <w:sz w:val="24"/>
          <w:szCs w:val="24"/>
        </w:rPr>
        <w:t>segurar que la información revelada por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otro fin. El in</w:t>
      </w:r>
      <w:r w:rsidR="002E03DC">
        <w:rPr>
          <w:rFonts w:ascii="Segoe UI" w:hAnsi="Segoe UI" w:cs="Segoe UI"/>
          <w:sz w:val="24"/>
          <w:szCs w:val="24"/>
        </w:rPr>
        <w:t>cumplimiento a lo antes estipula</w:t>
      </w:r>
      <w:r w:rsidRPr="0045172F">
        <w:rPr>
          <w:rFonts w:ascii="Segoe UI" w:hAnsi="Segoe UI" w:cs="Segoe UI"/>
          <w:sz w:val="24"/>
          <w:szCs w:val="24"/>
        </w:rPr>
        <w:t>do será causal de terminación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</w:t>
      </w:r>
      <w:r w:rsidR="002E03DC">
        <w:rPr>
          <w:rFonts w:ascii="Segoe UI" w:hAnsi="Segoe UI" w:cs="Segoe UI"/>
          <w:sz w:val="24"/>
          <w:szCs w:val="24"/>
        </w:rPr>
        <w:t>rato, tal y como lo dispone la cláusula XI</w:t>
      </w:r>
      <w:r w:rsidRPr="0045172F">
        <w:rPr>
          <w:rFonts w:ascii="Segoe UI" w:hAnsi="Segoe UI" w:cs="Segoe UI"/>
          <w:sz w:val="24"/>
          <w:szCs w:val="24"/>
        </w:rPr>
        <w:t xml:space="preserve">II del presente contrato. </w:t>
      </w:r>
      <w:r w:rsidRPr="0045172F">
        <w:rPr>
          <w:rFonts w:ascii="Segoe UI" w:hAnsi="Segoe UI" w:cs="Segoe UI"/>
          <w:b/>
          <w:bCs/>
          <w:sz w:val="24"/>
          <w:szCs w:val="24"/>
        </w:rPr>
        <w:t>XII)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45172F">
        <w:rPr>
          <w:rFonts w:ascii="Segoe UI" w:hAnsi="Segoe UI" w:cs="Segoe UI"/>
          <w:sz w:val="24"/>
          <w:szCs w:val="24"/>
        </w:rPr>
        <w:t>En caso de incumplimien</w:t>
      </w:r>
      <w:r w:rsidR="002E03DC">
        <w:rPr>
          <w:rFonts w:ascii="Segoe UI" w:hAnsi="Segoe UI" w:cs="Segoe UI"/>
          <w:sz w:val="24"/>
          <w:szCs w:val="24"/>
        </w:rPr>
        <w:t>to</w:t>
      </w:r>
      <w:r w:rsidRPr="0045172F">
        <w:rPr>
          <w:rFonts w:ascii="Segoe UI" w:hAnsi="Segoe UI" w:cs="Segoe UI"/>
          <w:sz w:val="24"/>
          <w:szCs w:val="24"/>
        </w:rPr>
        <w:t xml:space="preserve"> la contratista expresamente se somete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2E03DC">
        <w:rPr>
          <w:rFonts w:ascii="Segoe UI" w:hAnsi="Segoe UI" w:cs="Segoe UI"/>
          <w:sz w:val="24"/>
          <w:szCs w:val="24"/>
        </w:rPr>
        <w:t>inhabi</w:t>
      </w:r>
      <w:r w:rsidRPr="0045172F">
        <w:rPr>
          <w:rFonts w:ascii="Segoe UI" w:hAnsi="Segoe UI" w:cs="Segoe UI"/>
          <w:sz w:val="24"/>
          <w:szCs w:val="24"/>
        </w:rPr>
        <w:t>litación, extinción, las que serán impuestas siguiendo el debido proceso por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45172F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45172F">
        <w:rPr>
          <w:rFonts w:ascii="Segoe UI" w:hAnsi="Segoe UI" w:cs="Segoe UI"/>
          <w:sz w:val="24"/>
          <w:szCs w:val="24"/>
        </w:rPr>
        <w:t>Sin perjuicio de lo establecido en la LACAP y 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45172F">
        <w:rPr>
          <w:rFonts w:ascii="Segoe UI" w:hAnsi="Segoe UI" w:cs="Segoe UI"/>
          <w:b/>
          <w:bCs/>
          <w:sz w:val="24"/>
          <w:szCs w:val="24"/>
        </w:rPr>
        <w:t>XIV)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45172F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concurra otra causa de terminación imputable al contratista, o </w:t>
      </w:r>
      <w:r w:rsidR="0045172F">
        <w:rPr>
          <w:rFonts w:ascii="Segoe UI" w:hAnsi="Segoe UI" w:cs="Segoe UI"/>
          <w:sz w:val="24"/>
          <w:szCs w:val="24"/>
        </w:rPr>
        <w:t xml:space="preserve">que por razones </w:t>
      </w:r>
      <w:r w:rsidRPr="0045172F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o recibidos. </w:t>
      </w:r>
      <w:r w:rsidRPr="0045172F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45172F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2E03DC">
        <w:rPr>
          <w:rFonts w:ascii="Segoe UI" w:hAnsi="Segoe UI" w:cs="Segoe UI"/>
          <w:sz w:val="24"/>
          <w:szCs w:val="24"/>
        </w:rPr>
        <w:t xml:space="preserve"> remitiere a procedimiento sancionatorio, y en este último caso deberá finalizar el procedimiento para </w:t>
      </w:r>
      <w:r w:rsidRPr="0045172F">
        <w:rPr>
          <w:rFonts w:ascii="Segoe UI" w:hAnsi="Segoe UI" w:cs="Segoe UI"/>
          <w:sz w:val="24"/>
          <w:szCs w:val="24"/>
        </w:rPr>
        <w:t xml:space="preserve">conocer la resolución final. </w:t>
      </w:r>
      <w:r w:rsidRPr="0045172F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E03DC">
        <w:rPr>
          <w:rFonts w:ascii="Segoe UI" w:hAnsi="Segoe UI" w:cs="Segoe UI"/>
          <w:b/>
          <w:bCs/>
          <w:sz w:val="24"/>
          <w:szCs w:val="24"/>
        </w:rPr>
        <w:t xml:space="preserve"> CONTRATISTA.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E03DC">
        <w:rPr>
          <w:rFonts w:ascii="Segoe UI" w:hAnsi="Segoe UI" w:cs="Segoe UI"/>
          <w:sz w:val="24"/>
          <w:szCs w:val="24"/>
        </w:rPr>
        <w:t>La</w:t>
      </w:r>
      <w:r w:rsidRPr="0045172F">
        <w:rPr>
          <w:rFonts w:ascii="Segoe UI" w:hAnsi="Segoe UI" w:cs="Segoe UI"/>
          <w:sz w:val="24"/>
          <w:szCs w:val="24"/>
        </w:rPr>
        <w:t xml:space="preserve"> Contratista expresamente declara: que para recibir citaciones,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notificaciones y emplazamientos señala la siguiente dirección: Avenida </w:t>
      </w:r>
      <w:proofErr w:type="spellStart"/>
      <w:r w:rsidRPr="0045172F">
        <w:rPr>
          <w:rFonts w:ascii="Segoe UI" w:hAnsi="Segoe UI" w:cs="Segoe UI"/>
          <w:sz w:val="24"/>
          <w:szCs w:val="24"/>
        </w:rPr>
        <w:t>Masferrer</w:t>
      </w:r>
      <w:proofErr w:type="spellEnd"/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Norte, Avenida </w:t>
      </w:r>
      <w:proofErr w:type="spellStart"/>
      <w:r w:rsidRPr="0045172F">
        <w:rPr>
          <w:rFonts w:ascii="Segoe UI" w:hAnsi="Segoe UI" w:cs="Segoe UI"/>
          <w:sz w:val="24"/>
          <w:szCs w:val="24"/>
        </w:rPr>
        <w:t>Chanmico</w:t>
      </w:r>
      <w:proofErr w:type="spellEnd"/>
      <w:r w:rsidRPr="0045172F">
        <w:rPr>
          <w:rFonts w:ascii="Segoe UI" w:hAnsi="Segoe UI" w:cs="Segoe UI"/>
          <w:sz w:val="24"/>
          <w:szCs w:val="24"/>
        </w:rPr>
        <w:t>, número dieciocho-A, Residencial Cumbres de la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Escalón, San Salvador; y mientras no comunique a la Contratante cualquier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Pr="0045172F">
        <w:rPr>
          <w:rFonts w:ascii="Segoe UI" w:hAnsi="Segoe UI" w:cs="Segoe UI"/>
          <w:b/>
          <w:bCs/>
          <w:sz w:val="24"/>
          <w:szCs w:val="24"/>
        </w:rPr>
        <w:t>XVII)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45172F">
        <w:rPr>
          <w:rFonts w:ascii="Segoe UI" w:hAnsi="Segoe UI" w:cs="Segoe UI"/>
          <w:sz w:val="24"/>
          <w:szCs w:val="24"/>
        </w:rPr>
        <w:t>La Superintendencia del Sistema Financiero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Sistema Financiero.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45172F">
        <w:rPr>
          <w:rFonts w:ascii="Segoe UI" w:hAnsi="Segoe UI" w:cs="Segoe UI"/>
          <w:sz w:val="24"/>
          <w:szCs w:val="24"/>
        </w:rPr>
        <w:t>El presente contrato queda sometido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45172F">
        <w:rPr>
          <w:rFonts w:ascii="Segoe UI" w:hAnsi="Segoe UI" w:cs="Segoe UI"/>
          <w:sz w:val="24"/>
          <w:szCs w:val="24"/>
        </w:rPr>
        <w:t>Cualquier conflicto que surja con motivo de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agotado el arreglo directo entre las partes sin llegar a una solución, el conflicto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acordada en el presente contrato. </w:t>
      </w:r>
      <w:r w:rsidRPr="0045172F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45172F">
        <w:rPr>
          <w:rFonts w:ascii="Segoe UI" w:hAnsi="Segoe UI" w:cs="Segoe UI"/>
          <w:sz w:val="24"/>
          <w:szCs w:val="24"/>
        </w:rPr>
        <w:t>Para los efectos legales de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esta ciudad, a la competencia de cuyos tribunales nos sometemos expresamente.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>En fe de lo anterior, firmamos el presente contrato en la ciudad de San Salvador,</w:t>
      </w:r>
      <w:r w:rsidR="0045172F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5172F">
        <w:rPr>
          <w:rFonts w:ascii="Segoe UI" w:hAnsi="Segoe UI" w:cs="Segoe UI"/>
          <w:sz w:val="24"/>
          <w:szCs w:val="24"/>
        </w:rPr>
        <w:t xml:space="preserve">a los dieciséis días del mes de diciembre del año </w:t>
      </w:r>
      <w:proofErr w:type="gramStart"/>
      <w:r w:rsidRPr="0045172F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45172F">
        <w:rPr>
          <w:rFonts w:ascii="Segoe UI" w:hAnsi="Segoe UI" w:cs="Segoe UI"/>
          <w:sz w:val="24"/>
          <w:szCs w:val="24"/>
        </w:rPr>
        <w:t>.</w:t>
      </w:r>
    </w:p>
    <w:p w:rsidR="0045172F" w:rsidRDefault="0045172F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45172F" w:rsidRDefault="0045172F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6076B" w:rsidRDefault="00D6076B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6076B" w:rsidRDefault="00D6076B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7C2715" w:rsidRDefault="007C2715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B7632D" w:rsidRDefault="00B7632D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7632D" w:rsidRDefault="00B7632D" w:rsidP="004517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45172F" w:rsidRDefault="00B7632D" w:rsidP="00E45CA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ciudad de San Salv</w:t>
      </w:r>
      <w:r w:rsidR="001B5813" w:rsidRPr="0045172F">
        <w:rPr>
          <w:rFonts w:ascii="Segoe UI" w:hAnsi="Segoe UI" w:cs="Segoe UI"/>
          <w:sz w:val="24"/>
          <w:szCs w:val="24"/>
        </w:rPr>
        <w:t>ador, a las catorce horas y cincuenta y ocho minutos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día dieciséis de diciembre del año </w:t>
      </w:r>
      <w:proofErr w:type="gramStart"/>
      <w:r w:rsidR="001B5813" w:rsidRPr="0045172F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1B5813" w:rsidRPr="0045172F">
        <w:rPr>
          <w:rFonts w:ascii="Segoe UI" w:hAnsi="Segoe UI" w:cs="Segoe UI"/>
          <w:sz w:val="24"/>
          <w:szCs w:val="24"/>
        </w:rPr>
        <w:t xml:space="preserve">. Ante mí,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ERNESTO FUNES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="001B5813" w:rsidRPr="0045172F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 xml:space="preserve">, comparecen por una parte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SANDRA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>, Estudiante, del domicilio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>, a quien conozco e identifico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proofErr w:type="spellStart"/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4517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>, con Número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Identificación Tributaria: </w:t>
      </w:r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1B5813" w:rsidRPr="0045172F">
        <w:rPr>
          <w:rFonts w:ascii="Segoe UI" w:hAnsi="Segoe UI" w:cs="Segoe UI"/>
          <w:sz w:val="24"/>
          <w:szCs w:val="24"/>
        </w:rPr>
        <w:t>, actuando en nombre y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representación de la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Tributaria cero seiscientos catorce - cero veinte mil ochocientos once-ciento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uno-siete, por medio de Delegación otorgada por el señor Superintendente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1B5813" w:rsidRPr="0045172F">
        <w:rPr>
          <w:rFonts w:ascii="Segoe UI" w:hAnsi="Segoe UI" w:cs="Segoe UI"/>
          <w:sz w:val="24"/>
          <w:szCs w:val="24"/>
        </w:rPr>
        <w:t>personería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1B5813" w:rsidRPr="0045172F">
        <w:rPr>
          <w:rFonts w:ascii="Segoe UI" w:hAnsi="Segoe UI" w:cs="Segoe UI"/>
          <w:sz w:val="24"/>
          <w:szCs w:val="24"/>
        </w:rPr>
        <w:t>Tonathiu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la compareciente para otorgar actos como el presente; y, por otra parte,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JOSÉ</w:t>
      </w:r>
      <w:r w:rsidR="0045172F">
        <w:rPr>
          <w:rFonts w:ascii="Segoe UI" w:hAnsi="Segoe UI" w:cs="Segoe UI"/>
          <w:sz w:val="24"/>
          <w:szCs w:val="24"/>
        </w:rPr>
        <w:t xml:space="preserve"> </w:t>
      </w:r>
      <w:r w:rsidR="0045172F">
        <w:rPr>
          <w:rFonts w:ascii="Segoe UI" w:hAnsi="Segoe UI" w:cs="Segoe UI"/>
          <w:b/>
          <w:bCs/>
          <w:sz w:val="24"/>
          <w:szCs w:val="24"/>
        </w:rPr>
        <w:t>ISAA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C MANCÍA JIMÉNEZ, </w:t>
      </w:r>
      <w:proofErr w:type="spellStart"/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 xml:space="preserve">, Empresario, </w:t>
      </w:r>
      <w:proofErr w:type="spellStart"/>
      <w:r w:rsidRPr="00B7632D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>, a quien no conozco pero identifico por medio de su Documento Único</w:t>
      </w:r>
      <w:r w:rsidR="00E45CA4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de Identidad número </w:t>
      </w:r>
      <w:r w:rsidRPr="00B7632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="001B5813" w:rsidRPr="0045172F">
        <w:rPr>
          <w:rFonts w:ascii="Segoe UI" w:hAnsi="Segoe UI" w:cs="Segoe UI"/>
          <w:sz w:val="24"/>
          <w:szCs w:val="24"/>
        </w:rPr>
        <w:t xml:space="preserve">. con Número de Identificación Tributaria </w:t>
      </w:r>
      <w:proofErr w:type="spellStart"/>
      <w:r w:rsidR="00C348DC" w:rsidRPr="00C348DC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348DC" w:rsidRPr="00C348DC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 xml:space="preserve">, quien actúa en su carácter personal, en adelante denominado </w:t>
      </w:r>
      <w:r w:rsidR="00C348DC">
        <w:rPr>
          <w:rFonts w:ascii="Segoe UI" w:hAnsi="Segoe UI" w:cs="Segoe UI"/>
          <w:b/>
          <w:bCs/>
          <w:sz w:val="24"/>
          <w:szCs w:val="24"/>
        </w:rPr>
        <w:t>“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EL</w:t>
      </w:r>
      <w:r w:rsidR="00E45CA4">
        <w:rPr>
          <w:rFonts w:ascii="Segoe UI" w:hAnsi="Segoe UI" w:cs="Segoe UI"/>
          <w:sz w:val="24"/>
          <w:szCs w:val="24"/>
        </w:rPr>
        <w:t xml:space="preserve"> </w:t>
      </w:r>
      <w:r w:rsidR="00C348DC">
        <w:rPr>
          <w:rFonts w:ascii="Segoe UI" w:hAnsi="Segoe UI" w:cs="Segoe UI"/>
          <w:b/>
          <w:bCs/>
          <w:sz w:val="24"/>
          <w:szCs w:val="24"/>
        </w:rPr>
        <w:t>CONTRATISTA”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="001B5813" w:rsidRPr="0045172F">
        <w:rPr>
          <w:rFonts w:ascii="Segoe UI" w:hAnsi="Segoe UI" w:cs="Segoe UI"/>
          <w:sz w:val="24"/>
          <w:szCs w:val="24"/>
        </w:rPr>
        <w:t xml:space="preserve">y en tal carácter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1B5813" w:rsidRPr="0045172F">
        <w:rPr>
          <w:rFonts w:ascii="Segoe UI" w:hAnsi="Segoe UI" w:cs="Segoe UI"/>
          <w:sz w:val="24"/>
          <w:szCs w:val="24"/>
        </w:rPr>
        <w:t>Que reconocen como suyas las</w:t>
      </w:r>
      <w:r w:rsidR="00E45CA4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firmas que calzan el anterior documento, por haber sido puestas por ellos de su</w:t>
      </w:r>
      <w:r w:rsidR="00E45CA4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puño y letra, a mi presencia, este mismo día, reconociendo además las</w:t>
      </w:r>
      <w:r w:rsidR="00E45CA4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E45CA4">
        <w:rPr>
          <w:rFonts w:ascii="Segoe UI" w:hAnsi="Segoe UI" w:cs="Segoe UI"/>
          <w:sz w:val="24"/>
          <w:szCs w:val="24"/>
        </w:rPr>
        <w:t xml:space="preserve"> </w:t>
      </w:r>
      <w:r w:rsidR="00C348DC">
        <w:rPr>
          <w:rFonts w:ascii="Segoe UI" w:hAnsi="Segoe UI" w:cs="Segoe UI"/>
          <w:b/>
          <w:bCs/>
          <w:sz w:val="24"/>
          <w:szCs w:val="24"/>
        </w:rPr>
        <w:t>”CO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NTRATO DE SERVICIO DE ALOJAMIENTO WEB INSTITUCIONAL,</w:t>
      </w:r>
      <w:r w:rsidR="00C348DC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SEGURIDAD PERIMETRAL, ADMINISTRACIÓN PARA SERVIDORES VPS, DNS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ANYCAST, FAILOVER </w:t>
      </w:r>
      <w:r w:rsidR="00C348DC">
        <w:rPr>
          <w:rFonts w:ascii="Segoe UI" w:hAnsi="Segoe UI" w:cs="Segoe UI"/>
          <w:b/>
          <w:bCs/>
          <w:sz w:val="24"/>
          <w:szCs w:val="24"/>
        </w:rPr>
        <w:t>MÚLTIPLE Y DIRECCIÓN DE TRÁFICO”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1B5813" w:rsidRPr="0045172F">
        <w:rPr>
          <w:rFonts w:ascii="Segoe UI" w:hAnsi="Segoe UI" w:cs="Segoe UI"/>
          <w:sz w:val="24"/>
          <w:szCs w:val="24"/>
        </w:rPr>
        <w:t>el cual se regirá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por las cláusulas que se transcriben a continuación: "</w:t>
      </w:r>
      <w:r w:rsidR="001B5813" w:rsidRPr="00C348DC">
        <w:rPr>
          <w:rFonts w:ascii="Segoe UI" w:hAnsi="Segoe UI" w:cs="Segoe UI"/>
          <w:b/>
          <w:sz w:val="24"/>
          <w:szCs w:val="24"/>
        </w:rPr>
        <w:t>'"' I)</w:t>
      </w:r>
      <w:r w:rsidR="001B5813" w:rsidRPr="0045172F">
        <w:rPr>
          <w:rFonts w:ascii="Segoe UI" w:hAnsi="Segoe UI" w:cs="Segoe UI"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OBJETO DEL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1B5813" w:rsidRPr="0045172F">
        <w:rPr>
          <w:rFonts w:ascii="Segoe UI" w:hAnsi="Segoe UI" w:cs="Segoe UI"/>
          <w:sz w:val="24"/>
          <w:szCs w:val="24"/>
        </w:rPr>
        <w:t>Por medio de este documento, la Contratista se obliga 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proporcionar el servicio de alojamiento para el sitio web institucional, seguridad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perimetral, administración para servidores VPS, DNS </w:t>
      </w:r>
      <w:proofErr w:type="spellStart"/>
      <w:r w:rsidR="001B5813" w:rsidRPr="0045172F">
        <w:rPr>
          <w:rFonts w:ascii="Segoe UI" w:hAnsi="Segoe UI" w:cs="Segoe UI"/>
          <w:sz w:val="24"/>
          <w:szCs w:val="24"/>
        </w:rPr>
        <w:t>Anycast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1B5813" w:rsidRPr="0045172F">
        <w:rPr>
          <w:rFonts w:ascii="Segoe UI" w:hAnsi="Segoe UI" w:cs="Segoe UI"/>
          <w:sz w:val="24"/>
          <w:szCs w:val="24"/>
        </w:rPr>
        <w:t>Failover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 xml:space="preserve"> Múltiple y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dirección de tráfico, de conformidad a los términos y condiciones establecidos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en el presente instrumento y en los documentos contractuales. </w:t>
      </w:r>
      <w:r w:rsidR="00C348DC">
        <w:rPr>
          <w:rFonts w:ascii="Segoe UI" w:hAnsi="Segoe UI" w:cs="Segoe UI"/>
          <w:b/>
          <w:bCs/>
          <w:sz w:val="24"/>
          <w:szCs w:val="24"/>
        </w:rPr>
        <w:t>II)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1B5813" w:rsidRPr="0045172F">
        <w:rPr>
          <w:rFonts w:ascii="Segoe UI" w:hAnsi="Segoe UI" w:cs="Segoe UI"/>
          <w:sz w:val="24"/>
          <w:szCs w:val="24"/>
        </w:rPr>
        <w:t>a) Términos de Referencia del proceso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Libre Gestión número cero dos/dos mil veintidós; b) Oferta Técnica y Económica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la Contratista y sus anexos, de fecha veintiséis de noviembre de dos mil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veintiuno; c) Acuerdo de Nombramiento de los Administradores del presente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C348DC">
        <w:rPr>
          <w:rFonts w:ascii="Segoe UI" w:hAnsi="Segoe UI" w:cs="Segoe UI"/>
          <w:b/>
          <w:bCs/>
          <w:sz w:val="24"/>
          <w:szCs w:val="24"/>
        </w:rPr>
        <w:t>III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) PRECIO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1B5813" w:rsidRPr="0045172F">
        <w:rPr>
          <w:rFonts w:ascii="Segoe UI" w:hAnsi="Segoe UI" w:cs="Segoe UI"/>
          <w:sz w:val="24"/>
          <w:szCs w:val="24"/>
        </w:rPr>
        <w:t>La Contratante pagará a la Contratista por los servicios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contratados un monto total de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DIECIOCHO MIL SETECIENTOS DOCE DÓLARES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DE LOS ESTADOS UNIDOS DE AMÉRICA CON TREINTA Y DOS CENTAVOS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($18,712.32), </w:t>
      </w:r>
      <w:r w:rsidR="001B5813" w:rsidRPr="0045172F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Prestación de Servicios. La forma de pago será mensual (doce cuotas de enero 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diciembre). La Contratista someterá al Administrador del Contrato la factura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IV)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="001B5813" w:rsidRPr="0045172F">
        <w:rPr>
          <w:rFonts w:ascii="Segoe UI" w:hAnsi="Segoe UI" w:cs="Segoe UI"/>
          <w:sz w:val="24"/>
          <w:szCs w:val="24"/>
        </w:rPr>
        <w:t>El servicio objeto del presente contrato será prestado en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el período comprendido del uno de enero al treinta y uno de diciembre de dos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mil veintidós.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1B5813" w:rsidRPr="0045172F">
        <w:rPr>
          <w:rFonts w:ascii="Segoe UI" w:hAnsi="Segoe UI" w:cs="Segoe UI"/>
          <w:sz w:val="24"/>
          <w:szCs w:val="24"/>
        </w:rPr>
        <w:t>La vigencia del contrato será a partir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la notificación de su legalización, hasta treinta días posteriores al plazo del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servicio.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1B5813" w:rsidRPr="0045172F">
        <w:rPr>
          <w:rFonts w:ascii="Segoe UI" w:hAnsi="Segoe UI" w:cs="Segoe UI"/>
          <w:sz w:val="24"/>
          <w:szCs w:val="24"/>
        </w:rPr>
        <w:t>Para garantizar 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fiel cumplimiento de este contrato, la Contratista se obliga a presentar a má</w:t>
      </w:r>
      <w:r w:rsidR="00E45CA4">
        <w:rPr>
          <w:rFonts w:ascii="Segoe UI" w:hAnsi="Segoe UI" w:cs="Segoe UI"/>
          <w:sz w:val="24"/>
          <w:szCs w:val="24"/>
        </w:rPr>
        <w:t>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tardar ocho días hábiles contados a partir del día siguiente de la notificación de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VII)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1B5813" w:rsidRPr="0045172F">
        <w:rPr>
          <w:rFonts w:ascii="Segoe UI" w:hAnsi="Segoe UI" w:cs="Segoe UI"/>
          <w:sz w:val="24"/>
          <w:szCs w:val="24"/>
        </w:rPr>
        <w:t>El seguimiento del cumplimiento de las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obligaciones contractuales estará a cargo de los Administradores del Contrato,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señor Henry Frederick Miranda Ayala, Administrador de Recursos Tecnológicos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del Departamento de Infraestructura y Soporte Técnico, y licenciada Carmen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Criseyda López de Franco, Coordinadora de Comunicaciones de la Unidad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Comunicaciones, quienes tendrán las funciones y responsabilidades que señala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Ley de Adquisiciones y Contrataciones de la Administración Pública, y su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Reglamento.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1B5813" w:rsidRPr="0045172F">
        <w:rPr>
          <w:rFonts w:ascii="Segoe UI" w:hAnsi="Segoe UI" w:cs="Segoe UI"/>
          <w:sz w:val="24"/>
          <w:szCs w:val="24"/>
        </w:rPr>
        <w:t>El presente contrato podrá ser modificado 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ochenta y tres-A y ochenta y tres-8 de la LACAP, para lo cual la Contratante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contrato.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1B5813" w:rsidRPr="0045172F">
        <w:rPr>
          <w:rFonts w:ascii="Segoe UI" w:hAnsi="Segoe UI" w:cs="Segoe UI"/>
          <w:sz w:val="24"/>
          <w:szCs w:val="24"/>
        </w:rPr>
        <w:t>Previo al vencimiento del plazo pactado, el presente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X)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1B5813" w:rsidRPr="0045172F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1B5813" w:rsidRPr="0045172F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no revelar dicha información a terceras personas. salvo que la contratante lo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XII)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1B5813" w:rsidRPr="0045172F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por causas de fuerza mayor o fortuitas, la Contratista tuviere que demorar e</w:t>
      </w:r>
      <w:r w:rsidR="00E45CA4">
        <w:rPr>
          <w:rFonts w:ascii="Segoe UI" w:hAnsi="Segoe UI" w:cs="Segoe UI"/>
          <w:sz w:val="24"/>
          <w:szCs w:val="24"/>
        </w:rPr>
        <w:t>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Contratante, a efecto de </w:t>
      </w:r>
      <w:proofErr w:type="gramStart"/>
      <w:r w:rsidR="001B5813" w:rsidRPr="0045172F">
        <w:rPr>
          <w:rFonts w:ascii="Segoe UI" w:hAnsi="Segoe UI" w:cs="Segoe UI"/>
          <w:sz w:val="24"/>
          <w:szCs w:val="24"/>
        </w:rPr>
        <w:t>que</w:t>
      </w:r>
      <w:proofErr w:type="gramEnd"/>
      <w:r w:rsidR="001B5813" w:rsidRPr="0045172F">
        <w:rPr>
          <w:rFonts w:ascii="Segoe UI" w:hAnsi="Segoe UI" w:cs="Segoe UI"/>
          <w:sz w:val="24"/>
          <w:szCs w:val="24"/>
        </w:rPr>
        <w:t xml:space="preserve"> si se justificare la razón aducida, éste le conceda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1B5813" w:rsidRPr="0045172F">
        <w:rPr>
          <w:rFonts w:ascii="Segoe UI" w:hAnsi="Segoe UI" w:cs="Segoe UI"/>
          <w:sz w:val="24"/>
          <w:szCs w:val="24"/>
        </w:rPr>
        <w:t>Sin perjuicio de lo establecido en la LACAP y e</w:t>
      </w:r>
      <w:r w:rsidR="00E45CA4">
        <w:rPr>
          <w:rFonts w:ascii="Segoe UI" w:hAnsi="Segoe UI" w:cs="Segoe UI"/>
          <w:sz w:val="24"/>
          <w:szCs w:val="24"/>
        </w:rPr>
        <w:t>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RELACAP. el presente contrato podrá extinguirse, por las causas siguientes: a) Si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XIV)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1B5813" w:rsidRPr="0045172F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o recibidos.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1B5813" w:rsidRPr="0045172F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Inspección de Trabajo, si durante el trámite de re- inspección se determina que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hubo subsanación por haber cometido una infracción o, por el contra rio, si se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XVI) DECLARACIONES DE LA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1B5813" w:rsidRPr="0045172F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notificaciones y emplazamientos señala la siguiente dirección: Avenida </w:t>
      </w:r>
      <w:proofErr w:type="spellStart"/>
      <w:r w:rsidR="001B5813" w:rsidRPr="0045172F">
        <w:rPr>
          <w:rFonts w:ascii="Segoe UI" w:hAnsi="Segoe UI" w:cs="Segoe UI"/>
          <w:sz w:val="24"/>
          <w:szCs w:val="24"/>
        </w:rPr>
        <w:t>Masferrer</w:t>
      </w:r>
      <w:proofErr w:type="spellEnd"/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Norte, Avenida </w:t>
      </w:r>
      <w:proofErr w:type="spellStart"/>
      <w:r w:rsidR="001B5813" w:rsidRPr="0045172F">
        <w:rPr>
          <w:rFonts w:ascii="Segoe UI" w:hAnsi="Segoe UI" w:cs="Segoe UI"/>
          <w:sz w:val="24"/>
          <w:szCs w:val="24"/>
        </w:rPr>
        <w:t>Chanmico</w:t>
      </w:r>
      <w:proofErr w:type="spellEnd"/>
      <w:r w:rsidR="001B5813" w:rsidRPr="0045172F">
        <w:rPr>
          <w:rFonts w:ascii="Segoe UI" w:hAnsi="Segoe UI" w:cs="Segoe UI"/>
          <w:sz w:val="24"/>
          <w:szCs w:val="24"/>
        </w:rPr>
        <w:t>, número dieciocho-A, Residencial Cumbres de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Escalón, San Salvador; y mientras no comunique a la Contratante cualquier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XVII)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="001B5813" w:rsidRPr="0045172F">
        <w:rPr>
          <w:rFonts w:ascii="Segoe UI" w:hAnsi="Segoe UI" w:cs="Segoe UI"/>
          <w:sz w:val="24"/>
          <w:szCs w:val="24"/>
        </w:rPr>
        <w:t>La Superintendencia del Sistema Financiero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Sistema Financiero.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="001B5813" w:rsidRPr="0045172F">
        <w:rPr>
          <w:rFonts w:ascii="Segoe UI" w:hAnsi="Segoe UI" w:cs="Segoe UI"/>
          <w:sz w:val="24"/>
          <w:szCs w:val="24"/>
        </w:rPr>
        <w:t>El presente contrato queda sometido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1B5813" w:rsidRPr="0045172F">
        <w:rPr>
          <w:rFonts w:ascii="Segoe UI" w:hAnsi="Segoe UI" w:cs="Segoe UI"/>
          <w:sz w:val="24"/>
          <w:szCs w:val="24"/>
        </w:rPr>
        <w:t xml:space="preserve">Cualquier conflicto que surja con motivo </w:t>
      </w:r>
      <w:r w:rsidR="00E45CA4">
        <w:rPr>
          <w:rFonts w:ascii="Segoe UI" w:hAnsi="Segoe UI" w:cs="Segoe UI"/>
          <w:sz w:val="24"/>
          <w:szCs w:val="24"/>
        </w:rPr>
        <w:t xml:space="preserve">de </w:t>
      </w:r>
      <w:r w:rsidR="001B5813" w:rsidRPr="0045172F">
        <w:rPr>
          <w:rFonts w:ascii="Segoe UI" w:hAnsi="Segoe UI" w:cs="Segoe UI"/>
          <w:sz w:val="24"/>
          <w:szCs w:val="24"/>
        </w:rPr>
        <w:t>a interpretación o ejecución del contrato, se resolverá en primer lugar por arreglo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agotado el arreglo directo entre las partes sin llegar a una solución, el conflicto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acordada en el presente contrato.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1B5813" w:rsidRPr="0045172F">
        <w:rPr>
          <w:rFonts w:ascii="Segoe UI" w:hAnsi="Segoe UI" w:cs="Segoe UI"/>
          <w:sz w:val="24"/>
          <w:szCs w:val="24"/>
        </w:rPr>
        <w:t>Para los efectos legales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esta ciudad, a la competencia de cuyos tribunales nos sometemos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expresamente""". Yo el Notario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1B5813" w:rsidRPr="0045172F">
        <w:rPr>
          <w:rFonts w:ascii="Segoe UI" w:hAnsi="Segoe UI" w:cs="Segoe UI"/>
          <w:sz w:val="24"/>
          <w:szCs w:val="24"/>
        </w:rPr>
        <w:t>Que las firmas relacionadas son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auténticas por haber sido puestas de su puño y letra, a mi presencia, por los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comparecientes, quienes manifiestan además que aceptan todas y cada una de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las cláusulas establecidas en el presente contrato. Así se expresaron las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comparecientes, a quienes expliqué los efectos legales de esta acta notarial. </w:t>
      </w:r>
      <w:r w:rsidR="00E45CA4" w:rsidRPr="0045172F">
        <w:rPr>
          <w:rFonts w:ascii="Segoe UI" w:hAnsi="Segoe UI" w:cs="Segoe UI"/>
          <w:sz w:val="24"/>
          <w:szCs w:val="24"/>
        </w:rPr>
        <w:t>L</w:t>
      </w:r>
      <w:r w:rsidR="001B5813" w:rsidRPr="0045172F">
        <w:rPr>
          <w:rFonts w:ascii="Segoe UI" w:hAnsi="Segoe UI" w:cs="Segoe UI"/>
          <w:sz w:val="24"/>
          <w:szCs w:val="24"/>
        </w:rPr>
        <w:t>a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cual está redactada en cinco hojas útiles, y leída que se las hube íntegramente, en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>un solo acto ininterrumpido, manifiestan su conformidad, ratifican su contenido</w:t>
      </w:r>
      <w:r w:rsidR="00E45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B5813" w:rsidRPr="0045172F">
        <w:rPr>
          <w:rFonts w:ascii="Segoe UI" w:hAnsi="Segoe UI" w:cs="Segoe UI"/>
          <w:sz w:val="24"/>
          <w:szCs w:val="24"/>
        </w:rPr>
        <w:t xml:space="preserve">y firmamos. </w:t>
      </w:r>
      <w:r w:rsidR="001B5813" w:rsidRPr="0045172F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4517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13"/>
    <w:rsid w:val="001B5813"/>
    <w:rsid w:val="002E03DC"/>
    <w:rsid w:val="00443A68"/>
    <w:rsid w:val="0045172F"/>
    <w:rsid w:val="007C2715"/>
    <w:rsid w:val="00B7632D"/>
    <w:rsid w:val="00C348DC"/>
    <w:rsid w:val="00C41464"/>
    <w:rsid w:val="00D6076B"/>
    <w:rsid w:val="00E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B9005"/>
  <w15:chartTrackingRefBased/>
  <w15:docId w15:val="{E123DA5D-37CE-456A-9955-C325B9AD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4209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2022-02-03T21:39:00Z</dcterms:created>
  <dcterms:modified xsi:type="dcterms:W3CDTF">2022-02-18T18:18:00Z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73e60fce-425f-4bf7-8554-8dc8caa57ecc</vt:lpwstr>
  </property>
</Properties>
</file>