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5E7F" w14:textId="36BB4D22" w:rsidR="00A874F3" w:rsidRPr="009C7244" w:rsidRDefault="00A874F3" w:rsidP="00A874F3">
      <w:pPr>
        <w:spacing w:line="360" w:lineRule="auto"/>
        <w:jc w:val="center"/>
        <w:rPr>
          <w:rFonts w:ascii="Open Sans" w:hAnsi="Open Sans" w:cs="Open Sans"/>
          <w:b/>
          <w:sz w:val="22"/>
          <w:szCs w:val="22"/>
        </w:rPr>
      </w:pPr>
      <w:r w:rsidRPr="009C7244">
        <w:rPr>
          <w:rFonts w:ascii="Open Sans" w:hAnsi="Open Sans" w:cs="Open Sans"/>
          <w:b/>
          <w:sz w:val="22"/>
          <w:szCs w:val="22"/>
        </w:rPr>
        <w:t>CONTRATO No. 06</w:t>
      </w:r>
      <w:r>
        <w:rPr>
          <w:rFonts w:ascii="Open Sans" w:hAnsi="Open Sans" w:cs="Open Sans"/>
          <w:b/>
          <w:sz w:val="22"/>
          <w:szCs w:val="22"/>
        </w:rPr>
        <w:t>7</w:t>
      </w:r>
      <w:r w:rsidRPr="009C7244">
        <w:rPr>
          <w:rFonts w:ascii="Open Sans" w:hAnsi="Open Sans" w:cs="Open Sans"/>
          <w:b/>
          <w:sz w:val="22"/>
          <w:szCs w:val="22"/>
        </w:rPr>
        <w:t>/2021</w:t>
      </w:r>
    </w:p>
    <w:p w14:paraId="74132306" w14:textId="0CAF30DC" w:rsidR="00A874F3" w:rsidRPr="009C7244" w:rsidRDefault="00A874F3" w:rsidP="00A874F3">
      <w:pPr>
        <w:jc w:val="both"/>
        <w:rPr>
          <w:rFonts w:ascii="Open Sans" w:hAnsi="Open Sans" w:cs="Open Sans"/>
          <w:b/>
          <w:sz w:val="22"/>
          <w:szCs w:val="22"/>
        </w:rPr>
      </w:pPr>
      <w:r w:rsidRPr="009C7244">
        <w:rPr>
          <w:rFonts w:ascii="Open Sans" w:hAnsi="Open Sans" w:cs="Open Sans"/>
          <w:b/>
          <w:sz w:val="22"/>
          <w:szCs w:val="22"/>
        </w:rPr>
        <w:t>CONTRATO DE PRESTACIÓN DE SERVICIOS</w:t>
      </w:r>
      <w:r w:rsidR="00F438E4">
        <w:rPr>
          <w:rFonts w:ascii="Open Sans" w:hAnsi="Open Sans" w:cs="Open Sans"/>
          <w:b/>
          <w:sz w:val="22"/>
          <w:szCs w:val="22"/>
        </w:rPr>
        <w:t xml:space="preserve"> DE CONSULTORIA</w:t>
      </w:r>
      <w:r>
        <w:rPr>
          <w:rFonts w:ascii="Open Sans" w:hAnsi="Open Sans" w:cs="Open Sans"/>
          <w:b/>
          <w:sz w:val="22"/>
          <w:szCs w:val="22"/>
        </w:rPr>
        <w:t xml:space="preserve"> PARA REALIZAR “ESTUDIO DE IDENTIFICACIÓN DE NECESIDADES DE CAPACITACIÓN EN EL DEPAR</w:t>
      </w:r>
      <w:r w:rsidR="007275A6">
        <w:rPr>
          <w:rFonts w:ascii="Open Sans" w:hAnsi="Open Sans" w:cs="Open Sans"/>
          <w:b/>
          <w:sz w:val="22"/>
          <w:szCs w:val="22"/>
        </w:rPr>
        <w:t>T</w:t>
      </w:r>
      <w:r>
        <w:rPr>
          <w:rFonts w:ascii="Open Sans" w:hAnsi="Open Sans" w:cs="Open Sans"/>
          <w:b/>
          <w:sz w:val="22"/>
          <w:szCs w:val="22"/>
        </w:rPr>
        <w:t>AMENTO DE LA LIBERTAD</w:t>
      </w:r>
      <w:r w:rsidR="00636A33">
        <w:rPr>
          <w:rFonts w:ascii="Open Sans" w:hAnsi="Open Sans" w:cs="Open Sans"/>
          <w:b/>
          <w:sz w:val="22"/>
          <w:szCs w:val="22"/>
        </w:rPr>
        <w:t>”</w:t>
      </w:r>
      <w:r w:rsidRPr="009C7244">
        <w:rPr>
          <w:rFonts w:ascii="Open Sans" w:hAnsi="Open Sans" w:cs="Open Sans"/>
          <w:b/>
          <w:sz w:val="22"/>
          <w:szCs w:val="22"/>
        </w:rPr>
        <w:t xml:space="preserve">, CELEBRADO ENTRE EL INSAFORP Y LA </w:t>
      </w:r>
      <w:r w:rsidRPr="009C7244">
        <w:rPr>
          <w:rFonts w:ascii="Open Sans" w:hAnsi="Open Sans" w:cs="Open Sans"/>
          <w:b/>
          <w:bCs/>
          <w:sz w:val="22"/>
          <w:szCs w:val="22"/>
        </w:rPr>
        <w:t>SOCI</w:t>
      </w:r>
      <w:r w:rsidR="00636A33">
        <w:rPr>
          <w:rFonts w:ascii="Open Sans" w:hAnsi="Open Sans" w:cs="Open Sans"/>
          <w:b/>
          <w:bCs/>
          <w:sz w:val="22"/>
          <w:szCs w:val="22"/>
        </w:rPr>
        <w:t>EDAD AENOR DE CENTROAMÉRICA, S.A. DE C.V.- POR LIBRE GESTIÓN</w:t>
      </w:r>
      <w:r w:rsidRPr="009C7244">
        <w:rPr>
          <w:rFonts w:ascii="Open Sans" w:hAnsi="Open Sans" w:cs="Open Sans"/>
          <w:b/>
          <w:bCs/>
          <w:sz w:val="22"/>
          <w:szCs w:val="22"/>
        </w:rPr>
        <w:t xml:space="preserve">. </w:t>
      </w:r>
    </w:p>
    <w:p w14:paraId="1D3384CF" w14:textId="77777777" w:rsidR="00A874F3" w:rsidRPr="009C7244" w:rsidRDefault="00A874F3" w:rsidP="00A874F3">
      <w:pPr>
        <w:tabs>
          <w:tab w:val="left" w:pos="3600"/>
        </w:tabs>
        <w:spacing w:line="360" w:lineRule="auto"/>
        <w:jc w:val="both"/>
        <w:rPr>
          <w:rFonts w:ascii="Open Sans" w:hAnsi="Open Sans" w:cs="Open Sans"/>
          <w:b/>
          <w:sz w:val="22"/>
          <w:szCs w:val="22"/>
        </w:rPr>
      </w:pPr>
    </w:p>
    <w:p w14:paraId="5C7AB4C4" w14:textId="723A6D79" w:rsidR="00A874F3" w:rsidRDefault="00A874F3" w:rsidP="001B722F">
      <w:pPr>
        <w:spacing w:line="360" w:lineRule="auto"/>
        <w:jc w:val="both"/>
        <w:rPr>
          <w:rFonts w:ascii="Open Sans" w:hAnsi="Open Sans" w:cs="Open Sans"/>
          <w:sz w:val="22"/>
          <w:szCs w:val="22"/>
        </w:rPr>
      </w:pPr>
      <w:r w:rsidRPr="009C7244">
        <w:rPr>
          <w:rFonts w:ascii="Open Sans" w:hAnsi="Open Sans" w:cs="Open Sans"/>
          <w:sz w:val="22"/>
          <w:szCs w:val="22"/>
        </w:rPr>
        <w:t xml:space="preserve">Nosotros, </w:t>
      </w:r>
      <w:r w:rsidRPr="009C7244">
        <w:rPr>
          <w:rFonts w:ascii="Open Sans" w:hAnsi="Open Sans" w:cs="Open Sans"/>
          <w:b/>
          <w:sz w:val="22"/>
          <w:szCs w:val="22"/>
        </w:rPr>
        <w:t>RICARDO FRANCISCO JAVIER MONTENEGRO PALOMO</w:t>
      </w:r>
      <w:r w:rsidRPr="009C7244">
        <w:rPr>
          <w:rFonts w:ascii="Open Sans" w:hAnsi="Open Sans" w:cs="Open Sans"/>
          <w:sz w:val="22"/>
          <w:szCs w:val="22"/>
        </w:rPr>
        <w:t xml:space="preserve">, de </w:t>
      </w:r>
      <w:r w:rsidR="00D23522">
        <w:rPr>
          <w:rFonts w:ascii="Open Sans" w:hAnsi="Open Sans" w:cs="Open Sans"/>
          <w:sz w:val="22"/>
          <w:szCs w:val="22"/>
        </w:rPr>
        <w:t>-------------------------------------</w:t>
      </w:r>
      <w:r w:rsidRPr="009C7244">
        <w:rPr>
          <w:rFonts w:ascii="Open Sans" w:hAnsi="Open Sans" w:cs="Open Sans"/>
          <w:sz w:val="22"/>
          <w:szCs w:val="22"/>
        </w:rPr>
        <w:t xml:space="preserve">años de edad, </w:t>
      </w:r>
      <w:r w:rsidR="00D23522">
        <w:rPr>
          <w:rFonts w:ascii="Open Sans" w:hAnsi="Open Sans" w:cs="Open Sans"/>
          <w:sz w:val="22"/>
          <w:szCs w:val="22"/>
        </w:rPr>
        <w:t>-------------------------------------</w:t>
      </w:r>
      <w:r w:rsidRPr="009C7244">
        <w:rPr>
          <w:rFonts w:ascii="Open Sans" w:hAnsi="Open Sans" w:cs="Open Sans"/>
          <w:sz w:val="22"/>
          <w:szCs w:val="22"/>
        </w:rPr>
        <w:t>, del domicilio de</w:t>
      </w:r>
      <w:r w:rsidR="00D23522">
        <w:rPr>
          <w:rFonts w:ascii="Open Sans" w:hAnsi="Open Sans" w:cs="Open Sans"/>
          <w:sz w:val="22"/>
          <w:szCs w:val="22"/>
        </w:rPr>
        <w:t>-------------------------------------</w:t>
      </w:r>
      <w:r w:rsidRPr="009C7244">
        <w:rPr>
          <w:rFonts w:ascii="Open Sans" w:hAnsi="Open Sans" w:cs="Open Sans"/>
          <w:sz w:val="22"/>
          <w:szCs w:val="22"/>
        </w:rPr>
        <w:t>, portador de mi Documento Único de Identidad número</w:t>
      </w:r>
      <w:r w:rsidR="00D23522">
        <w:rPr>
          <w:rFonts w:ascii="Open Sans" w:hAnsi="Open Sans" w:cs="Open Sans"/>
          <w:sz w:val="22"/>
          <w:szCs w:val="22"/>
        </w:rPr>
        <w:t>-------------------------------------</w:t>
      </w:r>
      <w:r w:rsidRPr="009C7244">
        <w:rPr>
          <w:rFonts w:ascii="Open Sans" w:hAnsi="Open Sans" w:cs="Open Sans"/>
          <w:sz w:val="22"/>
          <w:szCs w:val="22"/>
        </w:rPr>
        <w:t>, con fecha de vencimiento el día ocho de noviembre de dos mil veintiséis, con Número de Identificación Tributaria</w:t>
      </w:r>
      <w:r w:rsidR="00D23522">
        <w:rPr>
          <w:rFonts w:ascii="Open Sans" w:hAnsi="Open Sans" w:cs="Open Sans"/>
          <w:sz w:val="22"/>
          <w:szCs w:val="22"/>
        </w:rPr>
        <w:t>-------------------------------------</w:t>
      </w:r>
      <w:r w:rsidRPr="009C7244">
        <w:rPr>
          <w:rFonts w:ascii="Open Sans" w:hAnsi="Open Sans" w:cs="Open Sans"/>
          <w:sz w:val="22"/>
          <w:szCs w:val="22"/>
        </w:rPr>
        <w:t xml:space="preserve">; actuando en nombre y representación en mi carácter de Presidente del Consejo Directivo del </w:t>
      </w:r>
      <w:r w:rsidRPr="009C7244">
        <w:rPr>
          <w:rFonts w:ascii="Open Sans" w:hAnsi="Open Sans" w:cs="Open Sans"/>
          <w:b/>
          <w:sz w:val="22"/>
          <w:szCs w:val="22"/>
        </w:rPr>
        <w:t xml:space="preserve">INSTITUTO SALVADOREÑO DE FORMACIÓN PROFESIONAL, </w:t>
      </w:r>
      <w:r w:rsidRPr="009C7244">
        <w:rPr>
          <w:rFonts w:ascii="Open Sans" w:hAnsi="Open Sans" w:cs="Open Sans"/>
          <w:sz w:val="22"/>
          <w:szCs w:val="22"/>
        </w:rPr>
        <w:t xml:space="preserve">que se podrá denominar </w:t>
      </w:r>
      <w:r w:rsidRPr="009C7244">
        <w:rPr>
          <w:rFonts w:ascii="Open Sans" w:hAnsi="Open Sans" w:cs="Open Sans"/>
          <w:b/>
          <w:sz w:val="22"/>
          <w:szCs w:val="22"/>
        </w:rPr>
        <w:t>INSAFORP</w:t>
      </w:r>
      <w:r w:rsidRPr="009C7244">
        <w:rPr>
          <w:rFonts w:ascii="Open Sans" w:hAnsi="Open Sans" w:cs="Open Sans"/>
          <w:sz w:val="22"/>
          <w:szCs w:val="22"/>
        </w:rPr>
        <w:t xml:space="preserve">, Institución </w:t>
      </w:r>
      <w:r w:rsidR="00636A33">
        <w:rPr>
          <w:rFonts w:ascii="Open Sans" w:hAnsi="Open Sans" w:cs="Open Sans"/>
          <w:sz w:val="22"/>
          <w:szCs w:val="22"/>
        </w:rPr>
        <w:t>a</w:t>
      </w:r>
      <w:r w:rsidRPr="009C7244">
        <w:rPr>
          <w:rFonts w:ascii="Open Sans" w:hAnsi="Open Sans" w:cs="Open Sans"/>
          <w:sz w:val="22"/>
          <w:szCs w:val="22"/>
        </w:rPr>
        <w:t xml:space="preserve">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9C7244">
        <w:rPr>
          <w:rFonts w:ascii="Open Sans" w:hAnsi="Open Sans" w:cs="Open Sans"/>
          <w:b/>
          <w:sz w:val="22"/>
          <w:szCs w:val="22"/>
        </w:rPr>
        <w:t xml:space="preserve">“LA INSTITUCIÓN CONTRATANTE” </w:t>
      </w:r>
      <w:r w:rsidRPr="009C7244">
        <w:rPr>
          <w:rFonts w:ascii="Open Sans" w:hAnsi="Open Sans" w:cs="Open Sans"/>
          <w:sz w:val="22"/>
          <w:szCs w:val="22"/>
        </w:rPr>
        <w:t>o</w:t>
      </w:r>
      <w:r w:rsidRPr="009C7244">
        <w:rPr>
          <w:rFonts w:ascii="Open Sans" w:hAnsi="Open Sans" w:cs="Open Sans"/>
          <w:b/>
          <w:sz w:val="22"/>
          <w:szCs w:val="22"/>
        </w:rPr>
        <w:t xml:space="preserve"> “INSAFORP”</w:t>
      </w:r>
      <w:r w:rsidRPr="009C7244">
        <w:rPr>
          <w:rFonts w:ascii="Open Sans" w:hAnsi="Open Sans" w:cs="Open Sans"/>
          <w:sz w:val="22"/>
          <w:szCs w:val="22"/>
        </w:rPr>
        <w:t xml:space="preserve"> y </w:t>
      </w:r>
      <w:r w:rsidR="00636A33">
        <w:rPr>
          <w:rFonts w:ascii="Open Sans" w:hAnsi="Open Sans" w:cs="Open Sans"/>
          <w:b/>
          <w:bCs/>
          <w:sz w:val="22"/>
          <w:szCs w:val="22"/>
        </w:rPr>
        <w:t>S</w:t>
      </w:r>
      <w:r w:rsidRPr="009C7244">
        <w:rPr>
          <w:rFonts w:ascii="Open Sans" w:hAnsi="Open Sans" w:cs="Open Sans"/>
          <w:b/>
          <w:bCs/>
          <w:sz w:val="22"/>
          <w:szCs w:val="22"/>
        </w:rPr>
        <w:t>A</w:t>
      </w:r>
      <w:r w:rsidR="00636A33">
        <w:rPr>
          <w:rFonts w:ascii="Open Sans" w:hAnsi="Open Sans" w:cs="Open Sans"/>
          <w:b/>
          <w:bCs/>
          <w:sz w:val="22"/>
          <w:szCs w:val="22"/>
        </w:rPr>
        <w:t>LVADOR ARNULFO PINO FIGUEROA</w:t>
      </w:r>
      <w:r w:rsidRPr="009C7244">
        <w:rPr>
          <w:rFonts w:ascii="Open Sans" w:hAnsi="Open Sans" w:cs="Open Sans"/>
          <w:sz w:val="22"/>
          <w:szCs w:val="22"/>
        </w:rPr>
        <w:t xml:space="preserve">, de </w:t>
      </w:r>
      <w:r w:rsidR="00D23522">
        <w:rPr>
          <w:rFonts w:ascii="Open Sans" w:hAnsi="Open Sans" w:cs="Open Sans"/>
          <w:sz w:val="22"/>
          <w:szCs w:val="22"/>
        </w:rPr>
        <w:t>-------------------------------------</w:t>
      </w:r>
      <w:r w:rsidRPr="009C7244">
        <w:rPr>
          <w:rFonts w:ascii="Open Sans" w:hAnsi="Open Sans" w:cs="Open Sans"/>
          <w:sz w:val="22"/>
          <w:szCs w:val="22"/>
        </w:rPr>
        <w:t xml:space="preserve">años de edad, </w:t>
      </w:r>
      <w:r w:rsidR="00D23522">
        <w:rPr>
          <w:rFonts w:ascii="Open Sans" w:hAnsi="Open Sans" w:cs="Open Sans"/>
          <w:sz w:val="22"/>
          <w:szCs w:val="22"/>
        </w:rPr>
        <w:t>-------------------------------------</w:t>
      </w:r>
      <w:r w:rsidRPr="009C7244">
        <w:rPr>
          <w:rFonts w:ascii="Open Sans" w:hAnsi="Open Sans" w:cs="Open Sans"/>
          <w:sz w:val="22"/>
          <w:szCs w:val="22"/>
        </w:rPr>
        <w:t>, del domicilio de</w:t>
      </w:r>
      <w:r w:rsidR="00D23522">
        <w:rPr>
          <w:rFonts w:ascii="Open Sans" w:hAnsi="Open Sans" w:cs="Open Sans"/>
          <w:sz w:val="22"/>
          <w:szCs w:val="22"/>
        </w:rPr>
        <w:t>-------------------------------------</w:t>
      </w:r>
      <w:r w:rsidRPr="009C7244">
        <w:rPr>
          <w:rFonts w:ascii="Open Sans" w:hAnsi="Open Sans" w:cs="Open Sans"/>
          <w:sz w:val="22"/>
          <w:szCs w:val="22"/>
        </w:rPr>
        <w:t>, portador de mi Documento Único de Identidad número</w:t>
      </w:r>
      <w:r w:rsidR="00D23522">
        <w:rPr>
          <w:rFonts w:ascii="Open Sans" w:hAnsi="Open Sans" w:cs="Open Sans"/>
          <w:sz w:val="22"/>
          <w:szCs w:val="22"/>
        </w:rPr>
        <w:t>-------------------------------------</w:t>
      </w:r>
      <w:r w:rsidRPr="009C7244">
        <w:rPr>
          <w:rFonts w:ascii="Open Sans" w:hAnsi="Open Sans" w:cs="Open Sans"/>
          <w:sz w:val="22"/>
          <w:szCs w:val="22"/>
        </w:rPr>
        <w:t>, con fecha de vencimiento el día d</w:t>
      </w:r>
      <w:r w:rsidR="004D6BA3">
        <w:rPr>
          <w:rFonts w:ascii="Open Sans" w:hAnsi="Open Sans" w:cs="Open Sans"/>
          <w:sz w:val="22"/>
          <w:szCs w:val="22"/>
        </w:rPr>
        <w:t>os</w:t>
      </w:r>
      <w:r w:rsidRPr="009C7244">
        <w:rPr>
          <w:rFonts w:ascii="Open Sans" w:hAnsi="Open Sans" w:cs="Open Sans"/>
          <w:sz w:val="22"/>
          <w:szCs w:val="22"/>
        </w:rPr>
        <w:t xml:space="preserve"> de </w:t>
      </w:r>
      <w:r w:rsidR="004D6BA3">
        <w:rPr>
          <w:rFonts w:ascii="Open Sans" w:hAnsi="Open Sans" w:cs="Open Sans"/>
          <w:sz w:val="22"/>
          <w:szCs w:val="22"/>
        </w:rPr>
        <w:t xml:space="preserve">diciembre </w:t>
      </w:r>
      <w:r w:rsidRPr="009C7244">
        <w:rPr>
          <w:rFonts w:ascii="Open Sans" w:hAnsi="Open Sans" w:cs="Open Sans"/>
          <w:sz w:val="22"/>
          <w:szCs w:val="22"/>
        </w:rPr>
        <w:t>de dos mil veintiséis, con Número de Identificación Tributaria</w:t>
      </w:r>
      <w:r w:rsidR="00D23522">
        <w:rPr>
          <w:rFonts w:ascii="Open Sans" w:hAnsi="Open Sans" w:cs="Open Sans"/>
          <w:sz w:val="22"/>
          <w:szCs w:val="22"/>
        </w:rPr>
        <w:t>-------------------------------------</w:t>
      </w:r>
      <w:r w:rsidRPr="009C7244">
        <w:rPr>
          <w:rFonts w:ascii="Open Sans" w:hAnsi="Open Sans" w:cs="Open Sans"/>
          <w:sz w:val="22"/>
          <w:szCs w:val="22"/>
        </w:rPr>
        <w:t>, actuando en</w:t>
      </w:r>
      <w:r w:rsidR="004D6BA3">
        <w:rPr>
          <w:rFonts w:ascii="Open Sans" w:hAnsi="Open Sans" w:cs="Open Sans"/>
          <w:sz w:val="22"/>
          <w:szCs w:val="22"/>
        </w:rPr>
        <w:t xml:space="preserve"> mi calidad de Gerente General</w:t>
      </w:r>
      <w:r w:rsidRPr="009C7244">
        <w:rPr>
          <w:rFonts w:ascii="Open Sans" w:hAnsi="Open Sans" w:cs="Open Sans"/>
          <w:sz w:val="22"/>
          <w:szCs w:val="22"/>
        </w:rPr>
        <w:t xml:space="preserve"> y Representante Legal de la</w:t>
      </w:r>
      <w:r w:rsidR="004D6BA3">
        <w:rPr>
          <w:rFonts w:ascii="Open Sans" w:hAnsi="Open Sans" w:cs="Open Sans"/>
          <w:sz w:val="22"/>
          <w:szCs w:val="22"/>
        </w:rPr>
        <w:t xml:space="preserve"> sociedad</w:t>
      </w:r>
      <w:r w:rsidRPr="009C7244">
        <w:rPr>
          <w:rFonts w:ascii="Open Sans" w:hAnsi="Open Sans" w:cs="Open Sans"/>
          <w:sz w:val="22"/>
          <w:szCs w:val="22"/>
        </w:rPr>
        <w:t xml:space="preserve"> </w:t>
      </w:r>
      <w:r w:rsidRPr="009C7244">
        <w:rPr>
          <w:rFonts w:ascii="Open Sans" w:hAnsi="Open Sans" w:cs="Open Sans"/>
          <w:b/>
          <w:bCs/>
          <w:sz w:val="22"/>
          <w:szCs w:val="22"/>
        </w:rPr>
        <w:t>A</w:t>
      </w:r>
      <w:r w:rsidR="004D6BA3">
        <w:rPr>
          <w:rFonts w:ascii="Open Sans" w:hAnsi="Open Sans" w:cs="Open Sans"/>
          <w:b/>
          <w:bCs/>
          <w:sz w:val="22"/>
          <w:szCs w:val="22"/>
        </w:rPr>
        <w:t xml:space="preserve">ENOR CENTROAMÉRICA, SOCIEDAD ANÓNIMA DE CAPITAL VARIABLE </w:t>
      </w:r>
      <w:r w:rsidRPr="009C7244">
        <w:rPr>
          <w:rFonts w:ascii="Open Sans" w:hAnsi="Open Sans" w:cs="Open Sans"/>
          <w:bCs/>
          <w:sz w:val="22"/>
          <w:szCs w:val="22"/>
        </w:rPr>
        <w:t>que puede abreviarse</w:t>
      </w:r>
      <w:r w:rsidRPr="009C7244">
        <w:rPr>
          <w:rFonts w:ascii="Open Sans" w:hAnsi="Open Sans" w:cs="Open Sans"/>
          <w:b/>
          <w:bCs/>
          <w:sz w:val="22"/>
          <w:szCs w:val="22"/>
        </w:rPr>
        <w:t xml:space="preserve"> A</w:t>
      </w:r>
      <w:r w:rsidR="004D6BA3">
        <w:rPr>
          <w:rFonts w:ascii="Open Sans" w:hAnsi="Open Sans" w:cs="Open Sans"/>
          <w:b/>
          <w:bCs/>
          <w:sz w:val="22"/>
          <w:szCs w:val="22"/>
        </w:rPr>
        <w:t>ENOR CENTROAMÉRICA, S.A. DE C.V.</w:t>
      </w:r>
      <w:r w:rsidRPr="009C7244">
        <w:rPr>
          <w:rFonts w:ascii="Open Sans" w:hAnsi="Open Sans" w:cs="Open Sans"/>
          <w:sz w:val="22"/>
          <w:szCs w:val="22"/>
        </w:rPr>
        <w:t xml:space="preserve">, </w:t>
      </w:r>
      <w:r w:rsidR="004D6BA3">
        <w:rPr>
          <w:rFonts w:ascii="Open Sans" w:hAnsi="Open Sans" w:cs="Open Sans"/>
          <w:sz w:val="22"/>
          <w:szCs w:val="22"/>
        </w:rPr>
        <w:t xml:space="preserve">del domicilio de Antiguo Cuscatlán, departamento de La Libertad, con Número de Identificación Tributaria cero seis uno cuatro- dos tres cero dos cero cuatro- uno cero cinco- ocho, </w:t>
      </w:r>
      <w:r w:rsidRPr="009C7244">
        <w:rPr>
          <w:rFonts w:ascii="Open Sans" w:hAnsi="Open Sans" w:cs="Open Sans"/>
          <w:sz w:val="22"/>
          <w:szCs w:val="22"/>
        </w:rPr>
        <w:t xml:space="preserve">que en el transcurso del presente instrumento me denominaré </w:t>
      </w:r>
      <w:r w:rsidRPr="009C7244">
        <w:rPr>
          <w:rFonts w:ascii="Open Sans" w:hAnsi="Open Sans" w:cs="Open Sans"/>
          <w:b/>
          <w:sz w:val="22"/>
          <w:szCs w:val="22"/>
        </w:rPr>
        <w:t xml:space="preserve">“LA CONTRATISTA”, </w:t>
      </w:r>
      <w:r w:rsidRPr="009C7244">
        <w:rPr>
          <w:rFonts w:ascii="Open Sans" w:hAnsi="Open Sans" w:cs="Open Sans"/>
          <w:sz w:val="22"/>
          <w:szCs w:val="22"/>
        </w:rPr>
        <w:t xml:space="preserve">y en los caracteres dichos </w:t>
      </w:r>
      <w:r w:rsidRPr="009C7244">
        <w:rPr>
          <w:rFonts w:ascii="Open Sans" w:hAnsi="Open Sans" w:cs="Open Sans"/>
          <w:b/>
          <w:sz w:val="22"/>
          <w:szCs w:val="22"/>
        </w:rPr>
        <w:t>MANIFESTAMOS:</w:t>
      </w:r>
      <w:r w:rsidRPr="009C7244">
        <w:rPr>
          <w:rFonts w:ascii="Open Sans" w:hAnsi="Open Sans" w:cs="Open Sans"/>
          <w:sz w:val="22"/>
          <w:szCs w:val="22"/>
        </w:rPr>
        <w:t xml:space="preserve"> Que otorgamos el presente </w:t>
      </w:r>
      <w:r w:rsidRPr="009C7244">
        <w:rPr>
          <w:rFonts w:ascii="Open Sans" w:hAnsi="Open Sans" w:cs="Open Sans"/>
          <w:b/>
          <w:sz w:val="22"/>
          <w:szCs w:val="22"/>
        </w:rPr>
        <w:t>CONTRATO DE SERVICIOS</w:t>
      </w:r>
      <w:r w:rsidR="00F83975">
        <w:rPr>
          <w:rFonts w:ascii="Open Sans" w:hAnsi="Open Sans" w:cs="Open Sans"/>
          <w:b/>
          <w:sz w:val="22"/>
          <w:szCs w:val="22"/>
        </w:rPr>
        <w:t xml:space="preserve"> </w:t>
      </w:r>
      <w:r w:rsidR="00E579E7">
        <w:rPr>
          <w:rFonts w:ascii="Open Sans" w:hAnsi="Open Sans" w:cs="Open Sans"/>
          <w:b/>
          <w:sz w:val="22"/>
          <w:szCs w:val="22"/>
        </w:rPr>
        <w:t xml:space="preserve">DE CONSULTORÍA </w:t>
      </w:r>
      <w:r w:rsidR="00F83975">
        <w:rPr>
          <w:rFonts w:ascii="Open Sans" w:hAnsi="Open Sans" w:cs="Open Sans"/>
          <w:b/>
          <w:sz w:val="22"/>
          <w:szCs w:val="22"/>
        </w:rPr>
        <w:t xml:space="preserve">POR LIBRE GESTIÓN, </w:t>
      </w:r>
      <w:r w:rsidR="00F83975">
        <w:rPr>
          <w:rFonts w:ascii="Open Sans" w:hAnsi="Open Sans" w:cs="Open Sans"/>
          <w:bCs/>
          <w:sz w:val="22"/>
          <w:szCs w:val="22"/>
        </w:rPr>
        <w:t xml:space="preserve">que servirá para ejecutar el </w:t>
      </w:r>
      <w:r w:rsidR="00F83975">
        <w:rPr>
          <w:rFonts w:ascii="Open Sans" w:hAnsi="Open Sans" w:cs="Open Sans"/>
          <w:b/>
          <w:sz w:val="22"/>
          <w:szCs w:val="22"/>
        </w:rPr>
        <w:t xml:space="preserve">“ESTUDIO DE IDENTIFICACIÓN DE NECESIDADES DE </w:t>
      </w:r>
      <w:r w:rsidR="00F83975">
        <w:rPr>
          <w:rFonts w:ascii="Open Sans" w:hAnsi="Open Sans" w:cs="Open Sans"/>
          <w:b/>
          <w:sz w:val="22"/>
          <w:szCs w:val="22"/>
        </w:rPr>
        <w:lastRenderedPageBreak/>
        <w:t xml:space="preserve">CAPACITACIÓN EN EL DEPARTAMENTO DE LA LIBERTAD”, </w:t>
      </w:r>
      <w:r w:rsidR="00ED04C7">
        <w:rPr>
          <w:rFonts w:ascii="Open Sans" w:hAnsi="Open Sans" w:cs="Open Sans"/>
          <w:bCs/>
          <w:sz w:val="22"/>
          <w:szCs w:val="22"/>
        </w:rPr>
        <w:t xml:space="preserve">adjudicado conforme Acuerdo de Consejo Directivo de INSAFORP número DOS MIL SEISCIENTOS CATORCE- CERO NUEVE - DOS MIL VEINTIUNO, de sesión </w:t>
      </w:r>
      <w:r w:rsidR="00E579E7">
        <w:rPr>
          <w:rFonts w:ascii="Open Sans" w:hAnsi="Open Sans" w:cs="Open Sans"/>
          <w:bCs/>
          <w:sz w:val="22"/>
          <w:szCs w:val="22"/>
        </w:rPr>
        <w:t>SEISCIENTOS CATORCE</w:t>
      </w:r>
      <w:r w:rsidR="00ED04C7">
        <w:rPr>
          <w:rFonts w:ascii="Open Sans" w:hAnsi="Open Sans" w:cs="Open Sans"/>
          <w:bCs/>
          <w:sz w:val="22"/>
          <w:szCs w:val="22"/>
        </w:rPr>
        <w:t xml:space="preserve">/ DOS MIL VEINTIUNO, de fecha </w:t>
      </w:r>
      <w:r w:rsidR="00E579E7">
        <w:rPr>
          <w:rFonts w:ascii="Open Sans" w:hAnsi="Open Sans" w:cs="Open Sans"/>
          <w:bCs/>
          <w:sz w:val="22"/>
          <w:szCs w:val="22"/>
        </w:rPr>
        <w:t xml:space="preserve">nueve de septiembre de dos mil veintiuno </w:t>
      </w:r>
      <w:r w:rsidR="00ED04C7">
        <w:rPr>
          <w:rFonts w:ascii="Open Sans" w:hAnsi="Open Sans" w:cs="Open Sans"/>
          <w:bCs/>
          <w:sz w:val="22"/>
          <w:szCs w:val="22"/>
        </w:rPr>
        <w:t>y de</w:t>
      </w:r>
      <w:r w:rsidRPr="009C7244">
        <w:rPr>
          <w:rFonts w:ascii="Open Sans" w:hAnsi="Open Sans" w:cs="Open Sans"/>
          <w:sz w:val="22"/>
          <w:szCs w:val="22"/>
        </w:rPr>
        <w:t xml:space="preserve"> conformidad a la Ley de Adquisiciones y Contrataciones de la Administración Pública,</w:t>
      </w:r>
      <w:r w:rsidR="00ED04C7">
        <w:rPr>
          <w:rFonts w:ascii="Open Sans" w:hAnsi="Open Sans" w:cs="Open Sans"/>
          <w:sz w:val="22"/>
          <w:szCs w:val="22"/>
        </w:rPr>
        <w:t xml:space="preserve"> que en adelante se denominará LACAP, su Reglamento que en adelante se denominará RELACAP, y a las cláusulas que se detallan a continuación: </w:t>
      </w:r>
      <w:r w:rsidRPr="009C7244">
        <w:rPr>
          <w:rFonts w:ascii="Open Sans" w:hAnsi="Open Sans" w:cs="Open Sans"/>
          <w:b/>
          <w:sz w:val="22"/>
          <w:szCs w:val="22"/>
        </w:rPr>
        <w:t xml:space="preserve">I) OBJETO DEL PROGRAMA. </w:t>
      </w:r>
      <w:r w:rsidRPr="009C7244">
        <w:rPr>
          <w:rFonts w:ascii="Open Sans" w:hAnsi="Open Sans" w:cs="Open Sans"/>
          <w:sz w:val="22"/>
          <w:szCs w:val="22"/>
        </w:rPr>
        <w:t>El presente contrato tiene por objeto que la contratista ejecute</w:t>
      </w:r>
      <w:r w:rsidR="00ED04C7">
        <w:rPr>
          <w:rFonts w:ascii="Open Sans" w:hAnsi="Open Sans" w:cs="Open Sans"/>
          <w:sz w:val="22"/>
          <w:szCs w:val="22"/>
        </w:rPr>
        <w:t xml:space="preserve"> el proceso de Libre Gestión denominado </w:t>
      </w:r>
      <w:r w:rsidR="00ED04C7">
        <w:rPr>
          <w:rFonts w:ascii="Open Sans" w:hAnsi="Open Sans" w:cs="Open Sans"/>
          <w:b/>
          <w:bCs/>
          <w:sz w:val="22"/>
          <w:szCs w:val="22"/>
        </w:rPr>
        <w:t>“ESTUDIO DE IDENTIFICACIÓN DE NECESIDADES DE CAPACITACIÓN EN EL DEPARTAMENTO DE LA LIBERTAD”</w:t>
      </w:r>
      <w:r w:rsidRPr="009C7244">
        <w:rPr>
          <w:rFonts w:ascii="Open Sans" w:hAnsi="Open Sans" w:cs="Open Sans"/>
          <w:sz w:val="22"/>
          <w:szCs w:val="22"/>
        </w:rPr>
        <w:t xml:space="preserve"> </w:t>
      </w:r>
      <w:r w:rsidR="00ED04C7">
        <w:rPr>
          <w:rFonts w:ascii="Open Sans" w:hAnsi="Open Sans" w:cs="Open Sans"/>
          <w:sz w:val="22"/>
          <w:szCs w:val="22"/>
        </w:rPr>
        <w:t>para determinar la demanda de capacitación en el departamento de La Libertad y elaborar una propuesta de Plan de Capacitación que si</w:t>
      </w:r>
      <w:r w:rsidR="003F3B31">
        <w:rPr>
          <w:rFonts w:ascii="Open Sans" w:hAnsi="Open Sans" w:cs="Open Sans"/>
          <w:sz w:val="22"/>
          <w:szCs w:val="22"/>
        </w:rPr>
        <w:t>r</w:t>
      </w:r>
      <w:r w:rsidR="00ED04C7">
        <w:rPr>
          <w:rFonts w:ascii="Open Sans" w:hAnsi="Open Sans" w:cs="Open Sans"/>
          <w:sz w:val="22"/>
          <w:szCs w:val="22"/>
        </w:rPr>
        <w:t>va de insumo para la planificación y diseño de la oferta de formación profesional</w:t>
      </w:r>
      <w:r w:rsidR="003F3B31">
        <w:rPr>
          <w:rFonts w:ascii="Open Sans" w:hAnsi="Open Sans" w:cs="Open Sans"/>
          <w:sz w:val="22"/>
          <w:szCs w:val="22"/>
        </w:rPr>
        <w:t xml:space="preserve">, </w:t>
      </w:r>
      <w:r w:rsidR="00C16516">
        <w:rPr>
          <w:rFonts w:ascii="Open Sans" w:hAnsi="Open Sans" w:cs="Open Sans"/>
          <w:sz w:val="22"/>
          <w:szCs w:val="22"/>
        </w:rPr>
        <w:t>destacándose como objetivos específicos: Realizar una caracterización del departamento de La Libertad y de sus municipios en sus aspectos geográficos, sociales, económicos, para contextualizar la identificación de las demandas de capacitación; determinar la demanda de capacitación de los diferentes grupos poblacionales del departamento de La Libertad y sus posibles tendencias para los próximos tres años, y; elaborar propuesta de plan de capacitación para los territorios del departamento de La Libertad</w:t>
      </w:r>
      <w:r w:rsidR="00547FCA">
        <w:rPr>
          <w:rFonts w:ascii="Open Sans" w:hAnsi="Open Sans" w:cs="Open Sans"/>
          <w:sz w:val="22"/>
          <w:szCs w:val="22"/>
        </w:rPr>
        <w:t xml:space="preserve">. Teniendo la Consultoría el siguiente Alcance: a) Descripción del departamento </w:t>
      </w:r>
      <w:r w:rsidR="0073789C">
        <w:rPr>
          <w:rFonts w:ascii="Open Sans" w:hAnsi="Open Sans" w:cs="Open Sans"/>
          <w:sz w:val="22"/>
          <w:szCs w:val="22"/>
        </w:rPr>
        <w:t xml:space="preserve">de La Libertad </w:t>
      </w:r>
      <w:r w:rsidR="00547FCA">
        <w:rPr>
          <w:rFonts w:ascii="Open Sans" w:hAnsi="Open Sans" w:cs="Open Sans"/>
          <w:sz w:val="22"/>
          <w:szCs w:val="22"/>
        </w:rPr>
        <w:t xml:space="preserve">y </w:t>
      </w:r>
      <w:r w:rsidR="0073789C">
        <w:rPr>
          <w:rFonts w:ascii="Open Sans" w:hAnsi="Open Sans" w:cs="Open Sans"/>
          <w:sz w:val="22"/>
          <w:szCs w:val="22"/>
        </w:rPr>
        <w:t xml:space="preserve">sus veintidós </w:t>
      </w:r>
      <w:r w:rsidR="00547FCA">
        <w:rPr>
          <w:rFonts w:ascii="Open Sans" w:hAnsi="Open Sans" w:cs="Open Sans"/>
          <w:sz w:val="22"/>
          <w:szCs w:val="22"/>
        </w:rPr>
        <w:t>municipios que, para efectos metodológicos se clasificarán en tres grupos según los siguientes criterios: Representativos por población y unidades económicas; Menor cobertura de la Formación Profesional y, Otros</w:t>
      </w:r>
      <w:r w:rsidR="0073789C">
        <w:rPr>
          <w:rFonts w:ascii="Open Sans" w:hAnsi="Open Sans" w:cs="Open Sans"/>
          <w:sz w:val="22"/>
          <w:szCs w:val="22"/>
        </w:rPr>
        <w:t>;</w:t>
      </w:r>
      <w:r w:rsidR="00547FCA">
        <w:rPr>
          <w:rFonts w:ascii="Open Sans" w:hAnsi="Open Sans" w:cs="Open Sans"/>
          <w:sz w:val="22"/>
          <w:szCs w:val="22"/>
        </w:rPr>
        <w:t xml:space="preserve"> b) De cobertura</w:t>
      </w:r>
      <w:r w:rsidR="0073789C">
        <w:rPr>
          <w:rFonts w:ascii="Open Sans" w:hAnsi="Open Sans" w:cs="Open Sans"/>
          <w:sz w:val="22"/>
          <w:szCs w:val="22"/>
        </w:rPr>
        <w:t>;</w:t>
      </w:r>
      <w:r w:rsidR="00547FCA">
        <w:rPr>
          <w:rFonts w:ascii="Open Sans" w:hAnsi="Open Sans" w:cs="Open Sans"/>
          <w:sz w:val="22"/>
          <w:szCs w:val="22"/>
        </w:rPr>
        <w:t xml:space="preserve"> c) De ubicación geográfica y</w:t>
      </w:r>
      <w:r w:rsidR="0073789C">
        <w:rPr>
          <w:rFonts w:ascii="Open Sans" w:hAnsi="Open Sans" w:cs="Open Sans"/>
          <w:sz w:val="22"/>
          <w:szCs w:val="22"/>
        </w:rPr>
        <w:t>;</w:t>
      </w:r>
      <w:r w:rsidR="00547FCA">
        <w:rPr>
          <w:rFonts w:ascii="Open Sans" w:hAnsi="Open Sans" w:cs="Open Sans"/>
          <w:sz w:val="22"/>
          <w:szCs w:val="22"/>
        </w:rPr>
        <w:t xml:space="preserve"> d) De contenido. Cuyas especificaciones están contenidas en los Términos de Referencia. </w:t>
      </w:r>
      <w:r w:rsidRPr="009C7244">
        <w:rPr>
          <w:rFonts w:ascii="Open Sans" w:hAnsi="Open Sans" w:cs="Open Sans"/>
          <w:b/>
          <w:sz w:val="22"/>
          <w:szCs w:val="22"/>
        </w:rPr>
        <w:t xml:space="preserve">II) DOCUMENTOS CONTRACTUALES. </w:t>
      </w:r>
      <w:r w:rsidR="003E0E8A">
        <w:rPr>
          <w:rFonts w:ascii="Open Sans" w:hAnsi="Open Sans" w:cs="Open Sans"/>
          <w:bCs/>
          <w:sz w:val="22"/>
          <w:szCs w:val="22"/>
        </w:rPr>
        <w:t xml:space="preserve">Forman parte integral del presente contrato los siguientes documentos: </w:t>
      </w:r>
      <w:r w:rsidR="003E0E8A">
        <w:rPr>
          <w:rFonts w:ascii="Open Sans" w:hAnsi="Open Sans" w:cs="Open Sans"/>
          <w:b/>
          <w:sz w:val="22"/>
          <w:szCs w:val="22"/>
        </w:rPr>
        <w:t xml:space="preserve">a) </w:t>
      </w:r>
      <w:r w:rsidR="003E0E8A">
        <w:rPr>
          <w:rFonts w:ascii="Open Sans" w:hAnsi="Open Sans" w:cs="Open Sans"/>
          <w:bCs/>
          <w:sz w:val="22"/>
          <w:szCs w:val="22"/>
        </w:rPr>
        <w:t xml:space="preserve">Solicitud o requerimiento de la unidad solicitante, </w:t>
      </w:r>
      <w:r w:rsidR="003E0E8A">
        <w:rPr>
          <w:rFonts w:ascii="Open Sans" w:hAnsi="Open Sans" w:cs="Open Sans"/>
          <w:b/>
          <w:sz w:val="22"/>
          <w:szCs w:val="22"/>
        </w:rPr>
        <w:t xml:space="preserve">b) </w:t>
      </w:r>
      <w:r w:rsidR="003E0E8A">
        <w:rPr>
          <w:rFonts w:ascii="Open Sans" w:hAnsi="Open Sans" w:cs="Open Sans"/>
          <w:bCs/>
          <w:sz w:val="22"/>
          <w:szCs w:val="22"/>
        </w:rPr>
        <w:t xml:space="preserve">Los Términos de Referencia para realizar la Consultoría, </w:t>
      </w:r>
      <w:r w:rsidR="003E0E8A">
        <w:rPr>
          <w:rFonts w:ascii="Open Sans" w:hAnsi="Open Sans" w:cs="Open Sans"/>
          <w:b/>
          <w:sz w:val="22"/>
          <w:szCs w:val="22"/>
        </w:rPr>
        <w:t xml:space="preserve">c) </w:t>
      </w:r>
      <w:r w:rsidR="003E0E8A">
        <w:rPr>
          <w:rFonts w:ascii="Open Sans" w:hAnsi="Open Sans" w:cs="Open Sans"/>
          <w:bCs/>
          <w:sz w:val="22"/>
          <w:szCs w:val="22"/>
        </w:rPr>
        <w:t xml:space="preserve">Acuerdo de Consejo Directivo al que se ha hecho referencia en esta contratación, </w:t>
      </w:r>
      <w:r w:rsidR="003E0E8A">
        <w:rPr>
          <w:rFonts w:ascii="Open Sans" w:hAnsi="Open Sans" w:cs="Open Sans"/>
          <w:b/>
          <w:sz w:val="22"/>
          <w:szCs w:val="22"/>
        </w:rPr>
        <w:t xml:space="preserve">d) </w:t>
      </w:r>
      <w:r w:rsidR="003E0E8A">
        <w:rPr>
          <w:rFonts w:ascii="Open Sans" w:hAnsi="Open Sans" w:cs="Open Sans"/>
          <w:bCs/>
          <w:sz w:val="22"/>
          <w:szCs w:val="22"/>
        </w:rPr>
        <w:t xml:space="preserve">La oferta técnica y económica, </w:t>
      </w:r>
      <w:r w:rsidR="003E0E8A">
        <w:rPr>
          <w:rFonts w:ascii="Open Sans" w:hAnsi="Open Sans" w:cs="Open Sans"/>
          <w:b/>
          <w:sz w:val="22"/>
          <w:szCs w:val="22"/>
        </w:rPr>
        <w:t xml:space="preserve">e) </w:t>
      </w:r>
      <w:r w:rsidR="003E0E8A">
        <w:rPr>
          <w:rFonts w:ascii="Open Sans" w:hAnsi="Open Sans" w:cs="Open Sans"/>
          <w:bCs/>
          <w:sz w:val="22"/>
          <w:szCs w:val="22"/>
        </w:rPr>
        <w:t xml:space="preserve">Orden de inicio, </w:t>
      </w:r>
      <w:r w:rsidR="003E0E8A">
        <w:rPr>
          <w:rFonts w:ascii="Open Sans" w:hAnsi="Open Sans" w:cs="Open Sans"/>
          <w:b/>
          <w:sz w:val="22"/>
          <w:szCs w:val="22"/>
        </w:rPr>
        <w:t xml:space="preserve">f) </w:t>
      </w:r>
      <w:r w:rsidR="003E0E8A">
        <w:rPr>
          <w:rFonts w:ascii="Open Sans" w:hAnsi="Open Sans" w:cs="Open Sans"/>
          <w:bCs/>
          <w:sz w:val="22"/>
          <w:szCs w:val="22"/>
        </w:rPr>
        <w:t xml:space="preserve">Garantía, </w:t>
      </w:r>
      <w:r w:rsidR="003E0E8A">
        <w:rPr>
          <w:rFonts w:ascii="Open Sans" w:hAnsi="Open Sans" w:cs="Open Sans"/>
          <w:b/>
          <w:sz w:val="22"/>
          <w:szCs w:val="22"/>
        </w:rPr>
        <w:t>g)</w:t>
      </w:r>
      <w:r w:rsidR="003E0E8A">
        <w:rPr>
          <w:rFonts w:ascii="Open Sans" w:hAnsi="Open Sans" w:cs="Open Sans"/>
          <w:bCs/>
          <w:sz w:val="22"/>
          <w:szCs w:val="22"/>
        </w:rPr>
        <w:t xml:space="preserve"> Interpretaciones e instrucciones sobre la forma de cumplir las obligaciones formuladas por INSAFORP, si las hubiere, </w:t>
      </w:r>
      <w:r w:rsidR="003E0E8A">
        <w:rPr>
          <w:rFonts w:ascii="Open Sans" w:hAnsi="Open Sans" w:cs="Open Sans"/>
          <w:b/>
          <w:sz w:val="22"/>
          <w:szCs w:val="22"/>
        </w:rPr>
        <w:t xml:space="preserve">h) </w:t>
      </w:r>
      <w:r w:rsidR="003E0E8A">
        <w:rPr>
          <w:rFonts w:ascii="Open Sans" w:hAnsi="Open Sans" w:cs="Open Sans"/>
          <w:bCs/>
          <w:sz w:val="22"/>
          <w:szCs w:val="22"/>
        </w:rPr>
        <w:t>Resoluciones Modificativa</w:t>
      </w:r>
      <w:r w:rsidR="00E579E7">
        <w:rPr>
          <w:rFonts w:ascii="Open Sans" w:hAnsi="Open Sans" w:cs="Open Sans"/>
          <w:bCs/>
          <w:sz w:val="22"/>
          <w:szCs w:val="22"/>
        </w:rPr>
        <w:t>s</w:t>
      </w:r>
      <w:r w:rsidR="003E0E8A">
        <w:rPr>
          <w:rFonts w:ascii="Open Sans" w:hAnsi="Open Sans" w:cs="Open Sans"/>
          <w:bCs/>
          <w:sz w:val="22"/>
          <w:szCs w:val="22"/>
        </w:rPr>
        <w:t xml:space="preserve"> si las </w:t>
      </w:r>
      <w:r w:rsidR="003E0E8A">
        <w:rPr>
          <w:rFonts w:ascii="Open Sans" w:hAnsi="Open Sans" w:cs="Open Sans"/>
          <w:bCs/>
          <w:sz w:val="22"/>
          <w:szCs w:val="22"/>
        </w:rPr>
        <w:lastRenderedPageBreak/>
        <w:t xml:space="preserve">hubieren;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9C7244">
        <w:rPr>
          <w:rFonts w:ascii="Open Sans" w:hAnsi="Open Sans" w:cs="Open Sans"/>
          <w:b/>
          <w:bCs/>
          <w:color w:val="000000"/>
          <w:sz w:val="22"/>
          <w:szCs w:val="22"/>
        </w:rPr>
        <w:t xml:space="preserve">III) </w:t>
      </w:r>
      <w:r w:rsidRPr="009C7244">
        <w:rPr>
          <w:rFonts w:ascii="Open Sans" w:hAnsi="Open Sans" w:cs="Open Sans"/>
          <w:b/>
          <w:sz w:val="22"/>
          <w:szCs w:val="22"/>
        </w:rPr>
        <w:t>FUENTE DE LOS RECURSOS</w:t>
      </w:r>
      <w:r w:rsidRPr="009C7244">
        <w:rPr>
          <w:rFonts w:ascii="Open Sans" w:hAnsi="Open Sans" w:cs="Open Sans"/>
          <w:sz w:val="22"/>
          <w:szCs w:val="22"/>
        </w:rPr>
        <w:t xml:space="preserve">, </w:t>
      </w:r>
      <w:r w:rsidRPr="009C7244">
        <w:rPr>
          <w:rFonts w:ascii="Open Sans" w:hAnsi="Open Sans" w:cs="Open Sans"/>
          <w:b/>
          <w:bCs/>
          <w:color w:val="000000"/>
          <w:sz w:val="22"/>
          <w:szCs w:val="22"/>
        </w:rPr>
        <w:t>PRECIO Y FORMA DE PAGO.</w:t>
      </w:r>
      <w:r w:rsidR="00014941">
        <w:rPr>
          <w:rFonts w:ascii="Open Sans" w:hAnsi="Open Sans" w:cs="Open Sans"/>
          <w:b/>
          <w:bCs/>
          <w:color w:val="000000"/>
          <w:sz w:val="22"/>
          <w:szCs w:val="22"/>
        </w:rPr>
        <w:t xml:space="preserve"> </w:t>
      </w:r>
      <w:r w:rsidRPr="009C7244">
        <w:rPr>
          <w:rFonts w:ascii="Open Sans" w:hAnsi="Open Sans" w:cs="Open Sans"/>
          <w:sz w:val="22"/>
          <w:szCs w:val="22"/>
        </w:rPr>
        <w:t xml:space="preserve">El precio total </w:t>
      </w:r>
      <w:r w:rsidR="003E0E8A">
        <w:rPr>
          <w:rFonts w:ascii="Open Sans" w:hAnsi="Open Sans" w:cs="Open Sans"/>
          <w:sz w:val="22"/>
          <w:szCs w:val="22"/>
        </w:rPr>
        <w:t xml:space="preserve">de </w:t>
      </w:r>
      <w:r w:rsidRPr="009C7244">
        <w:rPr>
          <w:rFonts w:ascii="Open Sans" w:hAnsi="Open Sans" w:cs="Open Sans"/>
          <w:sz w:val="22"/>
          <w:szCs w:val="22"/>
        </w:rPr>
        <w:t xml:space="preserve">los servicios objeto del presente contrato asciende a la </w:t>
      </w:r>
      <w:r w:rsidR="00E976DC">
        <w:rPr>
          <w:rFonts w:ascii="Open Sans" w:hAnsi="Open Sans" w:cs="Open Sans"/>
          <w:sz w:val="22"/>
          <w:szCs w:val="22"/>
        </w:rPr>
        <w:t xml:space="preserve">cantidad total </w:t>
      </w:r>
      <w:r w:rsidRPr="009C7244">
        <w:rPr>
          <w:rFonts w:ascii="Open Sans" w:hAnsi="Open Sans" w:cs="Open Sans"/>
          <w:sz w:val="22"/>
          <w:szCs w:val="22"/>
        </w:rPr>
        <w:t xml:space="preserve">de hasta </w:t>
      </w:r>
      <w:r w:rsidRPr="009C7244">
        <w:rPr>
          <w:rFonts w:ascii="Open Sans" w:hAnsi="Open Sans" w:cs="Open Sans"/>
          <w:b/>
          <w:bCs/>
          <w:sz w:val="22"/>
          <w:szCs w:val="22"/>
        </w:rPr>
        <w:t>CIN</w:t>
      </w:r>
      <w:r w:rsidR="003E0E8A">
        <w:rPr>
          <w:rFonts w:ascii="Open Sans" w:hAnsi="Open Sans" w:cs="Open Sans"/>
          <w:b/>
          <w:bCs/>
          <w:sz w:val="22"/>
          <w:szCs w:val="22"/>
        </w:rPr>
        <w:t xml:space="preserve">CUENTA Y DOS MIL SEISCIENTOS </w:t>
      </w:r>
      <w:r w:rsidRPr="009C7244">
        <w:rPr>
          <w:rFonts w:ascii="Open Sans" w:hAnsi="Open Sans" w:cs="Open Sans"/>
          <w:b/>
          <w:bCs/>
          <w:sz w:val="22"/>
          <w:szCs w:val="22"/>
        </w:rPr>
        <w:t>DÓLARES DE LOS ESTADOS UNIDOS DE AMÉRICA (US $</w:t>
      </w:r>
      <w:r w:rsidR="003E0E8A">
        <w:rPr>
          <w:rFonts w:ascii="Open Sans" w:hAnsi="Open Sans" w:cs="Open Sans"/>
          <w:b/>
          <w:bCs/>
          <w:sz w:val="22"/>
          <w:szCs w:val="22"/>
        </w:rPr>
        <w:t>52</w:t>
      </w:r>
      <w:r w:rsidRPr="009C7244">
        <w:rPr>
          <w:rFonts w:ascii="Open Sans" w:hAnsi="Open Sans" w:cs="Open Sans"/>
          <w:b/>
          <w:bCs/>
          <w:sz w:val="22"/>
          <w:szCs w:val="22"/>
        </w:rPr>
        <w:t>,</w:t>
      </w:r>
      <w:r w:rsidR="003E0E8A">
        <w:rPr>
          <w:rFonts w:ascii="Open Sans" w:hAnsi="Open Sans" w:cs="Open Sans"/>
          <w:b/>
          <w:bCs/>
          <w:sz w:val="22"/>
          <w:szCs w:val="22"/>
        </w:rPr>
        <w:t>6</w:t>
      </w:r>
      <w:r w:rsidRPr="009C7244">
        <w:rPr>
          <w:rFonts w:ascii="Open Sans" w:hAnsi="Open Sans" w:cs="Open Sans"/>
          <w:b/>
          <w:bCs/>
          <w:sz w:val="22"/>
          <w:szCs w:val="22"/>
        </w:rPr>
        <w:t>00.00)</w:t>
      </w:r>
      <w:r w:rsidRPr="009C7244">
        <w:rPr>
          <w:rFonts w:ascii="Open Sans" w:hAnsi="Open Sans" w:cs="Open Sans"/>
          <w:b/>
          <w:sz w:val="22"/>
          <w:szCs w:val="22"/>
        </w:rPr>
        <w:t>,</w:t>
      </w:r>
      <w:r w:rsidR="001659BA">
        <w:rPr>
          <w:rFonts w:ascii="Open Sans" w:hAnsi="Open Sans" w:cs="Open Sans"/>
          <w:b/>
          <w:sz w:val="22"/>
          <w:szCs w:val="22"/>
        </w:rPr>
        <w:t xml:space="preserve"> </w:t>
      </w:r>
      <w:r w:rsidR="001C635F">
        <w:rPr>
          <w:rFonts w:ascii="Open Sans" w:hAnsi="Open Sans" w:cs="Open Sans"/>
          <w:bCs/>
          <w:sz w:val="22"/>
          <w:szCs w:val="22"/>
        </w:rPr>
        <w:t xml:space="preserve">La forma de pago de los honorarios profesionales conforme los Términos de Referencia, será de la siguiente forma: </w:t>
      </w:r>
      <w:r w:rsidR="001C635F">
        <w:rPr>
          <w:rFonts w:ascii="Open Sans" w:hAnsi="Open Sans" w:cs="Open Sans"/>
          <w:b/>
          <w:sz w:val="22"/>
          <w:szCs w:val="22"/>
        </w:rPr>
        <w:t>1.- Para el año DOS MIL VEINT</w:t>
      </w:r>
      <w:r w:rsidR="00327556">
        <w:rPr>
          <w:rFonts w:ascii="Open Sans" w:hAnsi="Open Sans" w:cs="Open Sans"/>
          <w:b/>
          <w:sz w:val="22"/>
          <w:szCs w:val="22"/>
        </w:rPr>
        <w:t>IUNO</w:t>
      </w:r>
      <w:r w:rsidR="001C635F">
        <w:rPr>
          <w:rFonts w:ascii="Open Sans" w:hAnsi="Open Sans" w:cs="Open Sans"/>
          <w:b/>
          <w:sz w:val="22"/>
          <w:szCs w:val="22"/>
        </w:rPr>
        <w:t>:</w:t>
      </w:r>
      <w:r w:rsidR="001C635F">
        <w:rPr>
          <w:rFonts w:ascii="Open Sans" w:hAnsi="Open Sans" w:cs="Open Sans"/>
          <w:bCs/>
          <w:sz w:val="22"/>
          <w:szCs w:val="22"/>
        </w:rPr>
        <w:t xml:space="preserve"> </w:t>
      </w:r>
      <w:r w:rsidR="001C635F" w:rsidRPr="009C33B9">
        <w:rPr>
          <w:rFonts w:ascii="Open Sans" w:hAnsi="Open Sans" w:cs="Open Sans"/>
          <w:b/>
          <w:sz w:val="22"/>
          <w:szCs w:val="22"/>
        </w:rPr>
        <w:t>a)</w:t>
      </w:r>
      <w:r w:rsidR="001C635F">
        <w:rPr>
          <w:rFonts w:ascii="Open Sans" w:hAnsi="Open Sans" w:cs="Open Sans"/>
          <w:bCs/>
          <w:sz w:val="22"/>
          <w:szCs w:val="22"/>
        </w:rPr>
        <w:t xml:space="preserve"> Un primer pago equivalente al diez por ciento del monto total del contrato, </w:t>
      </w:r>
      <w:r w:rsidR="009C33B9">
        <w:rPr>
          <w:rFonts w:ascii="Open Sans" w:hAnsi="Open Sans" w:cs="Open Sans"/>
          <w:bCs/>
          <w:sz w:val="22"/>
          <w:szCs w:val="22"/>
        </w:rPr>
        <w:t xml:space="preserve">correspondiente a </w:t>
      </w:r>
      <w:r w:rsidR="00372478">
        <w:rPr>
          <w:rFonts w:ascii="Open Sans" w:hAnsi="Open Sans" w:cs="Open Sans"/>
          <w:bCs/>
          <w:sz w:val="22"/>
          <w:szCs w:val="22"/>
        </w:rPr>
        <w:t>la cantidad de hasta CINCO MIL DOSCIENTO</w:t>
      </w:r>
      <w:r w:rsidR="009C33B9">
        <w:rPr>
          <w:rFonts w:ascii="Open Sans" w:hAnsi="Open Sans" w:cs="Open Sans"/>
          <w:bCs/>
          <w:sz w:val="22"/>
          <w:szCs w:val="22"/>
        </w:rPr>
        <w:t>S</w:t>
      </w:r>
      <w:r w:rsidR="00372478">
        <w:rPr>
          <w:rFonts w:ascii="Open Sans" w:hAnsi="Open Sans" w:cs="Open Sans"/>
          <w:bCs/>
          <w:sz w:val="22"/>
          <w:szCs w:val="22"/>
        </w:rPr>
        <w:t xml:space="preserve"> SESENTA DÓLARES DE LOS ESTADOS UNIDOS DE AMÉRICA (US$ 5,260.00) entrega</w:t>
      </w:r>
      <w:r w:rsidR="006C6EE7">
        <w:rPr>
          <w:rFonts w:ascii="Open Sans" w:hAnsi="Open Sans" w:cs="Open Sans"/>
          <w:bCs/>
          <w:sz w:val="22"/>
          <w:szCs w:val="22"/>
        </w:rPr>
        <w:t>do</w:t>
      </w:r>
      <w:r w:rsidR="00372478">
        <w:rPr>
          <w:rFonts w:ascii="Open Sans" w:hAnsi="Open Sans" w:cs="Open Sans"/>
          <w:bCs/>
          <w:sz w:val="22"/>
          <w:szCs w:val="22"/>
        </w:rPr>
        <w:t xml:space="preserve"> y aproba</w:t>
      </w:r>
      <w:r w:rsidR="006C6EE7">
        <w:rPr>
          <w:rFonts w:ascii="Open Sans" w:hAnsi="Open Sans" w:cs="Open Sans"/>
          <w:bCs/>
          <w:sz w:val="22"/>
          <w:szCs w:val="22"/>
        </w:rPr>
        <w:t>do</w:t>
      </w:r>
      <w:r w:rsidR="00372478">
        <w:rPr>
          <w:rFonts w:ascii="Open Sans" w:hAnsi="Open Sans" w:cs="Open Sans"/>
          <w:bCs/>
          <w:sz w:val="22"/>
          <w:szCs w:val="22"/>
        </w:rPr>
        <w:t xml:space="preserve"> el Producto Uno. Plan de trabajo y diseño metodológico, </w:t>
      </w:r>
      <w:r w:rsidR="006C6EE7">
        <w:rPr>
          <w:rFonts w:ascii="Open Sans" w:hAnsi="Open Sans" w:cs="Open Sans"/>
          <w:bCs/>
          <w:sz w:val="22"/>
          <w:szCs w:val="22"/>
        </w:rPr>
        <w:t xml:space="preserve">transcurridos </w:t>
      </w:r>
      <w:r w:rsidR="00372478">
        <w:rPr>
          <w:rFonts w:ascii="Open Sans" w:hAnsi="Open Sans" w:cs="Open Sans"/>
          <w:bCs/>
          <w:sz w:val="22"/>
          <w:szCs w:val="22"/>
        </w:rPr>
        <w:t>diez días de iniciada la consultoría</w:t>
      </w:r>
      <w:r w:rsidR="009C33B9">
        <w:rPr>
          <w:rFonts w:ascii="Open Sans" w:hAnsi="Open Sans" w:cs="Open Sans"/>
          <w:bCs/>
          <w:sz w:val="22"/>
          <w:szCs w:val="22"/>
        </w:rPr>
        <w:t xml:space="preserve">, </w:t>
      </w:r>
      <w:r w:rsidR="009C33B9">
        <w:rPr>
          <w:rFonts w:ascii="Open Sans" w:hAnsi="Open Sans" w:cs="Open Sans"/>
          <w:b/>
          <w:sz w:val="22"/>
          <w:szCs w:val="22"/>
        </w:rPr>
        <w:t>b)</w:t>
      </w:r>
      <w:r w:rsidR="009C33B9">
        <w:rPr>
          <w:rFonts w:ascii="Open Sans" w:hAnsi="Open Sans" w:cs="Open Sans"/>
          <w:bCs/>
          <w:sz w:val="22"/>
          <w:szCs w:val="22"/>
        </w:rPr>
        <w:t xml:space="preserve"> Un segundo pago equivalente al diez por ciento del valor total del contrato, correspondiente a la cantidad de hasta CINCO MIL DOSCIENTOS SESENTA DÓLARES DE LOS ESTADOS UNIDOS DE AMÉRICA (US$ 5,260.00)</w:t>
      </w:r>
      <w:r w:rsidR="006C6EE7">
        <w:rPr>
          <w:rFonts w:ascii="Open Sans" w:hAnsi="Open Sans" w:cs="Open Sans"/>
          <w:bCs/>
          <w:sz w:val="22"/>
          <w:szCs w:val="22"/>
        </w:rPr>
        <w:t xml:space="preserve">, </w:t>
      </w:r>
      <w:r w:rsidR="009C33B9">
        <w:rPr>
          <w:rFonts w:ascii="Open Sans" w:hAnsi="Open Sans" w:cs="Open Sans"/>
          <w:bCs/>
          <w:sz w:val="22"/>
          <w:szCs w:val="22"/>
        </w:rPr>
        <w:t>entrega</w:t>
      </w:r>
      <w:r w:rsidR="006C6EE7">
        <w:rPr>
          <w:rFonts w:ascii="Open Sans" w:hAnsi="Open Sans" w:cs="Open Sans"/>
          <w:bCs/>
          <w:sz w:val="22"/>
          <w:szCs w:val="22"/>
        </w:rPr>
        <w:t>do</w:t>
      </w:r>
      <w:r w:rsidR="009C33B9">
        <w:rPr>
          <w:rFonts w:ascii="Open Sans" w:hAnsi="Open Sans" w:cs="Open Sans"/>
          <w:bCs/>
          <w:sz w:val="22"/>
          <w:szCs w:val="22"/>
        </w:rPr>
        <w:t xml:space="preserve"> y aproba</w:t>
      </w:r>
      <w:r w:rsidR="006C6EE7">
        <w:rPr>
          <w:rFonts w:ascii="Open Sans" w:hAnsi="Open Sans" w:cs="Open Sans"/>
          <w:bCs/>
          <w:sz w:val="22"/>
          <w:szCs w:val="22"/>
        </w:rPr>
        <w:t>do</w:t>
      </w:r>
      <w:r w:rsidR="009C33B9">
        <w:rPr>
          <w:rFonts w:ascii="Open Sans" w:hAnsi="Open Sans" w:cs="Open Sans"/>
          <w:bCs/>
          <w:sz w:val="22"/>
          <w:szCs w:val="22"/>
        </w:rPr>
        <w:t xml:space="preserve"> el Producto Dos, </w:t>
      </w:r>
      <w:r w:rsidR="006C6EE7">
        <w:rPr>
          <w:rFonts w:ascii="Open Sans" w:hAnsi="Open Sans" w:cs="Open Sans"/>
          <w:bCs/>
          <w:sz w:val="22"/>
          <w:szCs w:val="22"/>
        </w:rPr>
        <w:t xml:space="preserve">transcurridos </w:t>
      </w:r>
      <w:r w:rsidR="009C33B9">
        <w:rPr>
          <w:rFonts w:ascii="Open Sans" w:hAnsi="Open Sans" w:cs="Open Sans"/>
          <w:bCs/>
          <w:sz w:val="22"/>
          <w:szCs w:val="22"/>
        </w:rPr>
        <w:t xml:space="preserve">veinte días de iniciada la consultoría, </w:t>
      </w:r>
      <w:r w:rsidR="009C33B9">
        <w:rPr>
          <w:rFonts w:ascii="Open Sans" w:hAnsi="Open Sans" w:cs="Open Sans"/>
          <w:b/>
          <w:sz w:val="22"/>
          <w:szCs w:val="22"/>
        </w:rPr>
        <w:t xml:space="preserve">c) </w:t>
      </w:r>
      <w:r w:rsidR="009C33B9">
        <w:rPr>
          <w:rFonts w:ascii="Open Sans" w:hAnsi="Open Sans" w:cs="Open Sans"/>
          <w:bCs/>
          <w:sz w:val="22"/>
          <w:szCs w:val="22"/>
        </w:rPr>
        <w:t>Un tercer pago equivalente al quince por ciento del valor total del contrato, que corresponde a la cantidad de hasta SIETE MIL OCHOCIENTOS NOVENTA DÓLARES DE LOS ESTADOS UNIDOS DE AMÉRICA (US$ 7,890.00)</w:t>
      </w:r>
      <w:r w:rsidR="006C6EE7">
        <w:rPr>
          <w:rFonts w:ascii="Open Sans" w:hAnsi="Open Sans" w:cs="Open Sans"/>
          <w:bCs/>
          <w:sz w:val="22"/>
          <w:szCs w:val="22"/>
        </w:rPr>
        <w:t>,</w:t>
      </w:r>
      <w:r w:rsidR="009C33B9">
        <w:rPr>
          <w:rFonts w:ascii="Open Sans" w:hAnsi="Open Sans" w:cs="Open Sans"/>
          <w:bCs/>
          <w:sz w:val="22"/>
          <w:szCs w:val="22"/>
        </w:rPr>
        <w:t xml:space="preserve"> entrega</w:t>
      </w:r>
      <w:r w:rsidR="006C6EE7">
        <w:rPr>
          <w:rFonts w:ascii="Open Sans" w:hAnsi="Open Sans" w:cs="Open Sans"/>
          <w:bCs/>
          <w:sz w:val="22"/>
          <w:szCs w:val="22"/>
        </w:rPr>
        <w:t>do</w:t>
      </w:r>
      <w:r w:rsidR="009C33B9">
        <w:rPr>
          <w:rFonts w:ascii="Open Sans" w:hAnsi="Open Sans" w:cs="Open Sans"/>
          <w:bCs/>
          <w:sz w:val="22"/>
          <w:szCs w:val="22"/>
        </w:rPr>
        <w:t xml:space="preserve"> y aproba</w:t>
      </w:r>
      <w:r w:rsidR="006C6EE7">
        <w:rPr>
          <w:rFonts w:ascii="Open Sans" w:hAnsi="Open Sans" w:cs="Open Sans"/>
          <w:bCs/>
          <w:sz w:val="22"/>
          <w:szCs w:val="22"/>
        </w:rPr>
        <w:t>do</w:t>
      </w:r>
      <w:r w:rsidR="009C33B9">
        <w:rPr>
          <w:rFonts w:ascii="Open Sans" w:hAnsi="Open Sans" w:cs="Open Sans"/>
          <w:bCs/>
          <w:sz w:val="22"/>
          <w:szCs w:val="22"/>
        </w:rPr>
        <w:t xml:space="preserve"> el Producto Tres, </w:t>
      </w:r>
      <w:r w:rsidR="006C6EE7">
        <w:rPr>
          <w:rFonts w:ascii="Open Sans" w:hAnsi="Open Sans" w:cs="Open Sans"/>
          <w:bCs/>
          <w:sz w:val="22"/>
          <w:szCs w:val="22"/>
        </w:rPr>
        <w:t xml:space="preserve">transcurridos </w:t>
      </w:r>
      <w:r w:rsidR="009C33B9">
        <w:rPr>
          <w:rFonts w:ascii="Open Sans" w:hAnsi="Open Sans" w:cs="Open Sans"/>
          <w:bCs/>
          <w:sz w:val="22"/>
          <w:szCs w:val="22"/>
        </w:rPr>
        <w:t xml:space="preserve">cincuenta días de iniciada la consultoría, </w:t>
      </w:r>
      <w:r w:rsidR="009C33B9">
        <w:rPr>
          <w:rFonts w:ascii="Open Sans" w:hAnsi="Open Sans" w:cs="Open Sans"/>
          <w:b/>
          <w:sz w:val="22"/>
          <w:szCs w:val="22"/>
        </w:rPr>
        <w:t>d)</w:t>
      </w:r>
      <w:r w:rsidR="009C33B9">
        <w:rPr>
          <w:rFonts w:ascii="Open Sans" w:hAnsi="Open Sans" w:cs="Open Sans"/>
          <w:bCs/>
          <w:sz w:val="22"/>
          <w:szCs w:val="22"/>
        </w:rPr>
        <w:t xml:space="preserve"> Un cuarto pago equivalente al quince por ciento del valor total del contrato, que corresponde a la suma de hasta SIETE MIL OCHOCIENTOS NOVENTA DÓLARES DE LOS ESTADOS UNIDOS DE AMÉRICA (US$ 7,890.00), entrega</w:t>
      </w:r>
      <w:r w:rsidR="006C6EE7">
        <w:rPr>
          <w:rFonts w:ascii="Open Sans" w:hAnsi="Open Sans" w:cs="Open Sans"/>
          <w:bCs/>
          <w:sz w:val="22"/>
          <w:szCs w:val="22"/>
        </w:rPr>
        <w:t>do</w:t>
      </w:r>
      <w:r w:rsidR="009C33B9">
        <w:rPr>
          <w:rFonts w:ascii="Open Sans" w:hAnsi="Open Sans" w:cs="Open Sans"/>
          <w:bCs/>
          <w:sz w:val="22"/>
          <w:szCs w:val="22"/>
        </w:rPr>
        <w:t xml:space="preserve"> y aproba</w:t>
      </w:r>
      <w:r w:rsidR="006C6EE7">
        <w:rPr>
          <w:rFonts w:ascii="Open Sans" w:hAnsi="Open Sans" w:cs="Open Sans"/>
          <w:bCs/>
          <w:sz w:val="22"/>
          <w:szCs w:val="22"/>
        </w:rPr>
        <w:t>do</w:t>
      </w:r>
      <w:r w:rsidR="009C33B9">
        <w:rPr>
          <w:rFonts w:ascii="Open Sans" w:hAnsi="Open Sans" w:cs="Open Sans"/>
          <w:bCs/>
          <w:sz w:val="22"/>
          <w:szCs w:val="22"/>
        </w:rPr>
        <w:t xml:space="preserve"> el Producto Cuatro</w:t>
      </w:r>
      <w:r w:rsidR="00EC3424">
        <w:rPr>
          <w:rFonts w:ascii="Open Sans" w:hAnsi="Open Sans" w:cs="Open Sans"/>
          <w:bCs/>
          <w:sz w:val="22"/>
          <w:szCs w:val="22"/>
        </w:rPr>
        <w:t xml:space="preserve">, efectivo </w:t>
      </w:r>
      <w:r w:rsidR="006C6EE7">
        <w:rPr>
          <w:rFonts w:ascii="Open Sans" w:hAnsi="Open Sans" w:cs="Open Sans"/>
          <w:bCs/>
          <w:sz w:val="22"/>
          <w:szCs w:val="22"/>
        </w:rPr>
        <w:t xml:space="preserve">transcurridos </w:t>
      </w:r>
      <w:r w:rsidR="00EC3424">
        <w:rPr>
          <w:rFonts w:ascii="Open Sans" w:hAnsi="Open Sans" w:cs="Open Sans"/>
          <w:bCs/>
          <w:sz w:val="22"/>
          <w:szCs w:val="22"/>
        </w:rPr>
        <w:t xml:space="preserve">los setenta y cinco días de iniciada la consultoría, </w:t>
      </w:r>
      <w:r w:rsidR="006C6EE7">
        <w:rPr>
          <w:rFonts w:ascii="Open Sans" w:hAnsi="Open Sans" w:cs="Open Sans"/>
          <w:b/>
          <w:sz w:val="22"/>
          <w:szCs w:val="22"/>
        </w:rPr>
        <w:t>2.- Para el año DOS MIL VEINTIDÓS: a</w:t>
      </w:r>
      <w:r w:rsidR="00EC3424">
        <w:rPr>
          <w:rFonts w:ascii="Open Sans" w:hAnsi="Open Sans" w:cs="Open Sans"/>
          <w:b/>
          <w:sz w:val="22"/>
          <w:szCs w:val="22"/>
        </w:rPr>
        <w:t>)</w:t>
      </w:r>
      <w:r w:rsidR="00EC3424">
        <w:rPr>
          <w:rFonts w:ascii="Open Sans" w:hAnsi="Open Sans" w:cs="Open Sans"/>
          <w:bCs/>
          <w:sz w:val="22"/>
          <w:szCs w:val="22"/>
        </w:rPr>
        <w:t xml:space="preserve"> Un quinto pago equivalente al veinte por ciento del valor total del monto del contrato, que corresponde a la suma de hasta DIEZ MIL QUINIENTOS VEINTE DÓLARES DE LOS ESTADOS UNIDOS DE AMÉRICA (US$ 10,520.00), entrega</w:t>
      </w:r>
      <w:r w:rsidR="006C6EE7">
        <w:rPr>
          <w:rFonts w:ascii="Open Sans" w:hAnsi="Open Sans" w:cs="Open Sans"/>
          <w:bCs/>
          <w:sz w:val="22"/>
          <w:szCs w:val="22"/>
        </w:rPr>
        <w:t>do</w:t>
      </w:r>
      <w:r w:rsidR="00EC3424">
        <w:rPr>
          <w:rFonts w:ascii="Open Sans" w:hAnsi="Open Sans" w:cs="Open Sans"/>
          <w:bCs/>
          <w:sz w:val="22"/>
          <w:szCs w:val="22"/>
        </w:rPr>
        <w:t xml:space="preserve"> y aproba</w:t>
      </w:r>
      <w:r w:rsidR="006C6EE7">
        <w:rPr>
          <w:rFonts w:ascii="Open Sans" w:hAnsi="Open Sans" w:cs="Open Sans"/>
          <w:bCs/>
          <w:sz w:val="22"/>
          <w:szCs w:val="22"/>
        </w:rPr>
        <w:t>do</w:t>
      </w:r>
      <w:r w:rsidR="00EC3424">
        <w:rPr>
          <w:rFonts w:ascii="Open Sans" w:hAnsi="Open Sans" w:cs="Open Sans"/>
          <w:bCs/>
          <w:sz w:val="22"/>
          <w:szCs w:val="22"/>
        </w:rPr>
        <w:t xml:space="preserve"> </w:t>
      </w:r>
      <w:r w:rsidR="006C6EE7">
        <w:rPr>
          <w:rFonts w:ascii="Open Sans" w:hAnsi="Open Sans" w:cs="Open Sans"/>
          <w:bCs/>
          <w:sz w:val="22"/>
          <w:szCs w:val="22"/>
        </w:rPr>
        <w:t>e</w:t>
      </w:r>
      <w:r w:rsidR="00EC3424">
        <w:rPr>
          <w:rFonts w:ascii="Open Sans" w:hAnsi="Open Sans" w:cs="Open Sans"/>
          <w:bCs/>
          <w:sz w:val="22"/>
          <w:szCs w:val="22"/>
        </w:rPr>
        <w:t xml:space="preserve">l Producto Cinco, </w:t>
      </w:r>
      <w:r w:rsidR="006C6EE7">
        <w:rPr>
          <w:rFonts w:ascii="Open Sans" w:hAnsi="Open Sans" w:cs="Open Sans"/>
          <w:bCs/>
          <w:sz w:val="22"/>
          <w:szCs w:val="22"/>
        </w:rPr>
        <w:t xml:space="preserve">transcurridos </w:t>
      </w:r>
      <w:r w:rsidR="00EC3424">
        <w:rPr>
          <w:rFonts w:ascii="Open Sans" w:hAnsi="Open Sans" w:cs="Open Sans"/>
          <w:bCs/>
          <w:sz w:val="22"/>
          <w:szCs w:val="22"/>
        </w:rPr>
        <w:t xml:space="preserve">ciento cinco días de iniciada la consultoría, </w:t>
      </w:r>
      <w:r w:rsidR="006C6EE7">
        <w:rPr>
          <w:rFonts w:ascii="Open Sans" w:hAnsi="Open Sans" w:cs="Open Sans"/>
          <w:b/>
          <w:sz w:val="22"/>
          <w:szCs w:val="22"/>
        </w:rPr>
        <w:t>b</w:t>
      </w:r>
      <w:r w:rsidR="00EC3424">
        <w:rPr>
          <w:rFonts w:ascii="Open Sans" w:hAnsi="Open Sans" w:cs="Open Sans"/>
          <w:b/>
          <w:sz w:val="22"/>
          <w:szCs w:val="22"/>
        </w:rPr>
        <w:t>)</w:t>
      </w:r>
      <w:r w:rsidR="00EC3424">
        <w:rPr>
          <w:rFonts w:ascii="Open Sans" w:hAnsi="Open Sans" w:cs="Open Sans"/>
          <w:bCs/>
          <w:sz w:val="22"/>
          <w:szCs w:val="22"/>
        </w:rPr>
        <w:t xml:space="preserve"> Un sexto pago equivalente al veinte por ciento del valor total del contrato que corresponde a la suma de hasta DIEZ MIL QUINIENTO</w:t>
      </w:r>
      <w:r w:rsidR="00785F3F">
        <w:rPr>
          <w:rFonts w:ascii="Open Sans" w:hAnsi="Open Sans" w:cs="Open Sans"/>
          <w:bCs/>
          <w:sz w:val="22"/>
          <w:szCs w:val="22"/>
        </w:rPr>
        <w:t>S</w:t>
      </w:r>
      <w:r w:rsidR="00EC3424">
        <w:rPr>
          <w:rFonts w:ascii="Open Sans" w:hAnsi="Open Sans" w:cs="Open Sans"/>
          <w:bCs/>
          <w:sz w:val="22"/>
          <w:szCs w:val="22"/>
        </w:rPr>
        <w:t xml:space="preserve"> VEINTE DÓLARES DE LOS ESTADOS UNIDOS DE AMÉRICA (US$ </w:t>
      </w:r>
      <w:r w:rsidR="00EC3424">
        <w:rPr>
          <w:rFonts w:ascii="Open Sans" w:hAnsi="Open Sans" w:cs="Open Sans"/>
          <w:bCs/>
          <w:sz w:val="22"/>
          <w:szCs w:val="22"/>
        </w:rPr>
        <w:lastRenderedPageBreak/>
        <w:t>10,520.00), entrega</w:t>
      </w:r>
      <w:r w:rsidR="006C6EE7">
        <w:rPr>
          <w:rFonts w:ascii="Open Sans" w:hAnsi="Open Sans" w:cs="Open Sans"/>
          <w:bCs/>
          <w:sz w:val="22"/>
          <w:szCs w:val="22"/>
        </w:rPr>
        <w:t>do</w:t>
      </w:r>
      <w:r w:rsidR="00EC3424">
        <w:rPr>
          <w:rFonts w:ascii="Open Sans" w:hAnsi="Open Sans" w:cs="Open Sans"/>
          <w:bCs/>
          <w:sz w:val="22"/>
          <w:szCs w:val="22"/>
        </w:rPr>
        <w:t xml:space="preserve"> y aproba</w:t>
      </w:r>
      <w:r w:rsidR="006C6EE7">
        <w:rPr>
          <w:rFonts w:ascii="Open Sans" w:hAnsi="Open Sans" w:cs="Open Sans"/>
          <w:bCs/>
          <w:sz w:val="22"/>
          <w:szCs w:val="22"/>
        </w:rPr>
        <w:t>do</w:t>
      </w:r>
      <w:r w:rsidR="00EC3424">
        <w:rPr>
          <w:rFonts w:ascii="Open Sans" w:hAnsi="Open Sans" w:cs="Open Sans"/>
          <w:bCs/>
          <w:sz w:val="22"/>
          <w:szCs w:val="22"/>
        </w:rPr>
        <w:t xml:space="preserve"> el Producto Seis, </w:t>
      </w:r>
      <w:r w:rsidR="006C6EE7">
        <w:rPr>
          <w:rFonts w:ascii="Open Sans" w:hAnsi="Open Sans" w:cs="Open Sans"/>
          <w:bCs/>
          <w:sz w:val="22"/>
          <w:szCs w:val="22"/>
        </w:rPr>
        <w:t>transcurridos</w:t>
      </w:r>
      <w:r w:rsidR="00EC3424">
        <w:rPr>
          <w:rFonts w:ascii="Open Sans" w:hAnsi="Open Sans" w:cs="Open Sans"/>
          <w:bCs/>
          <w:sz w:val="22"/>
          <w:szCs w:val="22"/>
        </w:rPr>
        <w:t xml:space="preserve"> ciento treinta y cinco días de iniciada la consultoría, y </w:t>
      </w:r>
      <w:r w:rsidR="006C6EE7">
        <w:rPr>
          <w:rFonts w:ascii="Open Sans" w:hAnsi="Open Sans" w:cs="Open Sans"/>
          <w:b/>
          <w:sz w:val="22"/>
          <w:szCs w:val="22"/>
        </w:rPr>
        <w:t>c</w:t>
      </w:r>
      <w:r w:rsidR="00EC3424">
        <w:rPr>
          <w:rFonts w:ascii="Open Sans" w:hAnsi="Open Sans" w:cs="Open Sans"/>
          <w:b/>
          <w:sz w:val="22"/>
          <w:szCs w:val="22"/>
        </w:rPr>
        <w:t xml:space="preserve">) </w:t>
      </w:r>
      <w:r w:rsidR="00EC3424">
        <w:rPr>
          <w:rFonts w:ascii="Open Sans" w:hAnsi="Open Sans" w:cs="Open Sans"/>
          <w:bCs/>
          <w:sz w:val="22"/>
          <w:szCs w:val="22"/>
        </w:rPr>
        <w:t>Un séptimo pago equivalente al diez por ciento del valor total del contrato, que corresponde a la suma de CINCO MIL DOSCIENTOS SESENTA DÓLARES DE LOS ESTADOS UNIDOS DE AMÉRICA (US$ 5,260.00)</w:t>
      </w:r>
      <w:r w:rsidR="006C6EE7">
        <w:rPr>
          <w:rFonts w:ascii="Open Sans" w:hAnsi="Open Sans" w:cs="Open Sans"/>
          <w:bCs/>
          <w:sz w:val="22"/>
          <w:szCs w:val="22"/>
        </w:rPr>
        <w:t>,</w:t>
      </w:r>
      <w:r w:rsidR="00EC3424">
        <w:rPr>
          <w:rFonts w:ascii="Open Sans" w:hAnsi="Open Sans" w:cs="Open Sans"/>
          <w:bCs/>
          <w:sz w:val="22"/>
          <w:szCs w:val="22"/>
        </w:rPr>
        <w:t xml:space="preserve"> entrega</w:t>
      </w:r>
      <w:r w:rsidR="006C6EE7">
        <w:rPr>
          <w:rFonts w:ascii="Open Sans" w:hAnsi="Open Sans" w:cs="Open Sans"/>
          <w:bCs/>
          <w:sz w:val="22"/>
          <w:szCs w:val="22"/>
        </w:rPr>
        <w:t>do</w:t>
      </w:r>
      <w:r w:rsidR="00EC3424">
        <w:rPr>
          <w:rFonts w:ascii="Open Sans" w:hAnsi="Open Sans" w:cs="Open Sans"/>
          <w:bCs/>
          <w:sz w:val="22"/>
          <w:szCs w:val="22"/>
        </w:rPr>
        <w:t xml:space="preserve"> y aproba</w:t>
      </w:r>
      <w:r w:rsidR="006C6EE7">
        <w:rPr>
          <w:rFonts w:ascii="Open Sans" w:hAnsi="Open Sans" w:cs="Open Sans"/>
          <w:bCs/>
          <w:sz w:val="22"/>
          <w:szCs w:val="22"/>
        </w:rPr>
        <w:t>do</w:t>
      </w:r>
      <w:r w:rsidR="00EC3424">
        <w:rPr>
          <w:rFonts w:ascii="Open Sans" w:hAnsi="Open Sans" w:cs="Open Sans"/>
          <w:bCs/>
          <w:sz w:val="22"/>
          <w:szCs w:val="22"/>
        </w:rPr>
        <w:t xml:space="preserve"> </w:t>
      </w:r>
      <w:r w:rsidR="006C6EE7">
        <w:rPr>
          <w:rFonts w:ascii="Open Sans" w:hAnsi="Open Sans" w:cs="Open Sans"/>
          <w:bCs/>
          <w:sz w:val="22"/>
          <w:szCs w:val="22"/>
        </w:rPr>
        <w:t>e</w:t>
      </w:r>
      <w:r w:rsidR="00EC3424">
        <w:rPr>
          <w:rFonts w:ascii="Open Sans" w:hAnsi="Open Sans" w:cs="Open Sans"/>
          <w:bCs/>
          <w:sz w:val="22"/>
          <w:szCs w:val="22"/>
        </w:rPr>
        <w:t xml:space="preserve">l Producto Siete, que se hará efectivo </w:t>
      </w:r>
      <w:r w:rsidR="006C6EE7">
        <w:rPr>
          <w:rFonts w:ascii="Open Sans" w:hAnsi="Open Sans" w:cs="Open Sans"/>
          <w:bCs/>
          <w:sz w:val="22"/>
          <w:szCs w:val="22"/>
        </w:rPr>
        <w:t xml:space="preserve">transcurridos </w:t>
      </w:r>
      <w:r w:rsidR="00EC3424">
        <w:rPr>
          <w:rFonts w:ascii="Open Sans" w:hAnsi="Open Sans" w:cs="Open Sans"/>
          <w:bCs/>
          <w:sz w:val="22"/>
          <w:szCs w:val="22"/>
        </w:rPr>
        <w:t>ciento cincuenta días de iniciada la consultoría</w:t>
      </w:r>
      <w:r w:rsidR="005F0750">
        <w:rPr>
          <w:rFonts w:ascii="Open Sans" w:hAnsi="Open Sans" w:cs="Open Sans"/>
          <w:bCs/>
          <w:sz w:val="22"/>
          <w:szCs w:val="22"/>
        </w:rPr>
        <w:t>; a</w:t>
      </w:r>
      <w:r w:rsidR="008021F6">
        <w:rPr>
          <w:rFonts w:ascii="Open Sans" w:hAnsi="Open Sans" w:cs="Open Sans"/>
          <w:bCs/>
          <w:sz w:val="22"/>
          <w:szCs w:val="22"/>
        </w:rPr>
        <w:t>sí como con</w:t>
      </w:r>
      <w:r w:rsidR="00474FEC">
        <w:rPr>
          <w:rFonts w:ascii="Open Sans" w:hAnsi="Open Sans" w:cs="Open Sans"/>
          <w:bCs/>
          <w:sz w:val="22"/>
          <w:szCs w:val="22"/>
        </w:rPr>
        <w:t xml:space="preserve"> el visto bueno del Administrador del contrato y a</w:t>
      </w:r>
      <w:r w:rsidR="008021F6">
        <w:rPr>
          <w:rFonts w:ascii="Open Sans" w:hAnsi="Open Sans" w:cs="Open Sans"/>
          <w:bCs/>
          <w:sz w:val="22"/>
          <w:szCs w:val="22"/>
        </w:rPr>
        <w:t xml:space="preserve"> </w:t>
      </w:r>
      <w:r w:rsidR="00474FEC">
        <w:rPr>
          <w:rFonts w:ascii="Open Sans" w:hAnsi="Open Sans" w:cs="Open Sans"/>
          <w:bCs/>
          <w:sz w:val="22"/>
          <w:szCs w:val="22"/>
        </w:rPr>
        <w:t xml:space="preserve">entera satisfacción </w:t>
      </w:r>
      <w:r w:rsidR="008021F6">
        <w:rPr>
          <w:rFonts w:ascii="Open Sans" w:hAnsi="Open Sans" w:cs="Open Sans"/>
          <w:bCs/>
          <w:sz w:val="22"/>
          <w:szCs w:val="22"/>
        </w:rPr>
        <w:t>d</w:t>
      </w:r>
      <w:r w:rsidR="00474FEC">
        <w:rPr>
          <w:rFonts w:ascii="Open Sans" w:hAnsi="Open Sans" w:cs="Open Sans"/>
          <w:bCs/>
          <w:sz w:val="22"/>
          <w:szCs w:val="22"/>
        </w:rPr>
        <w:t>e</w:t>
      </w:r>
      <w:r w:rsidR="008021F6">
        <w:rPr>
          <w:rFonts w:ascii="Open Sans" w:hAnsi="Open Sans" w:cs="Open Sans"/>
          <w:bCs/>
          <w:sz w:val="22"/>
          <w:szCs w:val="22"/>
        </w:rPr>
        <w:t>l Geren</w:t>
      </w:r>
      <w:r w:rsidR="00474FEC">
        <w:rPr>
          <w:rFonts w:ascii="Open Sans" w:hAnsi="Open Sans" w:cs="Open Sans"/>
          <w:bCs/>
          <w:sz w:val="22"/>
          <w:szCs w:val="22"/>
        </w:rPr>
        <w:t xml:space="preserve">te o encargado de la Gerencia </w:t>
      </w:r>
      <w:r w:rsidR="008021F6">
        <w:rPr>
          <w:rFonts w:ascii="Open Sans" w:hAnsi="Open Sans" w:cs="Open Sans"/>
          <w:bCs/>
          <w:sz w:val="22"/>
          <w:szCs w:val="22"/>
        </w:rPr>
        <w:t>de Investigación y Estudios de la Formación</w:t>
      </w:r>
      <w:r w:rsidR="000F5406">
        <w:rPr>
          <w:rFonts w:ascii="Open Sans" w:hAnsi="Open Sans" w:cs="Open Sans"/>
          <w:bCs/>
          <w:sz w:val="22"/>
          <w:szCs w:val="22"/>
        </w:rPr>
        <w:t xml:space="preserve"> </w:t>
      </w:r>
      <w:r w:rsidR="008021F6">
        <w:rPr>
          <w:rFonts w:ascii="Open Sans" w:hAnsi="Open Sans" w:cs="Open Sans"/>
          <w:bCs/>
          <w:sz w:val="22"/>
          <w:szCs w:val="22"/>
        </w:rPr>
        <w:t>Profesional -GIEFP-, y contra la presentación de las facturas correspondiente emitidas en legal forma. Los montos serán pagados en dólares de los Estados Unidos de América, ocho (8) días hábiles posteriores a la entrega del quedan, el cual será entregado después de presentada su factura con Visto Bueno de la Administradora de Contrato. Queda establecido que el precio contractual incluye el valor del Impuesto a la Transferencia de Bienes Muebles y a la Prestación de Servicios (IVA), de conformidad a lo establecido en el artículo ciento sesenta y dos del Código Tributario.</w:t>
      </w:r>
      <w:r w:rsidR="00AC7423">
        <w:rPr>
          <w:rFonts w:ascii="Open Sans" w:hAnsi="Open Sans" w:cs="Open Sans"/>
          <w:sz w:val="22"/>
          <w:szCs w:val="22"/>
        </w:rPr>
        <w:t xml:space="preserve"> </w:t>
      </w:r>
      <w:r w:rsidR="00AC7423">
        <w:rPr>
          <w:rFonts w:ascii="Open Sans" w:hAnsi="Open Sans" w:cs="Open Sans"/>
          <w:b/>
          <w:bCs/>
          <w:sz w:val="22"/>
          <w:szCs w:val="22"/>
        </w:rPr>
        <w:t xml:space="preserve">IV) </w:t>
      </w:r>
      <w:r w:rsidR="00AC7423" w:rsidRPr="00AC7423">
        <w:rPr>
          <w:rFonts w:ascii="Open Sans" w:hAnsi="Open Sans" w:cs="Open Sans"/>
          <w:b/>
          <w:sz w:val="22"/>
          <w:szCs w:val="22"/>
        </w:rPr>
        <w:t>OBLIGACIÓN DE LA INSTITUCIÓN CONTRATANTE (GARANTÍA DE PAGO).</w:t>
      </w:r>
      <w:r w:rsidR="00AC7423" w:rsidRPr="00AC7423">
        <w:rPr>
          <w:rFonts w:ascii="Open Sans" w:hAnsi="Open Sans" w:cs="Open Sans"/>
          <w:bCs/>
          <w:sz w:val="22"/>
          <w:szCs w:val="22"/>
        </w:rPr>
        <w:t xml:space="preserve"> El INSAFORP para garantizar el pago de los servicios correspondientes al presente año dos mil </w:t>
      </w:r>
      <w:r w:rsidR="00AC7423">
        <w:rPr>
          <w:rFonts w:ascii="Open Sans" w:hAnsi="Open Sans" w:cs="Open Sans"/>
          <w:bCs/>
          <w:sz w:val="22"/>
          <w:szCs w:val="22"/>
        </w:rPr>
        <w:t>veint</w:t>
      </w:r>
      <w:r w:rsidR="0000490F">
        <w:rPr>
          <w:rFonts w:ascii="Open Sans" w:hAnsi="Open Sans" w:cs="Open Sans"/>
          <w:bCs/>
          <w:sz w:val="22"/>
          <w:szCs w:val="22"/>
        </w:rPr>
        <w:t>iuno</w:t>
      </w:r>
      <w:r w:rsidR="00AC7423">
        <w:rPr>
          <w:rFonts w:ascii="Open Sans" w:hAnsi="Open Sans" w:cs="Open Sans"/>
          <w:bCs/>
          <w:sz w:val="22"/>
          <w:szCs w:val="22"/>
        </w:rPr>
        <w:t xml:space="preserve"> </w:t>
      </w:r>
      <w:r w:rsidR="00AC7423" w:rsidRPr="00AC7423">
        <w:rPr>
          <w:rFonts w:ascii="Open Sans" w:hAnsi="Open Sans" w:cs="Open Sans"/>
          <w:bCs/>
          <w:sz w:val="22"/>
          <w:szCs w:val="22"/>
        </w:rPr>
        <w:t>y que ascienden a la cantidad de hasta</w:t>
      </w:r>
      <w:r w:rsidR="00AC7423">
        <w:rPr>
          <w:rFonts w:ascii="Open Sans" w:hAnsi="Open Sans" w:cs="Open Sans"/>
          <w:bCs/>
          <w:sz w:val="22"/>
          <w:szCs w:val="22"/>
        </w:rPr>
        <w:t xml:space="preserve"> VEINTISÉIS MIL TRESCIENTOS DÓLARES DE LOS ESTADOS UNIDOS DE AMÉRICA</w:t>
      </w:r>
      <w:r w:rsidR="00AC7423" w:rsidRPr="00AC7423">
        <w:rPr>
          <w:rFonts w:ascii="Open Sans" w:hAnsi="Open Sans" w:cs="Open Sans"/>
          <w:bCs/>
          <w:sz w:val="22"/>
          <w:szCs w:val="22"/>
        </w:rPr>
        <w:t>, lo hará con cargo a las cifras presupuestarias correspondientes al presupuesto de este año dos mi</w:t>
      </w:r>
      <w:r w:rsidR="00AC7423">
        <w:rPr>
          <w:rFonts w:ascii="Open Sans" w:hAnsi="Open Sans" w:cs="Open Sans"/>
          <w:bCs/>
          <w:sz w:val="22"/>
          <w:szCs w:val="22"/>
        </w:rPr>
        <w:t>l veintiuno</w:t>
      </w:r>
      <w:r w:rsidR="00AC7423" w:rsidRPr="00AC7423">
        <w:rPr>
          <w:rFonts w:ascii="Open Sans" w:hAnsi="Open Sans" w:cs="Open Sans"/>
          <w:bCs/>
          <w:sz w:val="22"/>
          <w:szCs w:val="22"/>
        </w:rPr>
        <w:t>. De la misma manera para garantizar el pago de los servicios correspondientes al año dos mil veint</w:t>
      </w:r>
      <w:r w:rsidR="00AC7423">
        <w:rPr>
          <w:rFonts w:ascii="Open Sans" w:hAnsi="Open Sans" w:cs="Open Sans"/>
          <w:bCs/>
          <w:sz w:val="22"/>
          <w:szCs w:val="22"/>
        </w:rPr>
        <w:t>idós</w:t>
      </w:r>
      <w:r w:rsidR="00AC7423" w:rsidRPr="00AC7423">
        <w:rPr>
          <w:rFonts w:ascii="Open Sans" w:hAnsi="Open Sans" w:cs="Open Sans"/>
          <w:bCs/>
          <w:sz w:val="22"/>
          <w:szCs w:val="22"/>
        </w:rPr>
        <w:t xml:space="preserve"> y que ascienden a la cantidad de hasta </w:t>
      </w:r>
      <w:r w:rsidR="00AC7423">
        <w:rPr>
          <w:rFonts w:ascii="Open Sans" w:hAnsi="Open Sans" w:cs="Open Sans"/>
          <w:bCs/>
          <w:sz w:val="22"/>
          <w:szCs w:val="22"/>
        </w:rPr>
        <w:t xml:space="preserve">VEINTISÉIS MIL TRESCIENTOS DÓLARES </w:t>
      </w:r>
      <w:r w:rsidR="00AC7423" w:rsidRPr="00AC7423">
        <w:rPr>
          <w:rFonts w:ascii="Open Sans" w:hAnsi="Open Sans" w:cs="Open Sans"/>
          <w:bCs/>
          <w:sz w:val="22"/>
          <w:szCs w:val="22"/>
        </w:rPr>
        <w:t>DE LOS ESTADOS UNIDOS DE AMÉRICA, lo hará con cargo a las cifras presupuestarias correspondientes al presupuesto de ese año dos mil veint</w:t>
      </w:r>
      <w:r w:rsidR="00AC7423">
        <w:rPr>
          <w:rFonts w:ascii="Open Sans" w:hAnsi="Open Sans" w:cs="Open Sans"/>
          <w:bCs/>
          <w:sz w:val="22"/>
          <w:szCs w:val="22"/>
        </w:rPr>
        <w:t>idós</w:t>
      </w:r>
      <w:r w:rsidR="00AC7423" w:rsidRPr="00AC7423">
        <w:rPr>
          <w:rFonts w:ascii="Open Sans" w:hAnsi="Open Sans" w:cs="Open Sans"/>
          <w:bCs/>
          <w:sz w:val="22"/>
          <w:szCs w:val="22"/>
        </w:rPr>
        <w:t>.</w:t>
      </w:r>
      <w:r w:rsidR="0000490F">
        <w:rPr>
          <w:rFonts w:ascii="Open Sans" w:hAnsi="Open Sans" w:cs="Open Sans"/>
          <w:bCs/>
          <w:sz w:val="22"/>
          <w:szCs w:val="22"/>
        </w:rPr>
        <w:t xml:space="preserve"> </w:t>
      </w:r>
      <w:r w:rsidRPr="009C7244">
        <w:rPr>
          <w:rFonts w:ascii="Open Sans" w:hAnsi="Open Sans" w:cs="Open Sans"/>
          <w:b/>
          <w:sz w:val="22"/>
          <w:szCs w:val="22"/>
        </w:rPr>
        <w:t xml:space="preserve">V) </w:t>
      </w:r>
      <w:r w:rsidRPr="009C7244">
        <w:rPr>
          <w:rFonts w:ascii="Open Sans" w:hAnsi="Open Sans" w:cs="Open Sans"/>
          <w:b/>
          <w:bCs/>
          <w:color w:val="000000"/>
          <w:sz w:val="22"/>
          <w:szCs w:val="22"/>
        </w:rPr>
        <w:t>PLAZO DEL CONTRATO Y VIGENCIA</w:t>
      </w:r>
      <w:r w:rsidRPr="009C7244">
        <w:rPr>
          <w:rFonts w:ascii="Open Sans" w:hAnsi="Open Sans" w:cs="Open Sans"/>
          <w:b/>
          <w:sz w:val="22"/>
          <w:szCs w:val="22"/>
        </w:rPr>
        <w:t>.</w:t>
      </w:r>
      <w:r w:rsidRPr="009C7244">
        <w:rPr>
          <w:rFonts w:ascii="Open Sans" w:hAnsi="Open Sans" w:cs="Open Sans"/>
          <w:sz w:val="22"/>
          <w:szCs w:val="22"/>
        </w:rPr>
        <w:t xml:space="preserve"> La vigencia</w:t>
      </w:r>
      <w:r w:rsidR="001B722F">
        <w:rPr>
          <w:rFonts w:ascii="Open Sans" w:hAnsi="Open Sans" w:cs="Open Sans"/>
          <w:sz w:val="22"/>
          <w:szCs w:val="22"/>
        </w:rPr>
        <w:t xml:space="preserve"> y ejecución</w:t>
      </w:r>
      <w:r w:rsidRPr="009C7244">
        <w:rPr>
          <w:rFonts w:ascii="Open Sans" w:hAnsi="Open Sans" w:cs="Open Sans"/>
          <w:sz w:val="22"/>
          <w:szCs w:val="22"/>
        </w:rPr>
        <w:t xml:space="preserve"> del presente contrato será</w:t>
      </w:r>
      <w:r w:rsidR="008021F6">
        <w:rPr>
          <w:rFonts w:ascii="Open Sans" w:hAnsi="Open Sans" w:cs="Open Sans"/>
          <w:sz w:val="22"/>
          <w:szCs w:val="22"/>
        </w:rPr>
        <w:t xml:space="preserve"> </w:t>
      </w:r>
      <w:r w:rsidR="001B722F">
        <w:rPr>
          <w:rFonts w:ascii="Open Sans" w:hAnsi="Open Sans" w:cs="Open Sans"/>
          <w:sz w:val="22"/>
          <w:szCs w:val="22"/>
        </w:rPr>
        <w:t xml:space="preserve">de CINCO MESES (ciento cincuenta días calendario) que se contarán a partir de la fecha que quede establecida en la orden e inicio, que será emitida por la Gerencia de Investigación y Estudios de la Formación Profesional – GIEFP-, posterior a la firma del contrato respectivo y para efectos de realizar los reclamos correspondientes si los hubiere, el plazo será de sesenta días de conformidad a lo dispuesto en la cláusula VII de este contrato. </w:t>
      </w:r>
      <w:r w:rsidR="001B722F">
        <w:rPr>
          <w:rFonts w:ascii="Open Sans" w:hAnsi="Open Sans" w:cs="Open Sans"/>
          <w:b/>
          <w:bCs/>
          <w:sz w:val="22"/>
          <w:szCs w:val="22"/>
        </w:rPr>
        <w:t>V</w:t>
      </w:r>
      <w:r w:rsidR="0000490F">
        <w:rPr>
          <w:rFonts w:ascii="Open Sans" w:hAnsi="Open Sans" w:cs="Open Sans"/>
          <w:b/>
          <w:bCs/>
          <w:sz w:val="22"/>
          <w:szCs w:val="22"/>
        </w:rPr>
        <w:t>I</w:t>
      </w:r>
      <w:r w:rsidR="001B722F">
        <w:rPr>
          <w:rFonts w:ascii="Open Sans" w:hAnsi="Open Sans" w:cs="Open Sans"/>
          <w:b/>
          <w:bCs/>
          <w:sz w:val="22"/>
          <w:szCs w:val="22"/>
        </w:rPr>
        <w:t xml:space="preserve">) PRODUCTOS ESPERADOS. </w:t>
      </w:r>
      <w:r w:rsidR="001B722F">
        <w:rPr>
          <w:rFonts w:ascii="Open Sans" w:hAnsi="Open Sans" w:cs="Open Sans"/>
          <w:sz w:val="22"/>
          <w:szCs w:val="22"/>
        </w:rPr>
        <w:t xml:space="preserve">Todos los informes deberán presentar de manera resumida los </w:t>
      </w:r>
      <w:r w:rsidR="001B722F">
        <w:rPr>
          <w:rFonts w:ascii="Open Sans" w:hAnsi="Open Sans" w:cs="Open Sans"/>
          <w:sz w:val="22"/>
          <w:szCs w:val="22"/>
        </w:rPr>
        <w:lastRenderedPageBreak/>
        <w:t>datos, utilizando las mejores práctica</w:t>
      </w:r>
      <w:r w:rsidR="00D375D6">
        <w:rPr>
          <w:rFonts w:ascii="Open Sans" w:hAnsi="Open Sans" w:cs="Open Sans"/>
          <w:sz w:val="22"/>
          <w:szCs w:val="22"/>
        </w:rPr>
        <w:t>s</w:t>
      </w:r>
      <w:r w:rsidR="001B722F">
        <w:rPr>
          <w:rFonts w:ascii="Open Sans" w:hAnsi="Open Sans" w:cs="Open Sans"/>
          <w:sz w:val="22"/>
          <w:szCs w:val="22"/>
        </w:rPr>
        <w:t xml:space="preserve"> de visualización de datos, utilizando técnicas tales como infografías, gráficos interactivos, </w:t>
      </w:r>
      <w:proofErr w:type="spellStart"/>
      <w:r w:rsidR="001B722F">
        <w:rPr>
          <w:rFonts w:ascii="Open Sans" w:hAnsi="Open Sans" w:cs="Open Sans"/>
          <w:sz w:val="22"/>
          <w:szCs w:val="22"/>
        </w:rPr>
        <w:t>dashboard</w:t>
      </w:r>
      <w:proofErr w:type="spellEnd"/>
      <w:r w:rsidR="001B722F">
        <w:rPr>
          <w:rFonts w:ascii="Open Sans" w:hAnsi="Open Sans" w:cs="Open Sans"/>
          <w:sz w:val="22"/>
          <w:szCs w:val="22"/>
        </w:rPr>
        <w:t xml:space="preserve"> u otro, en los casos que aplique. Los informes deben incluir detalle de la </w:t>
      </w:r>
      <w:r w:rsidR="00900007">
        <w:rPr>
          <w:rFonts w:ascii="Open Sans" w:hAnsi="Open Sans" w:cs="Open Sans"/>
          <w:sz w:val="22"/>
          <w:szCs w:val="22"/>
        </w:rPr>
        <w:t>biblio</w:t>
      </w:r>
      <w:r w:rsidR="001B722F">
        <w:rPr>
          <w:rFonts w:ascii="Open Sans" w:hAnsi="Open Sans" w:cs="Open Sans"/>
          <w:sz w:val="22"/>
          <w:szCs w:val="22"/>
        </w:rPr>
        <w:t>grafía y fuentes consultadas. Adicional a los informes se deberá entregar el respaldo de los archivos generados para la visualización, como son las bases de datos, archivos de sintaxis u otros archivos generados.</w:t>
      </w:r>
      <w:r w:rsidR="001B722F">
        <w:rPr>
          <w:rFonts w:ascii="Open Sans" w:hAnsi="Open Sans" w:cs="Open Sans"/>
          <w:b/>
          <w:bCs/>
          <w:sz w:val="22"/>
          <w:szCs w:val="22"/>
        </w:rPr>
        <w:t xml:space="preserve"> </w:t>
      </w:r>
      <w:r w:rsidR="001B722F">
        <w:rPr>
          <w:rFonts w:ascii="Open Sans" w:hAnsi="Open Sans" w:cs="Open Sans"/>
          <w:sz w:val="22"/>
          <w:szCs w:val="22"/>
        </w:rPr>
        <w:t xml:space="preserve">Los productos esperados o requeridos para la presente consultoría son: </w:t>
      </w:r>
      <w:r w:rsidR="00763A5E">
        <w:rPr>
          <w:rFonts w:ascii="Open Sans" w:hAnsi="Open Sans" w:cs="Open Sans"/>
          <w:b/>
          <w:bCs/>
          <w:sz w:val="22"/>
          <w:szCs w:val="22"/>
        </w:rPr>
        <w:t xml:space="preserve">Producto </w:t>
      </w:r>
      <w:r w:rsidR="00D375D6">
        <w:rPr>
          <w:rFonts w:ascii="Open Sans" w:hAnsi="Open Sans" w:cs="Open Sans"/>
          <w:b/>
          <w:bCs/>
          <w:sz w:val="22"/>
          <w:szCs w:val="22"/>
        </w:rPr>
        <w:t>UNO</w:t>
      </w:r>
      <w:r w:rsidR="00763A5E">
        <w:rPr>
          <w:rFonts w:ascii="Open Sans" w:hAnsi="Open Sans" w:cs="Open Sans"/>
          <w:b/>
          <w:bCs/>
          <w:sz w:val="22"/>
          <w:szCs w:val="22"/>
        </w:rPr>
        <w:t xml:space="preserve">: </w:t>
      </w:r>
      <w:r w:rsidR="002B5305" w:rsidRPr="00F34B56">
        <w:rPr>
          <w:rFonts w:ascii="Open Sans" w:hAnsi="Open Sans" w:cs="Open Sans"/>
          <w:sz w:val="22"/>
          <w:szCs w:val="22"/>
        </w:rPr>
        <w:t>PLAN DE TRABAJO Y PROPUESTA METODOLÓGICA</w:t>
      </w:r>
      <w:r w:rsidR="002B5305">
        <w:rPr>
          <w:rFonts w:ascii="Open Sans" w:hAnsi="Open Sans" w:cs="Open Sans"/>
          <w:sz w:val="22"/>
          <w:szCs w:val="22"/>
        </w:rPr>
        <w:t>. Que deberá ser entregado a más tardar a los diez días de iniciada la consultoría y</w:t>
      </w:r>
      <w:r w:rsidR="00763A5E" w:rsidRPr="00F34B56">
        <w:rPr>
          <w:rFonts w:ascii="Open Sans" w:hAnsi="Open Sans" w:cs="Open Sans"/>
          <w:sz w:val="22"/>
          <w:szCs w:val="22"/>
        </w:rPr>
        <w:t xml:space="preserve"> de</w:t>
      </w:r>
      <w:r w:rsidR="00763A5E">
        <w:rPr>
          <w:rFonts w:ascii="Open Sans" w:hAnsi="Open Sans" w:cs="Open Sans"/>
          <w:sz w:val="22"/>
          <w:szCs w:val="22"/>
        </w:rPr>
        <w:t xml:space="preserve">berá </w:t>
      </w:r>
      <w:r w:rsidR="001D2CA7">
        <w:rPr>
          <w:rFonts w:ascii="Open Sans" w:hAnsi="Open Sans" w:cs="Open Sans"/>
          <w:sz w:val="22"/>
          <w:szCs w:val="22"/>
        </w:rPr>
        <w:t xml:space="preserve">comprender </w:t>
      </w:r>
      <w:r w:rsidR="00BC1754">
        <w:rPr>
          <w:rFonts w:ascii="Open Sans" w:hAnsi="Open Sans" w:cs="Open Sans"/>
          <w:sz w:val="22"/>
          <w:szCs w:val="22"/>
        </w:rPr>
        <w:t>D</w:t>
      </w:r>
      <w:r w:rsidR="001D2CA7">
        <w:rPr>
          <w:rFonts w:ascii="Open Sans" w:hAnsi="Open Sans" w:cs="Open Sans"/>
          <w:sz w:val="22"/>
          <w:szCs w:val="22"/>
        </w:rPr>
        <w:t>os informes</w:t>
      </w:r>
      <w:r w:rsidR="002B5305">
        <w:rPr>
          <w:rFonts w:ascii="Open Sans" w:hAnsi="Open Sans" w:cs="Open Sans"/>
          <w:sz w:val="22"/>
          <w:szCs w:val="22"/>
        </w:rPr>
        <w:t>, cada uno de los cuales estará integrado por:</w:t>
      </w:r>
      <w:r w:rsidR="001D2CA7">
        <w:rPr>
          <w:rFonts w:ascii="Open Sans" w:hAnsi="Open Sans" w:cs="Open Sans"/>
          <w:sz w:val="22"/>
          <w:szCs w:val="22"/>
        </w:rPr>
        <w:t xml:space="preserve"> </w:t>
      </w:r>
      <w:r w:rsidR="001D2CA7" w:rsidRPr="006824A6">
        <w:rPr>
          <w:rFonts w:ascii="Open Sans" w:hAnsi="Open Sans" w:cs="Open Sans"/>
          <w:sz w:val="22"/>
          <w:szCs w:val="22"/>
        </w:rPr>
        <w:t>Entregable UNO</w:t>
      </w:r>
      <w:r w:rsidR="00900007">
        <w:rPr>
          <w:rFonts w:ascii="Open Sans" w:hAnsi="Open Sans" w:cs="Open Sans"/>
          <w:sz w:val="22"/>
          <w:szCs w:val="22"/>
        </w:rPr>
        <w:t>:</w:t>
      </w:r>
      <w:r w:rsidR="001D2CA7" w:rsidRPr="006824A6">
        <w:rPr>
          <w:rFonts w:ascii="Open Sans" w:hAnsi="Open Sans" w:cs="Open Sans"/>
          <w:sz w:val="22"/>
          <w:szCs w:val="22"/>
        </w:rPr>
        <w:t xml:space="preserve"> Plan de Trabajo</w:t>
      </w:r>
      <w:r w:rsidR="002B5305">
        <w:rPr>
          <w:rFonts w:ascii="Open Sans" w:hAnsi="Open Sans" w:cs="Open Sans"/>
          <w:sz w:val="22"/>
          <w:szCs w:val="22"/>
        </w:rPr>
        <w:t xml:space="preserve"> y</w:t>
      </w:r>
      <w:r w:rsidR="00900007">
        <w:rPr>
          <w:rFonts w:ascii="Open Sans" w:hAnsi="Open Sans" w:cs="Open Sans"/>
          <w:sz w:val="22"/>
          <w:szCs w:val="22"/>
        </w:rPr>
        <w:t>,</w:t>
      </w:r>
      <w:r w:rsidR="001D2CA7">
        <w:rPr>
          <w:rFonts w:ascii="Open Sans" w:hAnsi="Open Sans" w:cs="Open Sans"/>
          <w:sz w:val="22"/>
          <w:szCs w:val="22"/>
        </w:rPr>
        <w:t xml:space="preserve"> </w:t>
      </w:r>
      <w:r w:rsidR="001D2CA7" w:rsidRPr="006824A6">
        <w:rPr>
          <w:rFonts w:ascii="Open Sans" w:hAnsi="Open Sans" w:cs="Open Sans"/>
          <w:sz w:val="22"/>
          <w:szCs w:val="22"/>
        </w:rPr>
        <w:t>Entregable DOS</w:t>
      </w:r>
      <w:r w:rsidR="00900007">
        <w:rPr>
          <w:rFonts w:ascii="Open Sans" w:hAnsi="Open Sans" w:cs="Open Sans"/>
          <w:sz w:val="22"/>
          <w:szCs w:val="22"/>
        </w:rPr>
        <w:t>:</w:t>
      </w:r>
      <w:r w:rsidR="001D2CA7" w:rsidRPr="006824A6">
        <w:rPr>
          <w:rFonts w:ascii="Open Sans" w:hAnsi="Open Sans" w:cs="Open Sans"/>
          <w:sz w:val="22"/>
          <w:szCs w:val="22"/>
        </w:rPr>
        <w:t xml:space="preserve"> Diseño Metodológico</w:t>
      </w:r>
      <w:r w:rsidR="00D375D6">
        <w:rPr>
          <w:rFonts w:ascii="Open Sans" w:hAnsi="Open Sans" w:cs="Open Sans"/>
          <w:sz w:val="22"/>
          <w:szCs w:val="22"/>
        </w:rPr>
        <w:t>.</w:t>
      </w:r>
      <w:r w:rsidR="002B5305">
        <w:rPr>
          <w:rFonts w:ascii="Open Sans" w:hAnsi="Open Sans" w:cs="Open Sans"/>
          <w:sz w:val="22"/>
          <w:szCs w:val="22"/>
        </w:rPr>
        <w:t xml:space="preserve"> </w:t>
      </w:r>
      <w:r w:rsidR="00D375D6">
        <w:rPr>
          <w:rFonts w:ascii="Open Sans" w:hAnsi="Open Sans" w:cs="Open Sans"/>
          <w:b/>
          <w:bCs/>
          <w:sz w:val="22"/>
          <w:szCs w:val="22"/>
        </w:rPr>
        <w:t>P</w:t>
      </w:r>
      <w:r w:rsidR="002B5305">
        <w:rPr>
          <w:rFonts w:ascii="Open Sans" w:hAnsi="Open Sans" w:cs="Open Sans"/>
          <w:b/>
          <w:bCs/>
          <w:sz w:val="22"/>
          <w:szCs w:val="22"/>
        </w:rPr>
        <w:t>roducto</w:t>
      </w:r>
      <w:r w:rsidR="00D375D6">
        <w:rPr>
          <w:rFonts w:ascii="Open Sans" w:hAnsi="Open Sans" w:cs="Open Sans"/>
          <w:b/>
          <w:bCs/>
          <w:sz w:val="22"/>
          <w:szCs w:val="22"/>
        </w:rPr>
        <w:t xml:space="preserve"> DOS:</w:t>
      </w:r>
      <w:r w:rsidR="002B5305" w:rsidRPr="002B5305">
        <w:rPr>
          <w:rFonts w:ascii="Open Sans" w:hAnsi="Open Sans" w:cs="Open Sans"/>
          <w:sz w:val="22"/>
          <w:szCs w:val="22"/>
        </w:rPr>
        <w:t xml:space="preserve"> </w:t>
      </w:r>
      <w:r w:rsidR="002B5305">
        <w:rPr>
          <w:rFonts w:ascii="Open Sans" w:hAnsi="Open Sans" w:cs="Open Sans"/>
          <w:sz w:val="22"/>
          <w:szCs w:val="22"/>
        </w:rPr>
        <w:t>Informe de la Caracterización</w:t>
      </w:r>
      <w:r w:rsidR="00900007">
        <w:rPr>
          <w:rFonts w:ascii="Open Sans" w:hAnsi="Open Sans" w:cs="Open Sans"/>
          <w:sz w:val="22"/>
          <w:szCs w:val="22"/>
        </w:rPr>
        <w:t xml:space="preserve"> General</w:t>
      </w:r>
      <w:r w:rsidR="002B5305">
        <w:rPr>
          <w:rFonts w:ascii="Open Sans" w:hAnsi="Open Sans" w:cs="Open Sans"/>
          <w:sz w:val="22"/>
          <w:szCs w:val="22"/>
        </w:rPr>
        <w:t xml:space="preserve"> del Departamento de La Libertad y de sus municipios.</w:t>
      </w:r>
      <w:r w:rsidR="00D375D6">
        <w:rPr>
          <w:rFonts w:ascii="Open Sans" w:hAnsi="Open Sans" w:cs="Open Sans"/>
          <w:b/>
          <w:bCs/>
          <w:sz w:val="22"/>
          <w:szCs w:val="22"/>
        </w:rPr>
        <w:t xml:space="preserve"> </w:t>
      </w:r>
      <w:r w:rsidR="002B5305">
        <w:rPr>
          <w:rFonts w:ascii="Open Sans" w:hAnsi="Open Sans" w:cs="Open Sans"/>
          <w:sz w:val="22"/>
          <w:szCs w:val="22"/>
        </w:rPr>
        <w:t xml:space="preserve">Que deberá ser </w:t>
      </w:r>
      <w:r w:rsidR="00F17F83">
        <w:rPr>
          <w:rFonts w:ascii="Open Sans" w:hAnsi="Open Sans" w:cs="Open Sans"/>
          <w:sz w:val="22"/>
          <w:szCs w:val="22"/>
        </w:rPr>
        <w:t>entrega</w:t>
      </w:r>
      <w:r w:rsidR="002B5305">
        <w:rPr>
          <w:rFonts w:ascii="Open Sans" w:hAnsi="Open Sans" w:cs="Open Sans"/>
          <w:sz w:val="22"/>
          <w:szCs w:val="22"/>
        </w:rPr>
        <w:t>do a más tardar a los veinte días de iniciada la consultoría</w:t>
      </w:r>
      <w:r w:rsidR="00F17F83">
        <w:rPr>
          <w:rFonts w:ascii="Open Sans" w:hAnsi="Open Sans" w:cs="Open Sans"/>
          <w:sz w:val="22"/>
          <w:szCs w:val="22"/>
        </w:rPr>
        <w:t xml:space="preserve"> y</w:t>
      </w:r>
      <w:r w:rsidR="002B5305">
        <w:rPr>
          <w:rFonts w:ascii="Open Sans" w:hAnsi="Open Sans" w:cs="Open Sans"/>
          <w:sz w:val="22"/>
          <w:szCs w:val="22"/>
        </w:rPr>
        <w:t>;</w:t>
      </w:r>
      <w:r w:rsidR="00F17F83">
        <w:rPr>
          <w:rFonts w:ascii="Open Sans" w:hAnsi="Open Sans" w:cs="Open Sans"/>
          <w:sz w:val="22"/>
          <w:szCs w:val="22"/>
        </w:rPr>
        <w:t xml:space="preserve"> en el que se </w:t>
      </w:r>
      <w:r w:rsidR="006824A6">
        <w:rPr>
          <w:rFonts w:ascii="Open Sans" w:hAnsi="Open Sans" w:cs="Open Sans"/>
          <w:sz w:val="22"/>
          <w:szCs w:val="22"/>
        </w:rPr>
        <w:t>deberá presentar un informe por cada municipio en estudio y uno a nivel departamental que consolidará los resultados correspondientes a nivel municipal</w:t>
      </w:r>
      <w:r w:rsidR="002B5305">
        <w:rPr>
          <w:rFonts w:ascii="Open Sans" w:hAnsi="Open Sans" w:cs="Open Sans"/>
          <w:sz w:val="22"/>
          <w:szCs w:val="22"/>
        </w:rPr>
        <w:t xml:space="preserve">. </w:t>
      </w:r>
      <w:r w:rsidR="00F17F83">
        <w:rPr>
          <w:rFonts w:ascii="Open Sans" w:hAnsi="Open Sans" w:cs="Open Sans"/>
          <w:b/>
          <w:bCs/>
          <w:sz w:val="22"/>
          <w:szCs w:val="22"/>
        </w:rPr>
        <w:t xml:space="preserve">Producto TRES: </w:t>
      </w:r>
      <w:r w:rsidR="00F17F83">
        <w:rPr>
          <w:rFonts w:ascii="Open Sans" w:hAnsi="Open Sans" w:cs="Open Sans"/>
          <w:sz w:val="22"/>
          <w:szCs w:val="22"/>
        </w:rPr>
        <w:t xml:space="preserve">Que </w:t>
      </w:r>
      <w:r w:rsidR="00900007">
        <w:rPr>
          <w:rFonts w:ascii="Open Sans" w:hAnsi="Open Sans" w:cs="Open Sans"/>
          <w:sz w:val="22"/>
          <w:szCs w:val="22"/>
        </w:rPr>
        <w:t xml:space="preserve">comprenderá Dos informes finales de necesidades y plan de capacitación y </w:t>
      </w:r>
      <w:r w:rsidR="00F17F83">
        <w:rPr>
          <w:rFonts w:ascii="Open Sans" w:hAnsi="Open Sans" w:cs="Open Sans"/>
          <w:sz w:val="22"/>
          <w:szCs w:val="22"/>
        </w:rPr>
        <w:t>deberá ser entregado a más tardar a los cincuenta días de iniciada la consultoría</w:t>
      </w:r>
      <w:r w:rsidR="00900007">
        <w:rPr>
          <w:rFonts w:ascii="Open Sans" w:hAnsi="Open Sans" w:cs="Open Sans"/>
          <w:sz w:val="22"/>
          <w:szCs w:val="22"/>
        </w:rPr>
        <w:t>.</w:t>
      </w:r>
      <w:r w:rsidR="00354854">
        <w:rPr>
          <w:rFonts w:ascii="Open Sans" w:hAnsi="Open Sans" w:cs="Open Sans"/>
          <w:sz w:val="22"/>
          <w:szCs w:val="22"/>
        </w:rPr>
        <w:t xml:space="preserve"> </w:t>
      </w:r>
      <w:r w:rsidR="00354854">
        <w:rPr>
          <w:rFonts w:ascii="Open Sans" w:hAnsi="Open Sans" w:cs="Open Sans"/>
          <w:b/>
          <w:bCs/>
          <w:sz w:val="22"/>
          <w:szCs w:val="22"/>
        </w:rPr>
        <w:t>Producto CUATRO:</w:t>
      </w:r>
      <w:r w:rsidR="00354854">
        <w:rPr>
          <w:rFonts w:ascii="Open Sans" w:hAnsi="Open Sans" w:cs="Open Sans"/>
          <w:sz w:val="22"/>
          <w:szCs w:val="22"/>
        </w:rPr>
        <w:t xml:space="preserve"> Que</w:t>
      </w:r>
      <w:r w:rsidR="00900007" w:rsidRPr="00900007">
        <w:rPr>
          <w:rFonts w:ascii="Open Sans" w:hAnsi="Open Sans" w:cs="Open Sans"/>
          <w:sz w:val="22"/>
          <w:szCs w:val="22"/>
        </w:rPr>
        <w:t xml:space="preserve"> </w:t>
      </w:r>
      <w:r w:rsidR="00900007">
        <w:rPr>
          <w:rFonts w:ascii="Open Sans" w:hAnsi="Open Sans" w:cs="Open Sans"/>
          <w:sz w:val="22"/>
          <w:szCs w:val="22"/>
        </w:rPr>
        <w:t>comprenderá dos informes finales de necesidades y plan de capacitación y</w:t>
      </w:r>
      <w:r w:rsidR="00354854">
        <w:rPr>
          <w:rFonts w:ascii="Open Sans" w:hAnsi="Open Sans" w:cs="Open Sans"/>
          <w:sz w:val="22"/>
          <w:szCs w:val="22"/>
        </w:rPr>
        <w:t xml:space="preserve"> deberá presentarse a los setenta y cinco días de iniciada la consultoría</w:t>
      </w:r>
      <w:r w:rsidR="00351298">
        <w:rPr>
          <w:rFonts w:ascii="Open Sans" w:hAnsi="Open Sans" w:cs="Open Sans"/>
          <w:sz w:val="22"/>
          <w:szCs w:val="22"/>
        </w:rPr>
        <w:t xml:space="preserve">. </w:t>
      </w:r>
      <w:r w:rsidR="00351298">
        <w:rPr>
          <w:rFonts w:ascii="Open Sans" w:hAnsi="Open Sans" w:cs="Open Sans"/>
          <w:b/>
          <w:bCs/>
          <w:sz w:val="22"/>
          <w:szCs w:val="22"/>
        </w:rPr>
        <w:t xml:space="preserve">Producto CINCO: </w:t>
      </w:r>
      <w:r w:rsidR="00351298">
        <w:rPr>
          <w:rFonts w:ascii="Open Sans" w:hAnsi="Open Sans" w:cs="Open Sans"/>
          <w:sz w:val="22"/>
          <w:szCs w:val="22"/>
        </w:rPr>
        <w:t>Que</w:t>
      </w:r>
      <w:r w:rsidR="00900007" w:rsidRPr="00900007">
        <w:rPr>
          <w:rFonts w:ascii="Open Sans" w:hAnsi="Open Sans" w:cs="Open Sans"/>
          <w:sz w:val="22"/>
          <w:szCs w:val="22"/>
        </w:rPr>
        <w:t xml:space="preserve"> </w:t>
      </w:r>
      <w:r w:rsidR="00900007">
        <w:rPr>
          <w:rFonts w:ascii="Open Sans" w:hAnsi="Open Sans" w:cs="Open Sans"/>
          <w:sz w:val="22"/>
          <w:szCs w:val="22"/>
        </w:rPr>
        <w:t>comprenderá Cuatro Informes finales de necesidades y plan de capacitación y</w:t>
      </w:r>
      <w:r w:rsidR="00351298">
        <w:rPr>
          <w:rFonts w:ascii="Open Sans" w:hAnsi="Open Sans" w:cs="Open Sans"/>
          <w:sz w:val="22"/>
          <w:szCs w:val="22"/>
        </w:rPr>
        <w:t xml:space="preserve"> deberá ser entregado a más tardar dentro de los ciento cinco días de iniciada la consultoría</w:t>
      </w:r>
      <w:r w:rsidR="00A70E00">
        <w:rPr>
          <w:rFonts w:ascii="Open Sans" w:hAnsi="Open Sans" w:cs="Open Sans"/>
          <w:sz w:val="22"/>
          <w:szCs w:val="22"/>
        </w:rPr>
        <w:t>.</w:t>
      </w:r>
      <w:r w:rsidR="00BC1754">
        <w:rPr>
          <w:rFonts w:ascii="Open Sans" w:hAnsi="Open Sans" w:cs="Open Sans"/>
          <w:sz w:val="22"/>
          <w:szCs w:val="22"/>
        </w:rPr>
        <w:t xml:space="preserve"> </w:t>
      </w:r>
      <w:r w:rsidR="00BC1754">
        <w:rPr>
          <w:rFonts w:ascii="Open Sans" w:hAnsi="Open Sans" w:cs="Open Sans"/>
          <w:b/>
          <w:bCs/>
          <w:sz w:val="22"/>
          <w:szCs w:val="22"/>
        </w:rPr>
        <w:t xml:space="preserve">Producto SEIS: </w:t>
      </w:r>
      <w:r w:rsidR="00BC1754">
        <w:rPr>
          <w:rFonts w:ascii="Open Sans" w:hAnsi="Open Sans" w:cs="Open Sans"/>
          <w:sz w:val="22"/>
          <w:szCs w:val="22"/>
        </w:rPr>
        <w:t xml:space="preserve"> Que</w:t>
      </w:r>
      <w:r w:rsidR="00A70E00" w:rsidRPr="00A70E00">
        <w:rPr>
          <w:rFonts w:ascii="Open Sans" w:hAnsi="Open Sans" w:cs="Open Sans"/>
          <w:sz w:val="22"/>
          <w:szCs w:val="22"/>
        </w:rPr>
        <w:t xml:space="preserve"> </w:t>
      </w:r>
      <w:r w:rsidR="00A70E00">
        <w:rPr>
          <w:rFonts w:ascii="Open Sans" w:hAnsi="Open Sans" w:cs="Open Sans"/>
          <w:sz w:val="22"/>
          <w:szCs w:val="22"/>
        </w:rPr>
        <w:t>comprenderá Cinco informes finales de necesidades y plan de capacitación y</w:t>
      </w:r>
      <w:r w:rsidR="00BC1754">
        <w:rPr>
          <w:rFonts w:ascii="Open Sans" w:hAnsi="Open Sans" w:cs="Open Sans"/>
          <w:sz w:val="22"/>
          <w:szCs w:val="22"/>
        </w:rPr>
        <w:t xml:space="preserve"> deberá ser entregado a más tardar a los ciento treinta y cinco días de iniciada la consultoría</w:t>
      </w:r>
      <w:r w:rsidR="00A70E00">
        <w:rPr>
          <w:rFonts w:ascii="Open Sans" w:hAnsi="Open Sans" w:cs="Open Sans"/>
          <w:sz w:val="22"/>
          <w:szCs w:val="22"/>
        </w:rPr>
        <w:t>.</w:t>
      </w:r>
      <w:r w:rsidR="00E457DF">
        <w:rPr>
          <w:rFonts w:ascii="Open Sans" w:hAnsi="Open Sans" w:cs="Open Sans"/>
          <w:sz w:val="22"/>
          <w:szCs w:val="22"/>
        </w:rPr>
        <w:t xml:space="preserve"> </w:t>
      </w:r>
      <w:r w:rsidR="00E457DF">
        <w:rPr>
          <w:rFonts w:ascii="Open Sans" w:hAnsi="Open Sans" w:cs="Open Sans"/>
          <w:b/>
          <w:bCs/>
          <w:sz w:val="22"/>
          <w:szCs w:val="22"/>
        </w:rPr>
        <w:t xml:space="preserve">Producto SIETE: </w:t>
      </w:r>
      <w:r w:rsidR="00E457DF">
        <w:rPr>
          <w:rFonts w:ascii="Open Sans" w:hAnsi="Open Sans" w:cs="Open Sans"/>
          <w:sz w:val="22"/>
          <w:szCs w:val="22"/>
        </w:rPr>
        <w:t xml:space="preserve"> Que</w:t>
      </w:r>
      <w:r w:rsidR="00A70E00" w:rsidRPr="00A70E00">
        <w:rPr>
          <w:rFonts w:ascii="Open Sans" w:hAnsi="Open Sans" w:cs="Open Sans"/>
          <w:sz w:val="22"/>
          <w:szCs w:val="22"/>
        </w:rPr>
        <w:t xml:space="preserve"> </w:t>
      </w:r>
      <w:r w:rsidR="00A70E00">
        <w:rPr>
          <w:rFonts w:ascii="Open Sans" w:hAnsi="Open Sans" w:cs="Open Sans"/>
          <w:sz w:val="22"/>
          <w:szCs w:val="22"/>
        </w:rPr>
        <w:t>comprenderá el Informe y presentación final de necesidades y plan de capacitación del departamento de La Libertad y,</w:t>
      </w:r>
      <w:r w:rsidR="00E457DF">
        <w:rPr>
          <w:rFonts w:ascii="Open Sans" w:hAnsi="Open Sans" w:cs="Open Sans"/>
          <w:sz w:val="22"/>
          <w:szCs w:val="22"/>
        </w:rPr>
        <w:t xml:space="preserve"> deberá ser entregado a más tardar a los ciento cincuenta días de iniciada la consultoría</w:t>
      </w:r>
      <w:r w:rsidR="00975FA0">
        <w:rPr>
          <w:rFonts w:ascii="Open Sans" w:hAnsi="Open Sans" w:cs="Open Sans"/>
          <w:sz w:val="22"/>
          <w:szCs w:val="22"/>
        </w:rPr>
        <w:t>. El contenido de cada Producto, sus informe</w:t>
      </w:r>
      <w:r w:rsidR="00A70E00">
        <w:rPr>
          <w:rFonts w:ascii="Open Sans" w:hAnsi="Open Sans" w:cs="Open Sans"/>
          <w:sz w:val="22"/>
          <w:szCs w:val="22"/>
        </w:rPr>
        <w:t>s</w:t>
      </w:r>
      <w:r w:rsidR="00975FA0">
        <w:rPr>
          <w:rFonts w:ascii="Open Sans" w:hAnsi="Open Sans" w:cs="Open Sans"/>
          <w:sz w:val="22"/>
          <w:szCs w:val="22"/>
        </w:rPr>
        <w:t xml:space="preserve"> y planes de capacitación, deberán contener las especificaciones detalladas en los Términos de Referencia.</w:t>
      </w:r>
      <w:r w:rsidR="005A0641">
        <w:rPr>
          <w:rFonts w:ascii="Open Sans" w:hAnsi="Open Sans" w:cs="Open Sans"/>
          <w:sz w:val="22"/>
          <w:szCs w:val="22"/>
        </w:rPr>
        <w:t xml:space="preserve"> Al finalizar la investigación y a solicitud del INSAFORP, el consultor principal deberá presentar los resultados del estudio</w:t>
      </w:r>
      <w:r w:rsidR="00D92089">
        <w:rPr>
          <w:rFonts w:ascii="Open Sans" w:hAnsi="Open Sans" w:cs="Open Sans"/>
          <w:sz w:val="22"/>
          <w:szCs w:val="22"/>
        </w:rPr>
        <w:t xml:space="preserve"> </w:t>
      </w:r>
      <w:r w:rsidR="005A0641">
        <w:rPr>
          <w:rFonts w:ascii="Open Sans" w:hAnsi="Open Sans" w:cs="Open Sans"/>
          <w:sz w:val="22"/>
          <w:szCs w:val="22"/>
        </w:rPr>
        <w:t>a: la Dirección, Presidencia y al Consejo Directivo (una presentación para cada nivel) y</w:t>
      </w:r>
      <w:r w:rsidR="00D92089">
        <w:rPr>
          <w:rFonts w:ascii="Open Sans" w:hAnsi="Open Sans" w:cs="Open Sans"/>
          <w:sz w:val="22"/>
          <w:szCs w:val="22"/>
        </w:rPr>
        <w:t>,</w:t>
      </w:r>
      <w:r w:rsidR="005A0641">
        <w:rPr>
          <w:rFonts w:ascii="Open Sans" w:hAnsi="Open Sans" w:cs="Open Sans"/>
          <w:sz w:val="22"/>
          <w:szCs w:val="22"/>
        </w:rPr>
        <w:t xml:space="preserve"> a los representante</w:t>
      </w:r>
      <w:r w:rsidR="00A70E00">
        <w:rPr>
          <w:rFonts w:ascii="Open Sans" w:hAnsi="Open Sans" w:cs="Open Sans"/>
          <w:sz w:val="22"/>
          <w:szCs w:val="22"/>
        </w:rPr>
        <w:t>s</w:t>
      </w:r>
      <w:r w:rsidR="005A0641">
        <w:rPr>
          <w:rFonts w:ascii="Open Sans" w:hAnsi="Open Sans" w:cs="Open Sans"/>
          <w:sz w:val="22"/>
          <w:szCs w:val="22"/>
        </w:rPr>
        <w:t xml:space="preserve"> de las municipalidades del </w:t>
      </w:r>
      <w:r w:rsidR="005A0641">
        <w:rPr>
          <w:rFonts w:ascii="Open Sans" w:hAnsi="Open Sans" w:cs="Open Sans"/>
          <w:sz w:val="22"/>
          <w:szCs w:val="22"/>
        </w:rPr>
        <w:lastRenderedPageBreak/>
        <w:t>departamento, así como a los actores locales</w:t>
      </w:r>
      <w:r w:rsidR="00D92089">
        <w:rPr>
          <w:rFonts w:ascii="Open Sans" w:hAnsi="Open Sans" w:cs="Open Sans"/>
          <w:sz w:val="22"/>
          <w:szCs w:val="22"/>
        </w:rPr>
        <w:t>. E</w:t>
      </w:r>
      <w:r w:rsidR="00A70E00">
        <w:rPr>
          <w:rFonts w:ascii="Open Sans" w:hAnsi="Open Sans" w:cs="Open Sans"/>
          <w:sz w:val="22"/>
          <w:szCs w:val="22"/>
        </w:rPr>
        <w:t>n caso de no ser posible</w:t>
      </w:r>
      <w:r w:rsidR="00D92089">
        <w:rPr>
          <w:rFonts w:ascii="Open Sans" w:hAnsi="Open Sans" w:cs="Open Sans"/>
          <w:sz w:val="22"/>
          <w:szCs w:val="22"/>
        </w:rPr>
        <w:t xml:space="preserve"> presentarlos de manera presencial</w:t>
      </w:r>
      <w:r w:rsidR="00A70E00">
        <w:rPr>
          <w:rFonts w:ascii="Open Sans" w:hAnsi="Open Sans" w:cs="Open Sans"/>
          <w:sz w:val="22"/>
          <w:szCs w:val="22"/>
        </w:rPr>
        <w:t>,</w:t>
      </w:r>
      <w:r w:rsidR="00A70E00" w:rsidRPr="00A70E00">
        <w:rPr>
          <w:rFonts w:ascii="Open Sans" w:hAnsi="Open Sans" w:cs="Open Sans"/>
          <w:sz w:val="22"/>
          <w:szCs w:val="22"/>
        </w:rPr>
        <w:t xml:space="preserve"> </w:t>
      </w:r>
      <w:r w:rsidR="00A70E00">
        <w:rPr>
          <w:rFonts w:ascii="Open Sans" w:hAnsi="Open Sans" w:cs="Open Sans"/>
          <w:sz w:val="22"/>
          <w:szCs w:val="22"/>
        </w:rPr>
        <w:t xml:space="preserve">por la situación coyuntural por </w:t>
      </w:r>
      <w:proofErr w:type="spellStart"/>
      <w:r w:rsidR="00A70E00">
        <w:rPr>
          <w:rFonts w:ascii="Open Sans" w:hAnsi="Open Sans" w:cs="Open Sans"/>
          <w:sz w:val="22"/>
          <w:szCs w:val="22"/>
        </w:rPr>
        <w:t>Covid</w:t>
      </w:r>
      <w:proofErr w:type="spellEnd"/>
      <w:r w:rsidR="00A70E00">
        <w:rPr>
          <w:rFonts w:ascii="Open Sans" w:hAnsi="Open Sans" w:cs="Open Sans"/>
          <w:sz w:val="22"/>
          <w:szCs w:val="22"/>
        </w:rPr>
        <w:t xml:space="preserve">-diecinueve, </w:t>
      </w:r>
      <w:r w:rsidR="00D92089">
        <w:rPr>
          <w:rFonts w:ascii="Open Sans" w:hAnsi="Open Sans" w:cs="Open Sans"/>
          <w:sz w:val="22"/>
          <w:szCs w:val="22"/>
        </w:rPr>
        <w:t xml:space="preserve">se </w:t>
      </w:r>
      <w:r w:rsidR="005A0641">
        <w:rPr>
          <w:rFonts w:ascii="Open Sans" w:hAnsi="Open Sans" w:cs="Open Sans"/>
          <w:sz w:val="22"/>
          <w:szCs w:val="22"/>
        </w:rPr>
        <w:t>adopta</w:t>
      </w:r>
      <w:r w:rsidR="00D92089">
        <w:rPr>
          <w:rFonts w:ascii="Open Sans" w:hAnsi="Open Sans" w:cs="Open Sans"/>
          <w:sz w:val="22"/>
          <w:szCs w:val="22"/>
        </w:rPr>
        <w:t>rá</w:t>
      </w:r>
      <w:r w:rsidR="005A0641">
        <w:rPr>
          <w:rFonts w:ascii="Open Sans" w:hAnsi="Open Sans" w:cs="Open Sans"/>
          <w:sz w:val="22"/>
          <w:szCs w:val="22"/>
        </w:rPr>
        <w:t xml:space="preserve"> la modalidad que resulte más conveniente</w:t>
      </w:r>
      <w:r w:rsidR="00D92089">
        <w:rPr>
          <w:rFonts w:ascii="Open Sans" w:hAnsi="Open Sans" w:cs="Open Sans"/>
          <w:sz w:val="22"/>
          <w:szCs w:val="22"/>
        </w:rPr>
        <w:t>,</w:t>
      </w:r>
      <w:r w:rsidR="005A0641">
        <w:rPr>
          <w:rFonts w:ascii="Open Sans" w:hAnsi="Open Sans" w:cs="Open Sans"/>
          <w:sz w:val="22"/>
          <w:szCs w:val="22"/>
        </w:rPr>
        <w:t xml:space="preserve"> previa consulta y acuerdo con INSAFORP</w:t>
      </w:r>
      <w:r w:rsidR="00D92089">
        <w:rPr>
          <w:rFonts w:ascii="Open Sans" w:hAnsi="Open Sans" w:cs="Open Sans"/>
          <w:sz w:val="22"/>
          <w:szCs w:val="22"/>
        </w:rPr>
        <w:t>; asumiendo l</w:t>
      </w:r>
      <w:r w:rsidR="005A0641">
        <w:rPr>
          <w:rFonts w:ascii="Open Sans" w:hAnsi="Open Sans" w:cs="Open Sans"/>
          <w:sz w:val="22"/>
          <w:szCs w:val="22"/>
        </w:rPr>
        <w:t xml:space="preserve">a </w:t>
      </w:r>
      <w:r w:rsidR="006873A3">
        <w:rPr>
          <w:rFonts w:ascii="Open Sans" w:hAnsi="Open Sans" w:cs="Open Sans"/>
          <w:sz w:val="22"/>
          <w:szCs w:val="22"/>
        </w:rPr>
        <w:t>contratista</w:t>
      </w:r>
      <w:r w:rsidR="005A0641">
        <w:rPr>
          <w:rFonts w:ascii="Open Sans" w:hAnsi="Open Sans" w:cs="Open Sans"/>
          <w:sz w:val="22"/>
          <w:szCs w:val="22"/>
        </w:rPr>
        <w:t xml:space="preserve"> los </w:t>
      </w:r>
      <w:r w:rsidR="006873A3">
        <w:rPr>
          <w:rFonts w:ascii="Open Sans" w:hAnsi="Open Sans" w:cs="Open Sans"/>
          <w:sz w:val="22"/>
          <w:szCs w:val="22"/>
        </w:rPr>
        <w:t xml:space="preserve">costos logísticos implícitos para realizar el proceso de divulgación de los resultados de la investigación. </w:t>
      </w:r>
      <w:r w:rsidR="00D92089">
        <w:rPr>
          <w:rFonts w:ascii="Open Sans" w:hAnsi="Open Sans" w:cs="Open Sans"/>
          <w:sz w:val="22"/>
          <w:szCs w:val="22"/>
        </w:rPr>
        <w:t>Asimismo,</w:t>
      </w:r>
      <w:r w:rsidR="006873A3">
        <w:rPr>
          <w:rFonts w:ascii="Open Sans" w:hAnsi="Open Sans" w:cs="Open Sans"/>
          <w:sz w:val="22"/>
          <w:szCs w:val="22"/>
        </w:rPr>
        <w:t xml:space="preserve"> INSAFORP validará la fecha, el</w:t>
      </w:r>
      <w:r w:rsidR="00D92089">
        <w:rPr>
          <w:rFonts w:ascii="Open Sans" w:hAnsi="Open Sans" w:cs="Open Sans"/>
          <w:sz w:val="22"/>
          <w:szCs w:val="22"/>
        </w:rPr>
        <w:t>/l</w:t>
      </w:r>
      <w:r w:rsidR="006873A3">
        <w:rPr>
          <w:rFonts w:ascii="Open Sans" w:hAnsi="Open Sans" w:cs="Open Sans"/>
          <w:sz w:val="22"/>
          <w:szCs w:val="22"/>
        </w:rPr>
        <w:t>os lug</w:t>
      </w:r>
      <w:r w:rsidR="00D92089">
        <w:rPr>
          <w:rFonts w:ascii="Open Sans" w:hAnsi="Open Sans" w:cs="Open Sans"/>
          <w:sz w:val="22"/>
          <w:szCs w:val="22"/>
        </w:rPr>
        <w:t>a</w:t>
      </w:r>
      <w:r w:rsidR="006873A3">
        <w:rPr>
          <w:rFonts w:ascii="Open Sans" w:hAnsi="Open Sans" w:cs="Open Sans"/>
          <w:sz w:val="22"/>
          <w:szCs w:val="22"/>
        </w:rPr>
        <w:t>res seleccionados y los participantes para realizar la divulgación de los resultados de la investigación.</w:t>
      </w:r>
      <w:r w:rsidRPr="009C7244">
        <w:rPr>
          <w:rFonts w:ascii="Open Sans" w:hAnsi="Open Sans" w:cs="Open Sans"/>
          <w:sz w:val="22"/>
          <w:szCs w:val="22"/>
        </w:rPr>
        <w:t xml:space="preserve"> </w:t>
      </w:r>
      <w:r w:rsidRPr="009C7244">
        <w:rPr>
          <w:rFonts w:ascii="Open Sans" w:hAnsi="Open Sans" w:cs="Open Sans"/>
          <w:b/>
          <w:sz w:val="22"/>
          <w:szCs w:val="22"/>
        </w:rPr>
        <w:t>V</w:t>
      </w:r>
      <w:r w:rsidR="0000490F">
        <w:rPr>
          <w:rFonts w:ascii="Open Sans" w:hAnsi="Open Sans" w:cs="Open Sans"/>
          <w:b/>
          <w:sz w:val="22"/>
          <w:szCs w:val="22"/>
        </w:rPr>
        <w:t>II</w:t>
      </w:r>
      <w:r w:rsidRPr="009C7244">
        <w:rPr>
          <w:rFonts w:ascii="Open Sans" w:hAnsi="Open Sans" w:cs="Open Sans"/>
          <w:b/>
          <w:sz w:val="22"/>
          <w:szCs w:val="22"/>
        </w:rPr>
        <w:t xml:space="preserve">) GARANTÍA. </w:t>
      </w:r>
      <w:r w:rsidRPr="009C7244">
        <w:rPr>
          <w:rFonts w:ascii="Open Sans" w:hAnsi="Open Sans" w:cs="Open Sans"/>
          <w:sz w:val="22"/>
          <w:szCs w:val="22"/>
        </w:rPr>
        <w:t>Para garantizar el cumplimiento de las obligaciones emanadas del presente contrato, de conformidad con lo dispuesto en el artículo treinta y cinco de la LACAP, la contratista se obliga a emitir</w:t>
      </w:r>
      <w:r w:rsidR="00744013">
        <w:rPr>
          <w:rFonts w:ascii="Open Sans" w:hAnsi="Open Sans" w:cs="Open Sans"/>
          <w:sz w:val="22"/>
          <w:szCs w:val="22"/>
        </w:rPr>
        <w:t xml:space="preserve"> a favor de INSAFORP, Garantía de Cumplimiento de Contrato por un monto equivalente al diez por ciento del monto total del Contrato, es decir la cantidad de </w:t>
      </w:r>
      <w:r w:rsidR="00744013">
        <w:rPr>
          <w:rFonts w:ascii="Open Sans" w:hAnsi="Open Sans" w:cs="Open Sans"/>
          <w:b/>
          <w:bCs/>
          <w:sz w:val="22"/>
          <w:szCs w:val="22"/>
        </w:rPr>
        <w:t>CINCO MIL DOSCIENTOS SESENTA DÓLARES DE LOS ESTADOS UNIDOS DE AMÉRICA</w:t>
      </w:r>
      <w:r w:rsidR="00744013">
        <w:rPr>
          <w:rFonts w:ascii="Open Sans" w:hAnsi="Open Sans" w:cs="Open Sans"/>
          <w:sz w:val="22"/>
          <w:szCs w:val="22"/>
        </w:rPr>
        <w:t xml:space="preserve"> y deberá cubrir el plazo de la vigencia del mismo más SESENTA DÍAS posteriores a su finalización; para tal efecto se aceptará: letra de cambio, fianza o garantía bancaria emitida por sociedad aseguradora, afianzadora o institución bancaria, debidamente autorizada por la Superintendencia del Sistema Financiero de El Salvador; que deberá ser present</w:t>
      </w:r>
      <w:r w:rsidR="00F6771C">
        <w:rPr>
          <w:rFonts w:ascii="Open Sans" w:hAnsi="Open Sans" w:cs="Open Sans"/>
          <w:sz w:val="22"/>
          <w:szCs w:val="22"/>
        </w:rPr>
        <w:t>a</w:t>
      </w:r>
      <w:r w:rsidR="00744013">
        <w:rPr>
          <w:rFonts w:ascii="Open Sans" w:hAnsi="Open Sans" w:cs="Open Sans"/>
          <w:sz w:val="22"/>
          <w:szCs w:val="22"/>
        </w:rPr>
        <w:t xml:space="preserve">da </w:t>
      </w:r>
      <w:r w:rsidR="00F6771C">
        <w:rPr>
          <w:rFonts w:ascii="Open Sans" w:hAnsi="Open Sans" w:cs="Open Sans"/>
          <w:sz w:val="22"/>
          <w:szCs w:val="22"/>
        </w:rPr>
        <w:t>dentro de los CINCO DÍAS hábiles posteriores a la fecha de la firma del presente contrato. La efectividad de la garantía será exigible en proporción directa a la cuantía y valor de las obligaciones contractuales que no se hubiere cumplido, de conformidad a lo que establece el artículo treinta y seis de la LACAP.</w:t>
      </w:r>
      <w:r w:rsidR="000F5406">
        <w:rPr>
          <w:rFonts w:ascii="Open Sans" w:hAnsi="Open Sans" w:cs="Open Sans"/>
          <w:sz w:val="22"/>
          <w:szCs w:val="22"/>
        </w:rPr>
        <w:t xml:space="preserve"> </w:t>
      </w:r>
      <w:r w:rsidR="000F5406">
        <w:rPr>
          <w:rFonts w:ascii="Open Sans" w:hAnsi="Open Sans" w:cs="Open Sans"/>
          <w:b/>
          <w:bCs/>
          <w:sz w:val="22"/>
          <w:szCs w:val="22"/>
        </w:rPr>
        <w:t>VII</w:t>
      </w:r>
      <w:r w:rsidR="0000490F">
        <w:rPr>
          <w:rFonts w:ascii="Open Sans" w:hAnsi="Open Sans" w:cs="Open Sans"/>
          <w:b/>
          <w:bCs/>
          <w:sz w:val="22"/>
          <w:szCs w:val="22"/>
        </w:rPr>
        <w:t>I</w:t>
      </w:r>
      <w:r w:rsidR="000F5406">
        <w:rPr>
          <w:rFonts w:ascii="Open Sans" w:hAnsi="Open Sans" w:cs="Open Sans"/>
          <w:b/>
          <w:bCs/>
          <w:sz w:val="22"/>
          <w:szCs w:val="22"/>
        </w:rPr>
        <w:t xml:space="preserve">) ADMINISTRACIÓN DEL CONTRATO. </w:t>
      </w:r>
      <w:r w:rsidR="000F5406">
        <w:rPr>
          <w:rFonts w:ascii="Open Sans" w:hAnsi="Open Sans" w:cs="Open Sans"/>
          <w:sz w:val="22"/>
          <w:szCs w:val="22"/>
        </w:rPr>
        <w:t xml:space="preserve">El seguimiento al cumplimiento de las obligaciones contractuales estará a cargo de la administradora del contrato, Licenciada Patricia Barahona en </w:t>
      </w:r>
      <w:r w:rsidR="00C04DC9">
        <w:rPr>
          <w:rFonts w:ascii="Open Sans" w:hAnsi="Open Sans" w:cs="Open Sans"/>
          <w:sz w:val="22"/>
          <w:szCs w:val="22"/>
        </w:rPr>
        <w:t>s</w:t>
      </w:r>
      <w:r w:rsidR="000F5406">
        <w:rPr>
          <w:rFonts w:ascii="Open Sans" w:hAnsi="Open Sans" w:cs="Open Sans"/>
          <w:sz w:val="22"/>
          <w:szCs w:val="22"/>
        </w:rPr>
        <w:t xml:space="preserve">u calidad de Técnico de la Gerencia de Investigación y Estudios de la Formación Profesional -GIEFP- o en defecto por motivos de caso fortuito o fuerza mayor, la persona que en transcurso de la ejecución contractual sea designada. Dicha designación será mediante nota, que formará parte integrante de este contrato, teniendo como atribuciones las establecidas en los artículos </w:t>
      </w:r>
      <w:r w:rsidRPr="009C7244">
        <w:rPr>
          <w:rFonts w:ascii="Open Sans" w:hAnsi="Open Sans" w:cs="Open Sans"/>
          <w:sz w:val="22"/>
          <w:szCs w:val="22"/>
        </w:rPr>
        <w:t xml:space="preserve">ochenta y dos Bis de la LACAP, cuarenta y </w:t>
      </w:r>
      <w:proofErr w:type="gramStart"/>
      <w:r w:rsidRPr="009C7244">
        <w:rPr>
          <w:rFonts w:ascii="Open Sans" w:hAnsi="Open Sans" w:cs="Open Sans"/>
          <w:sz w:val="22"/>
          <w:szCs w:val="22"/>
        </w:rPr>
        <w:t>dos inciso tercero</w:t>
      </w:r>
      <w:proofErr w:type="gramEnd"/>
      <w:r w:rsidRPr="009C7244">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el administrador del contrato podrá permanentemente </w:t>
      </w:r>
      <w:r w:rsidRPr="009C7244">
        <w:rPr>
          <w:rFonts w:ascii="Open Sans" w:hAnsi="Open Sans" w:cs="Open Sans"/>
          <w:sz w:val="22"/>
          <w:szCs w:val="22"/>
        </w:rPr>
        <w:lastRenderedPageBreak/>
        <w:t xml:space="preserve">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00490F">
        <w:rPr>
          <w:rFonts w:ascii="Open Sans" w:hAnsi="Open Sans" w:cs="Open Sans"/>
          <w:b/>
          <w:sz w:val="22"/>
          <w:szCs w:val="22"/>
        </w:rPr>
        <w:t>IX</w:t>
      </w:r>
      <w:r w:rsidRPr="009C7244">
        <w:rPr>
          <w:rFonts w:ascii="Open Sans" w:hAnsi="Open Sans" w:cs="Open Sans"/>
          <w:b/>
          <w:sz w:val="22"/>
          <w:szCs w:val="22"/>
        </w:rPr>
        <w:t>) ACTA DE RECEPCIÓN</w:t>
      </w:r>
      <w:r w:rsidRPr="009C7244">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9F43FE">
        <w:rPr>
          <w:rFonts w:ascii="Open Sans" w:hAnsi="Open Sans" w:cs="Open Sans"/>
          <w:b/>
          <w:sz w:val="22"/>
          <w:szCs w:val="22"/>
        </w:rPr>
        <w:t>X</w:t>
      </w:r>
      <w:r w:rsidRPr="009C7244">
        <w:rPr>
          <w:rFonts w:ascii="Open Sans" w:hAnsi="Open Sans" w:cs="Open Sans"/>
          <w:b/>
          <w:sz w:val="22"/>
          <w:szCs w:val="22"/>
        </w:rPr>
        <w:t xml:space="preserve">) MODIFICACIÓN. </w:t>
      </w:r>
      <w:r w:rsidRPr="009C7244">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C7244">
        <w:rPr>
          <w:rFonts w:ascii="Open Sans" w:hAnsi="Open Sans" w:cs="Open Sans"/>
          <w:b/>
          <w:sz w:val="22"/>
          <w:szCs w:val="22"/>
        </w:rPr>
        <w:t>X</w:t>
      </w:r>
      <w:r w:rsidR="0000490F">
        <w:rPr>
          <w:rFonts w:ascii="Open Sans" w:hAnsi="Open Sans" w:cs="Open Sans"/>
          <w:b/>
          <w:sz w:val="22"/>
          <w:szCs w:val="22"/>
        </w:rPr>
        <w:t>I</w:t>
      </w:r>
      <w:r w:rsidRPr="009C7244">
        <w:rPr>
          <w:rFonts w:ascii="Open Sans" w:hAnsi="Open Sans" w:cs="Open Sans"/>
          <w:b/>
          <w:sz w:val="22"/>
          <w:szCs w:val="22"/>
        </w:rPr>
        <w:t xml:space="preserve">) PRÓRROGA. </w:t>
      </w:r>
      <w:r w:rsidRPr="009C7244">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9C7244">
        <w:rPr>
          <w:rFonts w:ascii="Open Sans" w:hAnsi="Open Sans" w:cs="Open Sans"/>
          <w:b/>
          <w:sz w:val="22"/>
          <w:szCs w:val="22"/>
        </w:rPr>
        <w:t>X</w:t>
      </w:r>
      <w:r w:rsidR="009F43FE">
        <w:rPr>
          <w:rFonts w:ascii="Open Sans" w:hAnsi="Open Sans" w:cs="Open Sans"/>
          <w:b/>
          <w:sz w:val="22"/>
          <w:szCs w:val="22"/>
        </w:rPr>
        <w:t>I</w:t>
      </w:r>
      <w:r w:rsidR="0000490F">
        <w:rPr>
          <w:rFonts w:ascii="Open Sans" w:hAnsi="Open Sans" w:cs="Open Sans"/>
          <w:b/>
          <w:sz w:val="22"/>
          <w:szCs w:val="22"/>
        </w:rPr>
        <w:t>I</w:t>
      </w:r>
      <w:r w:rsidRPr="009C7244">
        <w:rPr>
          <w:rFonts w:ascii="Open Sans" w:hAnsi="Open Sans" w:cs="Open Sans"/>
          <w:b/>
          <w:sz w:val="22"/>
          <w:szCs w:val="22"/>
        </w:rPr>
        <w:t xml:space="preserve">) CESIÓN. </w:t>
      </w:r>
      <w:r w:rsidRPr="009C7244">
        <w:rPr>
          <w:rFonts w:ascii="Open Sans" w:hAnsi="Open Sans" w:cs="Open Sans"/>
          <w:sz w:val="22"/>
          <w:szCs w:val="22"/>
        </w:rPr>
        <w:t>La contratista</w:t>
      </w:r>
      <w:r w:rsidRPr="009C7244">
        <w:rPr>
          <w:rFonts w:ascii="Open Sans" w:hAnsi="Open Sans" w:cs="Open Sans"/>
          <w:b/>
          <w:sz w:val="22"/>
          <w:szCs w:val="22"/>
        </w:rPr>
        <w:t xml:space="preserve"> </w:t>
      </w:r>
      <w:r w:rsidRPr="009C724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C7244">
        <w:rPr>
          <w:rFonts w:ascii="Open Sans" w:hAnsi="Open Sans" w:cs="Open Sans"/>
          <w:b/>
          <w:sz w:val="22"/>
          <w:szCs w:val="22"/>
        </w:rPr>
        <w:t>XI</w:t>
      </w:r>
      <w:r w:rsidR="0000490F">
        <w:rPr>
          <w:rFonts w:ascii="Open Sans" w:hAnsi="Open Sans" w:cs="Open Sans"/>
          <w:b/>
          <w:sz w:val="22"/>
          <w:szCs w:val="22"/>
        </w:rPr>
        <w:t>I</w:t>
      </w:r>
      <w:r w:rsidR="00D42B5A">
        <w:rPr>
          <w:rFonts w:ascii="Open Sans" w:hAnsi="Open Sans" w:cs="Open Sans"/>
          <w:b/>
          <w:sz w:val="22"/>
          <w:szCs w:val="22"/>
        </w:rPr>
        <w:t>I</w:t>
      </w:r>
      <w:r w:rsidRPr="009C7244">
        <w:rPr>
          <w:rFonts w:ascii="Open Sans" w:hAnsi="Open Sans" w:cs="Open Sans"/>
          <w:b/>
          <w:sz w:val="22"/>
          <w:szCs w:val="22"/>
        </w:rPr>
        <w:t xml:space="preserve">) CONFIDENCIALIDAD. </w:t>
      </w:r>
      <w:r w:rsidRPr="009C7244">
        <w:rPr>
          <w:rFonts w:ascii="Open Sans" w:hAnsi="Open Sans" w:cs="Open Sans"/>
          <w:sz w:val="22"/>
          <w:szCs w:val="22"/>
        </w:rPr>
        <w:t>El contratista</w:t>
      </w:r>
      <w:r w:rsidRPr="009C7244">
        <w:rPr>
          <w:rFonts w:ascii="Open Sans" w:hAnsi="Open Sans" w:cs="Open Sans"/>
          <w:b/>
          <w:sz w:val="22"/>
          <w:szCs w:val="22"/>
        </w:rPr>
        <w:t xml:space="preserve"> </w:t>
      </w:r>
      <w:r w:rsidRPr="009C7244">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95416E">
        <w:rPr>
          <w:rFonts w:ascii="Open Sans" w:hAnsi="Open Sans" w:cs="Open Sans"/>
          <w:sz w:val="22"/>
          <w:szCs w:val="22"/>
        </w:rPr>
        <w:t>La</w:t>
      </w:r>
      <w:r w:rsidRPr="009C7244">
        <w:rPr>
          <w:rFonts w:ascii="Open Sans" w:hAnsi="Open Sans" w:cs="Open Sans"/>
          <w:sz w:val="22"/>
          <w:szCs w:val="22"/>
        </w:rPr>
        <w:t xml:space="preserve"> contratista se compromete a hacer del conocimiento únicamente la información que sea estrictamente indispensable para la ejecución encomendada y manejar la reserva de </w:t>
      </w:r>
      <w:proofErr w:type="gramStart"/>
      <w:r w:rsidRPr="009C7244">
        <w:rPr>
          <w:rFonts w:ascii="Open Sans" w:hAnsi="Open Sans" w:cs="Open Sans"/>
          <w:sz w:val="22"/>
          <w:szCs w:val="22"/>
        </w:rPr>
        <w:t>la misma</w:t>
      </w:r>
      <w:proofErr w:type="gramEnd"/>
      <w:r w:rsidRPr="009C7244">
        <w:rPr>
          <w:rFonts w:ascii="Open Sans" w:hAnsi="Open Sans" w:cs="Open Sans"/>
          <w:sz w:val="22"/>
          <w:szCs w:val="22"/>
        </w:rPr>
        <w:t>, estableciendo las medidas necesarias para asegurar que la información revelada por el INSAFORP se mantenga con carácter confidencial y que no se utilice para ningún otro fin.</w:t>
      </w:r>
      <w:r w:rsidR="00D42B5A">
        <w:rPr>
          <w:rFonts w:ascii="Open Sans" w:hAnsi="Open Sans" w:cs="Open Sans"/>
          <w:sz w:val="22"/>
          <w:szCs w:val="22"/>
        </w:rPr>
        <w:t xml:space="preserve"> Todos los materiales, documento</w:t>
      </w:r>
      <w:r w:rsidR="0095416E">
        <w:rPr>
          <w:rFonts w:ascii="Open Sans" w:hAnsi="Open Sans" w:cs="Open Sans"/>
          <w:sz w:val="22"/>
          <w:szCs w:val="22"/>
        </w:rPr>
        <w:t>s</w:t>
      </w:r>
      <w:r w:rsidR="00D42B5A">
        <w:rPr>
          <w:rFonts w:ascii="Open Sans" w:hAnsi="Open Sans" w:cs="Open Sans"/>
          <w:sz w:val="22"/>
          <w:szCs w:val="22"/>
        </w:rPr>
        <w:t xml:space="preserve"> y productos que se obtengan de la presente consultoría </w:t>
      </w:r>
      <w:r w:rsidR="00D42B5A">
        <w:rPr>
          <w:rFonts w:ascii="Open Sans" w:hAnsi="Open Sans" w:cs="Open Sans"/>
          <w:sz w:val="22"/>
          <w:szCs w:val="22"/>
        </w:rPr>
        <w:lastRenderedPageBreak/>
        <w:t>son de carácter confidencial y de propiedad exclusiva del INSAFORP.</w:t>
      </w:r>
      <w:r w:rsidRPr="009C7244">
        <w:rPr>
          <w:rFonts w:ascii="Open Sans" w:hAnsi="Open Sans" w:cs="Open Sans"/>
          <w:sz w:val="22"/>
          <w:szCs w:val="22"/>
        </w:rPr>
        <w:t xml:space="preserve"> </w:t>
      </w:r>
      <w:r w:rsidRPr="009C7244">
        <w:rPr>
          <w:rFonts w:ascii="Open Sans" w:hAnsi="Open Sans" w:cs="Open Sans"/>
          <w:b/>
          <w:sz w:val="22"/>
          <w:szCs w:val="22"/>
        </w:rPr>
        <w:t>XI</w:t>
      </w:r>
      <w:r w:rsidR="0000490F">
        <w:rPr>
          <w:rFonts w:ascii="Open Sans" w:hAnsi="Open Sans" w:cs="Open Sans"/>
          <w:b/>
          <w:sz w:val="22"/>
          <w:szCs w:val="22"/>
        </w:rPr>
        <w:t>V</w:t>
      </w:r>
      <w:r w:rsidRPr="009C7244">
        <w:rPr>
          <w:rFonts w:ascii="Open Sans" w:hAnsi="Open Sans" w:cs="Open Sans"/>
          <w:b/>
          <w:sz w:val="22"/>
          <w:szCs w:val="22"/>
        </w:rPr>
        <w:t>) SANCIONES</w:t>
      </w:r>
      <w:r w:rsidRPr="009C7244">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w:t>
      </w:r>
      <w:r w:rsidR="00D42B5A">
        <w:rPr>
          <w:rFonts w:ascii="Open Sans" w:hAnsi="Open Sans" w:cs="Open Sans"/>
          <w:sz w:val="22"/>
          <w:szCs w:val="22"/>
        </w:rPr>
        <w:t xml:space="preserve"> INSAFORP</w:t>
      </w:r>
      <w:r w:rsidRPr="009C7244">
        <w:rPr>
          <w:rFonts w:ascii="Open Sans" w:hAnsi="Open Sans" w:cs="Open Sans"/>
          <w:sz w:val="22"/>
          <w:szCs w:val="22"/>
        </w:rPr>
        <w:t xml:space="preserve"> el debido proce</w:t>
      </w:r>
      <w:r w:rsidR="00D42B5A">
        <w:rPr>
          <w:rFonts w:ascii="Open Sans" w:hAnsi="Open Sans" w:cs="Open Sans"/>
          <w:sz w:val="22"/>
          <w:szCs w:val="22"/>
        </w:rPr>
        <w:t xml:space="preserve">dimiento, así mismo </w:t>
      </w:r>
      <w:r w:rsidR="0095416E">
        <w:rPr>
          <w:rFonts w:ascii="Open Sans" w:hAnsi="Open Sans" w:cs="Open Sans"/>
          <w:sz w:val="22"/>
          <w:szCs w:val="22"/>
        </w:rPr>
        <w:t>a</w:t>
      </w:r>
      <w:r w:rsidR="005E1816">
        <w:rPr>
          <w:rFonts w:ascii="Open Sans" w:hAnsi="Open Sans" w:cs="Open Sans"/>
          <w:sz w:val="22"/>
          <w:szCs w:val="22"/>
        </w:rPr>
        <w:t xml:space="preserve"> </w:t>
      </w:r>
      <w:r w:rsidR="00D42B5A">
        <w:rPr>
          <w:rFonts w:ascii="Open Sans" w:hAnsi="Open Sans" w:cs="Open Sans"/>
          <w:sz w:val="22"/>
          <w:szCs w:val="22"/>
        </w:rPr>
        <w:t xml:space="preserve">la Ley de Procedimientos Administrativos, a cuya competencia se someten para efectos de su imposición. </w:t>
      </w:r>
      <w:r w:rsidRPr="009C7244">
        <w:rPr>
          <w:rFonts w:ascii="Open Sans" w:hAnsi="Open Sans" w:cs="Open Sans"/>
          <w:b/>
          <w:sz w:val="22"/>
          <w:szCs w:val="22"/>
        </w:rPr>
        <w:t>X</w:t>
      </w:r>
      <w:r w:rsidR="005B6598">
        <w:rPr>
          <w:rFonts w:ascii="Open Sans" w:hAnsi="Open Sans" w:cs="Open Sans"/>
          <w:b/>
          <w:sz w:val="22"/>
          <w:szCs w:val="22"/>
        </w:rPr>
        <w:t>V</w:t>
      </w:r>
      <w:r w:rsidRPr="009C7244">
        <w:rPr>
          <w:rFonts w:ascii="Open Sans" w:hAnsi="Open Sans" w:cs="Open Sans"/>
          <w:b/>
          <w:sz w:val="22"/>
          <w:szCs w:val="22"/>
        </w:rPr>
        <w:t>) TERMINACIÓN BILATERAL</w:t>
      </w:r>
      <w:r w:rsidRPr="009C724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C7244">
        <w:rPr>
          <w:rFonts w:ascii="Open Sans" w:hAnsi="Open Sans" w:cs="Open Sans"/>
          <w:b/>
          <w:sz w:val="22"/>
          <w:szCs w:val="22"/>
        </w:rPr>
        <w:t>XV</w:t>
      </w:r>
      <w:r w:rsidR="0000490F">
        <w:rPr>
          <w:rFonts w:ascii="Open Sans" w:hAnsi="Open Sans" w:cs="Open Sans"/>
          <w:b/>
          <w:sz w:val="22"/>
          <w:szCs w:val="22"/>
        </w:rPr>
        <w:t>I</w:t>
      </w:r>
      <w:r w:rsidRPr="009C7244">
        <w:rPr>
          <w:rFonts w:ascii="Open Sans" w:hAnsi="Open Sans" w:cs="Open Sans"/>
          <w:b/>
          <w:sz w:val="22"/>
          <w:szCs w:val="22"/>
        </w:rPr>
        <w:t xml:space="preserve">) SOLUCIÓN DE CONFLICTOS. </w:t>
      </w:r>
      <w:r w:rsidRPr="009C7244">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C7244">
        <w:rPr>
          <w:rFonts w:ascii="Open Sans" w:hAnsi="Open Sans" w:cs="Open Sans"/>
          <w:b/>
          <w:sz w:val="22"/>
          <w:szCs w:val="22"/>
        </w:rPr>
        <w:t>XV</w:t>
      </w:r>
      <w:r w:rsidR="0000490F">
        <w:rPr>
          <w:rFonts w:ascii="Open Sans" w:hAnsi="Open Sans" w:cs="Open Sans"/>
          <w:b/>
          <w:sz w:val="22"/>
          <w:szCs w:val="22"/>
        </w:rPr>
        <w:t>II</w:t>
      </w:r>
      <w:r w:rsidRPr="009C7244">
        <w:rPr>
          <w:rFonts w:ascii="Open Sans" w:hAnsi="Open Sans" w:cs="Open Sans"/>
          <w:b/>
          <w:sz w:val="22"/>
          <w:szCs w:val="22"/>
        </w:rPr>
        <w:t>) FORMA Y LUGAR DE PRESTACIÓN DE SERVICIOS</w:t>
      </w:r>
      <w:r w:rsidRPr="009C7244">
        <w:rPr>
          <w:rFonts w:ascii="Open Sans" w:hAnsi="Open Sans" w:cs="Open Sans"/>
          <w:sz w:val="22"/>
          <w:szCs w:val="22"/>
        </w:rPr>
        <w:t>. Los</w:t>
      </w:r>
      <w:r w:rsidR="005B6598">
        <w:rPr>
          <w:rFonts w:ascii="Open Sans" w:hAnsi="Open Sans" w:cs="Open Sans"/>
          <w:sz w:val="22"/>
          <w:szCs w:val="22"/>
        </w:rPr>
        <w:t xml:space="preserve"> servicios objeto del presente contrato serán ejecutados por la contratista </w:t>
      </w:r>
      <w:proofErr w:type="gramStart"/>
      <w:r w:rsidR="005B6598">
        <w:rPr>
          <w:rFonts w:ascii="Open Sans" w:hAnsi="Open Sans" w:cs="Open Sans"/>
          <w:sz w:val="22"/>
          <w:szCs w:val="22"/>
        </w:rPr>
        <w:t>de acuerdo a</w:t>
      </w:r>
      <w:proofErr w:type="gramEnd"/>
      <w:r w:rsidR="005B6598">
        <w:rPr>
          <w:rFonts w:ascii="Open Sans" w:hAnsi="Open Sans" w:cs="Open Sans"/>
          <w:sz w:val="22"/>
          <w:szCs w:val="22"/>
        </w:rPr>
        <w:t xml:space="preserve"> los procedimientos indicados en los Términos de Referencia, y la ejecución de la consultoría será realizada por la contratista de acuerdo a lo señalado en el mismo.</w:t>
      </w:r>
      <w:r w:rsidRPr="009C7244">
        <w:rPr>
          <w:rFonts w:ascii="Open Sans" w:hAnsi="Open Sans" w:cs="Open Sans"/>
          <w:sz w:val="22"/>
          <w:szCs w:val="22"/>
        </w:rPr>
        <w:t xml:space="preserve"> </w:t>
      </w:r>
      <w:r w:rsidRPr="009C7244">
        <w:rPr>
          <w:rFonts w:ascii="Open Sans" w:hAnsi="Open Sans" w:cs="Open Sans"/>
          <w:b/>
          <w:sz w:val="22"/>
          <w:szCs w:val="22"/>
        </w:rPr>
        <w:t>XV</w:t>
      </w:r>
      <w:r w:rsidR="0000490F">
        <w:rPr>
          <w:rFonts w:ascii="Open Sans" w:hAnsi="Open Sans" w:cs="Open Sans"/>
          <w:b/>
          <w:sz w:val="22"/>
          <w:szCs w:val="22"/>
        </w:rPr>
        <w:t>II</w:t>
      </w:r>
      <w:r w:rsidRPr="009C7244">
        <w:rPr>
          <w:rFonts w:ascii="Open Sans" w:hAnsi="Open Sans" w:cs="Open Sans"/>
          <w:b/>
          <w:sz w:val="22"/>
          <w:szCs w:val="22"/>
        </w:rPr>
        <w:t>I) INTERPRETACIÓN DEL CONTRATO</w:t>
      </w:r>
      <w:r w:rsidR="005B6598">
        <w:rPr>
          <w:rFonts w:ascii="Open Sans" w:hAnsi="Open Sans" w:cs="Open Sans"/>
          <w:b/>
          <w:sz w:val="22"/>
          <w:szCs w:val="22"/>
        </w:rPr>
        <w:t xml:space="preserve">. </w:t>
      </w:r>
      <w:r w:rsidR="005B6598">
        <w:rPr>
          <w:rFonts w:ascii="Open Sans" w:hAnsi="Open Sans" w:cs="Open Sans"/>
          <w:bCs/>
          <w:sz w:val="22"/>
          <w:szCs w:val="22"/>
        </w:rPr>
        <w:t>E</w:t>
      </w:r>
      <w:r w:rsidRPr="009C7244">
        <w:rPr>
          <w:rFonts w:ascii="Open Sans" w:hAnsi="Open Sans" w:cs="Open Sans"/>
          <w:sz w:val="22"/>
          <w:szCs w:val="22"/>
        </w:rPr>
        <w:t>l INSAFORP se reserva la facultad de interpretar el presente contrato, de conformidad a la Constitución de la República, la LACAP, y su Reglamento,</w:t>
      </w:r>
      <w:r w:rsidR="005B6598">
        <w:rPr>
          <w:rFonts w:ascii="Open Sans" w:hAnsi="Open Sans" w:cs="Open Sans"/>
          <w:sz w:val="22"/>
          <w:szCs w:val="22"/>
        </w:rPr>
        <w:t xml:space="preserve"> Ley de Procedimientos Administrativos, </w:t>
      </w:r>
      <w:r w:rsidRPr="009C7244">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C7244">
        <w:rPr>
          <w:rFonts w:ascii="Open Sans" w:hAnsi="Open Sans" w:cs="Open Sans"/>
          <w:b/>
          <w:sz w:val="22"/>
          <w:szCs w:val="22"/>
        </w:rPr>
        <w:t>XI</w:t>
      </w:r>
      <w:r w:rsidR="0000490F">
        <w:rPr>
          <w:rFonts w:ascii="Open Sans" w:hAnsi="Open Sans" w:cs="Open Sans"/>
          <w:b/>
          <w:sz w:val="22"/>
          <w:szCs w:val="22"/>
        </w:rPr>
        <w:t>X</w:t>
      </w:r>
      <w:r w:rsidRPr="009C7244">
        <w:rPr>
          <w:rFonts w:ascii="Open Sans" w:hAnsi="Open Sans" w:cs="Open Sans"/>
          <w:b/>
          <w:sz w:val="22"/>
          <w:szCs w:val="22"/>
        </w:rPr>
        <w:t xml:space="preserve">) MARCO LEGAL. </w:t>
      </w:r>
      <w:r w:rsidRPr="009C7244">
        <w:rPr>
          <w:rFonts w:ascii="Open Sans" w:hAnsi="Open Sans" w:cs="Open Sans"/>
          <w:sz w:val="22"/>
          <w:szCs w:val="22"/>
        </w:rPr>
        <w:t xml:space="preserve">El presente contrato queda sometido en todo a la LACAP, RELACAP, Ley de Procedimientos Administrativos, Ley de la Jurisdicción </w:t>
      </w:r>
      <w:r w:rsidR="00383A25" w:rsidRPr="009C7244">
        <w:rPr>
          <w:rFonts w:ascii="Open Sans" w:hAnsi="Open Sans" w:cs="Open Sans"/>
          <w:sz w:val="22"/>
          <w:szCs w:val="22"/>
        </w:rPr>
        <w:t>Contencioso</w:t>
      </w:r>
      <w:r w:rsidR="00383A25">
        <w:rPr>
          <w:rFonts w:ascii="Open Sans" w:hAnsi="Open Sans" w:cs="Open Sans"/>
          <w:sz w:val="22"/>
          <w:szCs w:val="22"/>
        </w:rPr>
        <w:t xml:space="preserve"> </w:t>
      </w:r>
      <w:r w:rsidR="00383A25" w:rsidRPr="009C7244">
        <w:rPr>
          <w:rFonts w:ascii="Open Sans" w:hAnsi="Open Sans" w:cs="Open Sans"/>
          <w:sz w:val="22"/>
          <w:szCs w:val="22"/>
        </w:rPr>
        <w:t>Administrativa</w:t>
      </w:r>
      <w:r w:rsidRPr="009C7244">
        <w:rPr>
          <w:rFonts w:ascii="Open Sans" w:hAnsi="Open Sans" w:cs="Open Sans"/>
          <w:sz w:val="22"/>
          <w:szCs w:val="22"/>
        </w:rPr>
        <w:t xml:space="preserve">, Ley Especial Integral para </w:t>
      </w:r>
      <w:r w:rsidRPr="009C7244">
        <w:rPr>
          <w:rFonts w:ascii="Open Sans" w:hAnsi="Open Sans" w:cs="Open Sans"/>
          <w:sz w:val="22"/>
          <w:szCs w:val="22"/>
        </w:rPr>
        <w:lastRenderedPageBreak/>
        <w:t>una Vida Libre de Violencia para las Mujeres,</w:t>
      </w:r>
      <w:r w:rsidR="00383A25">
        <w:rPr>
          <w:rFonts w:ascii="Open Sans" w:hAnsi="Open Sans" w:cs="Open Sans"/>
          <w:sz w:val="22"/>
          <w:szCs w:val="22"/>
        </w:rPr>
        <w:t xml:space="preserve"> Ley de Igualdad, Equidad y Erradicación de la Discriminación Contra las Mujeres, </w:t>
      </w:r>
      <w:r w:rsidRPr="009C7244">
        <w:rPr>
          <w:rFonts w:ascii="Open Sans" w:hAnsi="Open Sans" w:cs="Open Sans"/>
          <w:sz w:val="22"/>
          <w:szCs w:val="22"/>
        </w:rPr>
        <w:t xml:space="preserve">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9C7244">
        <w:rPr>
          <w:rFonts w:ascii="Open Sans" w:hAnsi="Open Sans" w:cs="Open Sans"/>
          <w:b/>
          <w:sz w:val="22"/>
          <w:szCs w:val="22"/>
        </w:rPr>
        <w:t>X</w:t>
      </w:r>
      <w:r w:rsidR="0000490F">
        <w:rPr>
          <w:rFonts w:ascii="Open Sans" w:hAnsi="Open Sans" w:cs="Open Sans"/>
          <w:b/>
          <w:sz w:val="22"/>
          <w:szCs w:val="22"/>
        </w:rPr>
        <w:t>X</w:t>
      </w:r>
      <w:r w:rsidRPr="009C7244">
        <w:rPr>
          <w:rFonts w:ascii="Open Sans" w:hAnsi="Open Sans" w:cs="Open Sans"/>
          <w:b/>
          <w:sz w:val="22"/>
          <w:szCs w:val="22"/>
        </w:rPr>
        <w:t xml:space="preserve">) </w:t>
      </w:r>
      <w:r w:rsidRPr="009C7244">
        <w:rPr>
          <w:rFonts w:ascii="Open Sans" w:hAnsi="Open Sans" w:cs="Open Sans"/>
          <w:b/>
          <w:bCs/>
          <w:color w:val="000000"/>
          <w:sz w:val="22"/>
          <w:szCs w:val="22"/>
        </w:rPr>
        <w:t xml:space="preserve">CLÁUSULA ESPECIAL. </w:t>
      </w:r>
      <w:r w:rsidR="00DA5105" w:rsidRPr="009C7244">
        <w:rPr>
          <w:rFonts w:ascii="Open Sans" w:hAnsi="Open Sans" w:cs="Open Sans"/>
          <w:color w:val="000000"/>
          <w:sz w:val="22"/>
          <w:szCs w:val="22"/>
        </w:rPr>
        <w:t>Además,</w:t>
      </w:r>
      <w:r w:rsidRPr="009C7244">
        <w:rPr>
          <w:rFonts w:ascii="Open Sans" w:hAnsi="Open Sans" w:cs="Open Sans"/>
          <w:color w:val="000000"/>
          <w:sz w:val="22"/>
          <w:szCs w:val="22"/>
        </w:rPr>
        <w:t xml:space="preserve"> la contratista se obliga a cumplir con las siguientes obligaciones</w:t>
      </w:r>
      <w:r w:rsidR="006311E5">
        <w:rPr>
          <w:rFonts w:ascii="Open Sans" w:hAnsi="Open Sans" w:cs="Open Sans"/>
          <w:color w:val="000000"/>
          <w:sz w:val="22"/>
          <w:szCs w:val="22"/>
        </w:rPr>
        <w:t xml:space="preserve"> y disposiciones</w:t>
      </w:r>
      <w:r w:rsidRPr="009C7244">
        <w:rPr>
          <w:rFonts w:ascii="Open Sans" w:hAnsi="Open Sans" w:cs="Open Sans"/>
          <w:color w:val="000000"/>
          <w:sz w:val="22"/>
          <w:szCs w:val="22"/>
        </w:rPr>
        <w:t xml:space="preserve">: </w:t>
      </w:r>
      <w:r w:rsidRPr="009C7244">
        <w:rPr>
          <w:rFonts w:ascii="Open Sans" w:hAnsi="Open Sans" w:cs="Open Sans"/>
          <w:b/>
          <w:color w:val="000000"/>
          <w:sz w:val="22"/>
          <w:szCs w:val="22"/>
        </w:rPr>
        <w:t>a</w:t>
      </w:r>
      <w:r w:rsidR="00383A25">
        <w:rPr>
          <w:rFonts w:ascii="Open Sans" w:hAnsi="Open Sans" w:cs="Open Sans"/>
          <w:b/>
          <w:color w:val="000000"/>
          <w:sz w:val="22"/>
          <w:szCs w:val="22"/>
        </w:rPr>
        <w:t xml:space="preserve">) </w:t>
      </w:r>
      <w:r w:rsidR="00CF2E50">
        <w:rPr>
          <w:rFonts w:ascii="Open Sans" w:hAnsi="Open Sans" w:cs="Open Sans"/>
          <w:bCs/>
          <w:color w:val="000000"/>
          <w:sz w:val="22"/>
          <w:szCs w:val="22"/>
        </w:rPr>
        <w:t xml:space="preserve">Notificar por escrito con ocho días de anticipación a la Administradora del contrato cualquier cambio por casos de fuerza mayor </w:t>
      </w:r>
      <w:r w:rsidR="006311E5">
        <w:rPr>
          <w:rFonts w:ascii="Open Sans" w:hAnsi="Open Sans" w:cs="Open Sans"/>
          <w:bCs/>
          <w:color w:val="000000"/>
          <w:sz w:val="22"/>
          <w:szCs w:val="22"/>
        </w:rPr>
        <w:t xml:space="preserve">en las fechas de ejecución del estudio; </w:t>
      </w:r>
      <w:r w:rsidR="006311E5" w:rsidRPr="006311E5">
        <w:rPr>
          <w:rFonts w:ascii="Open Sans" w:hAnsi="Open Sans" w:cs="Open Sans"/>
          <w:b/>
          <w:color w:val="000000"/>
          <w:sz w:val="22"/>
          <w:szCs w:val="22"/>
        </w:rPr>
        <w:t>b)</w:t>
      </w:r>
      <w:r w:rsidR="006311E5">
        <w:rPr>
          <w:rFonts w:ascii="Open Sans" w:hAnsi="Open Sans" w:cs="Open Sans"/>
          <w:bCs/>
          <w:color w:val="000000"/>
          <w:sz w:val="22"/>
          <w:szCs w:val="22"/>
        </w:rPr>
        <w:t xml:space="preserve"> Entregar todos los productos según las normas y disposiciones del INSAFORP; </w:t>
      </w:r>
      <w:r w:rsidR="006311E5">
        <w:rPr>
          <w:rFonts w:ascii="Open Sans" w:hAnsi="Open Sans" w:cs="Open Sans"/>
          <w:b/>
          <w:color w:val="000000"/>
          <w:sz w:val="22"/>
          <w:szCs w:val="22"/>
        </w:rPr>
        <w:t>c)</w:t>
      </w:r>
      <w:r w:rsidR="006311E5">
        <w:rPr>
          <w:rFonts w:ascii="Open Sans" w:hAnsi="Open Sans" w:cs="Open Sans"/>
          <w:bCs/>
          <w:color w:val="000000"/>
          <w:sz w:val="22"/>
          <w:szCs w:val="22"/>
        </w:rPr>
        <w:t xml:space="preserve"> Asistir a las reuniones que se le convoque, relacionadas con la consultoría; </w:t>
      </w:r>
      <w:r w:rsidR="006311E5">
        <w:rPr>
          <w:rFonts w:ascii="Open Sans" w:hAnsi="Open Sans" w:cs="Open Sans"/>
          <w:b/>
          <w:color w:val="000000"/>
          <w:sz w:val="22"/>
          <w:szCs w:val="22"/>
        </w:rPr>
        <w:t>d)</w:t>
      </w:r>
      <w:r w:rsidR="006311E5">
        <w:rPr>
          <w:rFonts w:ascii="Open Sans" w:hAnsi="Open Sans" w:cs="Open Sans"/>
          <w:bCs/>
          <w:color w:val="000000"/>
          <w:sz w:val="22"/>
          <w:szCs w:val="22"/>
        </w:rPr>
        <w:t xml:space="preserve"> Realizar la consultoría a entera satisfacción de la Gerencia de Investigación y Estudios de la Formación Profesional, de conformidad a lo establecido en Términos de Referencia; </w:t>
      </w:r>
      <w:r w:rsidR="006311E5">
        <w:rPr>
          <w:rFonts w:ascii="Open Sans" w:hAnsi="Open Sans" w:cs="Open Sans"/>
          <w:b/>
          <w:color w:val="000000"/>
          <w:sz w:val="22"/>
          <w:szCs w:val="22"/>
        </w:rPr>
        <w:t>e)</w:t>
      </w:r>
      <w:r w:rsidR="006311E5">
        <w:rPr>
          <w:rFonts w:ascii="Open Sans" w:hAnsi="Open Sans" w:cs="Open Sans"/>
          <w:bCs/>
          <w:color w:val="000000"/>
          <w:sz w:val="22"/>
          <w:szCs w:val="22"/>
        </w:rPr>
        <w:t xml:space="preserve"> Realizar los ajustes y cambios requeridos a los productos, siempre que no vayan en detrimento del cumplimiento de lo establecido en los Términos de Referencia y presentar los resultados de la investigación; </w:t>
      </w:r>
      <w:r w:rsidR="006311E5">
        <w:rPr>
          <w:rFonts w:ascii="Open Sans" w:hAnsi="Open Sans" w:cs="Open Sans"/>
          <w:b/>
          <w:color w:val="000000"/>
          <w:sz w:val="22"/>
          <w:szCs w:val="22"/>
        </w:rPr>
        <w:t xml:space="preserve">f) </w:t>
      </w:r>
      <w:r w:rsidR="006311E5">
        <w:rPr>
          <w:rFonts w:ascii="Open Sans" w:hAnsi="Open Sans" w:cs="Open Sans"/>
          <w:bCs/>
          <w:color w:val="000000"/>
          <w:sz w:val="22"/>
          <w:szCs w:val="22"/>
        </w:rPr>
        <w:t xml:space="preserve">Entregar bases de datos procesadas, ordenadas y actualizadas con la información recopilada en la investigación. </w:t>
      </w:r>
      <w:r w:rsidR="006311E5">
        <w:rPr>
          <w:rFonts w:ascii="Open Sans" w:hAnsi="Open Sans" w:cs="Open Sans"/>
          <w:b/>
          <w:color w:val="000000"/>
          <w:sz w:val="22"/>
          <w:szCs w:val="22"/>
        </w:rPr>
        <w:t>g)</w:t>
      </w:r>
      <w:r w:rsidR="006311E5">
        <w:rPr>
          <w:rFonts w:ascii="Open Sans" w:hAnsi="Open Sans" w:cs="Open Sans"/>
          <w:bCs/>
          <w:color w:val="000000"/>
          <w:sz w:val="22"/>
          <w:szCs w:val="22"/>
        </w:rPr>
        <w:t xml:space="preserve"> Q</w:t>
      </w:r>
      <w:r w:rsidR="00383A25">
        <w:rPr>
          <w:rFonts w:ascii="Open Sans" w:hAnsi="Open Sans" w:cs="Open Sans"/>
          <w:bCs/>
          <w:color w:val="000000"/>
          <w:sz w:val="22"/>
          <w:szCs w:val="22"/>
        </w:rPr>
        <w:t>ueda expresamente prohibido a la contratista utilizar el nombre de INSAFORP en cualquier forma, para amparar acciones de cualquier índole que no correspondan estrictamente al cumplimiento del contrato, así como a incorpor</w:t>
      </w:r>
      <w:r w:rsidR="005908C5">
        <w:rPr>
          <w:rFonts w:ascii="Open Sans" w:hAnsi="Open Sans" w:cs="Open Sans"/>
          <w:bCs/>
          <w:color w:val="000000"/>
          <w:sz w:val="22"/>
          <w:szCs w:val="22"/>
        </w:rPr>
        <w:t>a</w:t>
      </w:r>
      <w:r w:rsidR="00383A25">
        <w:rPr>
          <w:rFonts w:ascii="Open Sans" w:hAnsi="Open Sans" w:cs="Open Sans"/>
          <w:bCs/>
          <w:color w:val="000000"/>
          <w:sz w:val="22"/>
          <w:szCs w:val="22"/>
        </w:rPr>
        <w:t xml:space="preserve">rlo o difundirlo </w:t>
      </w:r>
      <w:r w:rsidR="005908C5">
        <w:rPr>
          <w:rFonts w:ascii="Open Sans" w:hAnsi="Open Sans" w:cs="Open Sans"/>
          <w:bCs/>
          <w:color w:val="000000"/>
          <w:sz w:val="22"/>
          <w:szCs w:val="22"/>
        </w:rPr>
        <w:t xml:space="preserve">en tarjetas de presentación o folletería propia de la contratista. De igual manera, se prohíbe </w:t>
      </w:r>
      <w:r w:rsidR="00191431">
        <w:rPr>
          <w:rFonts w:ascii="Open Sans" w:hAnsi="Open Sans" w:cs="Open Sans"/>
          <w:bCs/>
          <w:color w:val="000000"/>
          <w:sz w:val="22"/>
          <w:szCs w:val="22"/>
        </w:rPr>
        <w:t>expresamente a</w:t>
      </w:r>
      <w:r w:rsidR="005908C5">
        <w:rPr>
          <w:rFonts w:ascii="Open Sans" w:hAnsi="Open Sans" w:cs="Open Sans"/>
          <w:bCs/>
          <w:color w:val="000000"/>
          <w:sz w:val="22"/>
          <w:szCs w:val="22"/>
        </w:rPr>
        <w:t xml:space="preserve"> la </w:t>
      </w:r>
      <w:r w:rsidR="006078C8">
        <w:rPr>
          <w:rFonts w:ascii="Open Sans" w:hAnsi="Open Sans" w:cs="Open Sans"/>
          <w:bCs/>
          <w:color w:val="000000"/>
          <w:sz w:val="22"/>
          <w:szCs w:val="22"/>
        </w:rPr>
        <w:t>contratista</w:t>
      </w:r>
      <w:r w:rsidR="005908C5">
        <w:rPr>
          <w:rFonts w:ascii="Open Sans" w:hAnsi="Open Sans" w:cs="Open Sans"/>
          <w:bCs/>
          <w:color w:val="000000"/>
          <w:sz w:val="22"/>
          <w:szCs w:val="22"/>
        </w:rPr>
        <w:t xml:space="preserve"> que brinde declaraciones o comunicados a nombre de INSAFORP. La violación a lo dispuesto anteriormente será tomado en consideración en la evaluación de oferta de futuras acciones adjudicables al contratista, </w:t>
      </w:r>
      <w:r w:rsidR="006078C8">
        <w:rPr>
          <w:rFonts w:ascii="Open Sans" w:hAnsi="Open Sans" w:cs="Open Sans"/>
          <w:b/>
          <w:color w:val="000000"/>
          <w:sz w:val="22"/>
          <w:szCs w:val="22"/>
        </w:rPr>
        <w:t>h</w:t>
      </w:r>
      <w:r w:rsidR="005908C5">
        <w:rPr>
          <w:rFonts w:ascii="Open Sans" w:hAnsi="Open Sans" w:cs="Open Sans"/>
          <w:b/>
          <w:color w:val="000000"/>
          <w:sz w:val="22"/>
          <w:szCs w:val="22"/>
        </w:rPr>
        <w:t xml:space="preserve">) </w:t>
      </w:r>
      <w:r w:rsidR="005908C5">
        <w:rPr>
          <w:rFonts w:ascii="Open Sans" w:hAnsi="Open Sans" w:cs="Open Sans"/>
          <w:bCs/>
          <w:color w:val="000000"/>
          <w:sz w:val="22"/>
          <w:szCs w:val="22"/>
        </w:rPr>
        <w:t xml:space="preserve">A permitir la supervisión, auditoría, seguimiento y evaluación sin previo aviso durante el desarrollo de la consultoría o posterior a ésta, mediante los medios que estime conveniente, para lo cual solicita brindar el apoyo e información necesaria a fin de efectuarlas efectivamente; </w:t>
      </w:r>
      <w:r w:rsidR="006078C8">
        <w:rPr>
          <w:rFonts w:ascii="Open Sans" w:hAnsi="Open Sans" w:cs="Open Sans"/>
          <w:b/>
          <w:color w:val="000000"/>
          <w:sz w:val="22"/>
          <w:szCs w:val="22"/>
        </w:rPr>
        <w:t>i</w:t>
      </w:r>
      <w:r w:rsidR="005908C5">
        <w:rPr>
          <w:rFonts w:ascii="Open Sans" w:hAnsi="Open Sans" w:cs="Open Sans"/>
          <w:b/>
          <w:color w:val="000000"/>
          <w:sz w:val="22"/>
          <w:szCs w:val="22"/>
        </w:rPr>
        <w:t>)</w:t>
      </w:r>
      <w:r w:rsidR="005908C5">
        <w:rPr>
          <w:rFonts w:ascii="Open Sans" w:hAnsi="Open Sans" w:cs="Open Sans"/>
          <w:bCs/>
          <w:color w:val="000000"/>
          <w:sz w:val="22"/>
          <w:szCs w:val="22"/>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w:t>
      </w:r>
      <w:r w:rsidR="005908C5">
        <w:rPr>
          <w:rFonts w:ascii="Open Sans" w:hAnsi="Open Sans" w:cs="Open Sans"/>
          <w:bCs/>
          <w:color w:val="000000"/>
          <w:sz w:val="22"/>
          <w:szCs w:val="22"/>
        </w:rPr>
        <w:lastRenderedPageBreak/>
        <w:t xml:space="preserve">sancionatorio que dispone el artículo ciento sesenta de la LACAP para determinar el cometimiento o no durante la ejecución del contrato de la conducta tipificada como </w:t>
      </w:r>
      <w:r w:rsidR="00EF4380">
        <w:rPr>
          <w:rFonts w:ascii="Open Sans" w:hAnsi="Open Sans" w:cs="Open Sans"/>
          <w:bCs/>
          <w:color w:val="000000"/>
          <w:sz w:val="22"/>
          <w:szCs w:val="22"/>
        </w:rPr>
        <w:t>causal</w:t>
      </w:r>
      <w:r w:rsidR="005908C5">
        <w:rPr>
          <w:rFonts w:ascii="Open Sans" w:hAnsi="Open Sans" w:cs="Open Sans"/>
          <w:bCs/>
          <w:color w:val="000000"/>
          <w:sz w:val="22"/>
          <w:szCs w:val="22"/>
        </w:rPr>
        <w:t xml:space="preserve">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w:t>
      </w:r>
      <w:r w:rsidR="00EF4380">
        <w:rPr>
          <w:rFonts w:ascii="Open Sans" w:hAnsi="Open Sans" w:cs="Open Sans"/>
          <w:bCs/>
          <w:color w:val="000000"/>
          <w:sz w:val="22"/>
          <w:szCs w:val="22"/>
        </w:rPr>
        <w:t xml:space="preserve">de </w:t>
      </w:r>
      <w:proofErr w:type="spellStart"/>
      <w:r w:rsidR="00EF4380">
        <w:rPr>
          <w:rFonts w:ascii="Open Sans" w:hAnsi="Open Sans" w:cs="Open Sans"/>
          <w:bCs/>
          <w:color w:val="000000"/>
          <w:sz w:val="22"/>
          <w:szCs w:val="22"/>
        </w:rPr>
        <w:t>reinspección</w:t>
      </w:r>
      <w:proofErr w:type="spellEnd"/>
      <w:r w:rsidR="00EF4380">
        <w:rPr>
          <w:rFonts w:ascii="Open Sans" w:hAnsi="Open Sans" w:cs="Open Sans"/>
          <w:bCs/>
          <w:color w:val="000000"/>
          <w:sz w:val="22"/>
          <w:szCs w:val="22"/>
        </w:rPr>
        <w:t xml:space="preserve"> se determina que hubo subsanación por haber cometido una infracción, o por el contrario si se remiti</w:t>
      </w:r>
      <w:r w:rsidR="006078C8">
        <w:rPr>
          <w:rFonts w:ascii="Open Sans" w:hAnsi="Open Sans" w:cs="Open Sans"/>
          <w:bCs/>
          <w:color w:val="000000"/>
          <w:sz w:val="22"/>
          <w:szCs w:val="22"/>
        </w:rPr>
        <w:t>ere</w:t>
      </w:r>
      <w:r w:rsidR="00EF4380">
        <w:rPr>
          <w:rFonts w:ascii="Open Sans" w:hAnsi="Open Sans" w:cs="Open Sans"/>
          <w:bCs/>
          <w:color w:val="000000"/>
          <w:sz w:val="22"/>
          <w:szCs w:val="22"/>
        </w:rPr>
        <w:t xml:space="preserve"> a procedimiento sancionatorio, y </w:t>
      </w:r>
      <w:r w:rsidR="006078C8">
        <w:rPr>
          <w:rFonts w:ascii="Open Sans" w:hAnsi="Open Sans" w:cs="Open Sans"/>
          <w:bCs/>
          <w:color w:val="000000"/>
          <w:sz w:val="22"/>
          <w:szCs w:val="22"/>
        </w:rPr>
        <w:t xml:space="preserve">en </w:t>
      </w:r>
      <w:r w:rsidR="00EF4380">
        <w:rPr>
          <w:rFonts w:ascii="Open Sans" w:hAnsi="Open Sans" w:cs="Open Sans"/>
          <w:bCs/>
          <w:color w:val="000000"/>
          <w:sz w:val="22"/>
          <w:szCs w:val="22"/>
        </w:rPr>
        <w:t xml:space="preserve">éste último caso deberá finalizar el procedimiento para conocer la resolución final; y </w:t>
      </w:r>
      <w:r w:rsidR="006078C8">
        <w:rPr>
          <w:rFonts w:ascii="Open Sans" w:hAnsi="Open Sans" w:cs="Open Sans"/>
          <w:b/>
          <w:color w:val="000000"/>
          <w:sz w:val="22"/>
          <w:szCs w:val="22"/>
        </w:rPr>
        <w:t>j</w:t>
      </w:r>
      <w:r w:rsidR="00EF4380">
        <w:rPr>
          <w:rFonts w:ascii="Open Sans" w:hAnsi="Open Sans" w:cs="Open Sans"/>
          <w:b/>
          <w:color w:val="000000"/>
          <w:sz w:val="22"/>
          <w:szCs w:val="22"/>
        </w:rPr>
        <w:t xml:space="preserve">) </w:t>
      </w:r>
      <w:r w:rsidR="00EF4380">
        <w:rPr>
          <w:rFonts w:ascii="Open Sans" w:hAnsi="Open Sans" w:cs="Open Sans"/>
          <w:bCs/>
          <w:color w:val="000000"/>
          <w:sz w:val="22"/>
          <w:szCs w:val="22"/>
        </w:rPr>
        <w:t>El número de encuestadores a utilizar debe ser acorde con el tamaño de la muestra, sobre todo, pr</w:t>
      </w:r>
      <w:r w:rsidR="006078C8">
        <w:rPr>
          <w:rFonts w:ascii="Open Sans" w:hAnsi="Open Sans" w:cs="Open Sans"/>
          <w:bCs/>
          <w:color w:val="000000"/>
          <w:sz w:val="22"/>
          <w:szCs w:val="22"/>
        </w:rPr>
        <w:t>e</w:t>
      </w:r>
      <w:r w:rsidR="00EF4380">
        <w:rPr>
          <w:rFonts w:ascii="Open Sans" w:hAnsi="Open Sans" w:cs="Open Sans"/>
          <w:bCs/>
          <w:color w:val="000000"/>
          <w:sz w:val="22"/>
          <w:szCs w:val="22"/>
        </w:rPr>
        <w:t>viendo las dificultades que se puedan encontrar en campo al momento de recolectar la información respectiva; de tal manera que no sea ésta una razón para retrasos injustificados en la investigación. Para este proceso de levantamiento de datos, tal como se mencionó anteriormente, se podrán realizar visitas in situ, encuestas telefónicas, reuniones en medios electrónicos, entre otros. Es importante que se garantice por parte de la contratista, el cumplimiento de todas las medidas de biosegu</w:t>
      </w:r>
      <w:r w:rsidR="006078C8">
        <w:rPr>
          <w:rFonts w:ascii="Open Sans" w:hAnsi="Open Sans" w:cs="Open Sans"/>
          <w:bCs/>
          <w:color w:val="000000"/>
          <w:sz w:val="22"/>
          <w:szCs w:val="22"/>
        </w:rPr>
        <w:t>ri</w:t>
      </w:r>
      <w:r w:rsidR="00EF4380">
        <w:rPr>
          <w:rFonts w:ascii="Open Sans" w:hAnsi="Open Sans" w:cs="Open Sans"/>
          <w:bCs/>
          <w:color w:val="000000"/>
          <w:sz w:val="22"/>
          <w:szCs w:val="22"/>
        </w:rPr>
        <w:t>dad y de distanciamiento social durante todo el proceso con beneficiarios y referentes locales; así como el nivel de compromiso y prioridad por parte de todos los integrantes del equipo técnico de la firma.</w:t>
      </w:r>
      <w:r w:rsidRPr="009C7244">
        <w:rPr>
          <w:rFonts w:ascii="Open Sans" w:hAnsi="Open Sans" w:cs="Open Sans"/>
          <w:color w:val="000000"/>
          <w:sz w:val="22"/>
          <w:szCs w:val="22"/>
        </w:rPr>
        <w:t xml:space="preserve"> </w:t>
      </w:r>
      <w:r w:rsidRPr="009C7244">
        <w:rPr>
          <w:rFonts w:ascii="Open Sans" w:hAnsi="Open Sans" w:cs="Open Sans"/>
          <w:b/>
          <w:sz w:val="22"/>
          <w:szCs w:val="22"/>
        </w:rPr>
        <w:t>XX</w:t>
      </w:r>
      <w:r w:rsidR="0000490F">
        <w:rPr>
          <w:rFonts w:ascii="Open Sans" w:hAnsi="Open Sans" w:cs="Open Sans"/>
          <w:b/>
          <w:sz w:val="22"/>
          <w:szCs w:val="22"/>
        </w:rPr>
        <w:t>I</w:t>
      </w:r>
      <w:r w:rsidRPr="009C7244">
        <w:rPr>
          <w:rFonts w:ascii="Open Sans" w:hAnsi="Open Sans" w:cs="Open Sans"/>
          <w:b/>
          <w:sz w:val="22"/>
          <w:szCs w:val="22"/>
        </w:rPr>
        <w:t xml:space="preserve">) NOTIFICACIONES. </w:t>
      </w:r>
      <w:r w:rsidRPr="009C7244">
        <w:rPr>
          <w:rFonts w:ascii="Open Sans" w:hAnsi="Open Sans" w:cs="Open Sans"/>
          <w:sz w:val="22"/>
          <w:szCs w:val="22"/>
        </w:rPr>
        <w:t xml:space="preserve">Todas las notificaciones referentes a la ejecución de este </w:t>
      </w:r>
      <w:r w:rsidR="006078C8" w:rsidRPr="009C7244">
        <w:rPr>
          <w:rFonts w:ascii="Open Sans" w:hAnsi="Open Sans" w:cs="Open Sans"/>
          <w:sz w:val="22"/>
          <w:szCs w:val="22"/>
        </w:rPr>
        <w:t>contrato</w:t>
      </w:r>
      <w:r w:rsidRPr="009C7244">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0010146E" w:rsidRPr="009C7244">
        <w:rPr>
          <w:rFonts w:ascii="Open Sans" w:hAnsi="Open Sans" w:cs="Open Sans"/>
          <w:sz w:val="22"/>
          <w:szCs w:val="22"/>
        </w:rPr>
        <w:t>quienes</w:t>
      </w:r>
      <w:proofErr w:type="gramEnd"/>
      <w:r w:rsidRPr="009C7244">
        <w:rPr>
          <w:rFonts w:ascii="Open Sans" w:hAnsi="Open Sans" w:cs="Open Sans"/>
          <w:sz w:val="22"/>
          <w:szCs w:val="22"/>
        </w:rPr>
        <w:t xml:space="preserve"> enterados y conscientes de los términos y efectos legales del presente contrato, ratificamos su contenido, en fe de lo cual firmamos el presente contrato </w:t>
      </w:r>
      <w:r w:rsidRPr="009C7244">
        <w:rPr>
          <w:rFonts w:ascii="Open Sans" w:hAnsi="Open Sans" w:cs="Open Sans"/>
          <w:sz w:val="22"/>
          <w:szCs w:val="22"/>
        </w:rPr>
        <w:lastRenderedPageBreak/>
        <w:t xml:space="preserve">en DOS ejemplares del mismo contenido, en la ciudad de Antiguo Cuscatlán, departamento de La Libertad, a los </w:t>
      </w:r>
      <w:r w:rsidR="00383A25">
        <w:rPr>
          <w:rFonts w:ascii="Open Sans" w:hAnsi="Open Sans" w:cs="Open Sans"/>
          <w:sz w:val="22"/>
          <w:szCs w:val="22"/>
        </w:rPr>
        <w:t xml:space="preserve">veintiún </w:t>
      </w:r>
      <w:r w:rsidRPr="009C7244">
        <w:rPr>
          <w:rFonts w:ascii="Open Sans" w:hAnsi="Open Sans" w:cs="Open Sans"/>
          <w:sz w:val="22"/>
          <w:szCs w:val="22"/>
        </w:rPr>
        <w:t xml:space="preserve">días del mes de </w:t>
      </w:r>
      <w:r w:rsidR="00383A25">
        <w:rPr>
          <w:rFonts w:ascii="Open Sans" w:hAnsi="Open Sans" w:cs="Open Sans"/>
          <w:sz w:val="22"/>
          <w:szCs w:val="22"/>
        </w:rPr>
        <w:t xml:space="preserve">septiembre </w:t>
      </w:r>
      <w:r w:rsidRPr="009C7244">
        <w:rPr>
          <w:rFonts w:ascii="Open Sans" w:hAnsi="Open Sans" w:cs="Open Sans"/>
          <w:sz w:val="22"/>
          <w:szCs w:val="22"/>
        </w:rPr>
        <w:t>del año dos mil veintiuno.</w:t>
      </w:r>
    </w:p>
    <w:p w14:paraId="2A0117F5" w14:textId="34E347C2" w:rsidR="00055402" w:rsidRDefault="00055402" w:rsidP="001B722F">
      <w:pPr>
        <w:spacing w:line="360" w:lineRule="auto"/>
        <w:jc w:val="both"/>
        <w:rPr>
          <w:rFonts w:ascii="Open Sans" w:hAnsi="Open Sans" w:cs="Open Sans"/>
          <w:b/>
          <w:sz w:val="22"/>
          <w:szCs w:val="22"/>
        </w:rPr>
      </w:pPr>
    </w:p>
    <w:p w14:paraId="0E449AC5" w14:textId="78F2415E" w:rsidR="00055402" w:rsidRDefault="00055402" w:rsidP="001B722F">
      <w:pPr>
        <w:spacing w:line="360" w:lineRule="auto"/>
        <w:jc w:val="both"/>
        <w:rPr>
          <w:rFonts w:ascii="Open Sans" w:hAnsi="Open Sans" w:cs="Open Sans"/>
          <w:b/>
          <w:sz w:val="22"/>
          <w:szCs w:val="22"/>
        </w:rPr>
      </w:pPr>
    </w:p>
    <w:p w14:paraId="00C2B022" w14:textId="77777777" w:rsidR="00055402" w:rsidRDefault="00055402" w:rsidP="001B722F">
      <w:pPr>
        <w:spacing w:line="360" w:lineRule="auto"/>
        <w:jc w:val="both"/>
        <w:rPr>
          <w:rFonts w:ascii="Open Sans" w:hAnsi="Open Sans" w:cs="Open Sans"/>
          <w:b/>
          <w:sz w:val="22"/>
          <w:szCs w:val="22"/>
        </w:rPr>
      </w:pPr>
    </w:p>
    <w:p w14:paraId="442ECB26" w14:textId="77777777" w:rsidR="00055402" w:rsidRPr="009C7244" w:rsidRDefault="00055402" w:rsidP="001B722F">
      <w:pPr>
        <w:spacing w:line="360" w:lineRule="auto"/>
        <w:jc w:val="both"/>
        <w:rPr>
          <w:rFonts w:ascii="Open Sans" w:hAnsi="Open Sans" w:cs="Open Sans"/>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3963"/>
      </w:tblGrid>
      <w:tr w:rsidR="0000490F" w14:paraId="212A6EA0" w14:textId="77777777" w:rsidTr="00F24069">
        <w:tc>
          <w:tcPr>
            <w:tcW w:w="5524" w:type="dxa"/>
          </w:tcPr>
          <w:p w14:paraId="12270D9D" w14:textId="07B4B357" w:rsidR="0000490F" w:rsidRDefault="00055402" w:rsidP="00055402">
            <w:pPr>
              <w:spacing w:line="360" w:lineRule="auto"/>
              <w:jc w:val="center"/>
              <w:rPr>
                <w:rFonts w:ascii="Open Sans" w:hAnsi="Open Sans" w:cs="Open Sans"/>
                <w:sz w:val="21"/>
                <w:szCs w:val="21"/>
              </w:rPr>
            </w:pPr>
            <w:r>
              <w:rPr>
                <w:rFonts w:ascii="Open Sans" w:hAnsi="Open Sans" w:cs="Open Sans"/>
                <w:b/>
                <w:bCs/>
                <w:sz w:val="18"/>
                <w:szCs w:val="18"/>
              </w:rPr>
              <w:t>RICARDO FRANCISCO JAVIER MONTENEGRO PALOMO</w:t>
            </w:r>
          </w:p>
        </w:tc>
        <w:tc>
          <w:tcPr>
            <w:tcW w:w="3963" w:type="dxa"/>
          </w:tcPr>
          <w:p w14:paraId="7F41FA40" w14:textId="0DC6883A" w:rsidR="0000490F" w:rsidRDefault="00055402" w:rsidP="00055402">
            <w:pPr>
              <w:spacing w:line="360" w:lineRule="auto"/>
              <w:jc w:val="center"/>
              <w:rPr>
                <w:rFonts w:ascii="Open Sans" w:hAnsi="Open Sans" w:cs="Open Sans"/>
                <w:sz w:val="21"/>
                <w:szCs w:val="21"/>
              </w:rPr>
            </w:pPr>
            <w:r>
              <w:rPr>
                <w:rFonts w:ascii="Open Sans" w:hAnsi="Open Sans" w:cs="Open Sans"/>
                <w:b/>
                <w:bCs/>
                <w:sz w:val="18"/>
                <w:szCs w:val="18"/>
              </w:rPr>
              <w:t>SALVADOR ARNULFO PINO FIGUEROA</w:t>
            </w:r>
          </w:p>
        </w:tc>
      </w:tr>
      <w:tr w:rsidR="0000490F" w14:paraId="5C918901" w14:textId="77777777" w:rsidTr="00F24069">
        <w:trPr>
          <w:trHeight w:val="472"/>
        </w:trPr>
        <w:tc>
          <w:tcPr>
            <w:tcW w:w="5524" w:type="dxa"/>
          </w:tcPr>
          <w:p w14:paraId="1B227F7C" w14:textId="673B1702" w:rsidR="00F24069" w:rsidRDefault="00055402" w:rsidP="00055402">
            <w:pPr>
              <w:spacing w:line="360" w:lineRule="auto"/>
              <w:jc w:val="center"/>
              <w:rPr>
                <w:rFonts w:ascii="Open Sans" w:hAnsi="Open Sans" w:cs="Open Sans"/>
                <w:b/>
                <w:bCs/>
                <w:sz w:val="18"/>
                <w:szCs w:val="18"/>
              </w:rPr>
            </w:pPr>
            <w:r w:rsidRPr="00055402">
              <w:rPr>
                <w:rFonts w:ascii="Open Sans" w:hAnsi="Open Sans" w:cs="Open Sans"/>
                <w:b/>
                <w:bCs/>
                <w:sz w:val="18"/>
                <w:szCs w:val="18"/>
              </w:rPr>
              <w:t>Presidente</w:t>
            </w:r>
            <w:r>
              <w:rPr>
                <w:rFonts w:ascii="Open Sans" w:hAnsi="Open Sans" w:cs="Open Sans"/>
                <w:sz w:val="21"/>
                <w:szCs w:val="21"/>
              </w:rPr>
              <w:t xml:space="preserve"> </w:t>
            </w:r>
            <w:r w:rsidRPr="00055402">
              <w:rPr>
                <w:rFonts w:ascii="Open Sans" w:hAnsi="Open Sans" w:cs="Open Sans"/>
                <w:b/>
                <w:bCs/>
                <w:sz w:val="18"/>
                <w:szCs w:val="18"/>
              </w:rPr>
              <w:t xml:space="preserve">del Consejo Directivo </w:t>
            </w:r>
          </w:p>
          <w:p w14:paraId="73E2AFE3" w14:textId="40C9DCA5" w:rsidR="0000490F" w:rsidRDefault="00055402" w:rsidP="00055402">
            <w:pPr>
              <w:spacing w:line="360" w:lineRule="auto"/>
              <w:jc w:val="center"/>
              <w:rPr>
                <w:rFonts w:ascii="Open Sans" w:hAnsi="Open Sans" w:cs="Open Sans"/>
                <w:sz w:val="21"/>
                <w:szCs w:val="21"/>
              </w:rPr>
            </w:pPr>
            <w:r w:rsidRPr="00055402">
              <w:rPr>
                <w:rFonts w:ascii="Open Sans" w:hAnsi="Open Sans" w:cs="Open Sans"/>
                <w:b/>
                <w:bCs/>
                <w:sz w:val="18"/>
                <w:szCs w:val="18"/>
              </w:rPr>
              <w:t>INSAFORP</w:t>
            </w:r>
          </w:p>
        </w:tc>
        <w:tc>
          <w:tcPr>
            <w:tcW w:w="3963" w:type="dxa"/>
          </w:tcPr>
          <w:p w14:paraId="08027098" w14:textId="77777777" w:rsidR="0000490F" w:rsidRPr="00F24069" w:rsidRDefault="00F24069" w:rsidP="00055402">
            <w:pPr>
              <w:spacing w:line="360" w:lineRule="auto"/>
              <w:jc w:val="center"/>
              <w:rPr>
                <w:rFonts w:ascii="Open Sans" w:hAnsi="Open Sans" w:cs="Open Sans"/>
                <w:b/>
                <w:bCs/>
                <w:sz w:val="18"/>
                <w:szCs w:val="18"/>
              </w:rPr>
            </w:pPr>
            <w:r w:rsidRPr="00F24069">
              <w:rPr>
                <w:rFonts w:ascii="Open Sans" w:hAnsi="Open Sans" w:cs="Open Sans"/>
                <w:b/>
                <w:bCs/>
                <w:sz w:val="18"/>
                <w:szCs w:val="18"/>
              </w:rPr>
              <w:t>Representante Legal</w:t>
            </w:r>
          </w:p>
          <w:p w14:paraId="5A828768" w14:textId="59B12F70" w:rsidR="00F24069" w:rsidRDefault="00F24069" w:rsidP="00055402">
            <w:pPr>
              <w:spacing w:line="360" w:lineRule="auto"/>
              <w:jc w:val="center"/>
              <w:rPr>
                <w:rFonts w:ascii="Open Sans" w:hAnsi="Open Sans" w:cs="Open Sans"/>
                <w:sz w:val="21"/>
                <w:szCs w:val="21"/>
              </w:rPr>
            </w:pPr>
            <w:r w:rsidRPr="00F24069">
              <w:rPr>
                <w:rFonts w:ascii="Open Sans" w:hAnsi="Open Sans" w:cs="Open Sans"/>
                <w:b/>
                <w:bCs/>
                <w:sz w:val="18"/>
                <w:szCs w:val="18"/>
              </w:rPr>
              <w:t>AENOR CENTROAMERICA, S.A. de C.V.</w:t>
            </w:r>
          </w:p>
        </w:tc>
      </w:tr>
    </w:tbl>
    <w:p w14:paraId="6A75AC8D" w14:textId="0DE6AA0F" w:rsidR="00A874F3" w:rsidRDefault="00A874F3" w:rsidP="00A874F3">
      <w:pPr>
        <w:spacing w:line="360" w:lineRule="auto"/>
        <w:jc w:val="both"/>
        <w:rPr>
          <w:rFonts w:ascii="Open Sans" w:hAnsi="Open Sans" w:cs="Open Sans"/>
          <w:sz w:val="21"/>
          <w:szCs w:val="21"/>
        </w:rPr>
      </w:pPr>
    </w:p>
    <w:p w14:paraId="6516ACFB" w14:textId="77777777" w:rsidR="00B86172" w:rsidRDefault="00B86172" w:rsidP="00A874F3">
      <w:pPr>
        <w:spacing w:line="360" w:lineRule="auto"/>
        <w:jc w:val="both"/>
        <w:rPr>
          <w:rFonts w:ascii="Open Sans" w:hAnsi="Open Sans" w:cs="Open Sans"/>
          <w:sz w:val="21"/>
          <w:szCs w:val="21"/>
        </w:rPr>
      </w:pPr>
    </w:p>
    <w:p w14:paraId="7FD5B5B4" w14:textId="44A8BF8A" w:rsidR="0000490F" w:rsidRDefault="0000490F" w:rsidP="00A874F3">
      <w:pPr>
        <w:spacing w:line="360" w:lineRule="auto"/>
        <w:jc w:val="both"/>
        <w:rPr>
          <w:rFonts w:ascii="Open Sans" w:hAnsi="Open Sans" w:cs="Open Sans"/>
          <w:sz w:val="21"/>
          <w:szCs w:val="21"/>
        </w:rPr>
      </w:pPr>
    </w:p>
    <w:p w14:paraId="3AA69285" w14:textId="77777777" w:rsidR="00055402" w:rsidRDefault="00055402" w:rsidP="002A0B00">
      <w:pPr>
        <w:spacing w:line="360" w:lineRule="auto"/>
        <w:jc w:val="both"/>
        <w:rPr>
          <w:rFonts w:ascii="Open Sans" w:hAnsi="Open Sans" w:cs="Open Sans"/>
          <w:sz w:val="22"/>
          <w:szCs w:val="22"/>
        </w:rPr>
      </w:pPr>
    </w:p>
    <w:p w14:paraId="74EDF782" w14:textId="5EA95283" w:rsidR="00FD469C" w:rsidRPr="005A60F9" w:rsidRDefault="00A874F3" w:rsidP="002A0B00">
      <w:pPr>
        <w:spacing w:line="360" w:lineRule="auto"/>
        <w:jc w:val="both"/>
        <w:rPr>
          <w:rFonts w:ascii="Open Sans" w:hAnsi="Open Sans" w:cs="Open Sans"/>
          <w:sz w:val="22"/>
          <w:szCs w:val="22"/>
        </w:rPr>
      </w:pPr>
      <w:r w:rsidRPr="00E13EC7">
        <w:rPr>
          <w:rFonts w:ascii="Open Sans" w:hAnsi="Open Sans" w:cs="Open Sans"/>
          <w:sz w:val="22"/>
          <w:szCs w:val="22"/>
        </w:rPr>
        <w:t xml:space="preserve">En la ciudad de Antiguo Cuscatlán, departamento de La Libertad, a las ocho horas con </w:t>
      </w:r>
      <w:r w:rsidR="00383A25">
        <w:rPr>
          <w:rFonts w:ascii="Open Sans" w:hAnsi="Open Sans" w:cs="Open Sans"/>
          <w:sz w:val="22"/>
          <w:szCs w:val="22"/>
        </w:rPr>
        <w:t xml:space="preserve">diez </w:t>
      </w:r>
      <w:r w:rsidRPr="00E13EC7">
        <w:rPr>
          <w:rFonts w:ascii="Open Sans" w:hAnsi="Open Sans" w:cs="Open Sans"/>
          <w:sz w:val="22"/>
          <w:szCs w:val="22"/>
        </w:rPr>
        <w:t xml:space="preserve">minutos del día </w:t>
      </w:r>
      <w:r w:rsidR="00383A25">
        <w:rPr>
          <w:rFonts w:ascii="Open Sans" w:hAnsi="Open Sans" w:cs="Open Sans"/>
          <w:sz w:val="22"/>
          <w:szCs w:val="22"/>
        </w:rPr>
        <w:t xml:space="preserve">veintiuno </w:t>
      </w:r>
      <w:r w:rsidRPr="00E13EC7">
        <w:rPr>
          <w:rFonts w:ascii="Open Sans" w:hAnsi="Open Sans" w:cs="Open Sans"/>
          <w:sz w:val="22"/>
          <w:szCs w:val="22"/>
        </w:rPr>
        <w:t xml:space="preserve">del mes de </w:t>
      </w:r>
      <w:r w:rsidR="00383A25">
        <w:rPr>
          <w:rFonts w:ascii="Open Sans" w:hAnsi="Open Sans" w:cs="Open Sans"/>
          <w:sz w:val="22"/>
          <w:szCs w:val="22"/>
        </w:rPr>
        <w:t xml:space="preserve">septiembre </w:t>
      </w:r>
      <w:r w:rsidRPr="00E13EC7">
        <w:rPr>
          <w:rFonts w:ascii="Open Sans" w:hAnsi="Open Sans" w:cs="Open Sans"/>
          <w:sz w:val="22"/>
          <w:szCs w:val="22"/>
        </w:rPr>
        <w:t xml:space="preserve">del año dos mil veintiuno.- Ante mí </w:t>
      </w:r>
      <w:r w:rsidRPr="00E13EC7">
        <w:rPr>
          <w:rFonts w:ascii="Open Sans" w:hAnsi="Open Sans" w:cs="Open Sans"/>
          <w:b/>
          <w:sz w:val="22"/>
          <w:szCs w:val="22"/>
        </w:rPr>
        <w:t>LILA MARGARITA ROSA GONZÁLEZ,</w:t>
      </w:r>
      <w:r w:rsidRPr="00E13EC7">
        <w:rPr>
          <w:rFonts w:ascii="Open Sans" w:hAnsi="Open Sans" w:cs="Open Sans"/>
          <w:sz w:val="22"/>
          <w:szCs w:val="22"/>
        </w:rPr>
        <w:t xml:space="preserve"> </w:t>
      </w:r>
      <w:r w:rsidR="00D23522">
        <w:rPr>
          <w:rFonts w:ascii="Open Sans" w:hAnsi="Open Sans" w:cs="Open Sans"/>
          <w:sz w:val="22"/>
          <w:szCs w:val="22"/>
        </w:rPr>
        <w:t>-------------------------------------</w:t>
      </w:r>
      <w:r w:rsidRPr="00E13EC7">
        <w:rPr>
          <w:rFonts w:ascii="Open Sans" w:hAnsi="Open Sans" w:cs="Open Sans"/>
          <w:sz w:val="22"/>
          <w:szCs w:val="22"/>
        </w:rPr>
        <w:t>, del domicilio de</w:t>
      </w:r>
      <w:r w:rsidR="00D23522">
        <w:rPr>
          <w:rFonts w:ascii="Open Sans" w:hAnsi="Open Sans" w:cs="Open Sans"/>
          <w:sz w:val="22"/>
          <w:szCs w:val="22"/>
        </w:rPr>
        <w:t>-------------------------------------</w:t>
      </w:r>
      <w:r w:rsidRPr="00E13EC7">
        <w:rPr>
          <w:rFonts w:ascii="Open Sans" w:hAnsi="Open Sans" w:cs="Open Sans"/>
          <w:sz w:val="22"/>
          <w:szCs w:val="22"/>
        </w:rPr>
        <w:t xml:space="preserve">, comparece el señor </w:t>
      </w:r>
      <w:r w:rsidR="008C18A9" w:rsidRPr="00400E35">
        <w:rPr>
          <w:rFonts w:ascii="Open Sans" w:hAnsi="Open Sans" w:cs="Open Sans"/>
          <w:b/>
          <w:sz w:val="22"/>
          <w:szCs w:val="22"/>
        </w:rPr>
        <w:t>RICARDO FRANCISCO JAVIER MONTENEGRO PALOMO</w:t>
      </w:r>
      <w:r w:rsidR="008C18A9" w:rsidRPr="00400E35">
        <w:rPr>
          <w:rFonts w:ascii="Open Sans" w:hAnsi="Open Sans" w:cs="Open Sans"/>
          <w:sz w:val="22"/>
          <w:szCs w:val="22"/>
        </w:rPr>
        <w:t xml:space="preserve">, de </w:t>
      </w:r>
      <w:r w:rsidR="00D23522">
        <w:rPr>
          <w:rFonts w:ascii="Open Sans" w:hAnsi="Open Sans" w:cs="Open Sans"/>
          <w:sz w:val="22"/>
          <w:szCs w:val="22"/>
        </w:rPr>
        <w:t>-------------------------------------</w:t>
      </w:r>
      <w:r w:rsidR="008C18A9" w:rsidRPr="00400E35">
        <w:rPr>
          <w:rFonts w:ascii="Open Sans" w:hAnsi="Open Sans" w:cs="Open Sans"/>
          <w:sz w:val="22"/>
          <w:szCs w:val="22"/>
        </w:rPr>
        <w:t xml:space="preserve">años de edad, </w:t>
      </w:r>
      <w:r w:rsidR="00D23522">
        <w:rPr>
          <w:rFonts w:ascii="Open Sans" w:hAnsi="Open Sans" w:cs="Open Sans"/>
          <w:sz w:val="22"/>
          <w:szCs w:val="22"/>
        </w:rPr>
        <w:t>-------------------------------------</w:t>
      </w:r>
      <w:r w:rsidR="00D23522">
        <w:rPr>
          <w:rFonts w:ascii="Open Sans" w:hAnsi="Open Sans" w:cs="Open Sans"/>
          <w:sz w:val="22"/>
          <w:szCs w:val="22"/>
        </w:rPr>
        <w:t xml:space="preserve">, </w:t>
      </w:r>
      <w:r w:rsidR="008C18A9" w:rsidRPr="00400E35">
        <w:rPr>
          <w:rFonts w:ascii="Open Sans" w:hAnsi="Open Sans" w:cs="Open Sans"/>
          <w:sz w:val="22"/>
          <w:szCs w:val="22"/>
        </w:rPr>
        <w:t>del domicilio de</w:t>
      </w:r>
      <w:r w:rsidR="00D23522">
        <w:rPr>
          <w:rFonts w:ascii="Open Sans" w:hAnsi="Open Sans" w:cs="Open Sans"/>
          <w:sz w:val="22"/>
          <w:szCs w:val="22"/>
        </w:rPr>
        <w:t>-------------------------------------</w:t>
      </w:r>
      <w:r w:rsidR="008C18A9" w:rsidRPr="00400E35">
        <w:rPr>
          <w:rFonts w:ascii="Open Sans" w:hAnsi="Open Sans" w:cs="Open Sans"/>
          <w:sz w:val="22"/>
          <w:szCs w:val="22"/>
        </w:rPr>
        <w:t>, portador de su Documento Único de Identidad número</w:t>
      </w:r>
      <w:r w:rsidR="00D23522">
        <w:rPr>
          <w:rFonts w:ascii="Open Sans" w:hAnsi="Open Sans" w:cs="Open Sans"/>
          <w:sz w:val="22"/>
          <w:szCs w:val="22"/>
        </w:rPr>
        <w:t>-------------------------------------</w:t>
      </w:r>
      <w:r w:rsidR="008C18A9" w:rsidRPr="00400E35">
        <w:rPr>
          <w:rFonts w:ascii="Open Sans" w:hAnsi="Open Sans" w:cs="Open Sans"/>
          <w:sz w:val="22"/>
          <w:szCs w:val="22"/>
        </w:rPr>
        <w:t>, con fecha de vencimiento el día ocho de noviembre de dos mil veintiséis, con Número de Identificación Tributaria</w:t>
      </w:r>
      <w:r w:rsidR="00D23522">
        <w:rPr>
          <w:rFonts w:ascii="Open Sans" w:hAnsi="Open Sans" w:cs="Open Sans"/>
          <w:sz w:val="22"/>
          <w:szCs w:val="22"/>
        </w:rPr>
        <w:t>-------------------------------------</w:t>
      </w:r>
      <w:r w:rsidR="008C18A9" w:rsidRPr="00400E35">
        <w:rPr>
          <w:rFonts w:ascii="Open Sans" w:hAnsi="Open Sans" w:cs="Open Sans"/>
          <w:color w:val="000000"/>
          <w:sz w:val="22"/>
          <w:szCs w:val="22"/>
        </w:rPr>
        <w:t>, quien actúa en nombre y representación en su calidad de Presidente</w:t>
      </w:r>
      <w:r w:rsidR="008C18A9" w:rsidRPr="00400E35">
        <w:rPr>
          <w:rFonts w:ascii="Open Sans" w:hAnsi="Open Sans" w:cs="Open Sans"/>
          <w:sz w:val="22"/>
          <w:szCs w:val="22"/>
        </w:rPr>
        <w:t xml:space="preserve"> del Consejo Directivo del </w:t>
      </w:r>
      <w:r w:rsidR="008C18A9" w:rsidRPr="0010146E">
        <w:rPr>
          <w:rFonts w:ascii="Open Sans" w:hAnsi="Open Sans" w:cs="Open Sans"/>
          <w:b/>
          <w:bCs/>
          <w:sz w:val="22"/>
          <w:szCs w:val="22"/>
        </w:rPr>
        <w:t>INSTITUTO SALVADOREÑO DE FORMACIÓN PROFESIONAL</w:t>
      </w:r>
      <w:r w:rsidR="008C18A9" w:rsidRPr="00400E35">
        <w:rPr>
          <w:rFonts w:ascii="Open Sans" w:hAnsi="Open Sans" w:cs="Open Sans"/>
          <w:sz w:val="22"/>
          <w:szCs w:val="22"/>
        </w:rPr>
        <w:t xml:space="preserve">, que se podrá denominar </w:t>
      </w:r>
      <w:r w:rsidR="008C18A9" w:rsidRPr="0010146E">
        <w:rPr>
          <w:rFonts w:ascii="Open Sans" w:hAnsi="Open Sans" w:cs="Open Sans"/>
          <w:b/>
          <w:bCs/>
          <w:sz w:val="22"/>
          <w:szCs w:val="22"/>
        </w:rPr>
        <w:t>INSAFORP</w:t>
      </w:r>
      <w:r w:rsidR="008C18A9" w:rsidRPr="00400E35">
        <w:rPr>
          <w:rFonts w:ascii="Open Sans" w:hAnsi="Open Sans" w:cs="Open Sans"/>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8C18A9" w:rsidRPr="00400E35">
        <w:rPr>
          <w:rFonts w:ascii="Open Sans" w:hAnsi="Open Sans" w:cs="Open Sans"/>
          <w:b/>
          <w:sz w:val="22"/>
          <w:szCs w:val="22"/>
        </w:rPr>
        <w:t>a)</w:t>
      </w:r>
      <w:r w:rsidR="008C18A9"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w:t>
      </w:r>
      <w:r w:rsidR="008C18A9" w:rsidRPr="00400E35">
        <w:rPr>
          <w:rFonts w:ascii="Open Sans" w:hAnsi="Open Sans" w:cs="Open Sans"/>
          <w:sz w:val="22"/>
          <w:szCs w:val="22"/>
        </w:rPr>
        <w:lastRenderedPageBreak/>
        <w:t xml:space="preserve">y tres, y consta en el Artículo NUEVE inciso tercero, que la representación legal del INSAFORP le corresponde al Presidente del Consejo Directivo y en caso de ausencia por cualquier motivo, será sustituido por el vicepresidente; </w:t>
      </w:r>
      <w:r w:rsidR="008C18A9" w:rsidRPr="00400E35">
        <w:rPr>
          <w:rFonts w:ascii="Open Sans" w:hAnsi="Open Sans" w:cs="Open Sans"/>
          <w:b/>
          <w:sz w:val="22"/>
          <w:szCs w:val="22"/>
        </w:rPr>
        <w:t>b)</w:t>
      </w:r>
      <w:r w:rsidR="008C18A9"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8C18A9" w:rsidRPr="00400E35">
        <w:rPr>
          <w:rFonts w:ascii="Open Sans" w:hAnsi="Open Sans" w:cs="Open Sans"/>
          <w:b/>
          <w:sz w:val="22"/>
          <w:szCs w:val="22"/>
        </w:rPr>
        <w:t>c)</w:t>
      </w:r>
      <w:r w:rsidR="008C18A9"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8C18A9" w:rsidRPr="00400E35">
        <w:rPr>
          <w:rFonts w:ascii="Open Sans" w:hAnsi="Open Sans" w:cs="Open Sans"/>
          <w:b/>
          <w:sz w:val="22"/>
          <w:szCs w:val="22"/>
        </w:rPr>
        <w:t>d)</w:t>
      </w:r>
      <w:r w:rsidR="008C18A9" w:rsidRPr="00400E35">
        <w:rPr>
          <w:rFonts w:ascii="Open Sans" w:hAnsi="Open Sans" w:cs="Open Sans"/>
          <w:sz w:val="22"/>
          <w:szCs w:val="22"/>
        </w:rPr>
        <w:t xml:space="preserve"> </w:t>
      </w:r>
      <w:r w:rsidR="008C18A9" w:rsidRPr="00400E35">
        <w:rPr>
          <w:rFonts w:ascii="Open Sans" w:hAnsi="Open Sans" w:cs="Open Sans"/>
          <w:color w:val="000000"/>
          <w:sz w:val="22"/>
          <w:szCs w:val="22"/>
        </w:rPr>
        <w:t>Certificación expedida el día veinte de septiembre de dos mil veintiuno, por el Ingeniero Carlos Enrique Gómez Benítez, Director Ejecutivo y Secretario del Consejo Directivo del INSAFORP, en la cual consta que de conformidad a</w:t>
      </w:r>
      <w:r w:rsidR="00C538BD">
        <w:rPr>
          <w:rFonts w:ascii="Open Sans" w:hAnsi="Open Sans" w:cs="Open Sans"/>
          <w:color w:val="000000"/>
          <w:sz w:val="22"/>
          <w:szCs w:val="22"/>
        </w:rPr>
        <w:t>: i)</w:t>
      </w:r>
      <w:r w:rsidR="008C18A9" w:rsidRPr="00400E35">
        <w:rPr>
          <w:rFonts w:ascii="Open Sans" w:hAnsi="Open Sans" w:cs="Open Sans"/>
          <w:color w:val="000000"/>
          <w:sz w:val="22"/>
          <w:szCs w:val="22"/>
        </w:rPr>
        <w:t xml:space="preserve"> </w:t>
      </w:r>
      <w:r w:rsidR="008C18A9" w:rsidRPr="00400E35">
        <w:rPr>
          <w:rFonts w:ascii="Open Sans" w:hAnsi="Open Sans" w:cs="Open Sans"/>
          <w:sz w:val="22"/>
          <w:szCs w:val="22"/>
        </w:rPr>
        <w:t>Decreto Legislativo CIENTO VEINTISIETE, publicado en el Diario Oficial N</w:t>
      </w:r>
      <w:r w:rsidR="00C538BD">
        <w:rPr>
          <w:rFonts w:ascii="Open Sans" w:hAnsi="Open Sans" w:cs="Open Sans"/>
          <w:sz w:val="22"/>
          <w:szCs w:val="22"/>
        </w:rPr>
        <w:t>úmero</w:t>
      </w:r>
      <w:r w:rsidR="008C18A9" w:rsidRPr="00400E35">
        <w:rPr>
          <w:rFonts w:ascii="Open Sans" w:hAnsi="Open Sans" w:cs="Open Sans"/>
          <w:sz w:val="22"/>
          <w:szCs w:val="22"/>
        </w:rPr>
        <w:t xml:space="preserve"> DOSCIENTOS VEINTE </w:t>
      </w:r>
      <w:r w:rsidR="00C538BD">
        <w:rPr>
          <w:rFonts w:ascii="Open Sans" w:hAnsi="Open Sans" w:cs="Open Sans"/>
          <w:sz w:val="22"/>
          <w:szCs w:val="22"/>
        </w:rPr>
        <w:t>T</w:t>
      </w:r>
      <w:r w:rsidR="008C18A9" w:rsidRPr="00400E35">
        <w:rPr>
          <w:rFonts w:ascii="Open Sans" w:hAnsi="Open Sans" w:cs="Open Sans"/>
          <w:sz w:val="22"/>
          <w:szCs w:val="22"/>
        </w:rPr>
        <w:t>omo N</w:t>
      </w:r>
      <w:r w:rsidR="00C538BD">
        <w:rPr>
          <w:rFonts w:ascii="Open Sans" w:hAnsi="Open Sans" w:cs="Open Sans"/>
          <w:sz w:val="22"/>
          <w:szCs w:val="22"/>
        </w:rPr>
        <w:t>úmero</w:t>
      </w:r>
      <w:r w:rsidR="008C18A9" w:rsidRPr="00400E35">
        <w:rPr>
          <w:rFonts w:ascii="Open Sans" w:hAnsi="Open Sans" w:cs="Open Sans"/>
          <w:sz w:val="22"/>
          <w:szCs w:val="22"/>
        </w:rPr>
        <w:t xml:space="preserve"> TRESCIENTOS NOVENTA Y SIETE de fecha veintitrés de noviembre de dos mil doce, el cual en su artículo TRES TRANSITORIO establece: “</w:t>
      </w:r>
      <w:r w:rsidR="008C18A9"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008C18A9" w:rsidRPr="00400E35">
        <w:rPr>
          <w:rFonts w:ascii="Open Sans" w:hAnsi="Open Sans" w:cs="Open Sans"/>
          <w:sz w:val="22"/>
          <w:szCs w:val="22"/>
        </w:rPr>
        <w:t xml:space="preserve">” y </w:t>
      </w:r>
      <w:proofErr w:type="spellStart"/>
      <w:r w:rsidR="00C538BD">
        <w:rPr>
          <w:rFonts w:ascii="Open Sans" w:hAnsi="Open Sans" w:cs="Open Sans"/>
          <w:sz w:val="22"/>
          <w:szCs w:val="22"/>
        </w:rPr>
        <w:t>ii</w:t>
      </w:r>
      <w:proofErr w:type="spellEnd"/>
      <w:r w:rsidR="00C538BD">
        <w:rPr>
          <w:rFonts w:ascii="Open Sans" w:hAnsi="Open Sans" w:cs="Open Sans"/>
          <w:sz w:val="22"/>
          <w:szCs w:val="22"/>
        </w:rPr>
        <w:t>)</w:t>
      </w:r>
      <w:r w:rsidR="008C18A9" w:rsidRPr="00400E35">
        <w:rPr>
          <w:rFonts w:ascii="Open Sans" w:hAnsi="Open Sans" w:cs="Open Sans"/>
          <w:sz w:val="22"/>
          <w:szCs w:val="22"/>
        </w:rPr>
        <w:t xml:space="preserve"> artículo DIECINUEVE inciso SEGUNDO del Reglamento de la Ley de Formación Profesional -LFP- que establece: “</w:t>
      </w:r>
      <w:r w:rsidR="008C18A9" w:rsidRPr="00400E35">
        <w:rPr>
          <w:rFonts w:ascii="Open Sans" w:hAnsi="Open Sans" w:cs="Open Sans"/>
          <w:i/>
          <w:sz w:val="22"/>
          <w:szCs w:val="22"/>
        </w:rPr>
        <w:t xml:space="preserve">Cuando por cualquier motivo los miembros del nuevo Consejo no estuvieren completamente conformados a esa fecha, el anterior continuará en </w:t>
      </w:r>
      <w:r w:rsidR="008C18A9" w:rsidRPr="00400E35">
        <w:rPr>
          <w:rFonts w:ascii="Open Sans" w:hAnsi="Open Sans" w:cs="Open Sans"/>
          <w:i/>
          <w:sz w:val="22"/>
          <w:szCs w:val="22"/>
        </w:rPr>
        <w:lastRenderedPageBreak/>
        <w:t>funciones desarrollando normalmente sus labores, siendo válidas de pleno derecho todas sus actuaciones, hasta que aquel esté integrado y asuma sus funciones en legal forma</w:t>
      </w:r>
      <w:r w:rsidR="008C18A9" w:rsidRPr="00400E35">
        <w:rPr>
          <w:rFonts w:ascii="Open Sans" w:hAnsi="Open Sans" w:cs="Open Sans"/>
          <w:sz w:val="22"/>
          <w:szCs w:val="22"/>
        </w:rPr>
        <w:t>”. Debido a lo anterior hace del conocimiento, para los efectos legales pertinentes, que el Consejo Directivo</w:t>
      </w:r>
      <w:r w:rsidR="008C18A9" w:rsidRPr="00400E35">
        <w:rPr>
          <w:rFonts w:ascii="Open Sans" w:hAnsi="Open Sans" w:cs="Open Sans"/>
          <w:b/>
          <w:sz w:val="22"/>
          <w:szCs w:val="22"/>
        </w:rPr>
        <w:t xml:space="preserve"> </w:t>
      </w:r>
      <w:r w:rsidR="008C18A9" w:rsidRPr="00400E35">
        <w:rPr>
          <w:rFonts w:ascii="Open Sans" w:hAnsi="Open Sans" w:cs="Open Sans"/>
          <w:sz w:val="22"/>
          <w:szCs w:val="22"/>
        </w:rPr>
        <w:t xml:space="preserve">que actualmente preside el licenciado Ricardo Francisco Javier Montenegro Palomo </w:t>
      </w:r>
      <w:r w:rsidR="008C18A9" w:rsidRPr="00400E35">
        <w:rPr>
          <w:rFonts w:ascii="Open Sans" w:hAnsi="Open Sans" w:cs="Open Sans"/>
          <w:bCs/>
          <w:sz w:val="22"/>
          <w:szCs w:val="22"/>
        </w:rPr>
        <w:t>continúa en funciones desarrollando normalmente sus labores, siendo válidas de pleno derecho todas sus actuaciones</w:t>
      </w:r>
      <w:r w:rsidR="008C18A9" w:rsidRPr="00400E35">
        <w:rPr>
          <w:rFonts w:ascii="Open Sans" w:hAnsi="Open Sans" w:cs="Open Sans"/>
          <w:color w:val="000000"/>
          <w:sz w:val="22"/>
          <w:szCs w:val="22"/>
        </w:rPr>
        <w:t xml:space="preserve">; </w:t>
      </w:r>
      <w:r w:rsidR="008C18A9" w:rsidRPr="00400E35">
        <w:rPr>
          <w:rFonts w:ascii="Open Sans" w:hAnsi="Open Sans" w:cs="Open Sans"/>
          <w:b/>
          <w:bCs/>
          <w:color w:val="000000"/>
          <w:sz w:val="22"/>
          <w:szCs w:val="22"/>
        </w:rPr>
        <w:t>e)</w:t>
      </w:r>
      <w:r w:rsidR="008C18A9" w:rsidRPr="00400E35">
        <w:rPr>
          <w:rFonts w:ascii="Open Sans" w:hAnsi="Open Sans" w:cs="Open Sans"/>
          <w:color w:val="000000"/>
          <w:sz w:val="22"/>
          <w:szCs w:val="22"/>
        </w:rPr>
        <w:t xml:space="preserve"> Certificación de Acuerdo de Consejo Directivo número </w:t>
      </w:r>
      <w:r w:rsidR="008C18A9" w:rsidRPr="00400E35">
        <w:rPr>
          <w:rFonts w:ascii="Open Sans" w:hAnsi="Open Sans" w:cs="Open Sans"/>
          <w:sz w:val="22"/>
          <w:szCs w:val="22"/>
        </w:rPr>
        <w:t xml:space="preserve">DOS MIL SEISCIENTOS </w:t>
      </w:r>
      <w:r w:rsidR="00E81CB3">
        <w:rPr>
          <w:rFonts w:ascii="Open Sans" w:hAnsi="Open Sans" w:cs="Open Sans"/>
          <w:sz w:val="22"/>
          <w:szCs w:val="22"/>
        </w:rPr>
        <w:t>CATORCE</w:t>
      </w:r>
      <w:r w:rsidR="008C18A9" w:rsidRPr="00400E35">
        <w:rPr>
          <w:rFonts w:ascii="Open Sans" w:hAnsi="Open Sans" w:cs="Open Sans"/>
          <w:sz w:val="22"/>
          <w:szCs w:val="22"/>
        </w:rPr>
        <w:t xml:space="preserve"> - CERO NUEVE - DOS MIL VEINTIUNO, de sesión SEISCIENTOS CATORCE/DOS MIL VEINTIUNO, de fecha nueve de septiembre de dos mil veintiuno, </w:t>
      </w:r>
      <w:r w:rsidR="008C18A9" w:rsidRPr="00400E35">
        <w:rPr>
          <w:rFonts w:ascii="Open Sans" w:hAnsi="Open Sans" w:cs="Open Sans"/>
          <w:color w:val="000000"/>
          <w:sz w:val="22"/>
          <w:szCs w:val="22"/>
        </w:rPr>
        <w:t>expedido por el Director Ejecutivo y Secretario del Consejo Directivo del INSAFORP, Ingeniero Carlos Enrique Gómez Benítez, en el que consta que el compareciente está facultado para otorgar el presente acto en los términos estipulados</w:t>
      </w:r>
      <w:r w:rsidR="008C18A9" w:rsidRPr="00400E35">
        <w:rPr>
          <w:rFonts w:ascii="Open Sans" w:hAnsi="Open Sans" w:cs="Open Sans"/>
          <w:sz w:val="22"/>
          <w:szCs w:val="22"/>
        </w:rPr>
        <w:t xml:space="preserve">; y que para efectos del anterior documento se denominó </w:t>
      </w:r>
      <w:r w:rsidR="008C18A9" w:rsidRPr="00400E35">
        <w:rPr>
          <w:rFonts w:ascii="Open Sans" w:hAnsi="Open Sans" w:cs="Open Sans"/>
          <w:b/>
          <w:sz w:val="22"/>
          <w:szCs w:val="22"/>
        </w:rPr>
        <w:t>“LA INSTITUCIÓN CONTRATANTE”</w:t>
      </w:r>
      <w:r w:rsidR="008C18A9" w:rsidRPr="00400E35">
        <w:rPr>
          <w:rFonts w:ascii="Open Sans" w:hAnsi="Open Sans" w:cs="Open Sans"/>
          <w:sz w:val="22"/>
          <w:szCs w:val="22"/>
        </w:rPr>
        <w:t xml:space="preserve"> </w:t>
      </w:r>
      <w:r w:rsidRPr="00E13EC7">
        <w:rPr>
          <w:rFonts w:ascii="Open Sans" w:hAnsi="Open Sans" w:cs="Open Sans"/>
          <w:sz w:val="22"/>
          <w:szCs w:val="22"/>
        </w:rPr>
        <w:t xml:space="preserve">o </w:t>
      </w:r>
      <w:r w:rsidRPr="00E13EC7">
        <w:rPr>
          <w:rFonts w:ascii="Open Sans" w:hAnsi="Open Sans" w:cs="Open Sans"/>
          <w:b/>
          <w:sz w:val="22"/>
          <w:szCs w:val="22"/>
        </w:rPr>
        <w:t>“INSAFORP”</w:t>
      </w:r>
      <w:r w:rsidRPr="00E13EC7">
        <w:rPr>
          <w:rFonts w:ascii="Open Sans" w:hAnsi="Open Sans" w:cs="Open Sans"/>
          <w:sz w:val="22"/>
          <w:szCs w:val="22"/>
        </w:rPr>
        <w:t xml:space="preserve">; y por otra parte el señor </w:t>
      </w:r>
      <w:r w:rsidR="00841915">
        <w:rPr>
          <w:rFonts w:ascii="Open Sans" w:hAnsi="Open Sans" w:cs="Open Sans"/>
          <w:b/>
          <w:bCs/>
          <w:sz w:val="22"/>
          <w:szCs w:val="22"/>
        </w:rPr>
        <w:t xml:space="preserve">SALVADOR </w:t>
      </w:r>
      <w:r w:rsidRPr="00E13EC7">
        <w:rPr>
          <w:rFonts w:ascii="Open Sans" w:hAnsi="Open Sans" w:cs="Open Sans"/>
          <w:b/>
          <w:bCs/>
          <w:sz w:val="22"/>
          <w:szCs w:val="22"/>
        </w:rPr>
        <w:t>A</w:t>
      </w:r>
      <w:r w:rsidR="00841915">
        <w:rPr>
          <w:rFonts w:ascii="Open Sans" w:hAnsi="Open Sans" w:cs="Open Sans"/>
          <w:b/>
          <w:bCs/>
          <w:sz w:val="22"/>
          <w:szCs w:val="22"/>
        </w:rPr>
        <w:t>RNULFO PINO FIGUEROA</w:t>
      </w:r>
      <w:r w:rsidRPr="00E13EC7">
        <w:rPr>
          <w:rFonts w:ascii="Open Sans" w:hAnsi="Open Sans" w:cs="Open Sans"/>
          <w:sz w:val="22"/>
          <w:szCs w:val="22"/>
        </w:rPr>
        <w:t xml:space="preserve">, de </w:t>
      </w:r>
      <w:r w:rsidR="00D23522">
        <w:rPr>
          <w:rFonts w:ascii="Open Sans" w:hAnsi="Open Sans" w:cs="Open Sans"/>
          <w:sz w:val="22"/>
          <w:szCs w:val="22"/>
        </w:rPr>
        <w:t>-------------------------------------</w:t>
      </w:r>
      <w:r w:rsidRPr="00E13EC7">
        <w:rPr>
          <w:rFonts w:ascii="Open Sans" w:hAnsi="Open Sans" w:cs="Open Sans"/>
          <w:sz w:val="22"/>
          <w:szCs w:val="22"/>
        </w:rPr>
        <w:t>años de edad,</w:t>
      </w:r>
      <w:r w:rsidR="00841915">
        <w:rPr>
          <w:rFonts w:ascii="Open Sans" w:hAnsi="Open Sans" w:cs="Open Sans"/>
          <w:sz w:val="22"/>
          <w:szCs w:val="22"/>
        </w:rPr>
        <w:t xml:space="preserve"> </w:t>
      </w:r>
      <w:r w:rsidR="00D23522">
        <w:rPr>
          <w:rFonts w:ascii="Open Sans" w:hAnsi="Open Sans" w:cs="Open Sans"/>
          <w:sz w:val="22"/>
          <w:szCs w:val="22"/>
        </w:rPr>
        <w:t>-------------------------------------</w:t>
      </w:r>
      <w:r w:rsidR="00841915">
        <w:rPr>
          <w:rFonts w:ascii="Open Sans" w:hAnsi="Open Sans" w:cs="Open Sans"/>
          <w:sz w:val="22"/>
          <w:szCs w:val="22"/>
        </w:rPr>
        <w:t>, del domicilio de</w:t>
      </w:r>
      <w:r w:rsidR="00D23522">
        <w:rPr>
          <w:rFonts w:ascii="Open Sans" w:hAnsi="Open Sans" w:cs="Open Sans"/>
          <w:sz w:val="22"/>
          <w:szCs w:val="22"/>
        </w:rPr>
        <w:t>-------------------------------------</w:t>
      </w:r>
      <w:r w:rsidR="00841915">
        <w:rPr>
          <w:rFonts w:ascii="Open Sans" w:hAnsi="Open Sans" w:cs="Open Sans"/>
          <w:sz w:val="22"/>
          <w:szCs w:val="22"/>
        </w:rPr>
        <w:t>, a quien hoy conozco, e identifico por medio de su Documento Único de Identidad número</w:t>
      </w:r>
      <w:r w:rsidR="00D23522">
        <w:rPr>
          <w:rFonts w:ascii="Open Sans" w:hAnsi="Open Sans" w:cs="Open Sans"/>
          <w:sz w:val="22"/>
          <w:szCs w:val="22"/>
        </w:rPr>
        <w:t>-------------------------------------</w:t>
      </w:r>
      <w:r w:rsidR="00841915">
        <w:rPr>
          <w:rFonts w:ascii="Open Sans" w:hAnsi="Open Sans" w:cs="Open Sans"/>
          <w:sz w:val="22"/>
          <w:szCs w:val="22"/>
        </w:rPr>
        <w:t>, con fecha d</w:t>
      </w:r>
      <w:r w:rsidR="00C538BD">
        <w:rPr>
          <w:rFonts w:ascii="Open Sans" w:hAnsi="Open Sans" w:cs="Open Sans"/>
          <w:sz w:val="22"/>
          <w:szCs w:val="22"/>
        </w:rPr>
        <w:t>e</w:t>
      </w:r>
      <w:r w:rsidR="00841915">
        <w:rPr>
          <w:rFonts w:ascii="Open Sans" w:hAnsi="Open Sans" w:cs="Open Sans"/>
          <w:sz w:val="22"/>
          <w:szCs w:val="22"/>
        </w:rPr>
        <w:t xml:space="preserve"> vencimiento el día dos de diciembre de dos mil veintiséis, y con Número de Identificación Tributaria</w:t>
      </w:r>
      <w:r w:rsidR="00D23522">
        <w:rPr>
          <w:rFonts w:ascii="Open Sans" w:hAnsi="Open Sans" w:cs="Open Sans"/>
          <w:sz w:val="22"/>
          <w:szCs w:val="22"/>
        </w:rPr>
        <w:t>-------------------------------------</w:t>
      </w:r>
      <w:r w:rsidR="00841915">
        <w:rPr>
          <w:rFonts w:ascii="Open Sans" w:hAnsi="Open Sans" w:cs="Open Sans"/>
          <w:sz w:val="22"/>
          <w:szCs w:val="22"/>
        </w:rPr>
        <w:t xml:space="preserve">, quien actúa en su carácter de Gerente </w:t>
      </w:r>
      <w:r w:rsidR="008C18A9">
        <w:rPr>
          <w:rFonts w:ascii="Open Sans" w:hAnsi="Open Sans" w:cs="Open Sans"/>
          <w:sz w:val="22"/>
          <w:szCs w:val="22"/>
        </w:rPr>
        <w:t>General</w:t>
      </w:r>
      <w:r w:rsidR="00841915">
        <w:rPr>
          <w:rFonts w:ascii="Open Sans" w:hAnsi="Open Sans" w:cs="Open Sans"/>
          <w:sz w:val="22"/>
          <w:szCs w:val="22"/>
        </w:rPr>
        <w:t xml:space="preserve"> y Representante Legal de la sociedad </w:t>
      </w:r>
      <w:r w:rsidR="00841915" w:rsidRPr="004A6141">
        <w:rPr>
          <w:rFonts w:ascii="Open Sans" w:hAnsi="Open Sans" w:cs="Open Sans"/>
          <w:b/>
          <w:bCs/>
          <w:sz w:val="22"/>
          <w:szCs w:val="22"/>
        </w:rPr>
        <w:t>AENOR CENTROAMERICA, SOCIEDAD ANÓNIMA DE CAPITAL VARIABLE</w:t>
      </w:r>
      <w:r w:rsidR="00841915">
        <w:rPr>
          <w:rFonts w:ascii="Open Sans" w:hAnsi="Open Sans" w:cs="Open Sans"/>
          <w:sz w:val="22"/>
          <w:szCs w:val="22"/>
        </w:rPr>
        <w:t xml:space="preserve">, que puede abreviarse </w:t>
      </w:r>
      <w:r w:rsidR="00841915" w:rsidRPr="004A6141">
        <w:rPr>
          <w:rFonts w:ascii="Open Sans" w:hAnsi="Open Sans" w:cs="Open Sans"/>
          <w:b/>
          <w:bCs/>
          <w:sz w:val="22"/>
          <w:szCs w:val="22"/>
        </w:rPr>
        <w:t>AENOR CENTROAMERICA, S.A. DE C.V.</w:t>
      </w:r>
      <w:r w:rsidR="00841915">
        <w:rPr>
          <w:rFonts w:ascii="Open Sans" w:hAnsi="Open Sans" w:cs="Open Sans"/>
          <w:sz w:val="22"/>
          <w:szCs w:val="22"/>
        </w:rPr>
        <w:t>, del domicilio de la ciudad de Antiguo Cuscatlán, departamento de La Libertad, con Número de Identificación Tributaria cero seis uno cuatro- dos tres cero do</w:t>
      </w:r>
      <w:r w:rsidR="00C538BD">
        <w:rPr>
          <w:rFonts w:ascii="Open Sans" w:hAnsi="Open Sans" w:cs="Open Sans"/>
          <w:sz w:val="22"/>
          <w:szCs w:val="22"/>
        </w:rPr>
        <w:t>s</w:t>
      </w:r>
      <w:r w:rsidR="00841915">
        <w:rPr>
          <w:rFonts w:ascii="Open Sans" w:hAnsi="Open Sans" w:cs="Open Sans"/>
          <w:sz w:val="22"/>
          <w:szCs w:val="22"/>
        </w:rPr>
        <w:t xml:space="preserve"> cero cuatro- uno cero cinco</w:t>
      </w:r>
      <w:r w:rsidR="004A6141">
        <w:rPr>
          <w:rFonts w:ascii="Open Sans" w:hAnsi="Open Sans" w:cs="Open Sans"/>
          <w:sz w:val="22"/>
          <w:szCs w:val="22"/>
        </w:rPr>
        <w:t>-</w:t>
      </w:r>
      <w:r w:rsidR="00841915">
        <w:rPr>
          <w:rFonts w:ascii="Open Sans" w:hAnsi="Open Sans" w:cs="Open Sans"/>
          <w:sz w:val="22"/>
          <w:szCs w:val="22"/>
        </w:rPr>
        <w:t xml:space="preserve"> </w:t>
      </w:r>
      <w:r w:rsidR="004A6141">
        <w:rPr>
          <w:rFonts w:ascii="Open Sans" w:hAnsi="Open Sans" w:cs="Open Sans"/>
          <w:sz w:val="22"/>
          <w:szCs w:val="22"/>
        </w:rPr>
        <w:t>c</w:t>
      </w:r>
      <w:r w:rsidR="00841915">
        <w:rPr>
          <w:rFonts w:ascii="Open Sans" w:hAnsi="Open Sans" w:cs="Open Sans"/>
          <w:sz w:val="22"/>
          <w:szCs w:val="22"/>
        </w:rPr>
        <w:t xml:space="preserve">ero, personería que doy fe de </w:t>
      </w:r>
      <w:r w:rsidR="004A6141">
        <w:rPr>
          <w:rFonts w:ascii="Open Sans" w:hAnsi="Open Sans" w:cs="Open Sans"/>
          <w:sz w:val="22"/>
          <w:szCs w:val="22"/>
        </w:rPr>
        <w:t>s</w:t>
      </w:r>
      <w:r w:rsidR="00841915">
        <w:rPr>
          <w:rFonts w:ascii="Open Sans" w:hAnsi="Open Sans" w:cs="Open Sans"/>
          <w:sz w:val="22"/>
          <w:szCs w:val="22"/>
        </w:rPr>
        <w:t xml:space="preserve">er legítima y suficiente por haber tenido a la vista: </w:t>
      </w:r>
      <w:r w:rsidR="00841915" w:rsidRPr="00B060C8">
        <w:rPr>
          <w:rFonts w:ascii="Open Sans" w:hAnsi="Open Sans" w:cs="Open Sans"/>
          <w:b/>
          <w:bCs/>
          <w:sz w:val="22"/>
          <w:szCs w:val="22"/>
        </w:rPr>
        <w:t>a)</w:t>
      </w:r>
      <w:r w:rsidR="00841915">
        <w:rPr>
          <w:rFonts w:ascii="Open Sans" w:hAnsi="Open Sans" w:cs="Open Sans"/>
          <w:sz w:val="22"/>
          <w:szCs w:val="22"/>
        </w:rPr>
        <w:t xml:space="preserve"> Testimonio de Escritura Pública de Constitución de la sociedad AENOR EL SALVADOR, SOCIEDAD ANÓNIMA DE CAPITAL VARIABLE, que puede abreviarse AENOR EL SALVADOR, .A. DE C.V., otorgada en la ciudad </w:t>
      </w:r>
      <w:r w:rsidR="00511327">
        <w:rPr>
          <w:rFonts w:ascii="Open Sans" w:hAnsi="Open Sans" w:cs="Open Sans"/>
          <w:sz w:val="22"/>
          <w:szCs w:val="22"/>
        </w:rPr>
        <w:t>d</w:t>
      </w:r>
      <w:r w:rsidR="00841915">
        <w:rPr>
          <w:rFonts w:ascii="Open Sans" w:hAnsi="Open Sans" w:cs="Open Sans"/>
          <w:sz w:val="22"/>
          <w:szCs w:val="22"/>
        </w:rPr>
        <w:t>e San Salvador a las dieciséis horas del día veintitrés de febrero de dos</w:t>
      </w:r>
      <w:r w:rsidR="00511327">
        <w:rPr>
          <w:rFonts w:ascii="Open Sans" w:hAnsi="Open Sans" w:cs="Open Sans"/>
          <w:sz w:val="22"/>
          <w:szCs w:val="22"/>
        </w:rPr>
        <w:t xml:space="preserve"> </w:t>
      </w:r>
      <w:r w:rsidR="00841915">
        <w:rPr>
          <w:rFonts w:ascii="Open Sans" w:hAnsi="Open Sans" w:cs="Open Sans"/>
          <w:sz w:val="22"/>
          <w:szCs w:val="22"/>
        </w:rPr>
        <w:t>mil cuatro, ante los oficios notariales de Andrés Rodríguez Celis, en la que consta que la naturaleza, denominación y domicilio son los expresados, que el plazo de la socieda</w:t>
      </w:r>
      <w:r w:rsidR="00FD469C">
        <w:rPr>
          <w:rFonts w:ascii="Open Sans" w:hAnsi="Open Sans" w:cs="Open Sans"/>
          <w:sz w:val="22"/>
          <w:szCs w:val="22"/>
        </w:rPr>
        <w:t xml:space="preserve">d es indeterminado, que el gobierno de la sociedad lo constituye la Junta General de accionistas </w:t>
      </w:r>
      <w:r w:rsidR="00FD469C">
        <w:rPr>
          <w:rFonts w:ascii="Open Sans" w:hAnsi="Open Sans" w:cs="Open Sans"/>
          <w:sz w:val="22"/>
          <w:szCs w:val="22"/>
        </w:rPr>
        <w:lastRenderedPageBreak/>
        <w:t>que es el órgano supremo, que la Administración de la sociedad estará confiada a una Junta Directiva elegia por la Junta General de Accionistas y formada por cinco miembros, compuesta por: un presidente, secretario y tres vocales, habrá igual número de suplentes, quiene</w:t>
      </w:r>
      <w:r w:rsidR="00511327">
        <w:rPr>
          <w:rFonts w:ascii="Open Sans" w:hAnsi="Open Sans" w:cs="Open Sans"/>
          <w:sz w:val="22"/>
          <w:szCs w:val="22"/>
        </w:rPr>
        <w:t>s</w:t>
      </w:r>
      <w:r w:rsidR="00FD469C">
        <w:rPr>
          <w:rFonts w:ascii="Open Sans" w:hAnsi="Open Sans" w:cs="Open Sans"/>
          <w:sz w:val="22"/>
          <w:szCs w:val="22"/>
        </w:rPr>
        <w:t xml:space="preserve"> durarán en sus cargos por un período de cinco años, pudiendo ser reelectos. Que la representación legal, judicial y </w:t>
      </w:r>
      <w:proofErr w:type="gramStart"/>
      <w:r w:rsidR="00FD469C">
        <w:rPr>
          <w:rFonts w:ascii="Open Sans" w:hAnsi="Open Sans" w:cs="Open Sans"/>
          <w:sz w:val="22"/>
          <w:szCs w:val="22"/>
        </w:rPr>
        <w:t>extrajudicial</w:t>
      </w:r>
      <w:proofErr w:type="gramEnd"/>
      <w:r w:rsidR="00FD469C">
        <w:rPr>
          <w:rFonts w:ascii="Open Sans" w:hAnsi="Open Sans" w:cs="Open Sans"/>
          <w:sz w:val="22"/>
          <w:szCs w:val="22"/>
        </w:rPr>
        <w:t xml:space="preserve"> así como el uso de la firma social, </w:t>
      </w:r>
      <w:r w:rsidR="000C007C">
        <w:rPr>
          <w:rFonts w:ascii="Open Sans" w:hAnsi="Open Sans" w:cs="Open Sans"/>
          <w:sz w:val="22"/>
          <w:szCs w:val="22"/>
        </w:rPr>
        <w:t xml:space="preserve">corresponde al Presidente de la Junta Directiva, la que también podrá otorgarse con el acuerdo al respecto de la Junta General de Accionistas al Gerente de la sociedad o a otro miembro de la Junta Directiva, </w:t>
      </w:r>
      <w:r w:rsidR="00FD469C">
        <w:rPr>
          <w:rFonts w:ascii="Open Sans" w:hAnsi="Open Sans" w:cs="Open Sans"/>
          <w:sz w:val="22"/>
          <w:szCs w:val="22"/>
        </w:rPr>
        <w:t>quien podrá otorgar actos o contratos previa autorización de la Junta directiva. Dicha representación también podrá otorgarse igualmente, con el acuerdo al respecto de la Junta General de Accionistas, al Gerente de la sociedad. Inscrita al número CINCUENTA Y SIETE del Libro UN MIL NOVECIENTO</w:t>
      </w:r>
      <w:r w:rsidR="00511327">
        <w:rPr>
          <w:rFonts w:ascii="Open Sans" w:hAnsi="Open Sans" w:cs="Open Sans"/>
          <w:sz w:val="22"/>
          <w:szCs w:val="22"/>
        </w:rPr>
        <w:t>S</w:t>
      </w:r>
      <w:r w:rsidR="00FD469C">
        <w:rPr>
          <w:rFonts w:ascii="Open Sans" w:hAnsi="Open Sans" w:cs="Open Sans"/>
          <w:sz w:val="22"/>
          <w:szCs w:val="22"/>
        </w:rPr>
        <w:t xml:space="preserve"> VEI</w:t>
      </w:r>
      <w:r w:rsidR="00511327">
        <w:rPr>
          <w:rFonts w:ascii="Open Sans" w:hAnsi="Open Sans" w:cs="Open Sans"/>
          <w:sz w:val="22"/>
          <w:szCs w:val="22"/>
        </w:rPr>
        <w:t>NTI</w:t>
      </w:r>
      <w:r w:rsidR="00FD469C">
        <w:rPr>
          <w:rFonts w:ascii="Open Sans" w:hAnsi="Open Sans" w:cs="Open Sans"/>
          <w:sz w:val="22"/>
          <w:szCs w:val="22"/>
        </w:rPr>
        <w:t xml:space="preserve">SIETE del Registro de Sociedades, </w:t>
      </w:r>
      <w:r w:rsidR="00FD469C" w:rsidRPr="00B060C8">
        <w:rPr>
          <w:rFonts w:ascii="Open Sans" w:hAnsi="Open Sans" w:cs="Open Sans"/>
          <w:b/>
          <w:bCs/>
          <w:sz w:val="22"/>
          <w:szCs w:val="22"/>
        </w:rPr>
        <w:t>b)</w:t>
      </w:r>
      <w:r w:rsidR="00FD469C">
        <w:rPr>
          <w:rFonts w:ascii="Open Sans" w:hAnsi="Open Sans" w:cs="Open Sans"/>
          <w:sz w:val="22"/>
          <w:szCs w:val="22"/>
        </w:rPr>
        <w:t xml:space="preserve"> Testimonio de Escritura Pública de Modificación al Pacto social, otorgada en la ciudad de Santa Tecla, departamento de La Libertad, a las diecisiete horas del día dieciocho de junio de dos mil ocho, ante los </w:t>
      </w:r>
      <w:r w:rsidR="00122D68">
        <w:rPr>
          <w:rFonts w:ascii="Open Sans" w:hAnsi="Open Sans" w:cs="Open Sans"/>
          <w:sz w:val="22"/>
          <w:szCs w:val="22"/>
        </w:rPr>
        <w:t>oficios</w:t>
      </w:r>
      <w:r w:rsidR="00FD469C">
        <w:rPr>
          <w:rFonts w:ascii="Open Sans" w:hAnsi="Open Sans" w:cs="Open Sans"/>
          <w:sz w:val="22"/>
          <w:szCs w:val="22"/>
        </w:rPr>
        <w:t xml:space="preserve"> notariales de Nora Alicia González Ulloa, de la que consta que la sociedad AENOR EL SALVADOR, SA. DE C.V., cambió su denominación a AENOR CENTROAMERI</w:t>
      </w:r>
      <w:r w:rsidR="00B060C8">
        <w:rPr>
          <w:rFonts w:ascii="Open Sans" w:hAnsi="Open Sans" w:cs="Open Sans"/>
          <w:sz w:val="22"/>
          <w:szCs w:val="22"/>
        </w:rPr>
        <w:t>C</w:t>
      </w:r>
      <w:r w:rsidR="00FD469C">
        <w:rPr>
          <w:rFonts w:ascii="Open Sans" w:hAnsi="Open Sans" w:cs="Open Sans"/>
          <w:sz w:val="22"/>
          <w:szCs w:val="22"/>
        </w:rPr>
        <w:t>A, SOCIEDAD ANÓNIMA DE CAPITAL VARIABLE, que puede abreviarse AENOR CENTROAMERICA, S.A. DE C.V. Inscrita en el Registro de Comercio al número SESENTA del Libro DOS MIL TRESCIENTO</w:t>
      </w:r>
      <w:r w:rsidR="00B060C8">
        <w:rPr>
          <w:rFonts w:ascii="Open Sans" w:hAnsi="Open Sans" w:cs="Open Sans"/>
          <w:sz w:val="22"/>
          <w:szCs w:val="22"/>
        </w:rPr>
        <w:t>S</w:t>
      </w:r>
      <w:r w:rsidR="00FD469C">
        <w:rPr>
          <w:rFonts w:ascii="Open Sans" w:hAnsi="Open Sans" w:cs="Open Sans"/>
          <w:sz w:val="22"/>
          <w:szCs w:val="22"/>
        </w:rPr>
        <w:t xml:space="preserve"> SETENT</w:t>
      </w:r>
      <w:r w:rsidR="00B060C8">
        <w:rPr>
          <w:rFonts w:ascii="Open Sans" w:hAnsi="Open Sans" w:cs="Open Sans"/>
          <w:sz w:val="22"/>
          <w:szCs w:val="22"/>
        </w:rPr>
        <w:t>A</w:t>
      </w:r>
      <w:r w:rsidR="00FD469C">
        <w:rPr>
          <w:rFonts w:ascii="Open Sans" w:hAnsi="Open Sans" w:cs="Open Sans"/>
          <w:sz w:val="22"/>
          <w:szCs w:val="22"/>
        </w:rPr>
        <w:t xml:space="preserve"> Y NUEVE del Registro de Sociedades, </w:t>
      </w:r>
      <w:r w:rsidR="00FD469C" w:rsidRPr="00B060C8">
        <w:rPr>
          <w:rFonts w:ascii="Open Sans" w:hAnsi="Open Sans" w:cs="Open Sans"/>
          <w:b/>
          <w:bCs/>
          <w:sz w:val="22"/>
          <w:szCs w:val="22"/>
        </w:rPr>
        <w:t>c)</w:t>
      </w:r>
      <w:r w:rsidR="00FD469C">
        <w:rPr>
          <w:rFonts w:ascii="Open Sans" w:hAnsi="Open Sans" w:cs="Open Sans"/>
          <w:sz w:val="22"/>
          <w:szCs w:val="22"/>
        </w:rPr>
        <w:t xml:space="preserve"> Testimonio de Escritura Pública de Modificación al Pacto Social, otorgada en la ciudad de Santa Tecla a las trece horas del día quince de febrero de dos mil diez, ante los oficios notariales de Silvia González de Acevedo, mediante la cual fue incrementado el capital social de la referida sociedad. Inscrita en el Registro de Comercio al número SET</w:t>
      </w:r>
      <w:r w:rsidR="007664A2">
        <w:rPr>
          <w:rFonts w:ascii="Open Sans" w:hAnsi="Open Sans" w:cs="Open Sans"/>
          <w:sz w:val="22"/>
          <w:szCs w:val="22"/>
        </w:rPr>
        <w:t>E</w:t>
      </w:r>
      <w:r w:rsidR="00FD469C">
        <w:rPr>
          <w:rFonts w:ascii="Open Sans" w:hAnsi="Open Sans" w:cs="Open Sans"/>
          <w:sz w:val="22"/>
          <w:szCs w:val="22"/>
        </w:rPr>
        <w:t>NTA Y CINCO del Libro DOS</w:t>
      </w:r>
      <w:r w:rsidR="007664A2">
        <w:rPr>
          <w:rFonts w:ascii="Open Sans" w:hAnsi="Open Sans" w:cs="Open Sans"/>
          <w:sz w:val="22"/>
          <w:szCs w:val="22"/>
        </w:rPr>
        <w:t xml:space="preserve"> </w:t>
      </w:r>
      <w:r w:rsidR="00FD469C">
        <w:rPr>
          <w:rFonts w:ascii="Open Sans" w:hAnsi="Open Sans" w:cs="Open Sans"/>
          <w:sz w:val="22"/>
          <w:szCs w:val="22"/>
        </w:rPr>
        <w:t>MIL QUINIENTO</w:t>
      </w:r>
      <w:r w:rsidR="007664A2">
        <w:rPr>
          <w:rFonts w:ascii="Open Sans" w:hAnsi="Open Sans" w:cs="Open Sans"/>
          <w:sz w:val="22"/>
          <w:szCs w:val="22"/>
        </w:rPr>
        <w:t>S</w:t>
      </w:r>
      <w:r w:rsidR="00FD469C">
        <w:rPr>
          <w:rFonts w:ascii="Open Sans" w:hAnsi="Open Sans" w:cs="Open Sans"/>
          <w:sz w:val="22"/>
          <w:szCs w:val="22"/>
        </w:rPr>
        <w:t xml:space="preserve"> TREINTA Y CINCO </w:t>
      </w:r>
      <w:r w:rsidR="00B060C8">
        <w:rPr>
          <w:rFonts w:ascii="Open Sans" w:hAnsi="Open Sans" w:cs="Open Sans"/>
          <w:sz w:val="22"/>
          <w:szCs w:val="22"/>
        </w:rPr>
        <w:t xml:space="preserve">del Registro </w:t>
      </w:r>
      <w:r w:rsidR="00FD469C">
        <w:rPr>
          <w:rFonts w:ascii="Open Sans" w:hAnsi="Open Sans" w:cs="Open Sans"/>
          <w:sz w:val="22"/>
          <w:szCs w:val="22"/>
        </w:rPr>
        <w:t xml:space="preserve">de Sociedades, </w:t>
      </w:r>
      <w:r w:rsidR="00FD469C" w:rsidRPr="001C4A75">
        <w:rPr>
          <w:rFonts w:ascii="Open Sans" w:hAnsi="Open Sans" w:cs="Open Sans"/>
          <w:b/>
          <w:bCs/>
          <w:sz w:val="22"/>
          <w:szCs w:val="22"/>
        </w:rPr>
        <w:t>d)</w:t>
      </w:r>
      <w:r w:rsidR="00FD469C">
        <w:rPr>
          <w:rFonts w:ascii="Open Sans" w:hAnsi="Open Sans" w:cs="Open Sans"/>
          <w:sz w:val="22"/>
          <w:szCs w:val="22"/>
        </w:rPr>
        <w:t xml:space="preserve"> Certificación del Acta</w:t>
      </w:r>
      <w:r w:rsidR="001C4A75">
        <w:rPr>
          <w:rFonts w:ascii="Open Sans" w:hAnsi="Open Sans" w:cs="Open Sans"/>
          <w:sz w:val="22"/>
          <w:szCs w:val="22"/>
        </w:rPr>
        <w:t xml:space="preserve"> Número Veintiuno</w:t>
      </w:r>
      <w:r w:rsidR="00FD469C">
        <w:rPr>
          <w:rFonts w:ascii="Open Sans" w:hAnsi="Open Sans" w:cs="Open Sans"/>
          <w:sz w:val="22"/>
          <w:szCs w:val="22"/>
        </w:rPr>
        <w:t xml:space="preserve"> de Junta General</w:t>
      </w:r>
      <w:r w:rsidR="001C4A75">
        <w:rPr>
          <w:rFonts w:ascii="Open Sans" w:hAnsi="Open Sans" w:cs="Open Sans"/>
          <w:sz w:val="22"/>
          <w:szCs w:val="22"/>
        </w:rPr>
        <w:t xml:space="preserve"> Ordinaria</w:t>
      </w:r>
      <w:r w:rsidR="00FD469C">
        <w:rPr>
          <w:rFonts w:ascii="Open Sans" w:hAnsi="Open Sans" w:cs="Open Sans"/>
          <w:sz w:val="22"/>
          <w:szCs w:val="22"/>
        </w:rPr>
        <w:t xml:space="preserve"> de </w:t>
      </w:r>
      <w:r w:rsidR="00122D68">
        <w:rPr>
          <w:rFonts w:ascii="Open Sans" w:hAnsi="Open Sans" w:cs="Open Sans"/>
          <w:sz w:val="22"/>
          <w:szCs w:val="22"/>
        </w:rPr>
        <w:t xml:space="preserve">Accionistas, extendida por el secretario de dicha junta el día </w:t>
      </w:r>
      <w:r w:rsidR="008B670D">
        <w:rPr>
          <w:rFonts w:ascii="Open Sans" w:hAnsi="Open Sans" w:cs="Open Sans"/>
          <w:sz w:val="22"/>
          <w:szCs w:val="22"/>
        </w:rPr>
        <w:t xml:space="preserve">cinco </w:t>
      </w:r>
      <w:r w:rsidR="00122D68">
        <w:rPr>
          <w:rFonts w:ascii="Open Sans" w:hAnsi="Open Sans" w:cs="Open Sans"/>
          <w:sz w:val="22"/>
          <w:szCs w:val="22"/>
        </w:rPr>
        <w:t>de mayo de dos mil</w:t>
      </w:r>
      <w:r w:rsidR="008B670D">
        <w:rPr>
          <w:rFonts w:ascii="Open Sans" w:hAnsi="Open Sans" w:cs="Open Sans"/>
          <w:sz w:val="22"/>
          <w:szCs w:val="22"/>
        </w:rPr>
        <w:t xml:space="preserve"> veintiuno</w:t>
      </w:r>
      <w:r w:rsidR="00122D68">
        <w:rPr>
          <w:rFonts w:ascii="Open Sans" w:hAnsi="Open Sans" w:cs="Open Sans"/>
          <w:sz w:val="22"/>
          <w:szCs w:val="22"/>
        </w:rPr>
        <w:t>, en la que consta</w:t>
      </w:r>
      <w:r w:rsidR="008B670D">
        <w:rPr>
          <w:rFonts w:ascii="Open Sans" w:hAnsi="Open Sans" w:cs="Open Sans"/>
          <w:sz w:val="22"/>
          <w:szCs w:val="22"/>
        </w:rPr>
        <w:t xml:space="preserve"> que se </w:t>
      </w:r>
      <w:r w:rsidR="003E1339">
        <w:rPr>
          <w:rFonts w:ascii="Open Sans" w:hAnsi="Open Sans" w:cs="Open Sans"/>
          <w:sz w:val="22"/>
          <w:szCs w:val="22"/>
        </w:rPr>
        <w:t>acordó ratificar el cargo de Gerente General y Representante Legal al señor SALVADOR ARNULFO PINO FIGUEROA. Inscrita en el Registro de Comercio al número SE</w:t>
      </w:r>
      <w:r w:rsidR="008B670D">
        <w:rPr>
          <w:rFonts w:ascii="Open Sans" w:hAnsi="Open Sans" w:cs="Open Sans"/>
          <w:sz w:val="22"/>
          <w:szCs w:val="22"/>
        </w:rPr>
        <w:t>SENTA Y SIETE</w:t>
      </w:r>
      <w:r w:rsidR="003E1339">
        <w:rPr>
          <w:rFonts w:ascii="Open Sans" w:hAnsi="Open Sans" w:cs="Open Sans"/>
          <w:sz w:val="22"/>
          <w:szCs w:val="22"/>
        </w:rPr>
        <w:t xml:space="preserve"> del Libro</w:t>
      </w:r>
      <w:r w:rsidR="008B670D">
        <w:rPr>
          <w:rFonts w:ascii="Open Sans" w:hAnsi="Open Sans" w:cs="Open Sans"/>
          <w:sz w:val="22"/>
          <w:szCs w:val="22"/>
        </w:rPr>
        <w:t xml:space="preserve"> CUATRO MIL CUATROCIENTOS VEINTICINCO</w:t>
      </w:r>
      <w:r w:rsidR="003E1339">
        <w:rPr>
          <w:rFonts w:ascii="Open Sans" w:hAnsi="Open Sans" w:cs="Open Sans"/>
          <w:sz w:val="22"/>
          <w:szCs w:val="22"/>
        </w:rPr>
        <w:t xml:space="preserve"> del Registro de Sociedades, estando facultado para otorgar actos como el </w:t>
      </w:r>
      <w:r w:rsidR="003E1339">
        <w:rPr>
          <w:rFonts w:ascii="Open Sans" w:hAnsi="Open Sans" w:cs="Open Sans"/>
          <w:sz w:val="22"/>
          <w:szCs w:val="22"/>
        </w:rPr>
        <w:lastRenderedPageBreak/>
        <w:t xml:space="preserve">presente, a quien en el transcurso del anterior instrumento se denominó </w:t>
      </w:r>
      <w:r w:rsidR="003E1339">
        <w:rPr>
          <w:rFonts w:ascii="Open Sans" w:hAnsi="Open Sans" w:cs="Open Sans"/>
          <w:b/>
          <w:bCs/>
          <w:sz w:val="22"/>
          <w:szCs w:val="22"/>
        </w:rPr>
        <w:t>“EL CONTRATISTA”. Y</w:t>
      </w:r>
      <w:r w:rsidR="003B555B">
        <w:rPr>
          <w:rFonts w:ascii="Open Sans" w:hAnsi="Open Sans" w:cs="Open Sans"/>
          <w:b/>
          <w:bCs/>
          <w:sz w:val="22"/>
          <w:szCs w:val="22"/>
        </w:rPr>
        <w:t xml:space="preserve"> ME DICEN: </w:t>
      </w:r>
      <w:r w:rsidR="003B555B">
        <w:rPr>
          <w:rFonts w:ascii="Open Sans" w:hAnsi="Open Sans" w:cs="Open Sans"/>
          <w:sz w:val="22"/>
          <w:szCs w:val="22"/>
        </w:rPr>
        <w:t xml:space="preserve">Que reconocen como suyas las firmas que calzan en el anterior documento, por haber sido puestas de su puño y </w:t>
      </w:r>
      <w:r w:rsidR="007664A2">
        <w:rPr>
          <w:rFonts w:ascii="Open Sans" w:hAnsi="Open Sans" w:cs="Open Sans"/>
          <w:sz w:val="22"/>
          <w:szCs w:val="22"/>
        </w:rPr>
        <w:t>letra en</w:t>
      </w:r>
      <w:r w:rsidR="003B555B">
        <w:rPr>
          <w:rFonts w:ascii="Open Sans" w:hAnsi="Open Sans" w:cs="Open Sans"/>
          <w:sz w:val="22"/>
          <w:szCs w:val="22"/>
        </w:rPr>
        <w:t xml:space="preserve"> mi presencia por los firmantes, por medio del cual los compareciente</w:t>
      </w:r>
      <w:r w:rsidR="007664A2">
        <w:rPr>
          <w:rFonts w:ascii="Open Sans" w:hAnsi="Open Sans" w:cs="Open Sans"/>
          <w:sz w:val="22"/>
          <w:szCs w:val="22"/>
        </w:rPr>
        <w:t>s</w:t>
      </w:r>
      <w:r w:rsidR="003B555B">
        <w:rPr>
          <w:rFonts w:ascii="Open Sans" w:hAnsi="Open Sans" w:cs="Open Sans"/>
          <w:sz w:val="22"/>
          <w:szCs w:val="22"/>
        </w:rPr>
        <w:t xml:space="preserve"> otorgaron un </w:t>
      </w:r>
      <w:r w:rsidR="003B555B">
        <w:rPr>
          <w:rFonts w:ascii="Open Sans" w:hAnsi="Open Sans" w:cs="Open Sans"/>
          <w:b/>
          <w:bCs/>
          <w:sz w:val="22"/>
          <w:szCs w:val="22"/>
        </w:rPr>
        <w:t xml:space="preserve">CONTRATO DE </w:t>
      </w:r>
      <w:r w:rsidR="0042435C">
        <w:rPr>
          <w:rFonts w:ascii="Open Sans" w:hAnsi="Open Sans" w:cs="Open Sans"/>
          <w:b/>
          <w:bCs/>
          <w:sz w:val="22"/>
          <w:szCs w:val="22"/>
        </w:rPr>
        <w:t xml:space="preserve"> SERVICIOS DE </w:t>
      </w:r>
      <w:r w:rsidR="003B555B">
        <w:rPr>
          <w:rFonts w:ascii="Open Sans" w:hAnsi="Open Sans" w:cs="Open Sans"/>
          <w:b/>
          <w:bCs/>
          <w:sz w:val="22"/>
          <w:szCs w:val="22"/>
        </w:rPr>
        <w:t>CONSULTORÍA</w:t>
      </w:r>
      <w:r w:rsidR="003B555B">
        <w:rPr>
          <w:rFonts w:ascii="Open Sans" w:hAnsi="Open Sans" w:cs="Open Sans"/>
          <w:sz w:val="22"/>
          <w:szCs w:val="22"/>
        </w:rPr>
        <w:t xml:space="preserve">, derivado del proceso por Libre Gestión según Términos de Referencia, denominado </w:t>
      </w:r>
      <w:r w:rsidR="003B555B">
        <w:rPr>
          <w:rFonts w:ascii="Open Sans" w:hAnsi="Open Sans" w:cs="Open Sans"/>
          <w:b/>
          <w:bCs/>
          <w:sz w:val="22"/>
          <w:szCs w:val="22"/>
        </w:rPr>
        <w:t>“ESTUDIO DE IDENTIFICACIÓN DE NECESIDADES DE CAPACITACIÓN EN EL DEPARTAMENTO DE LA LIBERTAD”</w:t>
      </w:r>
      <w:r w:rsidR="005A60F9">
        <w:rPr>
          <w:rFonts w:ascii="Open Sans" w:hAnsi="Open Sans" w:cs="Open Sans"/>
          <w:sz w:val="22"/>
          <w:szCs w:val="22"/>
        </w:rPr>
        <w:t xml:space="preserve"> </w:t>
      </w:r>
      <w:r w:rsidR="007664A2">
        <w:rPr>
          <w:rFonts w:ascii="Open Sans" w:hAnsi="Open Sans" w:cs="Open Sans"/>
          <w:sz w:val="22"/>
          <w:szCs w:val="22"/>
        </w:rPr>
        <w:t>para determinar la demanda de capacitación en el departamento de La Libertad y elaborar una propuesta de Plan de Capacitación que sirva de insumo para la planificación y diseño de la oferta de formación profesional, destacándose como objetivos específicos: Realizar una caracterización del departamento de La Libertad y de sus municipios en sus aspectos geográficos, sociales, económicos, para contextualizar la identificación de las demandas de capacitación; determinar la demanda de capacitación de los diferentes grupos poblacionales del departamento de La Libertad y sus posibles tendencias para los próximos tres años, y; elaborar propuesta de plan de capacitación para los territorios del departamento de La Libertad; debiendo cumplir con las demás obligaciones especificadas en el instrumento que antecede, Términos de Referencia y demás documentos contractuales</w:t>
      </w:r>
      <w:r w:rsidR="00505D6D">
        <w:rPr>
          <w:rFonts w:ascii="Open Sans" w:hAnsi="Open Sans" w:cs="Open Sans"/>
          <w:sz w:val="22"/>
          <w:szCs w:val="22"/>
        </w:rPr>
        <w:t xml:space="preserve">, a favor y satisfacción de INSAFORP por el precio de hasta </w:t>
      </w:r>
      <w:r w:rsidR="00505D6D" w:rsidRPr="009C7244">
        <w:rPr>
          <w:rFonts w:ascii="Open Sans" w:hAnsi="Open Sans" w:cs="Open Sans"/>
          <w:b/>
          <w:bCs/>
          <w:sz w:val="22"/>
          <w:szCs w:val="22"/>
        </w:rPr>
        <w:t>CIN</w:t>
      </w:r>
      <w:r w:rsidR="00505D6D">
        <w:rPr>
          <w:rFonts w:ascii="Open Sans" w:hAnsi="Open Sans" w:cs="Open Sans"/>
          <w:b/>
          <w:bCs/>
          <w:sz w:val="22"/>
          <w:szCs w:val="22"/>
        </w:rPr>
        <w:t xml:space="preserve">CUENTA Y DOS MIL SEISCIENTOS </w:t>
      </w:r>
      <w:r w:rsidR="00505D6D" w:rsidRPr="009C7244">
        <w:rPr>
          <w:rFonts w:ascii="Open Sans" w:hAnsi="Open Sans" w:cs="Open Sans"/>
          <w:b/>
          <w:bCs/>
          <w:sz w:val="22"/>
          <w:szCs w:val="22"/>
        </w:rPr>
        <w:t>DÓLARES DE LOS ESTADOS UNIDOS DE AMÉRICA (US $</w:t>
      </w:r>
      <w:r w:rsidR="00505D6D">
        <w:rPr>
          <w:rFonts w:ascii="Open Sans" w:hAnsi="Open Sans" w:cs="Open Sans"/>
          <w:b/>
          <w:bCs/>
          <w:sz w:val="22"/>
          <w:szCs w:val="22"/>
        </w:rPr>
        <w:t>52</w:t>
      </w:r>
      <w:r w:rsidR="00505D6D" w:rsidRPr="009C7244">
        <w:rPr>
          <w:rFonts w:ascii="Open Sans" w:hAnsi="Open Sans" w:cs="Open Sans"/>
          <w:b/>
          <w:bCs/>
          <w:sz w:val="22"/>
          <w:szCs w:val="22"/>
        </w:rPr>
        <w:t>,</w:t>
      </w:r>
      <w:r w:rsidR="00505D6D">
        <w:rPr>
          <w:rFonts w:ascii="Open Sans" w:hAnsi="Open Sans" w:cs="Open Sans"/>
          <w:b/>
          <w:bCs/>
          <w:sz w:val="22"/>
          <w:szCs w:val="22"/>
        </w:rPr>
        <w:t>6</w:t>
      </w:r>
      <w:r w:rsidR="00505D6D" w:rsidRPr="009C7244">
        <w:rPr>
          <w:rFonts w:ascii="Open Sans" w:hAnsi="Open Sans" w:cs="Open Sans"/>
          <w:b/>
          <w:bCs/>
          <w:sz w:val="22"/>
          <w:szCs w:val="22"/>
        </w:rPr>
        <w:t>00.00)</w:t>
      </w:r>
      <w:r w:rsidR="00505D6D" w:rsidRPr="009C7244">
        <w:rPr>
          <w:rFonts w:ascii="Open Sans" w:hAnsi="Open Sans" w:cs="Open Sans"/>
          <w:b/>
          <w:sz w:val="22"/>
          <w:szCs w:val="22"/>
        </w:rPr>
        <w:t>,</w:t>
      </w:r>
      <w:r w:rsidR="00505D6D">
        <w:rPr>
          <w:rFonts w:ascii="Open Sans" w:hAnsi="Open Sans" w:cs="Open Sans"/>
          <w:sz w:val="22"/>
          <w:szCs w:val="22"/>
        </w:rPr>
        <w:t xml:space="preserve"> a ser pagados en la forma establecida en dicho contrato, siendo la vigencia del mismo de CINCO MESES (ciento cincuenta días calendario) que se contarán a partir de la fecha que quede establecida en la orden de inicio, y para efectos de realizar los reclamos correspondientes si los hubiere, el plazo será de sesenta días de conformidad a lo dispuesto en el anterior contrato.</w:t>
      </w:r>
      <w:r w:rsidR="002A0B00">
        <w:rPr>
          <w:rFonts w:ascii="Open Sans" w:hAnsi="Open Sans" w:cs="Open Sans"/>
          <w:sz w:val="22"/>
          <w:szCs w:val="22"/>
        </w:rPr>
        <w:t xml:space="preserve"> Sujeto a las demás condiciones, obligaciones y renuncias a que hace alusión y demás documentos contractuales mencionados en el documento que antecede, las que por medio del presenta instrumento reconocen como suyas y las ratifican en todas sus partes. En</w:t>
      </w:r>
      <w:r w:rsidR="007664A2">
        <w:rPr>
          <w:rFonts w:ascii="Open Sans" w:hAnsi="Open Sans" w:cs="Open Sans"/>
          <w:sz w:val="22"/>
          <w:szCs w:val="22"/>
        </w:rPr>
        <w:t xml:space="preserve"> </w:t>
      </w:r>
      <w:r w:rsidR="00FE0D25">
        <w:rPr>
          <w:rFonts w:ascii="Open Sans" w:hAnsi="Open Sans" w:cs="Open Sans"/>
          <w:sz w:val="22"/>
          <w:szCs w:val="22"/>
        </w:rPr>
        <w:t>consecuencia,</w:t>
      </w:r>
      <w:r w:rsidR="007664A2">
        <w:rPr>
          <w:rFonts w:ascii="Open Sans" w:hAnsi="Open Sans" w:cs="Open Sans"/>
          <w:sz w:val="22"/>
          <w:szCs w:val="22"/>
        </w:rPr>
        <w:t xml:space="preserve"> yo la Notaria doy fe que las firmas antes relacionadas son auténticas por haber sido pues</w:t>
      </w:r>
      <w:r w:rsidR="00FE0D25">
        <w:rPr>
          <w:rFonts w:ascii="Open Sans" w:hAnsi="Open Sans" w:cs="Open Sans"/>
          <w:sz w:val="22"/>
          <w:szCs w:val="22"/>
        </w:rPr>
        <w:t>t</w:t>
      </w:r>
      <w:r w:rsidR="007664A2">
        <w:rPr>
          <w:rFonts w:ascii="Open Sans" w:hAnsi="Open Sans" w:cs="Open Sans"/>
          <w:sz w:val="22"/>
          <w:szCs w:val="22"/>
        </w:rPr>
        <w:t xml:space="preserve">as en mi presencia por los otorgantes. Así se expresaron los comparecientes </w:t>
      </w:r>
      <w:r w:rsidR="00FE0D25">
        <w:rPr>
          <w:rFonts w:ascii="Open Sans" w:hAnsi="Open Sans" w:cs="Open Sans"/>
          <w:sz w:val="22"/>
          <w:szCs w:val="22"/>
        </w:rPr>
        <w:t xml:space="preserve">a quienes expliqué los efectos legales de la presente ata notarial que consta de TRES hojas útiles, y leído que les hube lo </w:t>
      </w:r>
      <w:r w:rsidR="00FE0D25">
        <w:rPr>
          <w:rFonts w:ascii="Open Sans" w:hAnsi="Open Sans" w:cs="Open Sans"/>
          <w:sz w:val="22"/>
          <w:szCs w:val="22"/>
        </w:rPr>
        <w:lastRenderedPageBreak/>
        <w:t>escrito íntegramente en un solo acto ininterrumpido, ratifican su contenido por estar escrito conforme a sus voluntades y firmamos. DOY FE.</w:t>
      </w:r>
    </w:p>
    <w:p w14:paraId="0014C973" w14:textId="5D4BB679" w:rsidR="00FD469C" w:rsidRDefault="00FD469C" w:rsidP="00A874F3">
      <w:pPr>
        <w:spacing w:line="360" w:lineRule="auto"/>
        <w:jc w:val="both"/>
        <w:rPr>
          <w:rFonts w:ascii="Open Sans" w:hAnsi="Open Sans" w:cs="Open Sans"/>
          <w:sz w:val="22"/>
          <w:szCs w:val="22"/>
        </w:rPr>
      </w:pPr>
    </w:p>
    <w:p w14:paraId="54C9F77B" w14:textId="77777777" w:rsidR="004755A9" w:rsidRDefault="004755A9" w:rsidP="004755A9">
      <w:pPr>
        <w:spacing w:line="360" w:lineRule="auto"/>
        <w:jc w:val="both"/>
        <w:rPr>
          <w:rFonts w:ascii="Open Sans" w:hAnsi="Open Sans" w:cs="Open Sans"/>
          <w:b/>
          <w:sz w:val="22"/>
          <w:szCs w:val="22"/>
        </w:rPr>
      </w:pPr>
    </w:p>
    <w:p w14:paraId="63281AE6" w14:textId="77777777" w:rsidR="004755A9" w:rsidRDefault="004755A9" w:rsidP="004755A9">
      <w:pPr>
        <w:spacing w:line="360" w:lineRule="auto"/>
        <w:jc w:val="both"/>
        <w:rPr>
          <w:rFonts w:ascii="Open Sans" w:hAnsi="Open Sans" w:cs="Open Sans"/>
          <w:b/>
          <w:sz w:val="22"/>
          <w:szCs w:val="22"/>
        </w:rPr>
      </w:pPr>
    </w:p>
    <w:p w14:paraId="149CD501" w14:textId="77777777" w:rsidR="004755A9" w:rsidRPr="009C7244" w:rsidRDefault="004755A9" w:rsidP="004755A9">
      <w:pPr>
        <w:spacing w:line="360" w:lineRule="auto"/>
        <w:jc w:val="both"/>
        <w:rPr>
          <w:rFonts w:ascii="Open Sans" w:hAnsi="Open Sans" w:cs="Open Sans"/>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3963"/>
      </w:tblGrid>
      <w:tr w:rsidR="004755A9" w14:paraId="0530943A" w14:textId="77777777" w:rsidTr="007401A9">
        <w:tc>
          <w:tcPr>
            <w:tcW w:w="5524" w:type="dxa"/>
          </w:tcPr>
          <w:p w14:paraId="5FA44CF8" w14:textId="77777777" w:rsidR="004755A9" w:rsidRDefault="004755A9" w:rsidP="007401A9">
            <w:pPr>
              <w:spacing w:line="360" w:lineRule="auto"/>
              <w:jc w:val="center"/>
              <w:rPr>
                <w:rFonts w:ascii="Open Sans" w:hAnsi="Open Sans" w:cs="Open Sans"/>
                <w:sz w:val="21"/>
                <w:szCs w:val="21"/>
              </w:rPr>
            </w:pPr>
            <w:r>
              <w:rPr>
                <w:rFonts w:ascii="Open Sans" w:hAnsi="Open Sans" w:cs="Open Sans"/>
                <w:b/>
                <w:bCs/>
                <w:sz w:val="18"/>
                <w:szCs w:val="18"/>
              </w:rPr>
              <w:t>RICARDO FRANCISCO JAVIER MONTENEGRO PALOMO</w:t>
            </w:r>
          </w:p>
        </w:tc>
        <w:tc>
          <w:tcPr>
            <w:tcW w:w="3963" w:type="dxa"/>
          </w:tcPr>
          <w:p w14:paraId="3D29BC7B" w14:textId="77777777" w:rsidR="004755A9" w:rsidRDefault="004755A9" w:rsidP="007401A9">
            <w:pPr>
              <w:spacing w:line="360" w:lineRule="auto"/>
              <w:jc w:val="center"/>
              <w:rPr>
                <w:rFonts w:ascii="Open Sans" w:hAnsi="Open Sans" w:cs="Open Sans"/>
                <w:sz w:val="21"/>
                <w:szCs w:val="21"/>
              </w:rPr>
            </w:pPr>
            <w:r>
              <w:rPr>
                <w:rFonts w:ascii="Open Sans" w:hAnsi="Open Sans" w:cs="Open Sans"/>
                <w:b/>
                <w:bCs/>
                <w:sz w:val="18"/>
                <w:szCs w:val="18"/>
              </w:rPr>
              <w:t>SALVADOR ARNULFO PINO FIGUEROA</w:t>
            </w:r>
          </w:p>
        </w:tc>
      </w:tr>
      <w:tr w:rsidR="004755A9" w14:paraId="2FE2D16F" w14:textId="77777777" w:rsidTr="007401A9">
        <w:trPr>
          <w:trHeight w:val="472"/>
        </w:trPr>
        <w:tc>
          <w:tcPr>
            <w:tcW w:w="5524" w:type="dxa"/>
          </w:tcPr>
          <w:p w14:paraId="33B32ADF" w14:textId="77777777" w:rsidR="004755A9" w:rsidRDefault="004755A9" w:rsidP="007401A9">
            <w:pPr>
              <w:spacing w:line="360" w:lineRule="auto"/>
              <w:jc w:val="center"/>
              <w:rPr>
                <w:rFonts w:ascii="Open Sans" w:hAnsi="Open Sans" w:cs="Open Sans"/>
                <w:b/>
                <w:bCs/>
                <w:sz w:val="18"/>
                <w:szCs w:val="18"/>
              </w:rPr>
            </w:pPr>
            <w:r w:rsidRPr="00055402">
              <w:rPr>
                <w:rFonts w:ascii="Open Sans" w:hAnsi="Open Sans" w:cs="Open Sans"/>
                <w:b/>
                <w:bCs/>
                <w:sz w:val="18"/>
                <w:szCs w:val="18"/>
              </w:rPr>
              <w:t>Presidente</w:t>
            </w:r>
            <w:r>
              <w:rPr>
                <w:rFonts w:ascii="Open Sans" w:hAnsi="Open Sans" w:cs="Open Sans"/>
                <w:sz w:val="21"/>
                <w:szCs w:val="21"/>
              </w:rPr>
              <w:t xml:space="preserve"> </w:t>
            </w:r>
            <w:r w:rsidRPr="00055402">
              <w:rPr>
                <w:rFonts w:ascii="Open Sans" w:hAnsi="Open Sans" w:cs="Open Sans"/>
                <w:b/>
                <w:bCs/>
                <w:sz w:val="18"/>
                <w:szCs w:val="18"/>
              </w:rPr>
              <w:t xml:space="preserve">del Consejo Directivo </w:t>
            </w:r>
          </w:p>
          <w:p w14:paraId="7B807085" w14:textId="77777777" w:rsidR="004755A9" w:rsidRDefault="004755A9" w:rsidP="007401A9">
            <w:pPr>
              <w:spacing w:line="360" w:lineRule="auto"/>
              <w:jc w:val="center"/>
              <w:rPr>
                <w:rFonts w:ascii="Open Sans" w:hAnsi="Open Sans" w:cs="Open Sans"/>
                <w:sz w:val="21"/>
                <w:szCs w:val="21"/>
              </w:rPr>
            </w:pPr>
            <w:r w:rsidRPr="00055402">
              <w:rPr>
                <w:rFonts w:ascii="Open Sans" w:hAnsi="Open Sans" w:cs="Open Sans"/>
                <w:b/>
                <w:bCs/>
                <w:sz w:val="18"/>
                <w:szCs w:val="18"/>
              </w:rPr>
              <w:t>INSAFORP</w:t>
            </w:r>
          </w:p>
        </w:tc>
        <w:tc>
          <w:tcPr>
            <w:tcW w:w="3963" w:type="dxa"/>
          </w:tcPr>
          <w:p w14:paraId="09699169" w14:textId="77777777" w:rsidR="004755A9" w:rsidRPr="00F24069" w:rsidRDefault="004755A9" w:rsidP="007401A9">
            <w:pPr>
              <w:spacing w:line="360" w:lineRule="auto"/>
              <w:jc w:val="center"/>
              <w:rPr>
                <w:rFonts w:ascii="Open Sans" w:hAnsi="Open Sans" w:cs="Open Sans"/>
                <w:b/>
                <w:bCs/>
                <w:sz w:val="18"/>
                <w:szCs w:val="18"/>
              </w:rPr>
            </w:pPr>
            <w:r w:rsidRPr="00F24069">
              <w:rPr>
                <w:rFonts w:ascii="Open Sans" w:hAnsi="Open Sans" w:cs="Open Sans"/>
                <w:b/>
                <w:bCs/>
                <w:sz w:val="18"/>
                <w:szCs w:val="18"/>
              </w:rPr>
              <w:t>Representante Legal</w:t>
            </w:r>
          </w:p>
          <w:p w14:paraId="31FC1C9F" w14:textId="77777777" w:rsidR="004755A9" w:rsidRDefault="004755A9" w:rsidP="007401A9">
            <w:pPr>
              <w:spacing w:line="360" w:lineRule="auto"/>
              <w:jc w:val="center"/>
              <w:rPr>
                <w:rFonts w:ascii="Open Sans" w:hAnsi="Open Sans" w:cs="Open Sans"/>
                <w:sz w:val="21"/>
                <w:szCs w:val="21"/>
              </w:rPr>
            </w:pPr>
            <w:r w:rsidRPr="00F24069">
              <w:rPr>
                <w:rFonts w:ascii="Open Sans" w:hAnsi="Open Sans" w:cs="Open Sans"/>
                <w:b/>
                <w:bCs/>
                <w:sz w:val="18"/>
                <w:szCs w:val="18"/>
              </w:rPr>
              <w:t>AENOR CENTROAMERICA, S.A. de C.V.</w:t>
            </w:r>
          </w:p>
        </w:tc>
      </w:tr>
    </w:tbl>
    <w:p w14:paraId="2B8968B7" w14:textId="77777777" w:rsidR="004755A9" w:rsidRDefault="004755A9" w:rsidP="004755A9">
      <w:pPr>
        <w:spacing w:line="360" w:lineRule="auto"/>
        <w:jc w:val="both"/>
        <w:rPr>
          <w:rFonts w:ascii="Open Sans" w:hAnsi="Open Sans" w:cs="Open Sans"/>
          <w:sz w:val="21"/>
          <w:szCs w:val="21"/>
        </w:rPr>
      </w:pPr>
    </w:p>
    <w:p w14:paraId="518302B4" w14:textId="77777777" w:rsidR="004755A9" w:rsidRDefault="004755A9" w:rsidP="004755A9">
      <w:pPr>
        <w:spacing w:line="360" w:lineRule="auto"/>
        <w:jc w:val="both"/>
        <w:rPr>
          <w:rFonts w:ascii="Open Sans" w:hAnsi="Open Sans" w:cs="Open Sans"/>
          <w:sz w:val="21"/>
          <w:szCs w:val="21"/>
        </w:rPr>
      </w:pPr>
    </w:p>
    <w:p w14:paraId="3CA43A51" w14:textId="035E00A8" w:rsidR="00C123D0" w:rsidRDefault="00C123D0" w:rsidP="00A874F3">
      <w:pPr>
        <w:spacing w:line="360" w:lineRule="auto"/>
        <w:jc w:val="both"/>
        <w:rPr>
          <w:rFonts w:ascii="Open Sans" w:hAnsi="Open Sans" w:cs="Open Sans"/>
          <w:sz w:val="22"/>
          <w:szCs w:val="22"/>
        </w:rPr>
      </w:pPr>
    </w:p>
    <w:sectPr w:rsidR="00C123D0" w:rsidSect="00491A29">
      <w:headerReference w:type="default" r:id="rId7"/>
      <w:footerReference w:type="even" r:id="rId8"/>
      <w:footerReference w:type="default" r:id="rId9"/>
      <w:pgSz w:w="12242" w:h="15842" w:code="119"/>
      <w:pgMar w:top="1618" w:right="1185" w:bottom="16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36EE7" w14:textId="77777777" w:rsidR="008F65F3" w:rsidRDefault="008F65F3">
      <w:r>
        <w:separator/>
      </w:r>
    </w:p>
  </w:endnote>
  <w:endnote w:type="continuationSeparator" w:id="0">
    <w:p w14:paraId="7E126DB3" w14:textId="77777777" w:rsidR="008F65F3" w:rsidRDefault="008F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8252" w14:textId="77777777" w:rsidR="00B21E5A" w:rsidRDefault="00C16516"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5B6F62" w14:textId="77777777" w:rsidR="00B21E5A" w:rsidRDefault="00D23522" w:rsidP="007E66F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F560" w14:textId="77777777" w:rsidR="00B21E5A" w:rsidRDefault="00C16516"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687517CC" w14:textId="77777777" w:rsidR="00B21E5A" w:rsidRDefault="00D23522" w:rsidP="007E66F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870A" w14:textId="77777777" w:rsidR="008F65F3" w:rsidRDefault="008F65F3">
      <w:r>
        <w:separator/>
      </w:r>
    </w:p>
  </w:footnote>
  <w:footnote w:type="continuationSeparator" w:id="0">
    <w:p w14:paraId="4D272465" w14:textId="77777777" w:rsidR="008F65F3" w:rsidRDefault="008F6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6ABC" w14:textId="0664BE48" w:rsidR="00D23522" w:rsidRDefault="00D23522">
    <w:pPr>
      <w:pStyle w:val="Encabezado"/>
    </w:pPr>
    <w:r>
      <w:tab/>
    </w:r>
    <w:r>
      <w:tab/>
      <w:t>VERSIÓN PÚBLICA</w:t>
    </w:r>
  </w:p>
  <w:p w14:paraId="7BF54F42" w14:textId="77777777" w:rsidR="00D23522" w:rsidRDefault="00D235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F3"/>
    <w:rsid w:val="0000490F"/>
    <w:rsid w:val="00014941"/>
    <w:rsid w:val="00055402"/>
    <w:rsid w:val="000C007C"/>
    <w:rsid w:val="000F5406"/>
    <w:rsid w:val="0010146E"/>
    <w:rsid w:val="00122D68"/>
    <w:rsid w:val="001659BA"/>
    <w:rsid w:val="00191431"/>
    <w:rsid w:val="001B722F"/>
    <w:rsid w:val="001C4A75"/>
    <w:rsid w:val="001C635F"/>
    <w:rsid w:val="001D2CA7"/>
    <w:rsid w:val="002A050A"/>
    <w:rsid w:val="002A0B00"/>
    <w:rsid w:val="002B5305"/>
    <w:rsid w:val="002D35E6"/>
    <w:rsid w:val="00327556"/>
    <w:rsid w:val="00351298"/>
    <w:rsid w:val="00354854"/>
    <w:rsid w:val="00360963"/>
    <w:rsid w:val="00367195"/>
    <w:rsid w:val="00372478"/>
    <w:rsid w:val="00383A25"/>
    <w:rsid w:val="003A0619"/>
    <w:rsid w:val="003B555B"/>
    <w:rsid w:val="003E0E8A"/>
    <w:rsid w:val="003E1339"/>
    <w:rsid w:val="003F3B31"/>
    <w:rsid w:val="0042435C"/>
    <w:rsid w:val="00474FEC"/>
    <w:rsid w:val="004755A9"/>
    <w:rsid w:val="004A6141"/>
    <w:rsid w:val="004B0E9D"/>
    <w:rsid w:val="004D6BA3"/>
    <w:rsid w:val="005001C6"/>
    <w:rsid w:val="00505D6D"/>
    <w:rsid w:val="00511327"/>
    <w:rsid w:val="00547FCA"/>
    <w:rsid w:val="005908C5"/>
    <w:rsid w:val="005A0641"/>
    <w:rsid w:val="005A60F9"/>
    <w:rsid w:val="005B6598"/>
    <w:rsid w:val="005E1816"/>
    <w:rsid w:val="005E5AE2"/>
    <w:rsid w:val="005F0750"/>
    <w:rsid w:val="0060752A"/>
    <w:rsid w:val="006078C8"/>
    <w:rsid w:val="006311E5"/>
    <w:rsid w:val="00636A33"/>
    <w:rsid w:val="006824A6"/>
    <w:rsid w:val="006873A3"/>
    <w:rsid w:val="006C6EE7"/>
    <w:rsid w:val="007275A6"/>
    <w:rsid w:val="0073789C"/>
    <w:rsid w:val="00744013"/>
    <w:rsid w:val="00761E94"/>
    <w:rsid w:val="00763A5E"/>
    <w:rsid w:val="007664A2"/>
    <w:rsid w:val="0077629A"/>
    <w:rsid w:val="00784FB3"/>
    <w:rsid w:val="00785F3F"/>
    <w:rsid w:val="008021F6"/>
    <w:rsid w:val="00841915"/>
    <w:rsid w:val="00853CC9"/>
    <w:rsid w:val="008B670D"/>
    <w:rsid w:val="008C18A9"/>
    <w:rsid w:val="008F65F3"/>
    <w:rsid w:val="00900007"/>
    <w:rsid w:val="0095416E"/>
    <w:rsid w:val="00975FA0"/>
    <w:rsid w:val="009C33B9"/>
    <w:rsid w:val="009F43FE"/>
    <w:rsid w:val="00A70E00"/>
    <w:rsid w:val="00A874F3"/>
    <w:rsid w:val="00AA7E4C"/>
    <w:rsid w:val="00AC7423"/>
    <w:rsid w:val="00B060C8"/>
    <w:rsid w:val="00B86172"/>
    <w:rsid w:val="00BA0D04"/>
    <w:rsid w:val="00BC1754"/>
    <w:rsid w:val="00C04DC9"/>
    <w:rsid w:val="00C123D0"/>
    <w:rsid w:val="00C16516"/>
    <w:rsid w:val="00C538BD"/>
    <w:rsid w:val="00CF2E50"/>
    <w:rsid w:val="00D23522"/>
    <w:rsid w:val="00D375D6"/>
    <w:rsid w:val="00D42B5A"/>
    <w:rsid w:val="00D92089"/>
    <w:rsid w:val="00DA5105"/>
    <w:rsid w:val="00E16D90"/>
    <w:rsid w:val="00E43CF0"/>
    <w:rsid w:val="00E457DF"/>
    <w:rsid w:val="00E47323"/>
    <w:rsid w:val="00E579E7"/>
    <w:rsid w:val="00E62F5F"/>
    <w:rsid w:val="00E81CB3"/>
    <w:rsid w:val="00E976DC"/>
    <w:rsid w:val="00EC3424"/>
    <w:rsid w:val="00ED04C7"/>
    <w:rsid w:val="00EF4380"/>
    <w:rsid w:val="00EF48BF"/>
    <w:rsid w:val="00F17F83"/>
    <w:rsid w:val="00F24069"/>
    <w:rsid w:val="00F34B56"/>
    <w:rsid w:val="00F41230"/>
    <w:rsid w:val="00F438E4"/>
    <w:rsid w:val="00F6771C"/>
    <w:rsid w:val="00F83975"/>
    <w:rsid w:val="00FD469C"/>
    <w:rsid w:val="00FE0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2AB1"/>
  <w15:chartTrackingRefBased/>
  <w15:docId w15:val="{0AE590C1-C61E-4D18-899F-075A37BA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F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A874F3"/>
    <w:pPr>
      <w:tabs>
        <w:tab w:val="center" w:pos="4252"/>
        <w:tab w:val="right" w:pos="8504"/>
      </w:tabs>
    </w:pPr>
  </w:style>
  <w:style w:type="character" w:customStyle="1" w:styleId="PiedepginaCar">
    <w:name w:val="Pie de página Car"/>
    <w:basedOn w:val="Fuentedeprrafopredeter"/>
    <w:link w:val="Piedepgina"/>
    <w:rsid w:val="00A874F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874F3"/>
  </w:style>
  <w:style w:type="table" w:styleId="Tablaconcuadrcula">
    <w:name w:val="Table Grid"/>
    <w:basedOn w:val="Tablanormal"/>
    <w:uiPriority w:val="39"/>
    <w:rsid w:val="00A874F3"/>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74F3"/>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23522"/>
    <w:pPr>
      <w:tabs>
        <w:tab w:val="center" w:pos="4419"/>
        <w:tab w:val="right" w:pos="8838"/>
      </w:tabs>
    </w:pPr>
  </w:style>
  <w:style w:type="character" w:customStyle="1" w:styleId="EncabezadoCar">
    <w:name w:val="Encabezado Car"/>
    <w:basedOn w:val="Fuentedeprrafopredeter"/>
    <w:link w:val="Encabezado"/>
    <w:uiPriority w:val="99"/>
    <w:rsid w:val="00D2352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6806">
      <w:bodyDiv w:val="1"/>
      <w:marLeft w:val="0"/>
      <w:marRight w:val="0"/>
      <w:marTop w:val="0"/>
      <w:marBottom w:val="0"/>
      <w:divBdr>
        <w:top w:val="none" w:sz="0" w:space="0" w:color="auto"/>
        <w:left w:val="none" w:sz="0" w:space="0" w:color="auto"/>
        <w:bottom w:val="none" w:sz="0" w:space="0" w:color="auto"/>
        <w:right w:val="none" w:sz="0" w:space="0" w:color="auto"/>
      </w:divBdr>
    </w:div>
    <w:div w:id="1403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D6208-D4BE-4745-BE26-65E43E0A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5670</Words>
  <Characters>31186</Characters>
  <Application>Microsoft Office Word</Application>
  <DocSecurity>4</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2021-09-23T16:10:00Z</cp:lastPrinted>
  <dcterms:created xsi:type="dcterms:W3CDTF">2021-10-29T21:44:00Z</dcterms:created>
  <dcterms:modified xsi:type="dcterms:W3CDTF">2021-10-29T21:44:00Z</dcterms:modified>
</cp:coreProperties>
</file>