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A12FF" w:rsidRPr="001A12FF" w14:paraId="35EC5AE1" w14:textId="77777777" w:rsidTr="00561E1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1A86ACE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A1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FA3820F" wp14:editId="1EC1535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5165307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47C067E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A12F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511C62C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A12F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A12FF" w:rsidRPr="001A12FF" w14:paraId="5E7043C2" w14:textId="77777777" w:rsidTr="00561E1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7673BDC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A12F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A12FF" w:rsidRPr="001A12FF" w14:paraId="1414AF54" w14:textId="77777777" w:rsidTr="00561E14">
        <w:trPr>
          <w:trHeight w:val="686"/>
          <w:jc w:val="center"/>
        </w:trPr>
        <w:tc>
          <w:tcPr>
            <w:tcW w:w="6804" w:type="dxa"/>
            <w:gridSpan w:val="3"/>
          </w:tcPr>
          <w:p w14:paraId="13E44557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744E89B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99C5F84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0949A9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>Chirilagua, 27 de julio de 2020.-</w:t>
            </w:r>
          </w:p>
        </w:tc>
        <w:tc>
          <w:tcPr>
            <w:tcW w:w="2988" w:type="dxa"/>
            <w:gridSpan w:val="2"/>
          </w:tcPr>
          <w:p w14:paraId="125B91CB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DF4D177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A12FF" w:rsidRPr="001A12FF" w14:paraId="69015399" w14:textId="77777777" w:rsidTr="00561E14">
        <w:trPr>
          <w:trHeight w:val="897"/>
          <w:jc w:val="center"/>
        </w:trPr>
        <w:tc>
          <w:tcPr>
            <w:tcW w:w="6804" w:type="dxa"/>
            <w:gridSpan w:val="3"/>
          </w:tcPr>
          <w:p w14:paraId="7896EEF9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15AAEE8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EF4DC37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B0ECF8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HUGO ALEXANDER AQUINO VELASQUEZ </w:t>
            </w:r>
          </w:p>
        </w:tc>
        <w:tc>
          <w:tcPr>
            <w:tcW w:w="2988" w:type="dxa"/>
            <w:gridSpan w:val="2"/>
          </w:tcPr>
          <w:p w14:paraId="487FA868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46C6E1A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C8D0DC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1A12FF" w:rsidRPr="001A12FF" w14:paraId="20B76134" w14:textId="77777777" w:rsidTr="00561E14">
        <w:trPr>
          <w:trHeight w:val="413"/>
          <w:jc w:val="center"/>
        </w:trPr>
        <w:tc>
          <w:tcPr>
            <w:tcW w:w="6804" w:type="dxa"/>
            <w:gridSpan w:val="3"/>
          </w:tcPr>
          <w:p w14:paraId="72F0FFF4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29818A5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FF64616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5EB9328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APLICACIÓN DE PINTURA EN LOCALES COMERCIALES DE PARQUE MUNICIPAL DE CHIRILAGUA (5 LOCALES) </w:t>
            </w:r>
          </w:p>
          <w:p w14:paraId="19794538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C612718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625B4F0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F9B2046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D31E30A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b/>
                <w:lang w:val="es-ES" w:eastAsia="es-ES"/>
              </w:rPr>
              <w:t>416.66</w:t>
            </w:r>
          </w:p>
          <w:p w14:paraId="3DDFC6A8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41.67</w:t>
            </w:r>
          </w:p>
          <w:p w14:paraId="4CD4F492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</w:t>
            </w:r>
            <w:r w:rsidRPr="001A12F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1A12FF">
              <w:rPr>
                <w:rFonts w:ascii="Cambria Math" w:eastAsia="Times New Roman" w:hAnsi="Cambria Math" w:cs="Times New Roman"/>
                <w:b/>
                <w:lang w:val="es-ES" w:eastAsia="es-ES"/>
              </w:rPr>
              <w:t>374.99</w:t>
            </w:r>
          </w:p>
        </w:tc>
      </w:tr>
      <w:tr w:rsidR="001A12FF" w:rsidRPr="001A12FF" w14:paraId="3771C6FF" w14:textId="77777777" w:rsidTr="00561E14">
        <w:trPr>
          <w:trHeight w:val="1407"/>
          <w:jc w:val="center"/>
        </w:trPr>
        <w:tc>
          <w:tcPr>
            <w:tcW w:w="6804" w:type="dxa"/>
            <w:gridSpan w:val="3"/>
          </w:tcPr>
          <w:p w14:paraId="3618CB67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03FFB24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1929447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4F5FE7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31F0147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780CAE6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SITIOS PUBLICO DEL MUNICIPIO DE CHIRILAGUA, DEPARTAMENTO DE SAN MIGUEL PARA EL AÑO DE 2020.”. -</w:t>
            </w:r>
          </w:p>
          <w:p w14:paraId="6E84F307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A12F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días.-</w:t>
            </w:r>
          </w:p>
        </w:tc>
        <w:tc>
          <w:tcPr>
            <w:tcW w:w="2988" w:type="dxa"/>
            <w:gridSpan w:val="2"/>
          </w:tcPr>
          <w:p w14:paraId="7D6C462E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CD4F9E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743273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C01548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FFD4B24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3871C7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DIECISEIS 66/100 </w:t>
            </w:r>
            <w:proofErr w:type="gramStart"/>
            <w:r w:rsidRPr="001A12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1A12FF" w:rsidRPr="001A12FF" w14:paraId="3FB9D21F" w14:textId="77777777" w:rsidTr="00561E14">
        <w:trPr>
          <w:jc w:val="center"/>
        </w:trPr>
        <w:tc>
          <w:tcPr>
            <w:tcW w:w="9792" w:type="dxa"/>
            <w:gridSpan w:val="5"/>
          </w:tcPr>
          <w:p w14:paraId="22EBE71A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F0D8857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5345EC6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524C4B8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E9BAB2B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35029924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1A12FF" w:rsidRPr="001A12FF" w14:paraId="03E2A5E7" w14:textId="77777777" w:rsidTr="00561E1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6BEB325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19ADB3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2973CF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4CA67D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B9BDE86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HUGO ALEXANDER AQUINO VELASQUEZ </w:t>
            </w:r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5B4C812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6C2B17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32305A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75C723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8654668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04AE290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A12FF" w:rsidRPr="001A12FF" w14:paraId="50A4DC47" w14:textId="77777777" w:rsidTr="00561E1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9033E80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C817516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D75BCDD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DB251A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12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0A2B46D7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496B44" w14:textId="77777777" w:rsidR="001A12FF" w:rsidRPr="001A12FF" w:rsidRDefault="001A12FF" w:rsidP="001A12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A12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A12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A12F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A12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1A12FF" w:rsidRDefault="002A0A91" w:rsidP="001A12FF"/>
    <w:sectPr w:rsidR="002A0A91" w:rsidRPr="001A12F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E809E" w14:textId="77777777" w:rsidR="00A110C4" w:rsidRDefault="00A110C4" w:rsidP="00037EFB">
      <w:pPr>
        <w:spacing w:after="0" w:line="240" w:lineRule="auto"/>
      </w:pPr>
      <w:r>
        <w:separator/>
      </w:r>
    </w:p>
  </w:endnote>
  <w:endnote w:type="continuationSeparator" w:id="0">
    <w:p w14:paraId="03917AA1" w14:textId="77777777" w:rsidR="00A110C4" w:rsidRDefault="00A110C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EB6D" w14:textId="77777777" w:rsidR="00A110C4" w:rsidRDefault="00A110C4" w:rsidP="00037EFB">
      <w:pPr>
        <w:spacing w:after="0" w:line="240" w:lineRule="auto"/>
      </w:pPr>
      <w:r>
        <w:separator/>
      </w:r>
    </w:p>
  </w:footnote>
  <w:footnote w:type="continuationSeparator" w:id="0">
    <w:p w14:paraId="40148990" w14:textId="77777777" w:rsidR="00A110C4" w:rsidRDefault="00A110C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A12FF"/>
    <w:rsid w:val="0022542A"/>
    <w:rsid w:val="00280D4F"/>
    <w:rsid w:val="002A0A91"/>
    <w:rsid w:val="003017D0"/>
    <w:rsid w:val="00336DD7"/>
    <w:rsid w:val="003C35E7"/>
    <w:rsid w:val="003F57DD"/>
    <w:rsid w:val="00462771"/>
    <w:rsid w:val="004C0B55"/>
    <w:rsid w:val="004F1029"/>
    <w:rsid w:val="0057160A"/>
    <w:rsid w:val="006402D4"/>
    <w:rsid w:val="007A3158"/>
    <w:rsid w:val="00924232"/>
    <w:rsid w:val="00955350"/>
    <w:rsid w:val="00A110C4"/>
    <w:rsid w:val="00A33604"/>
    <w:rsid w:val="00BB45BC"/>
    <w:rsid w:val="00BF6815"/>
    <w:rsid w:val="00C27451"/>
    <w:rsid w:val="00C94FB0"/>
    <w:rsid w:val="00D275ED"/>
    <w:rsid w:val="00DC3CD9"/>
    <w:rsid w:val="00E73D07"/>
    <w:rsid w:val="00EB4702"/>
    <w:rsid w:val="00F224A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2021-04-14T15:39:00Z</dcterms:created>
  <dcterms:modified xsi:type="dcterms:W3CDTF">2021-04-14T15:39:00Z</dcterms:modified>
</cp:coreProperties>
</file>