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9712F" w:rsidRPr="00C9712F" w14:paraId="3F4D8AA9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72C523E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71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861906" wp14:editId="4A7AB7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A5BFFD2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671F954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71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D76BD6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971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9712F" w:rsidRPr="00C9712F" w14:paraId="0CCCD24E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CCD589A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971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9712F" w:rsidRPr="00C9712F" w14:paraId="7B3C6DE2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28ACC351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CDD11F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DC4BCF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550AD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2020.-</w:t>
            </w:r>
          </w:p>
        </w:tc>
        <w:tc>
          <w:tcPr>
            <w:tcW w:w="2988" w:type="dxa"/>
            <w:gridSpan w:val="2"/>
          </w:tcPr>
          <w:p w14:paraId="5F8E5869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E2A0B6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9712F" w:rsidRPr="00C9712F" w14:paraId="7D99B7BA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58507C66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C1344A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FFCF8D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CA37CE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9712F">
              <w:rPr>
                <w:rFonts w:ascii="Cambria Math" w:eastAsia="Times New Roman" w:hAnsi="Cambria Math" w:cs="Times New Roman"/>
                <w:sz w:val="24"/>
                <w:lang w:eastAsia="es-ES"/>
              </w:rPr>
              <w:t>SERPROMAG S.A. DE C.V.</w:t>
            </w:r>
          </w:p>
        </w:tc>
        <w:tc>
          <w:tcPr>
            <w:tcW w:w="2988" w:type="dxa"/>
            <w:gridSpan w:val="2"/>
          </w:tcPr>
          <w:p w14:paraId="40CB9CAC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E464D39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0D5C46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9712F" w:rsidRPr="00C9712F" w14:paraId="76FFEDAF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0D2A53A8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D81BE4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CB2B4B9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ECBEE35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RETROEXCABADORA DE LA MUNICIPALIDAD</w:t>
            </w:r>
          </w:p>
          <w:p w14:paraId="407E284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-PISTONES DE BOMBA HIDRAULICA</w:t>
            </w:r>
          </w:p>
          <w:p w14:paraId="42DC9233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-BARRIL DE BOMBA HIDRAULICA (9 UNIDADES)</w:t>
            </w:r>
          </w:p>
          <w:p w14:paraId="22E176E9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-PLACA DE BRONCE</w:t>
            </w:r>
          </w:p>
          <w:p w14:paraId="3E9B8DF4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-PLACA PORTAPISTONES</w:t>
            </w:r>
          </w:p>
          <w:p w14:paraId="70A1A427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 xml:space="preserve">-VALVULA CONTROL DE PRESION </w:t>
            </w:r>
          </w:p>
          <w:p w14:paraId="04235632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-PLATO ANGULABLE</w:t>
            </w:r>
          </w:p>
          <w:p w14:paraId="5AAE708A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gramStart"/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CASQUETES(</w:t>
            </w:r>
            <w:proofErr w:type="gramEnd"/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2 UNIDADES)</w:t>
            </w:r>
          </w:p>
        </w:tc>
        <w:tc>
          <w:tcPr>
            <w:tcW w:w="2988" w:type="dxa"/>
            <w:gridSpan w:val="2"/>
          </w:tcPr>
          <w:p w14:paraId="712036B2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DF3F53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8D4C50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B567F6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622C79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50EB36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232.08</w:t>
            </w:r>
          </w:p>
          <w:p w14:paraId="435C3482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312.33</w:t>
            </w:r>
          </w:p>
          <w:p w14:paraId="43573A6A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99.52</w:t>
            </w:r>
          </w:p>
          <w:p w14:paraId="0468D086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95.73</w:t>
            </w:r>
          </w:p>
          <w:p w14:paraId="44145A41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613.30</w:t>
            </w:r>
          </w:p>
          <w:p w14:paraId="5BD74495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166.57</w:t>
            </w:r>
          </w:p>
          <w:p w14:paraId="6C6EE137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66.33</w:t>
            </w:r>
          </w:p>
          <w:p w14:paraId="74C2FA0E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TOTAL=1,585.86</w:t>
            </w:r>
          </w:p>
        </w:tc>
      </w:tr>
      <w:tr w:rsidR="00C9712F" w:rsidRPr="00C9712F" w14:paraId="2D79F51C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534E437E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C80086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CFF44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2DBD22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461A64D5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C971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D9B1578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93A87C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B37BAE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9CABD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OCHENTA Y CINCO 86/100 DÓLARES. -</w:t>
            </w:r>
          </w:p>
        </w:tc>
      </w:tr>
      <w:tr w:rsidR="00C9712F" w:rsidRPr="00C9712F" w14:paraId="1967ED59" w14:textId="77777777" w:rsidTr="001C34FB">
        <w:trPr>
          <w:jc w:val="center"/>
        </w:trPr>
        <w:tc>
          <w:tcPr>
            <w:tcW w:w="9792" w:type="dxa"/>
            <w:gridSpan w:val="5"/>
          </w:tcPr>
          <w:p w14:paraId="3ABCF316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DC66A81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FF0DD0F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65D6E94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C9712F" w:rsidRPr="00C9712F" w14:paraId="28A79A07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309310B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12674BA1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1FCD282C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9712F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1C8ADACE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eastAsia="es-ES"/>
              </w:rPr>
            </w:pPr>
            <w:r w:rsidRPr="00C9712F">
              <w:rPr>
                <w:rFonts w:ascii="Cambria Math" w:eastAsia="Times New Roman" w:hAnsi="Cambria Math" w:cs="Times New Roman"/>
                <w:sz w:val="24"/>
                <w:lang w:eastAsia="es-ES"/>
              </w:rPr>
              <w:t>SERPROMAG S.A. DE C.V.</w:t>
            </w:r>
          </w:p>
          <w:p w14:paraId="15F8DADE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6F13BD0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11DE33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85FE28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73FDC7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3DB8C70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9712F" w:rsidRPr="00C9712F" w14:paraId="5DB4FE21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0CCC341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6B5DBF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3F826A7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EFAC55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2B326A7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DE8C30" w14:textId="77777777" w:rsidR="00C9712F" w:rsidRPr="00C9712F" w:rsidRDefault="00C9712F" w:rsidP="00C9712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971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971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9712F" w:rsidRDefault="002A0A91" w:rsidP="00C9712F"/>
    <w:sectPr w:rsidR="002A0A91" w:rsidRPr="00C9712F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51CE" w14:textId="77777777" w:rsidR="006617D4" w:rsidRDefault="006617D4" w:rsidP="00037EFB">
      <w:pPr>
        <w:spacing w:after="0" w:line="240" w:lineRule="auto"/>
      </w:pPr>
      <w:r>
        <w:separator/>
      </w:r>
    </w:p>
  </w:endnote>
  <w:endnote w:type="continuationSeparator" w:id="0">
    <w:p w14:paraId="01BB4DA4" w14:textId="77777777" w:rsidR="006617D4" w:rsidRDefault="006617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888D" w14:textId="77777777" w:rsidR="006617D4" w:rsidRDefault="006617D4" w:rsidP="00037EFB">
      <w:pPr>
        <w:spacing w:after="0" w:line="240" w:lineRule="auto"/>
      </w:pPr>
      <w:r>
        <w:separator/>
      </w:r>
    </w:p>
  </w:footnote>
  <w:footnote w:type="continuationSeparator" w:id="0">
    <w:p w14:paraId="28E5EA17" w14:textId="77777777" w:rsidR="006617D4" w:rsidRDefault="006617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5D25CF"/>
    <w:rsid w:val="00621442"/>
    <w:rsid w:val="006402D4"/>
    <w:rsid w:val="006617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50E9D"/>
    <w:rsid w:val="00C9712F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2021-04-14T20:30:00Z</dcterms:created>
  <dcterms:modified xsi:type="dcterms:W3CDTF">2021-04-14T20:30:00Z</dcterms:modified>
</cp:coreProperties>
</file>