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2"/>
        <w:gridCol w:w="1702"/>
        <w:gridCol w:w="1702"/>
        <w:gridCol w:w="1518"/>
      </w:tblGrid>
      <w:tr w:rsidR="00B377DF" w:rsidRPr="00B377DF" w14:paraId="639B2705" w14:textId="77777777" w:rsidTr="005D554D">
        <w:trPr>
          <w:trHeight w:val="1525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C1672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377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F520455" wp14:editId="687D0F4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5825" cy="888365"/>
                  <wp:effectExtent l="0" t="0" r="9525" b="6985"/>
                  <wp:wrapNone/>
                  <wp:docPr id="18" name="Imagen 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875BFB3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8480DEB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377D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F4ACCAF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377D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377DF" w:rsidRPr="00B377DF" w14:paraId="4FF5B558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234D5AA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377D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377DF" w:rsidRPr="00B377DF" w14:paraId="7B626E7B" w14:textId="77777777" w:rsidTr="005D554D">
        <w:trPr>
          <w:trHeight w:val="686"/>
          <w:jc w:val="center"/>
        </w:trPr>
        <w:tc>
          <w:tcPr>
            <w:tcW w:w="657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AE1F6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DFB70EA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2276C9F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7EB84C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lang w:val="es-ES" w:eastAsia="es-ES"/>
              </w:rPr>
              <w:t>Chirilagua, 17 de marzo de 2019.-</w:t>
            </w:r>
          </w:p>
        </w:tc>
        <w:tc>
          <w:tcPr>
            <w:tcW w:w="3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1711FB7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BDA93BC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377DF" w:rsidRPr="00B377DF" w14:paraId="694CD1E3" w14:textId="77777777" w:rsidTr="005D554D">
        <w:trPr>
          <w:trHeight w:val="897"/>
          <w:jc w:val="center"/>
        </w:trPr>
        <w:tc>
          <w:tcPr>
            <w:tcW w:w="657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A356710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DBF8663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79358EE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C7A1E9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ALICIA VILLALTA DE VAQUERANO</w:t>
            </w:r>
          </w:p>
        </w:tc>
        <w:tc>
          <w:tcPr>
            <w:tcW w:w="3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9B66CD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FC38363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9460A8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377DF" w:rsidRPr="00B377DF" w14:paraId="046903F8" w14:textId="77777777" w:rsidTr="005D554D">
        <w:trPr>
          <w:trHeight w:val="413"/>
          <w:jc w:val="center"/>
        </w:trPr>
        <w:tc>
          <w:tcPr>
            <w:tcW w:w="657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1CEEE5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805A394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B613D2F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C74F46F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lang w:val="es-ES" w:eastAsia="es-ES"/>
              </w:rPr>
              <w:t>-SUMINISTRO DE ROTULO METALICO TIPO PALETA QUE SE INSTALARA EN LA FUENTE DE AGUA POTABLE DE COLONIA LAS MESAS PARA SU PROTECCION</w:t>
            </w:r>
          </w:p>
          <w:p w14:paraId="2DD247A7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71398EC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5DE8BF9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5AC9B37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9CB3298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360D21B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$101.70</w:t>
            </w:r>
          </w:p>
        </w:tc>
      </w:tr>
      <w:tr w:rsidR="00B377DF" w:rsidRPr="00B377DF" w14:paraId="3A9518B0" w14:textId="77777777" w:rsidTr="005D554D">
        <w:trPr>
          <w:trHeight w:val="1407"/>
          <w:jc w:val="center"/>
        </w:trPr>
        <w:tc>
          <w:tcPr>
            <w:tcW w:w="6575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C9F060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D175DF5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47C33A2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D58719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9AC9B3A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CBF568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9281DB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377D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377D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5 </w:t>
            </w:r>
            <w:proofErr w:type="gramStart"/>
            <w:r w:rsidRPr="00B377D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8C77B1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ED87F91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2A2B558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713B861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UNO 70/100 </w:t>
            </w:r>
            <w:proofErr w:type="gramStart"/>
            <w:r w:rsidRPr="00B377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B377DF" w:rsidRPr="00B377DF" w14:paraId="1D246077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4E0DB4D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149D7C3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48E735EC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90C6FA8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377DF" w:rsidRPr="00B377DF" w14:paraId="2915F9C2" w14:textId="77777777" w:rsidTr="005D554D">
        <w:trPr>
          <w:trHeight w:val="1320"/>
          <w:jc w:val="center"/>
        </w:trPr>
        <w:tc>
          <w:tcPr>
            <w:tcW w:w="487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795864E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4E2657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21C6CC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D46F3A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1BBEC4C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lang w:val="es-ES" w:eastAsia="es-ES"/>
              </w:rPr>
              <w:t>SERVICIOS GRAFICOS ROTULOS DIGITALES Proveedor</w:t>
            </w:r>
          </w:p>
        </w:tc>
        <w:tc>
          <w:tcPr>
            <w:tcW w:w="4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164EC7C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D138D2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7DC016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3EBFC5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94FAFBF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611621A7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377DF" w:rsidRPr="00B377DF" w14:paraId="18786F49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1B4524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03862B9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E303B95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6A9E04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77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377D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43CE5F5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F4EAE10" w14:textId="77777777" w:rsidR="00B377DF" w:rsidRPr="00B377DF" w:rsidRDefault="00B377DF" w:rsidP="00B377D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B377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377D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377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377D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377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60719D71" w14:textId="77777777" w:rsidR="00BD1750" w:rsidRPr="00B377DF" w:rsidRDefault="00BD1750" w:rsidP="00B377DF"/>
    <w:sectPr w:rsidR="00BD1750" w:rsidRPr="00B377DF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0740" w14:textId="77777777" w:rsidR="00B154D8" w:rsidRDefault="00B154D8" w:rsidP="00037EFB">
      <w:pPr>
        <w:spacing w:after="0" w:line="240" w:lineRule="auto"/>
      </w:pPr>
      <w:r>
        <w:separator/>
      </w:r>
    </w:p>
  </w:endnote>
  <w:endnote w:type="continuationSeparator" w:id="0">
    <w:p w14:paraId="46F95CE7" w14:textId="77777777" w:rsidR="00B154D8" w:rsidRDefault="00B154D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0E34D" w14:textId="77777777" w:rsidR="00B154D8" w:rsidRDefault="00B154D8" w:rsidP="00037EFB">
      <w:pPr>
        <w:spacing w:after="0" w:line="240" w:lineRule="auto"/>
      </w:pPr>
      <w:r>
        <w:separator/>
      </w:r>
    </w:p>
  </w:footnote>
  <w:footnote w:type="continuationSeparator" w:id="0">
    <w:p w14:paraId="1E543EB3" w14:textId="77777777" w:rsidR="00B154D8" w:rsidRDefault="00B154D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38D7"/>
    <w:rsid w:val="00201EFC"/>
    <w:rsid w:val="0022542A"/>
    <w:rsid w:val="00274EFC"/>
    <w:rsid w:val="002A0A91"/>
    <w:rsid w:val="002D4622"/>
    <w:rsid w:val="003017D0"/>
    <w:rsid w:val="00317E41"/>
    <w:rsid w:val="003F57DD"/>
    <w:rsid w:val="004C0B55"/>
    <w:rsid w:val="0057090A"/>
    <w:rsid w:val="0057160A"/>
    <w:rsid w:val="006402D4"/>
    <w:rsid w:val="0065529E"/>
    <w:rsid w:val="0069655B"/>
    <w:rsid w:val="006D7587"/>
    <w:rsid w:val="007E782F"/>
    <w:rsid w:val="008461CE"/>
    <w:rsid w:val="008F175E"/>
    <w:rsid w:val="00924232"/>
    <w:rsid w:val="00955350"/>
    <w:rsid w:val="00AD31E5"/>
    <w:rsid w:val="00B154D8"/>
    <w:rsid w:val="00B377DF"/>
    <w:rsid w:val="00BD1750"/>
    <w:rsid w:val="00BF6815"/>
    <w:rsid w:val="00C10A25"/>
    <w:rsid w:val="00C27451"/>
    <w:rsid w:val="00C63C2C"/>
    <w:rsid w:val="00D275ED"/>
    <w:rsid w:val="00D6449F"/>
    <w:rsid w:val="00D66B24"/>
    <w:rsid w:val="00E86B60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2021-04-14T16:01:00Z</dcterms:created>
  <dcterms:modified xsi:type="dcterms:W3CDTF">2021-04-14T16:01:00Z</dcterms:modified>
</cp:coreProperties>
</file>