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95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12"/>
        <w:gridCol w:w="3262"/>
        <w:gridCol w:w="1933"/>
        <w:gridCol w:w="1470"/>
        <w:gridCol w:w="1518"/>
      </w:tblGrid>
      <w:tr w:rsidR="004B3DC6" w:rsidRPr="004B3DC6" w14:paraId="1FE489AE" w14:textId="77777777" w:rsidTr="00942D51">
        <w:trPr>
          <w:trHeight w:val="1525"/>
          <w:jc w:val="center"/>
        </w:trPr>
        <w:tc>
          <w:tcPr>
            <w:tcW w:w="1612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0562470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" w:eastAsia="Times New Roman" w:hAnsi="Cambria" w:cs="Times New Roman"/>
                <w:sz w:val="20"/>
                <w:szCs w:val="20"/>
                <w:highlight w:val="yellow"/>
                <w:lang w:val="es-ES" w:eastAsia="es-ES"/>
              </w:rPr>
            </w:pPr>
            <w:r w:rsidRPr="004B3DC6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es-SV"/>
              </w:rPr>
              <w:drawing>
                <wp:anchor distT="0" distB="0" distL="114300" distR="114300" simplePos="0" relativeHeight="251659264" behindDoc="0" locked="0" layoutInCell="1" allowOverlap="1" wp14:anchorId="5721BA08" wp14:editId="43EABB71">
                  <wp:simplePos x="0" y="0"/>
                  <wp:positionH relativeFrom="column">
                    <wp:posOffset>-26670</wp:posOffset>
                  </wp:positionH>
                  <wp:positionV relativeFrom="paragraph">
                    <wp:posOffset>38100</wp:posOffset>
                  </wp:positionV>
                  <wp:extent cx="886460" cy="889000"/>
                  <wp:effectExtent l="0" t="0" r="8890" b="6350"/>
                  <wp:wrapNone/>
                  <wp:docPr id="69" name="Imagen 69" descr="Descripción: Descripción: http://www.centroamericaenvivo.com/userfiles/file/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681" descr="Descripción: Descripción: http://www.centroamericaenvivo.com/userfiles/file/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r:link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6460" cy="8890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665" w:type="dxa"/>
            <w:gridSpan w:val="3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264A867F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sz w:val="32"/>
                <w:szCs w:val="24"/>
                <w:lang w:val="es-ES" w:eastAsia="es-ES"/>
              </w:rPr>
              <w:t>ALCALDIA MUNICIPAL DE CHIRILAGUA</w:t>
            </w:r>
          </w:p>
          <w:p w14:paraId="1416722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val="es-ES" w:eastAsia="es-ES"/>
              </w:rPr>
            </w:pPr>
            <w:r w:rsidRPr="004B3DC6">
              <w:rPr>
                <w:rFonts w:ascii="Cambria" w:eastAsia="Times New Roman" w:hAnsi="Cambria" w:cs="Times New Roman"/>
                <w:sz w:val="24"/>
                <w:szCs w:val="24"/>
                <w:lang w:val="es-ES" w:eastAsia="es-ES"/>
              </w:rPr>
              <w:t>UNIDAD DE ADQUISICIONES Y CONTRATACIONES INSTITUCIONAL</w:t>
            </w:r>
          </w:p>
        </w:tc>
        <w:tc>
          <w:tcPr>
            <w:tcW w:w="1518" w:type="dxa"/>
            <w:tcBorders>
              <w:top w:val="double" w:sz="4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3C262EF7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</w:pPr>
            <w:r w:rsidRPr="004B3DC6">
              <w:rPr>
                <w:rFonts w:ascii="Cambria" w:eastAsia="Times New Roman" w:hAnsi="Cambria" w:cs="Times New Roman"/>
                <w:b/>
                <w:sz w:val="44"/>
                <w:szCs w:val="20"/>
                <w:lang w:val="es-ES" w:eastAsia="es-ES"/>
              </w:rPr>
              <w:t>UACI</w:t>
            </w:r>
          </w:p>
        </w:tc>
      </w:tr>
      <w:tr w:rsidR="004B3DC6" w:rsidRPr="004B3DC6" w14:paraId="38DE9AF1" w14:textId="77777777" w:rsidTr="00942D51">
        <w:trPr>
          <w:trHeight w:val="427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14:paraId="1D82AAC9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" w:eastAsia="Times New Roman" w:hAnsi="Cambria" w:cs="Times New Roman"/>
                <w:sz w:val="20"/>
                <w:szCs w:val="20"/>
                <w:lang w:eastAsia="es-ES"/>
              </w:rPr>
            </w:pPr>
            <w:r w:rsidRPr="004B3DC6">
              <w:rPr>
                <w:rFonts w:ascii="Cambria" w:eastAsia="Times New Roman" w:hAnsi="Cambria" w:cs="Times New Roman"/>
                <w:b/>
                <w:smallCaps/>
                <w:spacing w:val="5"/>
                <w:sz w:val="24"/>
                <w:szCs w:val="28"/>
                <w:lang w:bidi="en-US"/>
              </w:rPr>
              <w:t>ORDEN DE COMPRA DE BIENES Y SERVICIOS</w:t>
            </w:r>
          </w:p>
        </w:tc>
      </w:tr>
      <w:tr w:rsidR="004B3DC6" w:rsidRPr="004B3DC6" w14:paraId="452A45EE" w14:textId="77777777" w:rsidTr="00942D51">
        <w:trPr>
          <w:trHeight w:val="686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4EEAD2B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1A17A3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LUGAR Y FECHA: </w:t>
            </w:r>
          </w:p>
          <w:p w14:paraId="4AD94B85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16"/>
                <w:szCs w:val="16"/>
                <w:lang w:val="es-ES" w:eastAsia="es-ES"/>
              </w:rPr>
            </w:pPr>
          </w:p>
          <w:p w14:paraId="0D32FD1E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Chirilagua, 14 de septiembre de 2020.-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hideMark/>
          </w:tcPr>
          <w:p w14:paraId="78252C8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No. DE ORDEN:</w:t>
            </w:r>
          </w:p>
        </w:tc>
      </w:tr>
      <w:tr w:rsidR="004B3DC6" w:rsidRPr="004B3DC6" w14:paraId="472D8EA0" w14:textId="77777777" w:rsidTr="00942D51">
        <w:trPr>
          <w:trHeight w:val="89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01C9A44A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FB062C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NOMBRE DE PERSONA NATURAL O JURIDICA SUMINISTRANTE:</w:t>
            </w:r>
          </w:p>
          <w:p w14:paraId="1CCA597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19D70DAA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A33E7A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NIT y/o NRC:</w:t>
            </w:r>
          </w:p>
          <w:p w14:paraId="644AFB02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2B8C79E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  <w:t>XXXX-XXXXXX-XXX-X</w:t>
            </w:r>
          </w:p>
        </w:tc>
      </w:tr>
      <w:tr w:rsidR="004B3DC6" w:rsidRPr="004B3DC6" w14:paraId="245A332F" w14:textId="77777777" w:rsidTr="00942D51">
        <w:trPr>
          <w:trHeight w:val="413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9C565B2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4DB21C6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DESCRIPCIÓN DEL SERVICIO:</w:t>
            </w:r>
          </w:p>
          <w:p w14:paraId="45AB870A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SERVICIOS COMO BARRENDERO DE PLAYA EL CUCO (8 DIAS TRABAJADOS) CUBRIENDO EL PERIODO DE CUARENTENA AL SEÑOR RAUL TOBAR, DEBIDO A LA EMERGENCIA NACIONAL DE COBID-19 POR SER MAYOR DE 60 AÑOS; EN EL PERIODO COMPRENDIDO DEL 16 AL 30 DE SEPTIEMBRE DEL PRESENTE AÑO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606869DD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20B23E52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VALOR TOTAL ($):</w:t>
            </w:r>
          </w:p>
          <w:p w14:paraId="710D8D01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</w:p>
          <w:p w14:paraId="2FE7489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>88.89</w:t>
            </w:r>
          </w:p>
          <w:p w14:paraId="56D7970D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>ISR=8.89</w:t>
            </w:r>
          </w:p>
          <w:p w14:paraId="27CAA64A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>LIQUIDO=80.00</w:t>
            </w:r>
          </w:p>
        </w:tc>
      </w:tr>
      <w:tr w:rsidR="004B3DC6" w:rsidRPr="004B3DC6" w14:paraId="4033349E" w14:textId="77777777" w:rsidTr="00942D51">
        <w:trPr>
          <w:trHeight w:val="1407"/>
          <w:jc w:val="center"/>
        </w:trPr>
        <w:tc>
          <w:tcPr>
            <w:tcW w:w="6807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</w:tcPr>
          <w:p w14:paraId="336A64CC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10"/>
                <w:szCs w:val="24"/>
                <w:u w:val="single"/>
                <w:lang w:val="es-ES" w:eastAsia="es-ES"/>
              </w:rPr>
            </w:pPr>
          </w:p>
          <w:p w14:paraId="13A9ADF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Basado en el Art. 79 LACAP (Formalización de Contratos)</w:t>
            </w:r>
          </w:p>
          <w:p w14:paraId="6F83BDFC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>SERVICIOS PARA EL PROYECTO:</w:t>
            </w:r>
          </w:p>
          <w:p w14:paraId="2C1C63E9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0"/>
                <w:szCs w:val="20"/>
                <w:u w:val="single"/>
                <w:lang w:val="es-ES" w:eastAsia="es-ES"/>
              </w:rPr>
            </w:pPr>
          </w:p>
          <w:p w14:paraId="5831A2C2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“ASEO, RECOLECCIÓN, TRANSPORTE Y DISPOSICIÓN FINAL DE LOS DESECHOS SÓLIDOS DEL MUNICIPIO DE CHIRILAGUA, DPTO. DE SAN MIGUEL PARA EL AÑO DE 2020.”. –</w:t>
            </w:r>
          </w:p>
          <w:p w14:paraId="033DC066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 w:line="240" w:lineRule="auto"/>
              <w:jc w:val="both"/>
              <w:rPr>
                <w:rFonts w:ascii="Cambria Math" w:eastAsia="Times New Roman" w:hAnsi="Cambria Math" w:cs="Times New Roman"/>
                <w:lang w:val="es-ES" w:eastAsia="es-ES"/>
              </w:rPr>
            </w:pPr>
          </w:p>
          <w:p w14:paraId="730ACD5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0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u w:val="single"/>
                <w:lang w:val="es-ES" w:eastAsia="es-ES"/>
              </w:rPr>
              <w:t>Tiempo de Ejecución</w:t>
            </w: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 xml:space="preserve">: 15 </w:t>
            </w:r>
            <w:r w:rsidRPr="004B3DC6">
              <w:rPr>
                <w:rFonts w:ascii="Cambria Math" w:eastAsia="Times New Roman" w:hAnsi="Cambria Math" w:cs="Times New Roman"/>
                <w:sz w:val="20"/>
                <w:lang w:val="es-ES" w:eastAsia="es-ES"/>
              </w:rPr>
              <w:t>días. -</w:t>
            </w:r>
          </w:p>
        </w:tc>
        <w:tc>
          <w:tcPr>
            <w:tcW w:w="298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</w:tcPr>
          <w:p w14:paraId="0073621E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587BA3D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2300AFD9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>VALOR EN LETRAS:</w:t>
            </w:r>
          </w:p>
          <w:p w14:paraId="6C66D62C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>OCHENTA Y OCHO 89/100 DÓLARES. -</w:t>
            </w:r>
          </w:p>
        </w:tc>
      </w:tr>
      <w:tr w:rsidR="004B3DC6" w:rsidRPr="004B3DC6" w14:paraId="1879C0BA" w14:textId="77777777" w:rsidTr="00942D51">
        <w:trPr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14:paraId="07767B2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u w:val="single"/>
                <w:lang w:val="es-ES" w:eastAsia="es-ES"/>
              </w:rPr>
            </w:pPr>
          </w:p>
          <w:p w14:paraId="675E396A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ANEXOS:  </w:t>
            </w:r>
          </w:p>
          <w:p w14:paraId="24CD7997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 xml:space="preserve">                     Forman parte de los compromisos de esta orden:</w:t>
            </w:r>
          </w:p>
          <w:p w14:paraId="79BE66C6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ind w:left="1080"/>
              <w:jc w:val="both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 xml:space="preserve">-Copia de </w:t>
            </w:r>
            <w:proofErr w:type="spellStart"/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Dui</w:t>
            </w:r>
            <w:proofErr w:type="spellEnd"/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 xml:space="preserve"> y </w:t>
            </w:r>
            <w:proofErr w:type="spellStart"/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Nit</w:t>
            </w:r>
            <w:proofErr w:type="spellEnd"/>
          </w:p>
        </w:tc>
      </w:tr>
      <w:tr w:rsidR="004B3DC6" w:rsidRPr="004B3DC6" w14:paraId="6889EE33" w14:textId="77777777" w:rsidTr="00942D51">
        <w:trPr>
          <w:trHeight w:val="1514"/>
          <w:jc w:val="center"/>
        </w:trPr>
        <w:tc>
          <w:tcPr>
            <w:tcW w:w="4874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4" w:space="0" w:color="auto"/>
            </w:tcBorders>
          </w:tcPr>
          <w:p w14:paraId="11E370B9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</w:p>
          <w:p w14:paraId="5D6811D1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7C8069FF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656F4B21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sz w:val="24"/>
                <w:lang w:val="es-ES" w:eastAsia="es-ES"/>
              </w:rPr>
              <w:t xml:space="preserve">NATIVIDAD GEOVANNY CHAVEZ GARCIA </w:t>
            </w: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TRABAJADOR</w:t>
            </w:r>
          </w:p>
        </w:tc>
        <w:tc>
          <w:tcPr>
            <w:tcW w:w="492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</w:tcPr>
          <w:p w14:paraId="79A2159D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5A242610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</w:p>
          <w:p w14:paraId="37D521BC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_________________________________________________</w:t>
            </w:r>
          </w:p>
          <w:p w14:paraId="067BEEAF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 w:line="240" w:lineRule="auto"/>
              <w:jc w:val="center"/>
              <w:rPr>
                <w:rFonts w:ascii="Cambria Math" w:eastAsia="Times New Roman" w:hAnsi="Cambria Math" w:cs="Times New Roman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ING. MANUEL ANTONIO VASQUEZ</w:t>
            </w:r>
          </w:p>
          <w:p w14:paraId="5B806AB1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jc w:val="center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ALCALDE MUNICIPAL</w:t>
            </w:r>
          </w:p>
        </w:tc>
      </w:tr>
      <w:tr w:rsidR="004B3DC6" w:rsidRPr="004B3DC6" w14:paraId="0830E72F" w14:textId="77777777" w:rsidTr="00942D51">
        <w:trPr>
          <w:trHeight w:val="1719"/>
          <w:jc w:val="center"/>
        </w:trPr>
        <w:tc>
          <w:tcPr>
            <w:tcW w:w="9795" w:type="dxa"/>
            <w:gridSpan w:val="5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E841BEF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10"/>
                <w:szCs w:val="24"/>
                <w:lang w:val="es-ES" w:eastAsia="es-ES"/>
              </w:rPr>
            </w:pPr>
          </w:p>
          <w:p w14:paraId="7D304788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u w:val="single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u w:val="single"/>
                <w:lang w:val="es-ES" w:eastAsia="es-ES"/>
              </w:rPr>
              <w:t xml:space="preserve">DATOS DEL ADMINISTRADOR DE LA ORDEN DE COMPRA: </w:t>
            </w:r>
          </w:p>
          <w:p w14:paraId="403536F3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5489DC92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val="es-ES"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Nombre: </w:t>
            </w: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ARQ. ANGEL EDUARDO REYES NUILA</w:t>
            </w:r>
          </w:p>
          <w:p w14:paraId="47DFB424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b/>
                <w:sz w:val="24"/>
                <w:szCs w:val="24"/>
                <w:lang w:val="es-ES" w:eastAsia="es-ES"/>
              </w:rPr>
            </w:pPr>
          </w:p>
          <w:p w14:paraId="6C0EA084" w14:textId="77777777" w:rsidR="004B3DC6" w:rsidRPr="004B3DC6" w:rsidRDefault="004B3DC6" w:rsidP="004B3DC6">
            <w:pPr>
              <w:tabs>
                <w:tab w:val="center" w:pos="4419"/>
                <w:tab w:val="right" w:pos="8838"/>
              </w:tabs>
              <w:spacing w:after="0"/>
              <w:rPr>
                <w:rFonts w:ascii="Cambria Math" w:eastAsia="Times New Roman" w:hAnsi="Cambria Math" w:cs="Times New Roman"/>
                <w:sz w:val="24"/>
                <w:szCs w:val="24"/>
                <w:lang w:eastAsia="es-ES"/>
              </w:rPr>
            </w:pP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Tel.  </w:t>
            </w: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2680-1208</w:t>
            </w:r>
            <w:r w:rsidRPr="004B3DC6">
              <w:rPr>
                <w:rFonts w:ascii="Cambria Math" w:eastAsia="Times New Roman" w:hAnsi="Cambria Math" w:cs="Times New Roman"/>
                <w:b/>
                <w:lang w:val="es-ES" w:eastAsia="es-ES"/>
              </w:rPr>
              <w:t xml:space="preserve">                Fax: </w:t>
            </w:r>
            <w:r w:rsidRPr="004B3DC6">
              <w:rPr>
                <w:rFonts w:ascii="Cambria Math" w:eastAsia="Times New Roman" w:hAnsi="Cambria Math" w:cs="Times New Roman"/>
                <w:lang w:val="es-ES" w:eastAsia="es-ES"/>
              </w:rPr>
              <w:t>2645-9300</w:t>
            </w:r>
          </w:p>
        </w:tc>
      </w:tr>
    </w:tbl>
    <w:p w14:paraId="1BAEE959" w14:textId="77777777" w:rsidR="002A0A91" w:rsidRPr="004B3DC6" w:rsidRDefault="002A0A91" w:rsidP="004B3DC6"/>
    <w:sectPr w:rsidR="002A0A91" w:rsidRPr="004B3DC6" w:rsidSect="002A0A91">
      <w:footerReference w:type="default" r:id="rId9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AB2C94" w14:textId="77777777" w:rsidR="00765EF9" w:rsidRDefault="00765EF9" w:rsidP="00037EFB">
      <w:pPr>
        <w:spacing w:after="0" w:line="240" w:lineRule="auto"/>
      </w:pPr>
      <w:r>
        <w:separator/>
      </w:r>
    </w:p>
  </w:endnote>
  <w:endnote w:type="continuationSeparator" w:id="0">
    <w:p w14:paraId="54E83F1A" w14:textId="77777777" w:rsidR="00765EF9" w:rsidRDefault="00765EF9" w:rsidP="00037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50FA39" w14:textId="77777777" w:rsidR="00037EFB" w:rsidRDefault="00037EFB" w:rsidP="00037EFB">
    <w:pPr>
      <w:pStyle w:val="Default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 wp14:anchorId="1D2D779A" wp14:editId="74520FE8">
          <wp:simplePos x="0" y="0"/>
          <wp:positionH relativeFrom="column">
            <wp:posOffset>-551180</wp:posOffset>
          </wp:positionH>
          <wp:positionV relativeFrom="paragraph">
            <wp:posOffset>-57785</wp:posOffset>
          </wp:positionV>
          <wp:extent cx="1144270" cy="748030"/>
          <wp:effectExtent l="19050" t="0" r="0" b="0"/>
          <wp:wrapSquare wrapText="bothSides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44270" cy="7480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6A9C1D25" w14:textId="5B58FD02" w:rsidR="00037EFB" w:rsidRDefault="00037EFB" w:rsidP="00037EFB">
    <w:pPr>
      <w:pStyle w:val="Piedepgina"/>
      <w:jc w:val="right"/>
    </w:pPr>
    <w:r>
      <w:t xml:space="preserve"> </w:t>
    </w:r>
    <w:r>
      <w:rPr>
        <w:sz w:val="16"/>
        <w:szCs w:val="16"/>
      </w:rPr>
      <w:t>Este documento es una versión pública de su original, el cual está elaborado con el fin de proteger información reservada y/o confidencial que este contenga, según el art. 30 de la Ley de Acceso a la Información Pública de El Salvador.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E228FD" w14:textId="77777777" w:rsidR="00765EF9" w:rsidRDefault="00765EF9" w:rsidP="00037EFB">
      <w:pPr>
        <w:spacing w:after="0" w:line="240" w:lineRule="auto"/>
      </w:pPr>
      <w:r>
        <w:separator/>
      </w:r>
    </w:p>
  </w:footnote>
  <w:footnote w:type="continuationSeparator" w:id="0">
    <w:p w14:paraId="0D55B111" w14:textId="77777777" w:rsidR="00765EF9" w:rsidRDefault="00765EF9" w:rsidP="00037E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7EFB"/>
    <w:rsid w:val="000100A4"/>
    <w:rsid w:val="00037EFB"/>
    <w:rsid w:val="000C343F"/>
    <w:rsid w:val="000D4CAE"/>
    <w:rsid w:val="001B2F4B"/>
    <w:rsid w:val="0022542A"/>
    <w:rsid w:val="002A0A91"/>
    <w:rsid w:val="00306C83"/>
    <w:rsid w:val="003637B4"/>
    <w:rsid w:val="003E378B"/>
    <w:rsid w:val="003F1403"/>
    <w:rsid w:val="003F57DD"/>
    <w:rsid w:val="00484CF2"/>
    <w:rsid w:val="004A4055"/>
    <w:rsid w:val="004B3DC6"/>
    <w:rsid w:val="004C0B55"/>
    <w:rsid w:val="004C7FCC"/>
    <w:rsid w:val="004D5834"/>
    <w:rsid w:val="004D765D"/>
    <w:rsid w:val="004F2732"/>
    <w:rsid w:val="00526254"/>
    <w:rsid w:val="00566CBC"/>
    <w:rsid w:val="0057160A"/>
    <w:rsid w:val="00582096"/>
    <w:rsid w:val="006004DC"/>
    <w:rsid w:val="00607765"/>
    <w:rsid w:val="00616098"/>
    <w:rsid w:val="00616F7A"/>
    <w:rsid w:val="006402D4"/>
    <w:rsid w:val="00651BF0"/>
    <w:rsid w:val="006664B7"/>
    <w:rsid w:val="00674B6C"/>
    <w:rsid w:val="006A33F1"/>
    <w:rsid w:val="006C4A84"/>
    <w:rsid w:val="006D7FA2"/>
    <w:rsid w:val="00765EF9"/>
    <w:rsid w:val="007E592D"/>
    <w:rsid w:val="00845394"/>
    <w:rsid w:val="00890330"/>
    <w:rsid w:val="008B36E0"/>
    <w:rsid w:val="00924232"/>
    <w:rsid w:val="00937F91"/>
    <w:rsid w:val="00955350"/>
    <w:rsid w:val="00A12E72"/>
    <w:rsid w:val="00A956E5"/>
    <w:rsid w:val="00B12CD9"/>
    <w:rsid w:val="00BA44EB"/>
    <w:rsid w:val="00BE0B0A"/>
    <w:rsid w:val="00BF6815"/>
    <w:rsid w:val="00C27451"/>
    <w:rsid w:val="00C34060"/>
    <w:rsid w:val="00D275ED"/>
    <w:rsid w:val="00E01451"/>
    <w:rsid w:val="00E417DB"/>
    <w:rsid w:val="00E51396"/>
    <w:rsid w:val="00F27A2A"/>
    <w:rsid w:val="00F80D8A"/>
    <w:rsid w:val="00F93123"/>
    <w:rsid w:val="00F97DDA"/>
    <w:rsid w:val="00FC0F14"/>
    <w:rsid w:val="00FC5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A18A424"/>
  <w15:docId w15:val="{CE7F2B42-E177-4A76-8F64-B7BBBE1E5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6815"/>
    <w:rPr>
      <w:lang w:val="es-SV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37EFB"/>
    <w:rPr>
      <w:lang w:val="es-SV"/>
    </w:rPr>
  </w:style>
  <w:style w:type="paragraph" w:styleId="Piedepgina">
    <w:name w:val="footer"/>
    <w:basedOn w:val="Normal"/>
    <w:link w:val="PiedepginaCar"/>
    <w:uiPriority w:val="99"/>
    <w:unhideWhenUsed/>
    <w:rsid w:val="00037EF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37EFB"/>
    <w:rPr>
      <w:lang w:val="es-SV"/>
    </w:rPr>
  </w:style>
  <w:style w:type="paragraph" w:customStyle="1" w:styleId="Default">
    <w:name w:val="Default"/>
    <w:rsid w:val="00037EF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37E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37EFB"/>
    <w:rPr>
      <w:rFonts w:ascii="Tahoma" w:hAnsi="Tahoma" w:cs="Tahoma"/>
      <w:sz w:val="16"/>
      <w:szCs w:val="16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centroamericaenvivo.com/userfiles/file/escudo.gif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05C508-C762-4205-BC85-FD05FA26C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Godofredo</dc:creator>
  <cp:lastModifiedBy>Admin Contrato</cp:lastModifiedBy>
  <cp:revision>2</cp:revision>
  <dcterms:created xsi:type="dcterms:W3CDTF">2021-04-12T15:07:00Z</dcterms:created>
  <dcterms:modified xsi:type="dcterms:W3CDTF">2021-04-12T15:07:00Z</dcterms:modified>
</cp:coreProperties>
</file>