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13" w:rsidRDefault="00A90320"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6B7E04A6" wp14:editId="0135FA58">
            <wp:extent cx="4591050" cy="2695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F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20"/>
    <w:rsid w:val="00690F13"/>
    <w:rsid w:val="00A90320"/>
    <w:rsid w:val="00C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5F20E-08AD-46FA-8F81-C8F11012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320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32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Brian Girón Castro</dc:creator>
  <cp:lastModifiedBy>Jocelyn Elizabeth Olano Canjura</cp:lastModifiedBy>
  <cp:revision>2</cp:revision>
  <dcterms:created xsi:type="dcterms:W3CDTF">2021-08-20T13:43:00Z</dcterms:created>
  <dcterms:modified xsi:type="dcterms:W3CDTF">2021-08-20T13:43:00Z</dcterms:modified>
</cp:coreProperties>
</file>