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642" w:rsidRDefault="001439DB" w:rsidP="000B4749">
      <w:pPr>
        <w:suppressAutoHyphens/>
        <w:spacing w:line="360" w:lineRule="auto"/>
        <w:ind w:left="142"/>
        <w:jc w:val="both"/>
        <w:rPr>
          <w:rFonts w:ascii="Museo Sans 300" w:hAnsi="Museo Sans 300" w:cs="Calibri"/>
          <w:lang w:val="es-SV"/>
        </w:rPr>
      </w:pPr>
      <w:bookmarkStart w:id="0" w:name="_GoBack"/>
      <w:bookmarkEnd w:id="0"/>
      <w:r w:rsidRPr="000C2218">
        <w:rPr>
          <w:rFonts w:ascii="Museo Sans 300" w:hAnsi="Museo Sans 300" w:cs="Times New Roman"/>
          <w:lang w:val="es-SV"/>
        </w:rPr>
        <w:t xml:space="preserve">NOSOTROS: </w:t>
      </w:r>
      <w:r w:rsidR="005631FD" w:rsidRPr="000C2218">
        <w:rPr>
          <w:rFonts w:ascii="Museo Sans 300" w:hAnsi="Museo Sans 300" w:cs="Times New Roman"/>
          <w:b/>
          <w:bCs/>
          <w:lang w:val="es-ES_tradnl"/>
        </w:rPr>
        <w:t>OSCAR ENRIQUE GUARDADO CALDERON</w:t>
      </w:r>
      <w:r w:rsidR="005631FD" w:rsidRPr="000C2218">
        <w:rPr>
          <w:rFonts w:ascii="Museo Sans 300" w:hAnsi="Museo Sans 300" w:cs="Times New Roman"/>
          <w:bCs/>
          <w:lang w:val="es-ES_tradnl"/>
        </w:rPr>
        <w:t xml:space="preserve">, de </w:t>
      </w:r>
      <w:r w:rsidR="00C37757">
        <w:rPr>
          <w:rFonts w:ascii="Museo Sans 300" w:hAnsi="Museo Sans 300" w:cs="Times New Roman"/>
          <w:bCs/>
          <w:lang w:val="es-ES_tradnl"/>
        </w:rPr>
        <w:t>________</w:t>
      </w:r>
      <w:r w:rsidR="00393BA2" w:rsidRPr="000C2218">
        <w:rPr>
          <w:rFonts w:ascii="Museo Sans 300" w:hAnsi="Museo Sans 300" w:cs="Times New Roman"/>
          <w:bCs/>
          <w:lang w:val="es-ES_tradnl"/>
        </w:rPr>
        <w:t xml:space="preserve"> </w:t>
      </w:r>
      <w:r w:rsidR="005631FD" w:rsidRPr="000C2218">
        <w:rPr>
          <w:rFonts w:ascii="Museo Sans 300" w:hAnsi="Museo Sans 300" w:cs="Times New Roman"/>
          <w:bCs/>
          <w:lang w:val="es-ES_tradnl"/>
        </w:rPr>
        <w:t xml:space="preserve">años de edad, Abogado y Notario, del domicilio de </w:t>
      </w:r>
      <w:r w:rsidR="00C37757">
        <w:rPr>
          <w:rFonts w:ascii="Museo Sans 300" w:hAnsi="Museo Sans 300" w:cs="Times New Roman"/>
          <w:bCs/>
          <w:lang w:val="es-ES_tradnl"/>
        </w:rPr>
        <w:t>____________________________________</w:t>
      </w:r>
      <w:r w:rsidR="005631FD" w:rsidRPr="000C2218">
        <w:rPr>
          <w:rFonts w:ascii="Museo Sans 300" w:hAnsi="Museo Sans 300" w:cs="Times New Roman"/>
          <w:bCs/>
          <w:lang w:val="es-ES_tradnl"/>
        </w:rPr>
        <w:t xml:space="preserve">, portador de mi Documento Único de Identidad número </w:t>
      </w:r>
      <w:r w:rsidR="00C37757">
        <w:rPr>
          <w:rFonts w:ascii="Museo Sans 300" w:hAnsi="Museo Sans 300" w:cs="Times New Roman"/>
          <w:bCs/>
          <w:lang w:val="es-ES_tradnl"/>
        </w:rPr>
        <w:t>_______________________</w:t>
      </w:r>
      <w:r w:rsidR="005631FD" w:rsidRPr="000C2218">
        <w:rPr>
          <w:rFonts w:ascii="Museo Sans 300" w:hAnsi="Museo Sans 300" w:cs="Times New Roman"/>
          <w:bCs/>
          <w:lang w:val="es-ES_tradnl"/>
        </w:rPr>
        <w:t xml:space="preserve"> </w:t>
      </w:r>
      <w:r w:rsidR="00C37757">
        <w:rPr>
          <w:rFonts w:ascii="Museo Sans 300" w:hAnsi="Museo Sans 300" w:cs="Times New Roman"/>
          <w:bCs/>
          <w:lang w:val="es-ES_tradnl"/>
        </w:rPr>
        <w:t>_______________</w:t>
      </w:r>
      <w:r w:rsidR="005631FD" w:rsidRPr="000C2218">
        <w:rPr>
          <w:rFonts w:ascii="Museo Sans 300" w:hAnsi="Museo Sans 300" w:cs="Times New Roman"/>
          <w:bCs/>
          <w:lang w:val="es-ES_tradnl"/>
        </w:rPr>
        <w:t xml:space="preserve">, y con Número de Identificación Tributaria </w:t>
      </w:r>
      <w:r w:rsidR="00C37757">
        <w:rPr>
          <w:rFonts w:ascii="Museo Sans 300" w:hAnsi="Museo Sans 300" w:cs="Times New Roman"/>
          <w:bCs/>
          <w:lang w:val="es-ES_tradnl"/>
        </w:rPr>
        <w:t>____________________</w:t>
      </w:r>
      <w:r w:rsidR="005631FD" w:rsidRPr="000C2218">
        <w:rPr>
          <w:rFonts w:ascii="Museo Sans 300" w:hAnsi="Museo Sans 300" w:cs="Times New Roman"/>
          <w:bCs/>
          <w:lang w:val="es-ES_tradnl"/>
        </w:rPr>
        <w:t xml:space="preserve"> </w:t>
      </w:r>
      <w:r w:rsidR="00C37757">
        <w:rPr>
          <w:rFonts w:ascii="Museo Sans 300" w:hAnsi="Museo Sans 300" w:cs="Times New Roman"/>
          <w:bCs/>
          <w:lang w:val="es-ES_tradnl"/>
        </w:rPr>
        <w:t>_________________________________________________</w:t>
      </w:r>
      <w:r w:rsidR="005631FD" w:rsidRPr="000C2218">
        <w:rPr>
          <w:rFonts w:ascii="Museo Sans 300" w:hAnsi="Museo Sans 300" w:cs="Times New Roman"/>
          <w:bCs/>
          <w:lang w:val="es-ES_tradnl"/>
        </w:rPr>
        <w:t>, comparezco y actúo en nombre y representación, en</w:t>
      </w:r>
      <w:r w:rsidR="005631FD" w:rsidRPr="000C2218">
        <w:rPr>
          <w:rFonts w:ascii="Museo Sans 300" w:hAnsi="Museo Sans 300" w:cs="Times New Roman"/>
          <w:lang w:val="es-ES_tradnl"/>
        </w:rPr>
        <w:t xml:space="preserve"> mi calidad de Presidente del </w:t>
      </w:r>
      <w:r w:rsidR="005631FD" w:rsidRPr="000C2218">
        <w:rPr>
          <w:rFonts w:ascii="Museo Sans 300" w:hAnsi="Museo Sans 300" w:cs="Times New Roman"/>
          <w:b/>
          <w:bCs/>
          <w:lang w:val="es-ES_tradnl"/>
        </w:rPr>
        <w:t>INSTITUTO SALVADOREÑO DE TRANSFORMACION AGRARIA</w:t>
      </w:r>
      <w:r w:rsidR="005631FD" w:rsidRPr="000C2218">
        <w:rPr>
          <w:rFonts w:ascii="Museo Sans 300" w:hAnsi="Museo Sans 300" w:cs="Times New Roman"/>
          <w:bCs/>
          <w:lang w:val="es-ES_tradnl"/>
        </w:rPr>
        <w:t>,</w:t>
      </w:r>
      <w:r w:rsidR="005631FD" w:rsidRPr="000C2218">
        <w:rPr>
          <w:rFonts w:ascii="Museo Sans 300" w:hAnsi="Museo Sans 300" w:cs="Times New Roman"/>
          <w:lang w:val="es-ES_tradnl"/>
        </w:rPr>
        <w:t xml:space="preserve"> Institución Estatal Autónoma de Derecho Público, del domicilio de San Salvador, con Número de Identificación Tributaria cero seiscientos catorce guion trescientos diez mil ciento treinta y uno guion cero </w:t>
      </w:r>
      <w:proofErr w:type="spellStart"/>
      <w:r w:rsidR="005631FD" w:rsidRPr="000C2218">
        <w:rPr>
          <w:rFonts w:ascii="Museo Sans 300" w:hAnsi="Museo Sans 300" w:cs="Times New Roman"/>
          <w:lang w:val="es-ES_tradnl"/>
        </w:rPr>
        <w:t>cero</w:t>
      </w:r>
      <w:proofErr w:type="spellEnd"/>
      <w:r w:rsidR="005631FD" w:rsidRPr="000C2218">
        <w:rPr>
          <w:rFonts w:ascii="Museo Sans 300" w:hAnsi="Museo Sans 300" w:cs="Times New Roman"/>
          <w:lang w:val="es-ES_tradnl"/>
        </w:rPr>
        <w:t xml:space="preserve"> tres guion cero; que en el transcurso del presente instrumento llamaremos y se podrá abreviar </w:t>
      </w:r>
      <w:r w:rsidR="005631FD" w:rsidRPr="000C2218">
        <w:rPr>
          <w:rFonts w:ascii="Museo Sans 300" w:hAnsi="Museo Sans 300" w:cs="Times New Roman"/>
          <w:b/>
          <w:lang w:val="es-ES_tradnl"/>
        </w:rPr>
        <w:t>"ISTA”</w:t>
      </w:r>
      <w:r w:rsidR="005631FD" w:rsidRPr="000C2218">
        <w:rPr>
          <w:rFonts w:ascii="Museo Sans 300" w:hAnsi="Museo Sans 300" w:cs="Times New Roman"/>
          <w:lang w:val="es-ES_tradnl"/>
        </w:rPr>
        <w:t xml:space="preserve">, </w:t>
      </w:r>
      <w:r w:rsidR="005631FD" w:rsidRPr="000C2218">
        <w:rPr>
          <w:rFonts w:ascii="Museo Sans 300" w:hAnsi="Museo Sans 300" w:cs="Times New Roman"/>
          <w:b/>
          <w:lang w:val="es-ES_tradnl"/>
        </w:rPr>
        <w:t>“INSTITUTO”</w:t>
      </w:r>
      <w:r w:rsidR="005631FD" w:rsidRPr="000C2218">
        <w:rPr>
          <w:rFonts w:ascii="Museo Sans 300" w:hAnsi="Museo Sans 300" w:cs="Times New Roman"/>
          <w:bCs/>
          <w:lang w:val="es-ES"/>
        </w:rPr>
        <w:t xml:space="preserve"> o </w:t>
      </w:r>
      <w:r w:rsidR="005631FD" w:rsidRPr="000C2218">
        <w:rPr>
          <w:rFonts w:ascii="Museo Sans 300" w:hAnsi="Museo Sans 300" w:cs="Times New Roman"/>
          <w:b/>
          <w:bCs/>
          <w:lang w:val="es-ES"/>
        </w:rPr>
        <w:t>“CONTRATANTE”</w:t>
      </w:r>
      <w:r w:rsidR="005631FD" w:rsidRPr="000C2218">
        <w:rPr>
          <w:rFonts w:ascii="Museo Sans 300" w:hAnsi="Museo Sans 300" w:cs="Times New Roman"/>
          <w:bCs/>
          <w:lang w:val="es-ES"/>
        </w:rPr>
        <w:t xml:space="preserve"> </w:t>
      </w:r>
      <w:r w:rsidR="005631FD" w:rsidRPr="000C2218">
        <w:rPr>
          <w:rFonts w:ascii="Museo Sans 300" w:hAnsi="Museo Sans 300" w:cs="Times New Roman"/>
          <w:lang w:val="es-ES"/>
        </w:rPr>
        <w:t xml:space="preserve">indistintamente; calidad que demuestro con la siguiente documentación: </w:t>
      </w:r>
      <w:r w:rsidR="005631FD" w:rsidRPr="000C2218">
        <w:rPr>
          <w:rFonts w:ascii="Museo Sans 300" w:hAnsi="Museo Sans 300" w:cs="Times New Roman"/>
          <w:b/>
          <w:lang w:val="es-SV"/>
        </w:rPr>
        <w:t>a)</w:t>
      </w:r>
      <w:r w:rsidR="005631FD" w:rsidRPr="000C2218">
        <w:rPr>
          <w:rFonts w:ascii="Museo Sans 300" w:hAnsi="Museo Sans 300" w:cs="Times New Roman"/>
          <w:lang w:val="es-SV"/>
        </w:rPr>
        <w:t xml:space="preserve"> Diario Oficial número ciento veinte, Tomo doscientos cuarenta y siete de fecha treinta de junio de mil novecientos setenta y cinco, en el que aparece publicado el Decreto Legislativo número trescientos dos del día veintiséis del mismo mes y año, que contiene la Ley de Creación del Instituto Salvadoreño de Transformación Agraria, y sus reformas contenidas en el Decreto Ley número quinientos ochenta de fecha veinticinco de enero de mil novecientos ochenta y uno, de la Junta Revolucionaria de Gobierno, publicado en el Diario Oficial número dieciséis, Tomo doscientos setenta del día veintiséis del mismo mes y año, en cuyo artículo diecinueve se le confiere al Presidente la dirección y administración general del Instituto, así como la representación legal del mismo en los actos y contratos que celebre y en las actuaciones judiciales y administrativas en que tenga interés, y lo faculta para delegar todas o algunas de estas facultades cuando considere conveniente; </w:t>
      </w:r>
      <w:r w:rsidR="005631FD" w:rsidRPr="000C2218">
        <w:rPr>
          <w:rFonts w:ascii="Museo Sans 300" w:hAnsi="Museo Sans 300" w:cs="Times New Roman"/>
          <w:b/>
          <w:lang w:val="es-SV"/>
        </w:rPr>
        <w:t>b)</w:t>
      </w:r>
      <w:r w:rsidR="005631FD" w:rsidRPr="000C2218">
        <w:rPr>
          <w:rFonts w:ascii="Museo Sans 300" w:hAnsi="Museo Sans 300" w:cs="Times New Roman"/>
          <w:lang w:val="es-SV"/>
        </w:rPr>
        <w:t xml:space="preserve"> Diario Oficial número CIENTO OCHO, Tomo CUATROCIENTOS VEINTITRES, de fecha once de junio de dos mil diecinueve, en el cual se publicó el Acuerdo Ejecutivo número CUARENTA Y NUEVE emitido el día diez de junio del mismo año, por el Señor Presidente de la República </w:t>
      </w:r>
      <w:r w:rsidR="005631FD" w:rsidRPr="000C2218">
        <w:rPr>
          <w:rFonts w:ascii="Museo Sans 300" w:hAnsi="Museo Sans 300" w:cs="Times New Roman"/>
          <w:b/>
          <w:lang w:val="es-SV"/>
        </w:rPr>
        <w:t>NAYIB ARMANDO BUKELE ORTEZ</w:t>
      </w:r>
      <w:r w:rsidR="005631FD" w:rsidRPr="000C2218">
        <w:rPr>
          <w:rFonts w:ascii="Museo Sans 300" w:hAnsi="Museo Sans 300" w:cs="Times New Roman"/>
          <w:lang w:val="es-SV"/>
        </w:rPr>
        <w:t xml:space="preserve">, en el que consta que de conformidad a lo establecido en los artículos seis letra a) e inciso final y nueve de la Ley de Creación del </w:t>
      </w:r>
      <w:r w:rsidR="005631FD" w:rsidRPr="000C2218">
        <w:rPr>
          <w:rFonts w:ascii="Museo Sans 300" w:hAnsi="Museo Sans 300" w:cs="Times New Roman"/>
          <w:b/>
          <w:lang w:val="es-SV"/>
        </w:rPr>
        <w:t>INSTITUTO SALVADOREÑO DE TRANSFORMACION AGRARIA</w:t>
      </w:r>
      <w:r w:rsidR="005631FD" w:rsidRPr="000C2218">
        <w:rPr>
          <w:rFonts w:ascii="Museo Sans 300" w:hAnsi="Museo Sans 300" w:cs="Times New Roman"/>
          <w:lang w:val="es-SV"/>
        </w:rPr>
        <w:t xml:space="preserve">, acordó nombrarme a partir del once de junio de dos mil diecinueve, para un período legal de funciones de tres años, que concluye el día diez de junio del año dos mil veintidós, como Presidente de la Junta Directiva del </w:t>
      </w:r>
      <w:r w:rsidR="005631FD" w:rsidRPr="000C2218">
        <w:rPr>
          <w:rFonts w:ascii="Museo Sans 300" w:hAnsi="Museo Sans 300" w:cs="Times New Roman"/>
          <w:b/>
          <w:lang w:val="es-SV"/>
        </w:rPr>
        <w:t>INSTITUTO</w:t>
      </w:r>
      <w:r w:rsidR="005631FD" w:rsidRPr="000C2218">
        <w:rPr>
          <w:rFonts w:ascii="Museo Sans 300" w:hAnsi="Museo Sans 300" w:cs="Times New Roman"/>
          <w:lang w:val="es-SV"/>
        </w:rPr>
        <w:t xml:space="preserve">; </w:t>
      </w:r>
      <w:r w:rsidR="005631FD" w:rsidRPr="000C2218">
        <w:rPr>
          <w:rFonts w:ascii="Museo Sans 300" w:hAnsi="Museo Sans 300" w:cs="Times New Roman"/>
          <w:b/>
          <w:lang w:val="es-SV"/>
        </w:rPr>
        <w:t>c)</w:t>
      </w:r>
      <w:r w:rsidR="005631FD" w:rsidRPr="000C2218">
        <w:rPr>
          <w:rFonts w:ascii="Museo Sans 300" w:hAnsi="Museo Sans 300" w:cs="Times New Roman"/>
          <w:lang w:val="es-SV"/>
        </w:rPr>
        <w:t xml:space="preserve"> Certificación extendida por el Secretario Jurídico de la  Presidencia de la República, el día doce de junio de dos mil diecinueve, en </w:t>
      </w:r>
      <w:r w:rsidR="005631FD" w:rsidRPr="000C2218">
        <w:rPr>
          <w:rFonts w:ascii="Museo Sans 300" w:hAnsi="Museo Sans 300" w:cs="Times New Roman"/>
          <w:lang w:val="es-SV"/>
        </w:rPr>
        <w:lastRenderedPageBreak/>
        <w:t xml:space="preserve">donde consta que en el Libro de Actas de Juramentación de Funcionarios Públicos que lleva la Presidencia de la República, se encuentra asentada el Acta en la cual rendí la protesta constitucional correspondiente antes de asumir mis funciones </w:t>
      </w:r>
      <w:r w:rsidR="005631FD" w:rsidRPr="000C2218">
        <w:rPr>
          <w:rFonts w:ascii="Museo Sans 300" w:hAnsi="Museo Sans 300" w:cs="Times New Roman"/>
          <w:bCs/>
          <w:iCs/>
          <w:lang w:val="es-SV"/>
        </w:rPr>
        <w:t xml:space="preserve">como Presidente de la Junta Directiva del Instituto; y </w:t>
      </w:r>
      <w:r w:rsidR="005631FD" w:rsidRPr="000C2218">
        <w:rPr>
          <w:rFonts w:ascii="Museo Sans 300" w:hAnsi="Museo Sans 300" w:cs="Times New Roman"/>
          <w:b/>
          <w:bCs/>
          <w:iCs/>
          <w:lang w:val="es-SV"/>
        </w:rPr>
        <w:t>d)</w:t>
      </w:r>
      <w:r w:rsidR="005631FD" w:rsidRPr="000C2218">
        <w:rPr>
          <w:rFonts w:ascii="Museo Sans 300" w:hAnsi="Museo Sans 300" w:cs="Times New Roman"/>
          <w:bCs/>
          <w:iCs/>
          <w:lang w:val="es-SV"/>
        </w:rPr>
        <w:t xml:space="preserve"> Acuerdo de Junta Directiva contenido en el Punto DIEZ del Acta de Sesión Ordinaria número doce guion dos mil diecinueve, de fecha dieciocho de junio del dos mil diecinueve, en el que la Junta Directiva de éste Instituto me </w:t>
      </w:r>
      <w:r w:rsidR="005631FD" w:rsidRPr="000C2218">
        <w:rPr>
          <w:rFonts w:ascii="Museo Sans 300" w:hAnsi="Museo Sans 300" w:cs="Times New Roman"/>
          <w:lang w:val="es-ES"/>
        </w:rPr>
        <w:t>autoriza para adjudicar y contratar los procesos de Libre Gestión que se ejecuten por el ISTA, y por otra parte,</w:t>
      </w:r>
      <w:r w:rsidR="00C32A20" w:rsidRPr="000C2218">
        <w:rPr>
          <w:rFonts w:ascii="Museo Sans 300" w:hAnsi="Museo Sans 300" w:cs="Times New Roman"/>
          <w:lang w:val="es-ES"/>
        </w:rPr>
        <w:t xml:space="preserve"> </w:t>
      </w:r>
      <w:r w:rsidR="00307DD7" w:rsidRPr="000C2218">
        <w:rPr>
          <w:rFonts w:ascii="Museo Sans 300" w:hAnsi="Museo Sans 300" w:cs="Times New Roman"/>
          <w:b/>
          <w:lang w:val="es-ES"/>
        </w:rPr>
        <w:t xml:space="preserve">SERGIO JAASIEL PORTILLO ORANTES, </w:t>
      </w:r>
      <w:r w:rsidR="00307DD7" w:rsidRPr="000C2218">
        <w:rPr>
          <w:rFonts w:ascii="Museo Sans 300" w:hAnsi="Museo Sans 300" w:cs="Times New Roman"/>
          <w:lang w:val="es-ES"/>
        </w:rPr>
        <w:t xml:space="preserve">de </w:t>
      </w:r>
      <w:r w:rsidR="00C37757">
        <w:rPr>
          <w:rFonts w:ascii="Museo Sans 300" w:hAnsi="Museo Sans 300" w:cs="Times New Roman"/>
          <w:lang w:val="es-ES"/>
        </w:rPr>
        <w:t>_______</w:t>
      </w:r>
      <w:r w:rsidR="00E91542" w:rsidRPr="000C2218">
        <w:rPr>
          <w:rFonts w:ascii="Museo Sans 300" w:hAnsi="Museo Sans 300" w:cs="Times New Roman"/>
          <w:lang w:val="es-ES"/>
        </w:rPr>
        <w:t xml:space="preserve"> años de edad, E</w:t>
      </w:r>
      <w:r w:rsidR="00307DD7" w:rsidRPr="000C2218">
        <w:rPr>
          <w:rFonts w:ascii="Museo Sans 300" w:hAnsi="Museo Sans 300" w:cs="Times New Roman"/>
          <w:lang w:val="es-ES"/>
        </w:rPr>
        <w:t xml:space="preserve">studiante, del domicilio de </w:t>
      </w:r>
      <w:r w:rsidR="00C37757">
        <w:rPr>
          <w:rFonts w:ascii="Museo Sans 300" w:hAnsi="Museo Sans 300" w:cs="Times New Roman"/>
          <w:lang w:val="es-ES"/>
        </w:rPr>
        <w:t>________________________________</w:t>
      </w:r>
      <w:r w:rsidR="00307DD7" w:rsidRPr="000C2218">
        <w:rPr>
          <w:rFonts w:ascii="Museo Sans 300" w:hAnsi="Museo Sans 300" w:cs="Times New Roman"/>
          <w:lang w:val="es-ES"/>
        </w:rPr>
        <w:t xml:space="preserve">, a quien conozco e identifico con su Documento Único de Identidad número </w:t>
      </w:r>
      <w:r w:rsidR="00C37757">
        <w:rPr>
          <w:rFonts w:ascii="Museo Sans 300" w:hAnsi="Museo Sans 300" w:cs="Times New Roman"/>
          <w:lang w:val="es-ES"/>
        </w:rPr>
        <w:t>____________________________________</w:t>
      </w:r>
      <w:r w:rsidR="00E91542" w:rsidRPr="000C2218">
        <w:rPr>
          <w:rFonts w:ascii="Museo Sans 300" w:hAnsi="Museo Sans 300" w:cs="Times New Roman"/>
          <w:lang w:val="es-ES"/>
        </w:rPr>
        <w:t xml:space="preserve"> </w:t>
      </w:r>
      <w:r w:rsidR="00C37757">
        <w:rPr>
          <w:rFonts w:ascii="Museo Sans 300" w:hAnsi="Museo Sans 300" w:cs="Times New Roman"/>
          <w:lang w:val="es-ES"/>
        </w:rPr>
        <w:t>_____</w:t>
      </w:r>
      <w:r w:rsidR="00436CAC" w:rsidRPr="000C2218">
        <w:rPr>
          <w:rFonts w:ascii="Museo Sans 300" w:hAnsi="Museo Sans 300" w:cs="Times New Roman"/>
          <w:lang w:val="es-SV"/>
        </w:rPr>
        <w:t>, con Número de Identificación Tributaria</w:t>
      </w:r>
      <w:r w:rsidR="00EE09D6" w:rsidRPr="000C2218">
        <w:rPr>
          <w:rFonts w:ascii="Museo Sans 300" w:hAnsi="Museo Sans 300" w:cs="Times New Roman"/>
          <w:lang w:val="es-SV"/>
        </w:rPr>
        <w:t xml:space="preserve"> </w:t>
      </w:r>
      <w:r w:rsidR="00C37757">
        <w:rPr>
          <w:rFonts w:ascii="Museo Sans 300" w:hAnsi="Museo Sans 300" w:cs="Times New Roman"/>
          <w:lang w:val="es-SV"/>
        </w:rPr>
        <w:t>_____________________________</w:t>
      </w:r>
      <w:r w:rsidR="00E91542" w:rsidRPr="000C2218">
        <w:rPr>
          <w:rFonts w:ascii="Museo Sans 300" w:hAnsi="Museo Sans 300" w:cs="Times New Roman"/>
          <w:lang w:val="es-SV"/>
        </w:rPr>
        <w:t xml:space="preserve"> </w:t>
      </w:r>
      <w:r w:rsidR="00C37757">
        <w:rPr>
          <w:rFonts w:ascii="Museo Sans 300" w:hAnsi="Museo Sans 300" w:cs="Times New Roman"/>
          <w:lang w:val="es-SV"/>
        </w:rPr>
        <w:t>___________________________</w:t>
      </w:r>
      <w:r w:rsidR="00E91542" w:rsidRPr="000C2218">
        <w:rPr>
          <w:rFonts w:ascii="Museo Sans 300" w:hAnsi="Museo Sans 300" w:cs="Times New Roman"/>
          <w:lang w:val="es-SV"/>
        </w:rPr>
        <w:t xml:space="preserve">; </w:t>
      </w:r>
      <w:r w:rsidR="00436CAC" w:rsidRPr="000C2218">
        <w:rPr>
          <w:rFonts w:ascii="Museo Sans 300" w:hAnsi="Museo Sans 300" w:cs="Times New Roman"/>
          <w:lang w:val="es-SV"/>
        </w:rPr>
        <w:t xml:space="preserve">actuando en nombre y representación de </w:t>
      </w:r>
      <w:r w:rsidR="00A8117A" w:rsidRPr="000C2218">
        <w:rPr>
          <w:rFonts w:ascii="Museo Sans 300" w:hAnsi="Museo Sans 300" w:cs="Times New Roman"/>
          <w:b/>
          <w:lang w:val="es-SV"/>
        </w:rPr>
        <w:t xml:space="preserve">JASPORT COMPANY, SOCIEDAD ANONIMA DE CAPITAL VARIABLE, </w:t>
      </w:r>
      <w:r w:rsidR="00A8117A" w:rsidRPr="000C2218">
        <w:rPr>
          <w:rFonts w:ascii="Museo Sans 300" w:hAnsi="Museo Sans 300" w:cs="Times New Roman"/>
          <w:lang w:val="es-SV"/>
        </w:rPr>
        <w:t xml:space="preserve">que se abrevia </w:t>
      </w:r>
      <w:r w:rsidR="00A8117A" w:rsidRPr="000C2218">
        <w:rPr>
          <w:rFonts w:ascii="Museo Sans 300" w:hAnsi="Museo Sans 300" w:cs="Times New Roman"/>
          <w:b/>
          <w:lang w:val="es-SV"/>
        </w:rPr>
        <w:t xml:space="preserve">JP COMPANY, S.A. DE C.V., </w:t>
      </w:r>
      <w:r w:rsidR="00436CAC" w:rsidRPr="000C2218">
        <w:rPr>
          <w:rFonts w:ascii="Museo Sans 300" w:hAnsi="Museo Sans 300" w:cs="Times New Roman"/>
          <w:lang w:val="es-SV"/>
        </w:rPr>
        <w:t>con Número de Identificación Tributaria</w:t>
      </w:r>
      <w:r w:rsidR="003003D0" w:rsidRPr="000C2218">
        <w:rPr>
          <w:rFonts w:ascii="Museo Sans 300" w:hAnsi="Museo Sans 300" w:cs="Times New Roman"/>
          <w:lang w:val="es-SV"/>
        </w:rPr>
        <w:t xml:space="preserve"> </w:t>
      </w:r>
      <w:r w:rsidR="00C37757">
        <w:rPr>
          <w:rFonts w:ascii="Museo Sans 300" w:hAnsi="Museo Sans 300" w:cs="Times New Roman"/>
          <w:lang w:val="es-SV"/>
        </w:rPr>
        <w:t>__________________________</w:t>
      </w:r>
      <w:r w:rsidR="00206E22" w:rsidRPr="000C2218">
        <w:rPr>
          <w:rFonts w:ascii="Museo Sans 300" w:hAnsi="Museo Sans 300" w:cs="Times New Roman"/>
          <w:lang w:val="es-SV"/>
        </w:rPr>
        <w:t xml:space="preserve"> </w:t>
      </w:r>
      <w:r w:rsidR="00C37757">
        <w:rPr>
          <w:rFonts w:ascii="Museo Sans 300" w:hAnsi="Museo Sans 300" w:cs="Times New Roman"/>
          <w:lang w:val="es-SV"/>
        </w:rPr>
        <w:t>____________________________</w:t>
      </w:r>
      <w:r w:rsidR="00206E22" w:rsidRPr="000C2218">
        <w:rPr>
          <w:rFonts w:ascii="Museo Sans 300" w:hAnsi="Museo Sans 300" w:cs="Times New Roman"/>
          <w:lang w:val="es-SV"/>
        </w:rPr>
        <w:t>;</w:t>
      </w:r>
      <w:r w:rsidR="00436CAC" w:rsidRPr="000C2218">
        <w:rPr>
          <w:rFonts w:ascii="Museo Sans 300" w:hAnsi="Museo Sans 300" w:cs="Times New Roman"/>
          <w:lang w:val="es-SV"/>
        </w:rPr>
        <w:t xml:space="preserve"> que en el presente instrumento se denominará "</w:t>
      </w:r>
      <w:r w:rsidR="00EE09D6" w:rsidRPr="000C2218">
        <w:rPr>
          <w:rFonts w:ascii="Museo Sans 300" w:hAnsi="Museo Sans 300" w:cs="Times New Roman"/>
          <w:lang w:val="es-SV"/>
        </w:rPr>
        <w:t xml:space="preserve">LA </w:t>
      </w:r>
      <w:r w:rsidR="00436CAC" w:rsidRPr="000C2218">
        <w:rPr>
          <w:rFonts w:ascii="Museo Sans 300" w:hAnsi="Museo Sans 300" w:cs="Times New Roman"/>
          <w:lang w:val="es-SV"/>
        </w:rPr>
        <w:t>CONTRATISTA", "</w:t>
      </w:r>
      <w:r w:rsidR="00EE09D6" w:rsidRPr="000C2218">
        <w:rPr>
          <w:rFonts w:ascii="Museo Sans 300" w:hAnsi="Museo Sans 300" w:cs="Times New Roman"/>
          <w:lang w:val="es-SV"/>
        </w:rPr>
        <w:t xml:space="preserve">LA </w:t>
      </w:r>
      <w:r w:rsidR="00436CAC" w:rsidRPr="000C2218">
        <w:rPr>
          <w:rFonts w:ascii="Museo Sans 300" w:hAnsi="Museo Sans 300" w:cs="Times New Roman"/>
          <w:lang w:val="es-SV"/>
        </w:rPr>
        <w:t>SOCIE</w:t>
      </w:r>
      <w:r w:rsidR="00206E22" w:rsidRPr="000C2218">
        <w:rPr>
          <w:rFonts w:ascii="Museo Sans 300" w:hAnsi="Museo Sans 300" w:cs="Times New Roman"/>
          <w:lang w:val="es-SV"/>
        </w:rPr>
        <w:t xml:space="preserve">DAD" o "SOCIEDAD CONTRATISTA", </w:t>
      </w:r>
      <w:r w:rsidR="00436CAC" w:rsidRPr="000C2218">
        <w:rPr>
          <w:rFonts w:ascii="Museo Sans 300" w:hAnsi="Museo Sans 300" w:cs="Times New Roman"/>
          <w:lang w:val="es-SV"/>
        </w:rPr>
        <w:t xml:space="preserve">calidad que compruebo con la siguiente documentación:  </w:t>
      </w:r>
      <w:r w:rsidR="000D1F91" w:rsidRPr="000C2218">
        <w:rPr>
          <w:rFonts w:ascii="Museo Sans 300" w:hAnsi="Museo Sans 300" w:cs="Times New Roman"/>
          <w:lang w:val="es-SV"/>
        </w:rPr>
        <w:t>F</w:t>
      </w:r>
      <w:r w:rsidR="00C85313" w:rsidRPr="000C2218">
        <w:rPr>
          <w:rFonts w:ascii="Museo Sans 300" w:hAnsi="Museo Sans 300" w:cs="Times New Roman"/>
          <w:lang w:val="es-SV"/>
        </w:rPr>
        <w:t>otocopia certificada de Testimonio de</w:t>
      </w:r>
      <w:r w:rsidR="00436CAC" w:rsidRPr="000C2218">
        <w:rPr>
          <w:rFonts w:ascii="Museo Sans 300" w:hAnsi="Museo Sans 300" w:cs="Times New Roman"/>
          <w:lang w:val="es-SV"/>
        </w:rPr>
        <w:t xml:space="preserve"> Escritura Pública de Constitución  de la Sociedad denominada  </w:t>
      </w:r>
      <w:r w:rsidR="00206E22" w:rsidRPr="000C2218">
        <w:rPr>
          <w:rFonts w:ascii="Museo Sans 300" w:hAnsi="Museo Sans 300" w:cs="Times New Roman"/>
          <w:b/>
          <w:lang w:val="es-SV"/>
        </w:rPr>
        <w:t xml:space="preserve">JP COMPANY, S.A. DE C.V, </w:t>
      </w:r>
      <w:r w:rsidR="00436CAC" w:rsidRPr="000C2218">
        <w:rPr>
          <w:rFonts w:ascii="Museo Sans 300" w:hAnsi="Museo Sans 300" w:cs="Times New Roman"/>
          <w:lang w:val="es-SV"/>
        </w:rPr>
        <w:t xml:space="preserve">otorgada en esta ciudad, a las </w:t>
      </w:r>
      <w:r w:rsidR="003508CB" w:rsidRPr="000C2218">
        <w:rPr>
          <w:rFonts w:ascii="Museo Sans 300" w:hAnsi="Museo Sans 300" w:cs="Times New Roman"/>
          <w:lang w:val="es-SV"/>
        </w:rPr>
        <w:t>quince</w:t>
      </w:r>
      <w:r w:rsidR="0053324D" w:rsidRPr="000C2218">
        <w:rPr>
          <w:rFonts w:ascii="Museo Sans 300" w:hAnsi="Museo Sans 300" w:cs="Times New Roman"/>
          <w:lang w:val="es-SV"/>
        </w:rPr>
        <w:t xml:space="preserve"> </w:t>
      </w:r>
      <w:r w:rsidR="00436CAC" w:rsidRPr="000C2218">
        <w:rPr>
          <w:rFonts w:ascii="Museo Sans 300" w:hAnsi="Museo Sans 300" w:cs="Times New Roman"/>
          <w:lang w:val="es-SV"/>
        </w:rPr>
        <w:t xml:space="preserve">horas del día </w:t>
      </w:r>
      <w:r w:rsidR="003508CB" w:rsidRPr="000C2218">
        <w:rPr>
          <w:rFonts w:ascii="Museo Sans 300" w:hAnsi="Museo Sans 300" w:cs="Times New Roman"/>
          <w:lang w:val="es-SV"/>
        </w:rPr>
        <w:t>treinta y uno de enero</w:t>
      </w:r>
      <w:r w:rsidR="00436CAC" w:rsidRPr="000C2218">
        <w:rPr>
          <w:rFonts w:ascii="Museo Sans 300" w:hAnsi="Museo Sans 300" w:cs="Times New Roman"/>
          <w:lang w:val="es-SV"/>
        </w:rPr>
        <w:t xml:space="preserve"> de </w:t>
      </w:r>
      <w:r w:rsidR="0053324D" w:rsidRPr="000C2218">
        <w:rPr>
          <w:rFonts w:ascii="Museo Sans 300" w:hAnsi="Museo Sans 300" w:cs="Times New Roman"/>
          <w:lang w:val="es-SV"/>
        </w:rPr>
        <w:t xml:space="preserve">dos </w:t>
      </w:r>
      <w:r w:rsidR="00436CAC" w:rsidRPr="000C2218">
        <w:rPr>
          <w:rFonts w:ascii="Museo Sans 300" w:hAnsi="Museo Sans 300" w:cs="Times New Roman"/>
          <w:lang w:val="es-SV"/>
        </w:rPr>
        <w:t xml:space="preserve">mil </w:t>
      </w:r>
      <w:r w:rsidR="003508CB" w:rsidRPr="000C2218">
        <w:rPr>
          <w:rFonts w:ascii="Museo Sans 300" w:hAnsi="Museo Sans 300" w:cs="Times New Roman"/>
          <w:lang w:val="es-SV"/>
        </w:rPr>
        <w:t>diecisiete</w:t>
      </w:r>
      <w:r w:rsidR="00436CAC" w:rsidRPr="000C2218">
        <w:rPr>
          <w:rFonts w:ascii="Museo Sans 300" w:hAnsi="Museo Sans 300" w:cs="Times New Roman"/>
          <w:lang w:val="es-SV"/>
        </w:rPr>
        <w:t xml:space="preserve">, ante los oficios </w:t>
      </w:r>
      <w:r w:rsidR="003508CB" w:rsidRPr="000C2218">
        <w:rPr>
          <w:rFonts w:ascii="Museo Sans 300" w:hAnsi="Museo Sans 300" w:cs="Times New Roman"/>
          <w:lang w:val="es-SV"/>
        </w:rPr>
        <w:t xml:space="preserve">Notariales de José Adalberto Torres Bonilla, </w:t>
      </w:r>
      <w:r w:rsidR="00436CAC" w:rsidRPr="000C2218">
        <w:rPr>
          <w:rFonts w:ascii="Museo Sans 300" w:hAnsi="Museo Sans 300" w:cs="Times New Roman"/>
          <w:lang w:val="es-SV"/>
        </w:rPr>
        <w:t>inscrita</w:t>
      </w:r>
      <w:r w:rsidR="003508CB" w:rsidRPr="000C2218">
        <w:rPr>
          <w:rFonts w:ascii="Museo Sans 300" w:hAnsi="Museo Sans 300" w:cs="Times New Roman"/>
          <w:lang w:val="es-SV"/>
        </w:rPr>
        <w:t xml:space="preserve"> en el</w:t>
      </w:r>
      <w:r w:rsidR="00436CAC" w:rsidRPr="000C2218">
        <w:rPr>
          <w:rFonts w:ascii="Museo Sans 300" w:hAnsi="Museo Sans 300" w:cs="Times New Roman"/>
          <w:lang w:val="es-SV"/>
        </w:rPr>
        <w:t xml:space="preserve"> </w:t>
      </w:r>
      <w:r w:rsidR="003508CB" w:rsidRPr="000C2218">
        <w:rPr>
          <w:rFonts w:ascii="Museo Sans 300" w:hAnsi="Museo Sans 300" w:cs="Times New Roman"/>
          <w:lang w:val="es-SV"/>
        </w:rPr>
        <w:t xml:space="preserve">Registro de Comercio </w:t>
      </w:r>
      <w:r w:rsidR="00436CAC" w:rsidRPr="000C2218">
        <w:rPr>
          <w:rFonts w:ascii="Museo Sans 300" w:hAnsi="Museo Sans 300" w:cs="Times New Roman"/>
          <w:lang w:val="es-SV"/>
        </w:rPr>
        <w:t xml:space="preserve">al número </w:t>
      </w:r>
      <w:r w:rsidR="003508CB" w:rsidRPr="000C2218">
        <w:rPr>
          <w:rFonts w:ascii="Museo Sans 300" w:hAnsi="Museo Sans 300" w:cs="Times New Roman"/>
          <w:lang w:val="es-SV"/>
        </w:rPr>
        <w:t>cuarenta y cinco</w:t>
      </w:r>
      <w:r w:rsidR="00F97CD9" w:rsidRPr="000C2218">
        <w:rPr>
          <w:rFonts w:ascii="Museo Sans 300" w:hAnsi="Museo Sans 300" w:cs="Times New Roman"/>
          <w:lang w:val="es-SV"/>
        </w:rPr>
        <w:t xml:space="preserve"> </w:t>
      </w:r>
      <w:r w:rsidR="00436CAC" w:rsidRPr="000C2218">
        <w:rPr>
          <w:rFonts w:ascii="Museo Sans 300" w:hAnsi="Museo Sans 300" w:cs="Times New Roman"/>
          <w:lang w:val="es-SV"/>
        </w:rPr>
        <w:t xml:space="preserve">del Libro </w:t>
      </w:r>
      <w:r w:rsidR="003508CB" w:rsidRPr="000C2218">
        <w:rPr>
          <w:rFonts w:ascii="Museo Sans 300" w:hAnsi="Museo Sans 300" w:cs="Times New Roman"/>
          <w:lang w:val="es-SV"/>
        </w:rPr>
        <w:t>número tres mil setecientos cuatro</w:t>
      </w:r>
      <w:r w:rsidR="00F97CD9" w:rsidRPr="000C2218">
        <w:rPr>
          <w:rFonts w:ascii="Museo Sans 300" w:hAnsi="Museo Sans 300" w:cs="Times New Roman"/>
          <w:lang w:val="es-SV"/>
        </w:rPr>
        <w:t xml:space="preserve"> </w:t>
      </w:r>
      <w:r w:rsidR="00436CAC" w:rsidRPr="000C2218">
        <w:rPr>
          <w:rFonts w:ascii="Museo Sans 300" w:hAnsi="Museo Sans 300" w:cs="Times New Roman"/>
          <w:lang w:val="es-SV"/>
        </w:rPr>
        <w:t xml:space="preserve">del Registro de </w:t>
      </w:r>
      <w:r w:rsidR="009E26C2" w:rsidRPr="000C2218">
        <w:rPr>
          <w:rFonts w:ascii="Museo Sans 300" w:hAnsi="Museo Sans 300" w:cs="Times New Roman"/>
          <w:lang w:val="es-SV"/>
        </w:rPr>
        <w:t>sociedades,</w:t>
      </w:r>
      <w:r w:rsidR="003508CB" w:rsidRPr="000C2218">
        <w:rPr>
          <w:rFonts w:ascii="Museo Sans 300" w:hAnsi="Museo Sans 300" w:cs="Times New Roman"/>
          <w:lang w:val="es-SV"/>
        </w:rPr>
        <w:t xml:space="preserve"> del folio ciento sesenta y nueve al ciento setenta y seis,</w:t>
      </w:r>
      <w:r w:rsidR="009E26C2" w:rsidRPr="000C2218">
        <w:rPr>
          <w:rFonts w:ascii="Museo Sans 300" w:hAnsi="Museo Sans 300" w:cs="Times New Roman"/>
          <w:lang w:val="es-SV"/>
        </w:rPr>
        <w:t xml:space="preserve"> </w:t>
      </w:r>
      <w:r w:rsidR="003508CB" w:rsidRPr="000C2218">
        <w:rPr>
          <w:rFonts w:ascii="Museo Sans 300" w:hAnsi="Museo Sans 300" w:cs="Times New Roman"/>
          <w:lang w:val="es-SV"/>
        </w:rPr>
        <w:t xml:space="preserve">el día uno </w:t>
      </w:r>
      <w:r w:rsidR="00B6249A" w:rsidRPr="000C2218">
        <w:rPr>
          <w:rFonts w:ascii="Museo Sans 300" w:hAnsi="Museo Sans 300" w:cs="Times New Roman"/>
          <w:lang w:val="es-SV"/>
        </w:rPr>
        <w:t>de marzo de dos mil diecisiete</w:t>
      </w:r>
      <w:r w:rsidR="00F97CD9" w:rsidRPr="000C2218">
        <w:rPr>
          <w:rFonts w:ascii="Museo Sans 300" w:hAnsi="Museo Sans 300" w:cs="Times New Roman"/>
          <w:lang w:val="es-SV"/>
        </w:rPr>
        <w:t xml:space="preserve">, </w:t>
      </w:r>
      <w:r w:rsidR="00436CAC" w:rsidRPr="000C2218">
        <w:rPr>
          <w:rFonts w:ascii="Museo Sans 300" w:hAnsi="Museo Sans 300" w:cs="Times New Roman"/>
          <w:lang w:val="es-SV"/>
        </w:rPr>
        <w:t>en la que consta que su naturaleza es Sociedad Anónima, de nacionalidad salvadoreña y su domicilio es esta ciudad</w:t>
      </w:r>
      <w:r w:rsidR="009E26C2" w:rsidRPr="000C2218">
        <w:rPr>
          <w:rFonts w:ascii="Museo Sans 300" w:hAnsi="Museo Sans 300" w:cs="Times New Roman"/>
          <w:lang w:val="es-SV"/>
        </w:rPr>
        <w:t xml:space="preserve">, para un plazo indeterminado, </w:t>
      </w:r>
      <w:r w:rsidR="00436CAC" w:rsidRPr="000C2218">
        <w:rPr>
          <w:rFonts w:ascii="Museo Sans 300" w:hAnsi="Museo Sans 300" w:cs="Times New Roman"/>
          <w:lang w:val="es-SV"/>
        </w:rPr>
        <w:t xml:space="preserve">que dentro de sus finalidades </w:t>
      </w:r>
      <w:r w:rsidR="00FF6E81" w:rsidRPr="000C2218">
        <w:rPr>
          <w:rFonts w:ascii="Museo Sans 300" w:hAnsi="Museo Sans 300" w:cs="Times New Roman"/>
          <w:lang w:val="es-SV"/>
        </w:rPr>
        <w:t xml:space="preserve">está: a) La construcción y supervisión de obras civiles; b) Prestación de bienes y servicios integrales de ingeniería; c) Comercialización de servicios de consultoría, alquiler de equipo y maquinaria para la construcción, </w:t>
      </w:r>
      <w:r w:rsidR="000D257C" w:rsidRPr="000C2218">
        <w:rPr>
          <w:rFonts w:ascii="Museo Sans 300" w:hAnsi="Museo Sans 300" w:cs="Times New Roman"/>
          <w:lang w:val="es-SV"/>
        </w:rPr>
        <w:t xml:space="preserve">además, I) La realización de toda clase de actividades comerciales, industriales y de servicios en general; II) La importación y exportación de toda clase de bienes y cualquier tipo de mercadería o materia prima; III) Operar como representante o distribuidora de empresas nacionales o extranjeras; d) Inversión en cualquier tipo o clase de sociedad mediante la adquisición de derechos, participaciones sociales y acciones, </w:t>
      </w:r>
      <w:proofErr w:type="spellStart"/>
      <w:r w:rsidR="000D257C" w:rsidRPr="000C2218">
        <w:rPr>
          <w:rFonts w:ascii="Museo Sans 300" w:hAnsi="Museo Sans 300" w:cs="Times New Roman"/>
          <w:lang w:val="es-SV"/>
        </w:rPr>
        <w:t>aún</w:t>
      </w:r>
      <w:proofErr w:type="spellEnd"/>
      <w:r w:rsidR="000D257C" w:rsidRPr="000C2218">
        <w:rPr>
          <w:rFonts w:ascii="Museo Sans 300" w:hAnsi="Museo Sans 300" w:cs="Times New Roman"/>
          <w:lang w:val="es-SV"/>
        </w:rPr>
        <w:t xml:space="preserve"> cuando realicen operaciones similares o iguales a </w:t>
      </w:r>
      <w:r w:rsidR="000D257C" w:rsidRPr="000C2218">
        <w:rPr>
          <w:rFonts w:ascii="Museo Sans 300" w:hAnsi="Museo Sans 300" w:cs="Times New Roman"/>
          <w:lang w:val="es-SV"/>
        </w:rPr>
        <w:lastRenderedPageBreak/>
        <w:t>las de la Sociedad</w:t>
      </w:r>
      <w:r w:rsidR="002A3AFA" w:rsidRPr="000C2218">
        <w:rPr>
          <w:rFonts w:ascii="Museo Sans 300" w:hAnsi="Museo Sans 300" w:cs="Times New Roman"/>
          <w:lang w:val="es-SV"/>
        </w:rPr>
        <w:t xml:space="preserve">; que la </w:t>
      </w:r>
      <w:r w:rsidR="005340FF" w:rsidRPr="000C2218">
        <w:rPr>
          <w:rFonts w:ascii="Museo Sans 300" w:hAnsi="Museo Sans 300" w:cs="Times New Roman"/>
          <w:lang w:val="es-SV"/>
        </w:rPr>
        <w:t>administración y representación legal de la sociedad, según lo decida la Junta General de Accionistas, estará confiada a un administrador único propietario</w:t>
      </w:r>
      <w:r w:rsidR="002A3AFA" w:rsidRPr="000C2218">
        <w:rPr>
          <w:rFonts w:ascii="Museo Sans 300" w:hAnsi="Museo Sans 300" w:cs="Times New Roman"/>
          <w:lang w:val="es-SV"/>
        </w:rPr>
        <w:t xml:space="preserve"> </w:t>
      </w:r>
      <w:r w:rsidR="00F76CEA" w:rsidRPr="000C2218">
        <w:rPr>
          <w:rFonts w:ascii="Museo Sans 300" w:hAnsi="Museo Sans 300" w:cs="Times New Roman"/>
          <w:lang w:val="es-SV"/>
        </w:rPr>
        <w:t xml:space="preserve">y su respectivo suplente, o a una Junta Directiva </w:t>
      </w:r>
      <w:r w:rsidR="002739F9" w:rsidRPr="000C2218">
        <w:rPr>
          <w:rFonts w:ascii="Museo Sans 300" w:hAnsi="Museo Sans 300" w:cs="Times New Roman"/>
          <w:lang w:val="es-SV"/>
        </w:rPr>
        <w:t>compuesta de Directores Propietarios que se denominaran: Director Presidente, Director Vicepresidente y Director Secretario, y se nombrarán tres directores suplentes</w:t>
      </w:r>
      <w:r w:rsidR="008C3E08" w:rsidRPr="000C2218">
        <w:rPr>
          <w:rFonts w:ascii="Museo Sans 300" w:hAnsi="Museo Sans 300" w:cs="Times New Roman"/>
          <w:lang w:val="es-SV"/>
        </w:rPr>
        <w:t xml:space="preserve">, los que duraran en su cargo un periodo de siete años, habiéndose nombrado al señor Sergio </w:t>
      </w:r>
      <w:proofErr w:type="spellStart"/>
      <w:r w:rsidR="008C3E08" w:rsidRPr="000C2218">
        <w:rPr>
          <w:rFonts w:ascii="Museo Sans 300" w:hAnsi="Museo Sans 300" w:cs="Times New Roman"/>
          <w:lang w:val="es-SV"/>
        </w:rPr>
        <w:t>Jaasiel</w:t>
      </w:r>
      <w:proofErr w:type="spellEnd"/>
      <w:r w:rsidR="008C3E08" w:rsidRPr="000C2218">
        <w:rPr>
          <w:rFonts w:ascii="Museo Sans 300" w:hAnsi="Museo Sans 300" w:cs="Times New Roman"/>
          <w:lang w:val="es-SV"/>
        </w:rPr>
        <w:t xml:space="preserve"> </w:t>
      </w:r>
      <w:r w:rsidR="0057585F" w:rsidRPr="000C2218">
        <w:rPr>
          <w:rFonts w:ascii="Museo Sans 300" w:hAnsi="Museo Sans 300" w:cs="Times New Roman"/>
          <w:lang w:val="es-SV"/>
        </w:rPr>
        <w:t xml:space="preserve">Portillo Orantes, de generales antes expresadas, para el cargo de administrador único propietario y a Reyes Cecilia Orantes de Portillo, como </w:t>
      </w:r>
      <w:r w:rsidR="00100D32" w:rsidRPr="000C2218">
        <w:rPr>
          <w:rFonts w:ascii="Museo Sans 300" w:hAnsi="Museo Sans 300" w:cs="Times New Roman"/>
          <w:lang w:val="es-SV"/>
        </w:rPr>
        <w:t>administradora único suplente</w:t>
      </w:r>
      <w:r w:rsidR="002D4937" w:rsidRPr="000C2218">
        <w:rPr>
          <w:rFonts w:ascii="Museo Sans 300" w:hAnsi="Museo Sans 300" w:cs="Times New Roman"/>
          <w:lang w:val="es-SV"/>
        </w:rPr>
        <w:t>; por lo que en el cumplimiento de su finalidad podrá la Sociedad, celebrar toda clase de negocios y otorgar contratos civiles, mercantiles, administrativos o de cualquier otra naturaleza que tenga relación directa o indirecta c</w:t>
      </w:r>
      <w:r w:rsidR="006D56BB" w:rsidRPr="000C2218">
        <w:rPr>
          <w:rFonts w:ascii="Museo Sans 300" w:hAnsi="Museo Sans 300" w:cs="Times New Roman"/>
          <w:lang w:val="es-SV"/>
        </w:rPr>
        <w:t>on cualquiera de las actividades señaladas en los literales anteriores</w:t>
      </w:r>
      <w:r w:rsidR="00426AEC" w:rsidRPr="000C2218">
        <w:rPr>
          <w:rFonts w:ascii="Museo Sans 300" w:hAnsi="Museo Sans 300" w:cs="Times New Roman"/>
          <w:lang w:val="es-SV"/>
        </w:rPr>
        <w:t>;</w:t>
      </w:r>
      <w:r w:rsidR="00AA6C61" w:rsidRPr="000C2218">
        <w:rPr>
          <w:rFonts w:ascii="Museo Sans 300" w:hAnsi="Museo Sans 300" w:cs="Times New Roman"/>
          <w:lang w:val="es-SV"/>
        </w:rPr>
        <w:t xml:space="preserve"> por lo que estoy facultado para</w:t>
      </w:r>
      <w:r w:rsidR="000D1F91" w:rsidRPr="000C2218">
        <w:rPr>
          <w:rFonts w:ascii="Museo Sans 300" w:hAnsi="Museo Sans 300" w:cs="Times New Roman"/>
          <w:lang w:val="es-SV"/>
        </w:rPr>
        <w:t xml:space="preserve"> otorgar actos como el presente. Y</w:t>
      </w:r>
      <w:r w:rsidR="00AA6C61" w:rsidRPr="000C2218">
        <w:rPr>
          <w:rFonts w:ascii="Museo Sans 300" w:hAnsi="Museo Sans 300" w:cs="Times New Roman"/>
          <w:lang w:val="es-SV"/>
        </w:rPr>
        <w:t xml:space="preserve"> </w:t>
      </w:r>
      <w:r w:rsidR="000D1F91" w:rsidRPr="000C2218">
        <w:rPr>
          <w:rFonts w:ascii="Museo Sans 300" w:hAnsi="Museo Sans 300" w:cs="Times New Roman"/>
          <w:lang w:val="es-SV"/>
        </w:rPr>
        <w:t>en tal calidad</w:t>
      </w:r>
      <w:r w:rsidR="005D1762" w:rsidRPr="000C2218">
        <w:rPr>
          <w:rFonts w:ascii="Museo Sans 300" w:hAnsi="Museo Sans 300" w:cs="Times New Roman"/>
          <w:lang w:val="es-SV"/>
        </w:rPr>
        <w:t xml:space="preserve"> </w:t>
      </w:r>
      <w:r w:rsidR="005D1762" w:rsidRPr="000C2218">
        <w:rPr>
          <w:rFonts w:ascii="Museo Sans 300" w:hAnsi="Museo Sans 300" w:cs="Times New Roman"/>
          <w:b/>
          <w:lang w:val="es-SV"/>
        </w:rPr>
        <w:t xml:space="preserve">MANIFESTAMOS: </w:t>
      </w:r>
      <w:r w:rsidR="00393BA2" w:rsidRPr="000C2218">
        <w:rPr>
          <w:rFonts w:ascii="Museo Sans 300" w:hAnsi="Museo Sans 300" w:cs="Times New Roman"/>
          <w:lang w:val="es-SV"/>
        </w:rPr>
        <w:t xml:space="preserve">Que </w:t>
      </w:r>
      <w:r w:rsidR="00D200B1" w:rsidRPr="000C2218">
        <w:rPr>
          <w:rFonts w:ascii="Museo Sans 300" w:hAnsi="Museo Sans 300" w:cs="Times New Roman"/>
          <w:lang w:val="es-SV"/>
        </w:rPr>
        <w:t xml:space="preserve">Acordamos otorgar </w:t>
      </w:r>
      <w:r w:rsidR="002A7609" w:rsidRPr="000C2218">
        <w:rPr>
          <w:rFonts w:ascii="Museo Sans 300" w:hAnsi="Museo Sans 300" w:cs="Times New Roman"/>
          <w:lang w:val="es-SV"/>
        </w:rPr>
        <w:t xml:space="preserve">el contrato UACI </w:t>
      </w:r>
      <w:r w:rsidR="0060229F">
        <w:rPr>
          <w:rFonts w:ascii="Museo Sans 300" w:hAnsi="Museo Sans 300" w:cs="Times New Roman"/>
          <w:lang w:val="es-SV"/>
        </w:rPr>
        <w:t>SETENTA Y OCHO</w:t>
      </w:r>
      <w:r w:rsidR="002A7609" w:rsidRPr="000C2218">
        <w:rPr>
          <w:rFonts w:ascii="Museo Sans 300" w:hAnsi="Museo Sans 300" w:cs="Times New Roman"/>
          <w:lang w:val="es-SV"/>
        </w:rPr>
        <w:t xml:space="preserve"> PLECA DOS MIL VEINTE, denominado </w:t>
      </w:r>
      <w:r w:rsidR="00D200B1" w:rsidRPr="000C2218">
        <w:rPr>
          <w:rFonts w:ascii="Museo Sans 300" w:hAnsi="Museo Sans 300" w:cs="Times New Roman"/>
          <w:lang w:val="es-SV"/>
        </w:rPr>
        <w:t xml:space="preserve"> </w:t>
      </w:r>
      <w:r w:rsidR="00D200B1" w:rsidRPr="000C2218">
        <w:rPr>
          <w:rFonts w:ascii="Museo Sans 300" w:hAnsi="Museo Sans 300" w:cs="Times New Roman"/>
          <w:b/>
          <w:lang w:val="es-SV"/>
        </w:rPr>
        <w:t>“READECUACION DE TECHO EN TALLER MECANICO Y REMODELACION DE BODEGA ANEXA PARA ALMACEN DE BIENES</w:t>
      </w:r>
      <w:r w:rsidR="00A11C39" w:rsidRPr="000C2218">
        <w:rPr>
          <w:rFonts w:ascii="Museo Sans 300" w:hAnsi="Museo Sans 300" w:cs="Times New Roman"/>
          <w:b/>
          <w:lang w:val="es-SV"/>
        </w:rPr>
        <w:t xml:space="preserve"> EN EXISTENCIAS, EN LAS OFICINAS CENTRALES DEL INSTITUTO SALVADOREÑO DE TRANSFORMACION AGRARIA (ISTA)”, </w:t>
      </w:r>
      <w:r w:rsidR="00393BA2" w:rsidRPr="000C2218">
        <w:rPr>
          <w:rFonts w:ascii="Museo Sans 300" w:hAnsi="Museo Sans 300" w:cs="Times New Roman"/>
          <w:lang w:val="es-MX"/>
        </w:rPr>
        <w:t>derivado del</w:t>
      </w:r>
      <w:r w:rsidR="00393BA2" w:rsidRPr="000C2218">
        <w:rPr>
          <w:rFonts w:ascii="Museo Sans 300" w:hAnsi="Museo Sans 300" w:cs="Times New Roman"/>
          <w:b/>
          <w:lang w:val="es-MX"/>
        </w:rPr>
        <w:t xml:space="preserve"> </w:t>
      </w:r>
      <w:r w:rsidR="005D1762" w:rsidRPr="000C2218">
        <w:rPr>
          <w:rFonts w:ascii="Museo Sans 300" w:hAnsi="Museo Sans 300" w:cs="Times New Roman"/>
          <w:lang w:val="es-SV"/>
        </w:rPr>
        <w:t xml:space="preserve">proceso de Libre Gestión </w:t>
      </w:r>
      <w:r w:rsidR="0060229F">
        <w:rPr>
          <w:rFonts w:ascii="Museo Sans 300" w:hAnsi="Museo Sans 300" w:cs="Times New Roman"/>
          <w:lang w:val="es-SV"/>
        </w:rPr>
        <w:t>correspondiente</w:t>
      </w:r>
      <w:r w:rsidR="00DD14FD" w:rsidRPr="000C2218">
        <w:rPr>
          <w:rFonts w:ascii="Museo Sans 300" w:hAnsi="Museo Sans 300" w:cs="Times New Roman"/>
          <w:lang w:val="es-SV"/>
        </w:rPr>
        <w:t xml:space="preserve"> </w:t>
      </w:r>
      <w:r w:rsidR="005D1762" w:rsidRPr="000C2218">
        <w:rPr>
          <w:rFonts w:ascii="Museo Sans 300" w:hAnsi="Museo Sans 300" w:cs="Times New Roman"/>
          <w:lang w:val="es-SV"/>
        </w:rPr>
        <w:t xml:space="preserve">y Solicitud de Bienes, Obras y/o Servicios  Número </w:t>
      </w:r>
      <w:r w:rsidR="00116417" w:rsidRPr="000C2218">
        <w:rPr>
          <w:rFonts w:ascii="Museo Sans 300" w:hAnsi="Museo Sans 300" w:cs="Times New Roman"/>
          <w:lang w:val="es-SV"/>
        </w:rPr>
        <w:t>tres mil cuarenta y siete</w:t>
      </w:r>
      <w:r w:rsidR="005D1762" w:rsidRPr="000C2218">
        <w:rPr>
          <w:rFonts w:ascii="Museo Sans 300" w:hAnsi="Museo Sans 300" w:cs="Times New Roman"/>
          <w:lang w:val="es-SV"/>
        </w:rPr>
        <w:t>, el cual se sujeta en todo a lo establecido  en  la  Ley de  Adquisiciones  y Contrataciones de la Administración Pública en adelante LACAP,</w:t>
      </w:r>
      <w:r w:rsidR="00B17BBF" w:rsidRPr="000C2218">
        <w:rPr>
          <w:rFonts w:ascii="Museo Sans 300" w:eastAsia="Times New Roman" w:hAnsi="Museo Sans 300" w:cs="Times New Roman"/>
          <w:lang w:val="es-ES_tradnl" w:eastAsia="ar-SA"/>
        </w:rPr>
        <w:t xml:space="preserve"> sujeto a las siguientes cláusulas: </w:t>
      </w:r>
      <w:r w:rsidR="005D1762" w:rsidRPr="000C2218">
        <w:rPr>
          <w:rFonts w:ascii="Museo Sans 300" w:hAnsi="Museo Sans 300" w:cs="Times New Roman"/>
          <w:lang w:val="es-SV"/>
        </w:rPr>
        <w:t xml:space="preserve"> </w:t>
      </w:r>
      <w:r w:rsidR="00B17BBF" w:rsidRPr="000C2218">
        <w:rPr>
          <w:rFonts w:ascii="Museo Sans 300" w:eastAsia="Times New Roman" w:hAnsi="Museo Sans 300" w:cs="Times New Roman"/>
          <w:b/>
          <w:lang w:val="es-ES_tradnl" w:eastAsia="ar-SA"/>
        </w:rPr>
        <w:t xml:space="preserve">I) </w:t>
      </w:r>
      <w:r w:rsidR="00B17BBF" w:rsidRPr="000C2218">
        <w:rPr>
          <w:rFonts w:ascii="Museo Sans 300" w:eastAsia="Times New Roman" w:hAnsi="Museo Sans 300" w:cs="Times New Roman"/>
          <w:b/>
          <w:lang w:val="es-SV" w:eastAsia="ar-SA"/>
        </w:rPr>
        <w:t>OBJETO:</w:t>
      </w:r>
      <w:r w:rsidR="007E2E22" w:rsidRPr="000C2218">
        <w:rPr>
          <w:rFonts w:ascii="Museo Sans 300" w:eastAsia="Times New Roman" w:hAnsi="Museo Sans 300" w:cs="Times New Roman"/>
          <w:lang w:val="es-SV" w:eastAsia="ar-SA"/>
        </w:rPr>
        <w:t xml:space="preserve"> Que la </w:t>
      </w:r>
      <w:r w:rsidR="00B17BBF" w:rsidRPr="000C2218">
        <w:rPr>
          <w:rFonts w:ascii="Museo Sans 300" w:eastAsia="Times New Roman" w:hAnsi="Museo Sans 300" w:cs="Times New Roman"/>
          <w:lang w:val="es-SV" w:eastAsia="ar-SA"/>
        </w:rPr>
        <w:t xml:space="preserve">Sociedad Contratista </w:t>
      </w:r>
      <w:r w:rsidR="007E2E22" w:rsidRPr="000C2218">
        <w:rPr>
          <w:rFonts w:ascii="Museo Sans 300" w:eastAsia="Times New Roman" w:hAnsi="Museo Sans 300" w:cs="Times New Roman"/>
          <w:lang w:val="es-SV" w:eastAsia="ar-SA"/>
        </w:rPr>
        <w:t xml:space="preserve">ejecute: </w:t>
      </w:r>
      <w:r w:rsidR="007E2E22" w:rsidRPr="000C2218">
        <w:rPr>
          <w:rFonts w:ascii="Museo Sans 300" w:hAnsi="Museo Sans 300" w:cs="Times New Roman"/>
          <w:bCs/>
          <w:color w:val="000000" w:themeColor="text1"/>
          <w:lang w:val="es-SV"/>
        </w:rPr>
        <w:t>A) Readecuación de techo en taller mecánico en las oficinas centrales del ISTA  y  B) Remodelación de Bodega anexa al almacén de bienes en existencias, proporcionando mano de obra calificada y/o especializada y equipo para la correcta ejecución de todos los trabajos permanentes o provisionales que se requiera.</w:t>
      </w:r>
      <w:r w:rsidR="008F2AD0" w:rsidRPr="000C2218">
        <w:rPr>
          <w:rFonts w:ascii="Museo Sans 300" w:hAnsi="Museo Sans 300" w:cs="Times New Roman"/>
          <w:bCs/>
          <w:color w:val="000000" w:themeColor="text1"/>
          <w:lang w:val="es-SV"/>
        </w:rPr>
        <w:t xml:space="preserve"> </w:t>
      </w:r>
      <w:r w:rsidR="00B17BBF" w:rsidRPr="000C2218">
        <w:rPr>
          <w:rFonts w:ascii="Museo Sans 300" w:eastAsia="Times New Roman" w:hAnsi="Museo Sans 300" w:cs="Times New Roman"/>
          <w:b/>
          <w:lang w:val="es-SV" w:eastAsia="ar-SA"/>
        </w:rPr>
        <w:t>II)</w:t>
      </w:r>
      <w:r w:rsidR="00B17BBF" w:rsidRPr="000C2218">
        <w:rPr>
          <w:rFonts w:ascii="Museo Sans 300" w:eastAsia="Times New Roman" w:hAnsi="Museo Sans 300" w:cs="Times New Roman"/>
          <w:lang w:val="es-SV" w:eastAsia="ar-SA"/>
        </w:rPr>
        <w:t xml:space="preserve"> </w:t>
      </w:r>
      <w:r w:rsidR="00B17BBF" w:rsidRPr="000C2218">
        <w:rPr>
          <w:rFonts w:ascii="Museo Sans 300" w:eastAsia="Times New Roman" w:hAnsi="Museo Sans 300" w:cs="Times New Roman"/>
          <w:b/>
          <w:lang w:val="es-SV" w:eastAsia="ar-SA"/>
        </w:rPr>
        <w:t>DOCUMENTOS CONTRACTUALES</w:t>
      </w:r>
      <w:r w:rsidR="00B17BBF" w:rsidRPr="000C2218">
        <w:rPr>
          <w:rFonts w:ascii="Museo Sans 300" w:eastAsia="Times New Roman" w:hAnsi="Museo Sans 300" w:cs="Times New Roman"/>
          <w:lang w:val="es-SV" w:eastAsia="ar-SA"/>
        </w:rPr>
        <w:t>: Forman parte integral del presente Contrato los documentos siguientes</w:t>
      </w:r>
      <w:r w:rsidR="00B17BBF" w:rsidRPr="000B4749">
        <w:rPr>
          <w:rFonts w:ascii="Museo Sans 300" w:eastAsia="Times New Roman" w:hAnsi="Museo Sans 300" w:cs="Times New Roman"/>
          <w:lang w:val="es-SV" w:eastAsia="ar-SA"/>
        </w:rPr>
        <w:t xml:space="preserve">: </w:t>
      </w:r>
      <w:r w:rsidR="00B17BBF" w:rsidRPr="000B4749">
        <w:rPr>
          <w:rFonts w:ascii="Museo Sans 300" w:eastAsia="Times New Roman" w:hAnsi="Museo Sans 300" w:cs="Times New Roman"/>
          <w:b/>
          <w:lang w:val="es-ES" w:eastAsia="ar-SA"/>
        </w:rPr>
        <w:t>a</w:t>
      </w:r>
      <w:r w:rsidR="00B17BBF" w:rsidRPr="000B4749">
        <w:rPr>
          <w:rFonts w:ascii="Museo Sans 300" w:eastAsia="Times New Roman" w:hAnsi="Museo Sans 300" w:cs="Times New Roman"/>
          <w:b/>
          <w:lang w:val="es-SV" w:eastAsia="ar-SA"/>
        </w:rPr>
        <w:t>)</w:t>
      </w:r>
      <w:r w:rsidR="00B17BBF" w:rsidRPr="000B4749">
        <w:rPr>
          <w:rFonts w:ascii="Museo Sans 300" w:eastAsia="Times New Roman" w:hAnsi="Museo Sans 300" w:cs="Times New Roman"/>
          <w:lang w:val="es-SV" w:eastAsia="ar-SA"/>
        </w:rPr>
        <w:t xml:space="preserve"> Los Términos de Referencia del Proceso de Libre Gestión; </w:t>
      </w:r>
      <w:r w:rsidR="00B17BBF" w:rsidRPr="000B4749">
        <w:rPr>
          <w:rFonts w:ascii="Museo Sans 300" w:eastAsia="Times New Roman" w:hAnsi="Museo Sans 300" w:cs="Times New Roman"/>
          <w:b/>
          <w:lang w:val="es-SV" w:eastAsia="ar-SA"/>
        </w:rPr>
        <w:t>b)</w:t>
      </w:r>
      <w:r w:rsidR="00B17BBF" w:rsidRPr="000B4749">
        <w:rPr>
          <w:rFonts w:ascii="Museo Sans 300" w:eastAsia="Times New Roman" w:hAnsi="Museo Sans 300" w:cs="Times New Roman"/>
          <w:lang w:val="es-SV" w:eastAsia="ar-SA"/>
        </w:rPr>
        <w:t xml:space="preserve"> </w:t>
      </w:r>
      <w:r w:rsidR="00B17BBF" w:rsidRPr="000B4749">
        <w:rPr>
          <w:rFonts w:ascii="Museo Sans 300" w:eastAsia="Times New Roman" w:hAnsi="Museo Sans 300" w:cs="Times New Roman"/>
          <w:lang w:val="es-ES" w:eastAsia="ar-SA"/>
        </w:rPr>
        <w:t xml:space="preserve">La oferta y sus documentos; </w:t>
      </w:r>
      <w:r w:rsidR="00B17BBF" w:rsidRPr="000B4749">
        <w:rPr>
          <w:rFonts w:ascii="Museo Sans 300" w:eastAsia="Times New Roman" w:hAnsi="Museo Sans 300" w:cs="Times New Roman"/>
          <w:b/>
          <w:lang w:val="es-ES" w:eastAsia="ar-SA"/>
        </w:rPr>
        <w:t>c)</w:t>
      </w:r>
      <w:r w:rsidR="00B17BBF" w:rsidRPr="000B4749">
        <w:rPr>
          <w:rFonts w:ascii="Museo Sans 300" w:eastAsia="Times New Roman" w:hAnsi="Museo Sans 300" w:cs="Times New Roman"/>
          <w:lang w:val="es-ES" w:eastAsia="ar-SA"/>
        </w:rPr>
        <w:t xml:space="preserve"> Las Garantías; </w:t>
      </w:r>
      <w:r w:rsidR="00B17BBF" w:rsidRPr="000B4749">
        <w:rPr>
          <w:rFonts w:ascii="Museo Sans 300" w:eastAsia="Times New Roman" w:hAnsi="Museo Sans 300" w:cs="Times New Roman"/>
          <w:b/>
          <w:lang w:val="es-ES" w:eastAsia="ar-SA"/>
        </w:rPr>
        <w:t>d)</w:t>
      </w:r>
      <w:r w:rsidR="00B17BBF" w:rsidRPr="000B4749">
        <w:rPr>
          <w:rFonts w:ascii="Museo Sans 300" w:eastAsia="Times New Roman" w:hAnsi="Museo Sans 300" w:cs="Times New Roman"/>
          <w:lang w:val="es-ES" w:eastAsia="ar-SA"/>
        </w:rPr>
        <w:t xml:space="preserve"> </w:t>
      </w:r>
      <w:r w:rsidR="00B17BBF" w:rsidRPr="000B4749">
        <w:rPr>
          <w:rFonts w:ascii="Museo Sans 300" w:eastAsia="Times New Roman" w:hAnsi="Museo Sans 300" w:cs="Times New Roman"/>
          <w:lang w:val="es-SV" w:eastAsia="ar-SA"/>
        </w:rPr>
        <w:t xml:space="preserve">Las Resoluciones Modificativas de ampliación o prórroga, y las órdenes de cambio, si las hubiere; y </w:t>
      </w:r>
      <w:r w:rsidR="00B17BBF" w:rsidRPr="000B4749">
        <w:rPr>
          <w:rFonts w:ascii="Museo Sans 300" w:eastAsia="Times New Roman" w:hAnsi="Museo Sans 300" w:cs="Times New Roman"/>
          <w:b/>
          <w:lang w:val="es-SV" w:eastAsia="ar-SA"/>
        </w:rPr>
        <w:t>e)</w:t>
      </w:r>
      <w:r w:rsidR="00B17BBF" w:rsidRPr="000B4749">
        <w:rPr>
          <w:rFonts w:ascii="Museo Sans 300" w:eastAsia="Times New Roman" w:hAnsi="Museo Sans 300" w:cs="Times New Roman"/>
          <w:lang w:val="es-SV" w:eastAsia="ar-SA"/>
        </w:rPr>
        <w:t xml:space="preserve"> Otros documentos que emanaren del presente Contrato. En caso de controversia entre estos documentos</w:t>
      </w:r>
      <w:r w:rsidR="00B17BBF" w:rsidRPr="000C2218">
        <w:rPr>
          <w:rFonts w:ascii="Museo Sans 300" w:eastAsia="Times New Roman" w:hAnsi="Museo Sans 300" w:cs="Times New Roman"/>
          <w:lang w:val="es-SV" w:eastAsia="ar-SA"/>
        </w:rPr>
        <w:t xml:space="preserve"> y el Contrato, prevalecerá éste último. </w:t>
      </w:r>
      <w:r w:rsidR="000B1D47" w:rsidRPr="000C2218">
        <w:rPr>
          <w:rFonts w:ascii="Museo Sans 300" w:hAnsi="Museo Sans 300" w:cs="Calibri"/>
          <w:b/>
          <w:lang w:val="es-SV"/>
        </w:rPr>
        <w:t>III) CONDICIONES Y ALCANCES DE LA OBRA</w:t>
      </w:r>
      <w:r w:rsidR="000B1D47" w:rsidRPr="000C2218">
        <w:rPr>
          <w:rFonts w:ascii="Museo Sans 300" w:hAnsi="Museo Sans 300" w:cs="Calibri"/>
          <w:lang w:val="es-SV"/>
        </w:rPr>
        <w:t>: A efecto de realizar la</w:t>
      </w:r>
      <w:r w:rsidR="000B1D47" w:rsidRPr="000C2218">
        <w:rPr>
          <w:rFonts w:ascii="Museo Sans 300" w:hAnsi="Museo Sans 300" w:cs="Times New Roman"/>
          <w:lang w:val="es-SV"/>
        </w:rPr>
        <w:t xml:space="preserve"> readecuación de techo en taller mecánico y remodelación de bodega anexa para almacén de bienes en existencias, en las oficinas centrales del Instituto Salvadoreño de Transformación Agraria, </w:t>
      </w:r>
      <w:r w:rsidR="000B1D47" w:rsidRPr="000C2218">
        <w:rPr>
          <w:rFonts w:ascii="Museo Sans 300" w:hAnsi="Museo Sans 300" w:cs="Calibri"/>
          <w:lang w:val="es-SV"/>
        </w:rPr>
        <w:t xml:space="preserve">la </w:t>
      </w:r>
      <w:r w:rsidR="000B1D47" w:rsidRPr="000C2218">
        <w:rPr>
          <w:rFonts w:ascii="Museo Sans 300" w:hAnsi="Museo Sans 300" w:cs="Calibri"/>
          <w:lang w:val="es-SV"/>
        </w:rPr>
        <w:lastRenderedPageBreak/>
        <w:t xml:space="preserve">Sociedad Contratista </w:t>
      </w:r>
      <w:r w:rsidR="000B1D47" w:rsidRPr="000C2218">
        <w:rPr>
          <w:rFonts w:ascii="Museo Sans 300" w:eastAsia="Calibri" w:hAnsi="Museo Sans 300"/>
          <w:color w:val="000000"/>
          <w:lang w:val="es-SV"/>
        </w:rPr>
        <w:t xml:space="preserve">deberá trabajar conforme a las leyes, reglamentos o decretos relacionados con la materia, y requeridos por las autoridades competentes, y </w:t>
      </w:r>
      <w:r w:rsidR="000B1D47" w:rsidRPr="000C2218">
        <w:rPr>
          <w:rFonts w:ascii="Museo Sans 300" w:hAnsi="Museo Sans 300" w:cs="Calibri"/>
          <w:lang w:val="es-SV"/>
        </w:rPr>
        <w:t xml:space="preserve">se obliga a realizar las actividades determinadas en las especificaciones técnicas, además en todo lo relativo a los aspectos técnicos de la obra el Contratista se ceñirá a lo descrito en los planos y especificaciones técnicas, </w:t>
      </w:r>
      <w:r w:rsidR="00573B5B" w:rsidRPr="000C2218">
        <w:rPr>
          <w:rFonts w:ascii="Museo Sans 300" w:hAnsi="Museo Sans 300" w:cs="Calibri"/>
          <w:lang w:val="es-SV"/>
        </w:rPr>
        <w:t>así mismo,</w:t>
      </w:r>
      <w:r w:rsidR="000B1D47" w:rsidRPr="000C2218">
        <w:rPr>
          <w:rFonts w:ascii="Museo Sans 300" w:hAnsi="Museo Sans 300" w:cs="Calibri"/>
          <w:lang w:val="es-SV"/>
        </w:rPr>
        <w:t xml:space="preserve"> t</w:t>
      </w:r>
      <w:r w:rsidR="00573B5B" w:rsidRPr="000C2218">
        <w:rPr>
          <w:rFonts w:ascii="Museo Sans 300" w:hAnsi="Museo Sans 300" w:cs="Calibri"/>
          <w:lang w:val="es-SV"/>
        </w:rPr>
        <w:t>odas las obras deberán realizarse</w:t>
      </w:r>
      <w:r w:rsidR="000B1D47" w:rsidRPr="000C2218">
        <w:rPr>
          <w:rFonts w:ascii="Museo Sans 300" w:hAnsi="Museo Sans 300" w:cs="Calibri"/>
          <w:lang w:val="es-SV"/>
        </w:rPr>
        <w:t xml:space="preserve"> con los materiales que se han señalado en las </w:t>
      </w:r>
      <w:r w:rsidR="00422C87" w:rsidRPr="000C2218">
        <w:rPr>
          <w:rFonts w:ascii="Museo Sans 300" w:hAnsi="Museo Sans 300" w:cs="Calibri"/>
          <w:lang w:val="es-SV"/>
        </w:rPr>
        <w:t>mismas</w:t>
      </w:r>
      <w:r w:rsidR="000B1D47" w:rsidRPr="000C2218">
        <w:rPr>
          <w:rFonts w:ascii="Museo Sans 300" w:hAnsi="Museo Sans 300" w:cs="Calibri"/>
          <w:lang w:val="es-SV"/>
        </w:rPr>
        <w:t>, según sea el caso, y deberán atenderse las medidas de seguridad y protección, para evitar riesgos</w:t>
      </w:r>
      <w:r w:rsidR="00573B5B" w:rsidRPr="000C2218">
        <w:rPr>
          <w:rFonts w:ascii="Museo Sans 300" w:hAnsi="Museo Sans 300" w:cs="Calibri"/>
          <w:lang w:val="es-SV"/>
        </w:rPr>
        <w:t xml:space="preserve"> y</w:t>
      </w:r>
      <w:r w:rsidR="000B1D47" w:rsidRPr="000C2218">
        <w:rPr>
          <w:rFonts w:ascii="Museo Sans 300" w:hAnsi="Museo Sans 300" w:cs="Calibri"/>
          <w:lang w:val="es-SV"/>
        </w:rPr>
        <w:t xml:space="preserve"> accidentes al personal o daños materiales.</w:t>
      </w:r>
      <w:r w:rsidR="00573B5B" w:rsidRPr="000C2218">
        <w:rPr>
          <w:rFonts w:ascii="Museo Sans 300" w:hAnsi="Museo Sans 300" w:cs="Calibri"/>
          <w:lang w:val="es-SV"/>
        </w:rPr>
        <w:t xml:space="preserve"> </w:t>
      </w:r>
      <w:r w:rsidR="00573B5B" w:rsidRPr="000C2218">
        <w:rPr>
          <w:rFonts w:ascii="Museo Sans 300" w:hAnsi="Museo Sans 300" w:cs="Calibri"/>
          <w:b/>
          <w:lang w:val="es-SV"/>
        </w:rPr>
        <w:t xml:space="preserve">CONDICIONES: </w:t>
      </w:r>
      <w:r w:rsidR="00573B5B" w:rsidRPr="000C2218">
        <w:rPr>
          <w:rFonts w:ascii="Museo Sans 300" w:hAnsi="Museo Sans 300" w:cs="Calibri"/>
          <w:lang w:val="es-SV"/>
        </w:rPr>
        <w:t>El objeto del trabajo es que la obra se ejecute completa, según las normas establecidas en los Términos de Referencia y demás documentos contractuales</w:t>
      </w:r>
      <w:r w:rsidR="00422C87" w:rsidRPr="000C2218">
        <w:rPr>
          <w:rFonts w:ascii="Museo Sans 300" w:hAnsi="Museo Sans 300" w:cs="Calibri"/>
          <w:lang w:val="es-SV"/>
        </w:rPr>
        <w:t>, en toda</w:t>
      </w:r>
      <w:r w:rsidR="00573B5B" w:rsidRPr="000C2218">
        <w:rPr>
          <w:rFonts w:ascii="Museo Sans 300" w:hAnsi="Museo Sans 300" w:cs="Calibri"/>
          <w:lang w:val="es-SV"/>
        </w:rPr>
        <w:t xml:space="preserve">s y </w:t>
      </w:r>
      <w:r w:rsidR="00422C87" w:rsidRPr="000C2218">
        <w:rPr>
          <w:rFonts w:ascii="Museo Sans 300" w:hAnsi="Museo Sans 300" w:cs="Calibri"/>
          <w:lang w:val="es-SV"/>
        </w:rPr>
        <w:t>cada uno de sus partes.</w:t>
      </w:r>
      <w:r w:rsidR="00507296" w:rsidRPr="000C2218">
        <w:rPr>
          <w:rFonts w:ascii="Museo Sans 300" w:hAnsi="Museo Sans 300" w:cs="Calibri"/>
          <w:lang w:val="es-SV"/>
        </w:rPr>
        <w:t xml:space="preserve"> </w:t>
      </w:r>
      <w:r w:rsidR="00422C87" w:rsidRPr="000C2218">
        <w:rPr>
          <w:rFonts w:ascii="Museo Sans 300" w:hAnsi="Museo Sans 300" w:cs="Calibri"/>
          <w:b/>
          <w:lang w:val="es-SV"/>
        </w:rPr>
        <w:t>ALCANCES</w:t>
      </w:r>
      <w:r w:rsidR="00422C87" w:rsidRPr="000C2218">
        <w:rPr>
          <w:rFonts w:ascii="Museo Sans 300" w:hAnsi="Museo Sans 300" w:cs="Calibri"/>
          <w:lang w:val="es-SV"/>
        </w:rPr>
        <w:t xml:space="preserve">: </w:t>
      </w:r>
      <w:r w:rsidR="00507296" w:rsidRPr="000C2218">
        <w:rPr>
          <w:rFonts w:ascii="Museo Sans 300" w:eastAsia="Calibri" w:hAnsi="Museo Sans 300"/>
          <w:b/>
          <w:color w:val="000000"/>
          <w:lang w:val="es-SV"/>
        </w:rPr>
        <w:t>EL CONTRATISTA</w:t>
      </w:r>
      <w:r w:rsidR="00507296" w:rsidRPr="000C2218">
        <w:rPr>
          <w:rFonts w:ascii="Museo Sans 300" w:eastAsia="Calibri" w:hAnsi="Museo Sans 300"/>
          <w:color w:val="000000"/>
          <w:lang w:val="es-SV"/>
        </w:rPr>
        <w:t>: P</w:t>
      </w:r>
      <w:r w:rsidR="00422C87" w:rsidRPr="000C2218">
        <w:rPr>
          <w:rFonts w:ascii="Museo Sans 300" w:eastAsia="Calibri" w:hAnsi="Museo Sans 300"/>
          <w:color w:val="000000"/>
          <w:lang w:val="es-SV"/>
        </w:rPr>
        <w:t xml:space="preserve">roveerá </w:t>
      </w:r>
      <w:r w:rsidR="00422C87" w:rsidRPr="000C2218">
        <w:rPr>
          <w:rFonts w:ascii="Museo Sans 300" w:hAnsi="Museo Sans 300" w:cs="Times New Roman"/>
          <w:lang w:val="es-SV"/>
        </w:rPr>
        <w:t>todas las herramientas, materiales, mano de obra, equipo y todo lo necesario para ejecutar y completar todo el trabajo, evacuar de la Institución, todos los materiales resultantes de las operaciones de remoción tan pronto como sea posible, almacenar materiales y desperdicios solamente en los sitios aprobados por el Supervisor del proyecto, proteger las instalaciones existentes contra daños, desplazamientos y colapsos, evitar bloquear los accesos y pasos fuera de los límites del sitio de trabajo, confinar sus actividades de construcción a los sitios de trabajo definidos en los planos y especificaciones, restaurar y/o reparar cualquier daño en las estructuras o arboles a su condición original, las reparaciones deben hacerse con especial cuidado para evitar que sean notorias, minimizar interferencia en las circulaciones peatonales y accesos hacia las oficinas aledañas, reparar el daño hecho a equipos, tuberías, cables, accesorios, superficies y acabados a fin de que queden en óptimo funcionamiento.</w:t>
      </w:r>
      <w:r w:rsidR="00085957" w:rsidRPr="000C2218">
        <w:rPr>
          <w:rFonts w:ascii="Museo Sans 300" w:hAnsi="Museo Sans 300" w:cs="Times New Roman"/>
          <w:b/>
          <w:lang w:val="es-SV"/>
        </w:rPr>
        <w:t xml:space="preserve"> </w:t>
      </w:r>
      <w:r w:rsidR="00085957" w:rsidRPr="000C2218">
        <w:rPr>
          <w:rFonts w:ascii="Museo Sans 300" w:hAnsi="Museo Sans 300" w:cs="Times New Roman"/>
          <w:lang w:val="es-SV"/>
        </w:rPr>
        <w:t>El Contratista no puede: Quemar ningún material, ni acumular o almacenar materiales, desperdicios o basura en las aceras o calles alrededor del sitio.</w:t>
      </w:r>
      <w:r w:rsidR="00507296" w:rsidRPr="000C2218">
        <w:rPr>
          <w:rFonts w:ascii="Museo Sans 300" w:hAnsi="Museo Sans 300" w:cs="Times New Roman"/>
          <w:lang w:val="es-SV"/>
        </w:rPr>
        <w:t xml:space="preserve"> </w:t>
      </w:r>
      <w:r w:rsidR="00507296" w:rsidRPr="000C2218">
        <w:rPr>
          <w:rFonts w:ascii="Museo Sans 300" w:hAnsi="Museo Sans 300" w:cs="Times New Roman"/>
          <w:b/>
          <w:lang w:val="es-SV"/>
        </w:rPr>
        <w:t xml:space="preserve">EL ISTA: </w:t>
      </w:r>
      <w:r w:rsidR="00507296" w:rsidRPr="000C2218">
        <w:rPr>
          <w:rFonts w:ascii="Museo Sans 300" w:hAnsi="Museo Sans 300" w:cs="Times New Roman"/>
          <w:lang w:val="es-SV"/>
        </w:rPr>
        <w:t>El Administrador del Contrato y la Supervisión tendrá la facultad de velar porque todos los procesos constructivos y las obras queden a satisfacción del ISTA y que hayan cumplido con lo establecido en los documentos contractuales de existir lo contrario o daño en algún elemento que resulte de cualquiera de los procesos constructivos será reparado y corregido a satisfacción del ISTA, si el mismo llegase a considerar irreparable se ordenara la reposición total, sin costo adicional alguno.</w:t>
      </w:r>
      <w:r w:rsidR="000C2218">
        <w:rPr>
          <w:rFonts w:ascii="Museo Sans 300" w:hAnsi="Museo Sans 300" w:cs="Times New Roman"/>
          <w:lang w:val="es-SV"/>
        </w:rPr>
        <w:t xml:space="preserve"> </w:t>
      </w:r>
      <w:r w:rsidR="00507296" w:rsidRPr="000C2218">
        <w:rPr>
          <w:rFonts w:ascii="Museo Sans 300" w:hAnsi="Museo Sans 300" w:cs="Calibri"/>
          <w:b/>
          <w:lang w:val="es-SV"/>
        </w:rPr>
        <w:t>IV) ADMINISTRADOR DEL CONTRATO Y SUPERVISOR DE OBRA: LA ADMINISTRACIÓN DEL CONTRATO:</w:t>
      </w:r>
      <w:r w:rsidR="00507296" w:rsidRPr="000C2218">
        <w:rPr>
          <w:rFonts w:ascii="Museo Sans 300" w:hAnsi="Museo Sans 300" w:cs="Calibri"/>
          <w:lang w:val="es-SV"/>
        </w:rPr>
        <w:t xml:space="preserve"> estará a cargo del Jefe del Departamento de Servicios Generales de la Gerencia de Operaciones y Logística del ISTA, Ingeniero </w:t>
      </w:r>
      <w:proofErr w:type="spellStart"/>
      <w:r w:rsidR="00507296" w:rsidRPr="000C2218">
        <w:rPr>
          <w:rFonts w:ascii="Museo Sans 300" w:hAnsi="Museo Sans 300" w:cs="Calibri"/>
          <w:lang w:val="es-SV"/>
        </w:rPr>
        <w:t>Fredys</w:t>
      </w:r>
      <w:proofErr w:type="spellEnd"/>
      <w:r w:rsidR="00507296" w:rsidRPr="000C2218">
        <w:rPr>
          <w:rFonts w:ascii="Museo Sans 300" w:hAnsi="Museo Sans 300" w:cs="Calibri"/>
          <w:lang w:val="es-SV"/>
        </w:rPr>
        <w:t xml:space="preserve"> </w:t>
      </w:r>
      <w:proofErr w:type="spellStart"/>
      <w:r w:rsidR="00507296" w:rsidRPr="000C2218">
        <w:rPr>
          <w:rFonts w:ascii="Museo Sans 300" w:hAnsi="Museo Sans 300" w:cs="Calibri"/>
          <w:lang w:val="es-SV"/>
        </w:rPr>
        <w:t>Adelmo</w:t>
      </w:r>
      <w:proofErr w:type="spellEnd"/>
      <w:r w:rsidR="00507296" w:rsidRPr="000C2218">
        <w:rPr>
          <w:rFonts w:ascii="Museo Sans 300" w:hAnsi="Museo Sans 300" w:cs="Calibri"/>
          <w:lang w:val="es-SV"/>
        </w:rPr>
        <w:t xml:space="preserve"> Rodríguez Aguilar, y será su responsabilidad el </w:t>
      </w:r>
      <w:r w:rsidR="00507296" w:rsidRPr="000C2218">
        <w:rPr>
          <w:rFonts w:ascii="Museo Sans 300" w:hAnsi="Museo Sans 300" w:cs="Calibri"/>
          <w:color w:val="000000"/>
          <w:lang w:val="es-SV"/>
        </w:rPr>
        <w:lastRenderedPageBreak/>
        <w:t xml:space="preserve">dar cumplimiento al artículo ochenta y dos BIS de la LACAP, y artículo setenta y cuatro de su Reglamento; y a su vez velará porque todos los procesos constructivos y las obras queden a satisfacción del ISTA y que hayan cumplido con lo establecido en los documentos contractuales, y de existir lo contrario, o daño en la construcción, será reparado y corregido a satisfacción del ISTA, y si el mismo se llegase a considerar irreparable se ordenará la reposición total, sin costo adicional alguno para el ISTA. </w:t>
      </w:r>
      <w:r w:rsidR="00507296" w:rsidRPr="000C2218">
        <w:rPr>
          <w:rFonts w:ascii="Museo Sans 300" w:hAnsi="Museo Sans 300" w:cs="Calibri"/>
          <w:b/>
          <w:color w:val="000000"/>
          <w:position w:val="1"/>
          <w:lang w:val="es-SV"/>
        </w:rPr>
        <w:t>LA SUPERVISIÓN DE LA OBRA</w:t>
      </w:r>
      <w:r w:rsidR="00507296" w:rsidRPr="000C2218">
        <w:rPr>
          <w:rFonts w:ascii="Museo Sans 300" w:hAnsi="Museo Sans 300" w:cs="Calibri"/>
          <w:color w:val="000000"/>
          <w:position w:val="1"/>
          <w:lang w:val="es-SV"/>
        </w:rPr>
        <w:t xml:space="preserve">. La supervisión de la ejecución y el desarrollo de los servicios </w:t>
      </w:r>
      <w:proofErr w:type="gramStart"/>
      <w:r w:rsidR="00507296" w:rsidRPr="000C2218">
        <w:rPr>
          <w:rFonts w:ascii="Museo Sans 300" w:hAnsi="Museo Sans 300" w:cs="Calibri"/>
          <w:lang w:val="es-SV"/>
        </w:rPr>
        <w:t>estará</w:t>
      </w:r>
      <w:proofErr w:type="gramEnd"/>
      <w:r w:rsidR="00507296" w:rsidRPr="000C2218">
        <w:rPr>
          <w:rFonts w:ascii="Museo Sans 300" w:hAnsi="Museo Sans 300" w:cs="Calibri"/>
          <w:lang w:val="es-SV"/>
        </w:rPr>
        <w:t xml:space="preserve"> a cargo del ISTA a través del Licenciado Jaime Mauricio Figueroa, Gerente de Operaciones y Logística del ISTA, quien deberá ejecutar las funciones </w:t>
      </w:r>
      <w:r w:rsidR="00507446" w:rsidRPr="000C2218">
        <w:rPr>
          <w:rFonts w:ascii="Museo Sans 300" w:hAnsi="Museo Sans 300" w:cs="Times New Roman"/>
          <w:lang w:val="es-SV"/>
        </w:rPr>
        <w:t>sobre la base del Plan de Trabajo por la Contratista y consensado por las partes.</w:t>
      </w:r>
      <w:r w:rsidR="000C2218">
        <w:rPr>
          <w:rFonts w:ascii="Museo Sans 300" w:hAnsi="Museo Sans 300" w:cs="Times New Roman"/>
          <w:lang w:val="es-SV"/>
        </w:rPr>
        <w:t xml:space="preserve"> </w:t>
      </w:r>
      <w:r w:rsidR="006B4C77" w:rsidRPr="000C2218">
        <w:rPr>
          <w:rFonts w:ascii="Museo Sans 300" w:hAnsi="Museo Sans 300" w:cs="Calibri"/>
          <w:b/>
          <w:lang w:val="es-SV"/>
        </w:rPr>
        <w:t>V) PLAZO</w:t>
      </w:r>
      <w:r w:rsidR="006B4C77" w:rsidRPr="000C2218">
        <w:rPr>
          <w:rFonts w:ascii="Museo Sans 300" w:hAnsi="Museo Sans 300" w:cs="Calibri"/>
          <w:lang w:val="es-SV"/>
        </w:rPr>
        <w:t xml:space="preserve">. La Sociedad Contratista dará cumplimiento a este contrato en un plazo máximo de </w:t>
      </w:r>
      <w:r w:rsidR="006B4C77" w:rsidRPr="000C2218">
        <w:rPr>
          <w:rFonts w:ascii="Museo Sans 300" w:hAnsi="Museo Sans 300" w:cs="Calibri"/>
          <w:b/>
          <w:lang w:val="es-SV"/>
        </w:rPr>
        <w:t>DOCE DIAS</w:t>
      </w:r>
      <w:r w:rsidR="006B4C77" w:rsidRPr="000C2218">
        <w:rPr>
          <w:rFonts w:ascii="Museo Sans 300" w:hAnsi="Museo Sans 300" w:cs="Calibri"/>
          <w:lang w:val="es-SV"/>
        </w:rPr>
        <w:t xml:space="preserve"> calendario, </w:t>
      </w:r>
      <w:r w:rsidR="006B4C77" w:rsidRPr="000C2218">
        <w:rPr>
          <w:rFonts w:ascii="Museo Sans 300" w:hAnsi="Museo Sans 300" w:cs="Times New Roman"/>
          <w:lang w:val="es-SV"/>
        </w:rPr>
        <w:t>a partir de la orden de inicio que será comunicada por el Administrador de contrato.</w:t>
      </w:r>
      <w:r w:rsidR="000C2218">
        <w:rPr>
          <w:rFonts w:ascii="Museo Sans 300" w:hAnsi="Museo Sans 300" w:cs="Times New Roman"/>
          <w:lang w:val="es-SV"/>
        </w:rPr>
        <w:t xml:space="preserve"> </w:t>
      </w:r>
      <w:r w:rsidR="006B4C77" w:rsidRPr="000C2218">
        <w:rPr>
          <w:rFonts w:ascii="Museo Sans 300" w:hAnsi="Museo Sans 300" w:cs="Calibri"/>
          <w:b/>
          <w:lang w:val="es-SV"/>
        </w:rPr>
        <w:t xml:space="preserve">VI) PRECIO Y FORMA DE PAGO. PRECIO: </w:t>
      </w:r>
      <w:r w:rsidR="006B4C77" w:rsidRPr="000C2218">
        <w:rPr>
          <w:rFonts w:ascii="Museo Sans 300" w:hAnsi="Museo Sans 300" w:cs="Calibri"/>
          <w:lang w:val="es-SV"/>
        </w:rPr>
        <w:t>El ISTA se obliga a pagar al Contratista la cantidad de</w:t>
      </w:r>
      <w:r w:rsidR="008901A6" w:rsidRPr="000C2218">
        <w:rPr>
          <w:rFonts w:ascii="Museo Sans 300" w:hAnsi="Museo Sans 300" w:cs="Calibri"/>
          <w:lang w:val="es-SV"/>
        </w:rPr>
        <w:t xml:space="preserve"> </w:t>
      </w:r>
      <w:r w:rsidR="001C34D6" w:rsidRPr="000C2218">
        <w:rPr>
          <w:rFonts w:ascii="Museo Sans 300" w:hAnsi="Museo Sans 300" w:cs="Calibri"/>
          <w:b/>
          <w:lang w:val="es-SV"/>
        </w:rPr>
        <w:t>DIECIOCHO</w:t>
      </w:r>
      <w:r w:rsidR="008901A6" w:rsidRPr="000C2218">
        <w:rPr>
          <w:rFonts w:ascii="Museo Sans 300" w:hAnsi="Museo Sans 300" w:cs="Calibri"/>
          <w:b/>
          <w:lang w:val="es-SV"/>
        </w:rPr>
        <w:t xml:space="preserve"> MIL</w:t>
      </w:r>
      <w:r w:rsidR="001C34D6" w:rsidRPr="000C2218">
        <w:rPr>
          <w:rFonts w:ascii="Museo Sans 300" w:hAnsi="Museo Sans 300" w:cs="Calibri"/>
          <w:b/>
          <w:lang w:val="es-SV"/>
        </w:rPr>
        <w:t xml:space="preserve"> OCHOCIENTOS SESENTA Y DOS DOLARES CON SETENTA Y CINCO CENTAVOS DE DOLAR DE </w:t>
      </w:r>
      <w:r w:rsidR="006B4C77" w:rsidRPr="000C2218">
        <w:rPr>
          <w:rFonts w:ascii="Museo Sans 300" w:hAnsi="Museo Sans 300" w:cs="Calibri"/>
          <w:b/>
          <w:lang w:val="es-SV"/>
        </w:rPr>
        <w:t>LOS ESTADOS UNIDOS DE AMÉRICA</w:t>
      </w:r>
      <w:r w:rsidR="006B4C77" w:rsidRPr="000C2218">
        <w:rPr>
          <w:rFonts w:ascii="Museo Sans 300" w:hAnsi="Museo Sans 300" w:cs="Calibri"/>
          <w:lang w:val="es-SV"/>
        </w:rPr>
        <w:t>,</w:t>
      </w:r>
      <w:r w:rsidR="008901A6" w:rsidRPr="000C2218">
        <w:rPr>
          <w:rFonts w:ascii="Museo Sans 300" w:hAnsi="Museo Sans 300" w:cs="Calibri"/>
          <w:lang w:val="es-SV"/>
        </w:rPr>
        <w:t xml:space="preserve"> por la </w:t>
      </w:r>
      <w:r w:rsidR="008901A6" w:rsidRPr="000C2218">
        <w:rPr>
          <w:rFonts w:ascii="Museo Sans 300" w:hAnsi="Museo Sans 300" w:cs="Times New Roman"/>
          <w:b/>
          <w:lang w:val="es-SV"/>
        </w:rPr>
        <w:t xml:space="preserve">READECUACION DE TECHO EN TALLER MECANICO, y </w:t>
      </w:r>
      <w:r w:rsidR="001C34D6" w:rsidRPr="000C2218">
        <w:rPr>
          <w:rFonts w:ascii="Museo Sans 300" w:hAnsi="Museo Sans 300" w:cs="Times New Roman"/>
          <w:b/>
          <w:lang w:val="es-SV"/>
        </w:rPr>
        <w:t>DIEZ</w:t>
      </w:r>
      <w:r w:rsidR="008901A6" w:rsidRPr="000C2218">
        <w:rPr>
          <w:rFonts w:ascii="Museo Sans 300" w:hAnsi="Museo Sans 300" w:cs="Times New Roman"/>
          <w:b/>
          <w:lang w:val="es-SV"/>
        </w:rPr>
        <w:t xml:space="preserve"> MIL</w:t>
      </w:r>
      <w:r w:rsidR="001C34D6" w:rsidRPr="000C2218">
        <w:rPr>
          <w:rFonts w:ascii="Museo Sans 300" w:hAnsi="Museo Sans 300" w:cs="Times New Roman"/>
          <w:b/>
          <w:lang w:val="es-SV"/>
        </w:rPr>
        <w:t xml:space="preserve"> QUINIENTOS</w:t>
      </w:r>
      <w:r w:rsidR="008901A6" w:rsidRPr="000C2218">
        <w:rPr>
          <w:rFonts w:ascii="Museo Sans 300" w:hAnsi="Museo Sans 300" w:cs="Times New Roman"/>
          <w:b/>
          <w:lang w:val="es-SV"/>
        </w:rPr>
        <w:t xml:space="preserve"> DOLARES </w:t>
      </w:r>
      <w:r w:rsidR="008901A6" w:rsidRPr="000C2218">
        <w:rPr>
          <w:rFonts w:ascii="Museo Sans 300" w:hAnsi="Museo Sans 300" w:cs="Calibri"/>
          <w:b/>
          <w:lang w:val="es-SV"/>
        </w:rPr>
        <w:t xml:space="preserve">DE LOS ESTADOS UNIDOS DE AMÉRICA, </w:t>
      </w:r>
      <w:r w:rsidR="008901A6" w:rsidRPr="000C2218">
        <w:rPr>
          <w:rFonts w:ascii="Museo Sans 300" w:hAnsi="Museo Sans 300" w:cs="Calibri"/>
          <w:lang w:val="es-SV"/>
        </w:rPr>
        <w:t>por la</w:t>
      </w:r>
      <w:r w:rsidR="008901A6" w:rsidRPr="000C2218">
        <w:rPr>
          <w:rFonts w:ascii="Museo Sans 300" w:hAnsi="Museo Sans 300" w:cs="Times New Roman"/>
          <w:b/>
          <w:lang w:val="es-SV"/>
        </w:rPr>
        <w:t xml:space="preserve"> REMODELACION DE BODEGA ANEXA PARA ALMACEN DE BIENES EN EXISTENCIAS, ambas en las Oficinas Centrales del Instituto Salvadoreño de Transformación Agraria (ISTA), haciendo un monto total de VEINTINUEVEMIL TRES</w:t>
      </w:r>
      <w:r w:rsidR="00CE6C79" w:rsidRPr="000C2218">
        <w:rPr>
          <w:rFonts w:ascii="Museo Sans 300" w:hAnsi="Museo Sans 300" w:cs="Times New Roman"/>
          <w:b/>
          <w:lang w:val="es-SV"/>
        </w:rPr>
        <w:t>CIENTOS SESENTA Y DOS DOLARES CON SETENTA Y CINCO CENTAVOS DE DÓLAR DE LOS ESTADOS UNIDOS DE AMERICA</w:t>
      </w:r>
      <w:r w:rsidR="00D513B7" w:rsidRPr="000C2218">
        <w:rPr>
          <w:rFonts w:ascii="Museo Sans 300" w:hAnsi="Museo Sans 300" w:cs="Times New Roman"/>
          <w:b/>
          <w:lang w:val="es-SV"/>
        </w:rPr>
        <w:t xml:space="preserve">; </w:t>
      </w:r>
      <w:r w:rsidR="00D513B7" w:rsidRPr="000C2218">
        <w:rPr>
          <w:rFonts w:ascii="Museo Sans 300" w:hAnsi="Museo Sans 300" w:cs="Calibri"/>
          <w:lang w:val="es-SV"/>
        </w:rPr>
        <w:t>monto que incluye el Impuesto a la Transferencia de Bienes Muebles y a la Prestación de Servicios, cualquier diferencia respecto a su costo será por cuenta exclusiva del Contratista; únicamente podrá variar, aumentar o disminuir de acuerdo a las necesidades del Instituto y de acuerdo a la disponibilidad presupuestaria del mismo</w:t>
      </w:r>
      <w:r w:rsidR="008901A6" w:rsidRPr="000C2218">
        <w:rPr>
          <w:rFonts w:ascii="Museo Sans 300" w:hAnsi="Museo Sans 300" w:cs="Times New Roman"/>
          <w:b/>
          <w:lang w:val="es-SV"/>
        </w:rPr>
        <w:t xml:space="preserve">; </w:t>
      </w:r>
      <w:r w:rsidR="008901A6" w:rsidRPr="000C2218">
        <w:rPr>
          <w:rFonts w:ascii="Museo Sans 300" w:hAnsi="Museo Sans 300" w:cs="Calibri"/>
          <w:b/>
          <w:lang w:val="es-SV"/>
        </w:rPr>
        <w:t xml:space="preserve">FORMA DE PAGO: </w:t>
      </w:r>
      <w:r w:rsidR="008901A6" w:rsidRPr="000C2218">
        <w:rPr>
          <w:rFonts w:ascii="Museo Sans 300" w:hAnsi="Museo Sans 300" w:cs="Times New Roman"/>
          <w:lang w:val="es-SV"/>
        </w:rPr>
        <w:t xml:space="preserve">El ISTA, a través de la Unidad Financiera Institucional realizará un solo pago al contratista en un plazo de SESENTA DIAS CALENDARIO </w:t>
      </w:r>
      <w:r w:rsidR="00B55F68">
        <w:rPr>
          <w:rFonts w:ascii="Museo Sans 300" w:hAnsi="Museo Sans 300" w:cs="Times New Roman"/>
          <w:lang w:val="es-SV"/>
        </w:rPr>
        <w:t>conforme a las transferencias recibidas</w:t>
      </w:r>
      <w:r w:rsidR="008901A6" w:rsidRPr="000C2218">
        <w:rPr>
          <w:rFonts w:ascii="Museo Sans 300" w:hAnsi="Museo Sans 300" w:cs="Times New Roman"/>
          <w:lang w:val="es-SV"/>
        </w:rPr>
        <w:t xml:space="preserve">, y deberá presentar los documentos siguientes: Factura firmada y sellada por el Administrador de contrato y Acta de Recepción debidamente firmada y sellada (para firmar el acta de recepción es necesario que la empresa contratada presente un informe por proyecto al finalizar la obra al administrador de contrato debidamente firmado y sellado). </w:t>
      </w:r>
      <w:r w:rsidR="007D041A" w:rsidRPr="000C2218">
        <w:rPr>
          <w:rFonts w:ascii="Museo Sans 300" w:hAnsi="Museo Sans 300" w:cs="Calibri"/>
          <w:b/>
          <w:lang w:val="es-SV"/>
        </w:rPr>
        <w:t>VII)</w:t>
      </w:r>
      <w:r w:rsidR="007D041A" w:rsidRPr="000C2218">
        <w:rPr>
          <w:rFonts w:ascii="Museo Sans 300" w:hAnsi="Museo Sans 300" w:cs="Calibri"/>
          <w:lang w:val="es-SV"/>
        </w:rPr>
        <w:t xml:space="preserve"> </w:t>
      </w:r>
      <w:r w:rsidR="007D041A" w:rsidRPr="000C2218">
        <w:rPr>
          <w:rFonts w:ascii="Museo Sans 300" w:hAnsi="Museo Sans 300" w:cs="Calibri"/>
          <w:b/>
          <w:bCs/>
          <w:lang w:val="es-SV"/>
        </w:rPr>
        <w:t>FUENTE DE FINANCIAMIENTO.</w:t>
      </w:r>
      <w:r w:rsidR="007D041A" w:rsidRPr="000C2218">
        <w:rPr>
          <w:rFonts w:ascii="Museo Sans 300" w:hAnsi="Museo Sans 300" w:cs="Calibri"/>
          <w:lang w:val="es-SV"/>
        </w:rPr>
        <w:t xml:space="preserve"> La Unidad Financiera Institucional hará efectivo el pago del monto </w:t>
      </w:r>
      <w:r w:rsidR="007D041A" w:rsidRPr="000C2218">
        <w:rPr>
          <w:rFonts w:ascii="Museo Sans 300" w:hAnsi="Museo Sans 300" w:cs="Calibri"/>
          <w:lang w:val="es-SV"/>
        </w:rPr>
        <w:lastRenderedPageBreak/>
        <w:t xml:space="preserve">contractual </w:t>
      </w:r>
      <w:r w:rsidR="00175A68" w:rsidRPr="000C2218">
        <w:rPr>
          <w:rFonts w:ascii="Museo Sans 300" w:hAnsi="Museo Sans 300" w:cs="Times New Roman"/>
          <w:lang w:val="es-SV"/>
        </w:rPr>
        <w:t>a través del presupuesto especial del fondo general.</w:t>
      </w:r>
      <w:r w:rsidR="000C2218">
        <w:rPr>
          <w:rFonts w:ascii="Museo Sans 300" w:hAnsi="Museo Sans 300" w:cs="Times New Roman"/>
          <w:lang w:val="es-SV"/>
        </w:rPr>
        <w:t xml:space="preserve"> </w:t>
      </w:r>
      <w:r w:rsidR="00175A68" w:rsidRPr="000C2218">
        <w:rPr>
          <w:rFonts w:ascii="Museo Sans 300" w:hAnsi="Museo Sans 300" w:cs="Calibri"/>
          <w:b/>
          <w:lang w:val="es-SV"/>
        </w:rPr>
        <w:t xml:space="preserve">VIII) </w:t>
      </w:r>
      <w:r w:rsidR="00175A68" w:rsidRPr="000C2218">
        <w:rPr>
          <w:rFonts w:ascii="Museo Sans 300" w:hAnsi="Museo Sans 300" w:cs="Calibri"/>
          <w:b/>
          <w:bCs/>
          <w:lang w:val="es-SV"/>
        </w:rPr>
        <w:t>GARANTIAS</w:t>
      </w:r>
      <w:r w:rsidR="00175A68" w:rsidRPr="000C2218">
        <w:rPr>
          <w:rFonts w:ascii="Museo Sans 300" w:hAnsi="Museo Sans 300" w:cs="Calibri"/>
          <w:lang w:val="es-SV"/>
        </w:rPr>
        <w:t xml:space="preserve">. El Contratista deberá constituir a favor del Contratante las siguientes garantías: </w:t>
      </w:r>
      <w:r w:rsidR="00175A68" w:rsidRPr="000C2218">
        <w:rPr>
          <w:rFonts w:ascii="Museo Sans 300" w:hAnsi="Museo Sans 300" w:cs="Calibri"/>
          <w:b/>
          <w:lang w:val="es-SV"/>
        </w:rPr>
        <w:t>a)</w:t>
      </w:r>
      <w:r w:rsidR="00175A68" w:rsidRPr="000C2218">
        <w:rPr>
          <w:rFonts w:ascii="Museo Sans 300" w:hAnsi="Museo Sans 300" w:cs="Calibri"/>
          <w:lang w:val="es-SV"/>
        </w:rPr>
        <w:t xml:space="preserve"> </w:t>
      </w:r>
      <w:r w:rsidR="00175A68" w:rsidRPr="000C2218">
        <w:rPr>
          <w:rFonts w:ascii="Museo Sans 300" w:hAnsi="Museo Sans 300" w:cs="Times New Roman"/>
          <w:b/>
          <w:lang w:val="es-SV"/>
        </w:rPr>
        <w:t>GARANTÍA DE CUMPLIMIENTO DE CONTRATO</w:t>
      </w:r>
      <w:r w:rsidR="00175A68" w:rsidRPr="000C2218">
        <w:rPr>
          <w:rFonts w:ascii="Museo Sans 300" w:hAnsi="Museo Sans 300" w:cs="Times New Roman"/>
          <w:lang w:val="es-SV"/>
        </w:rPr>
        <w:t xml:space="preserve">: El </w:t>
      </w:r>
      <w:r w:rsidR="00EC07FA" w:rsidRPr="000C2218">
        <w:rPr>
          <w:rFonts w:ascii="Museo Sans 300" w:hAnsi="Museo Sans 300" w:cs="Times New Roman"/>
          <w:lang w:val="es-SV"/>
        </w:rPr>
        <w:t>contratista</w:t>
      </w:r>
      <w:r w:rsidR="00175A68" w:rsidRPr="000C2218">
        <w:rPr>
          <w:rFonts w:ascii="Museo Sans 300" w:hAnsi="Museo Sans 300" w:cs="Times New Roman"/>
          <w:lang w:val="es-SV"/>
        </w:rPr>
        <w:t xml:space="preserve"> deberá rendir a satisfacción del ISTA, dentro del plazo de cinco días hábiles, posterior a la notificación de la orden de inicio, una Garantía de Cumplimiento a favor del ISTA, por un monto del diez por ciento del valor total de la obra</w:t>
      </w:r>
      <w:r w:rsidR="00EC07FA" w:rsidRPr="000C2218">
        <w:rPr>
          <w:rFonts w:ascii="Museo Sans 300" w:hAnsi="Museo Sans 300" w:cs="Times New Roman"/>
          <w:lang w:val="es-SV"/>
        </w:rPr>
        <w:t xml:space="preserve">, siendo este de </w:t>
      </w:r>
      <w:r w:rsidR="00EC07FA" w:rsidRPr="000C2218">
        <w:rPr>
          <w:rFonts w:ascii="Museo Sans 300" w:hAnsi="Museo Sans 300" w:cs="Times New Roman"/>
          <w:b/>
          <w:lang w:val="es-SV"/>
        </w:rPr>
        <w:t xml:space="preserve">DOS MIL NOVECIENTOS TREINTA Y SEIS DOLARES CON </w:t>
      </w:r>
      <w:r w:rsidR="00370E7E">
        <w:rPr>
          <w:rFonts w:ascii="Museo Sans 300" w:hAnsi="Museo Sans 300" w:cs="Times New Roman"/>
          <w:b/>
          <w:lang w:val="es-SV"/>
        </w:rPr>
        <w:t>VEINTIOCHO</w:t>
      </w:r>
      <w:r w:rsidR="00EC07FA" w:rsidRPr="000C2218">
        <w:rPr>
          <w:rFonts w:ascii="Museo Sans 300" w:hAnsi="Museo Sans 300" w:cs="Times New Roman"/>
          <w:b/>
          <w:lang w:val="es-SV"/>
        </w:rPr>
        <w:t xml:space="preserve"> CENTAVOS DE DÓLAR DE LOS ESTADOS UNIDOS DE AMERICA</w:t>
      </w:r>
      <w:r w:rsidR="00175A68" w:rsidRPr="000C2218">
        <w:rPr>
          <w:rFonts w:ascii="Museo Sans 300" w:hAnsi="Museo Sans 300" w:cs="Times New Roman"/>
          <w:lang w:val="es-SV"/>
        </w:rPr>
        <w:t xml:space="preserve">, y deberá estar vigente por un período de noventa días. Para tal efecto se aceptará como garantía: Una fianza emitida por una institución bancaria, compañía aseguradora o afianzadora, debidamente legalizada por la Superintendencia del Sistema Financiero de El Salvador; y </w:t>
      </w:r>
      <w:r w:rsidR="00175A68" w:rsidRPr="000C2218">
        <w:rPr>
          <w:rFonts w:ascii="Museo Sans 300" w:hAnsi="Museo Sans 300" w:cs="Times New Roman"/>
          <w:b/>
          <w:lang w:val="es-SV"/>
        </w:rPr>
        <w:t xml:space="preserve">b) GARANTÍA DE BUENA OBRA: </w:t>
      </w:r>
      <w:r w:rsidR="00175A68" w:rsidRPr="000C2218">
        <w:rPr>
          <w:rFonts w:ascii="Museo Sans 300" w:hAnsi="Museo Sans 300" w:cs="Times New Roman"/>
          <w:lang w:val="es-SV"/>
        </w:rPr>
        <w:t xml:space="preserve">A la fecha de recepción de la obra, deberá presentar una Garantía de Buena Obra, a favor del ISTA, por el diez por ciento del valor total del contrato, </w:t>
      </w:r>
      <w:r w:rsidR="00EC07FA" w:rsidRPr="000C2218">
        <w:rPr>
          <w:rFonts w:ascii="Museo Sans 300" w:hAnsi="Museo Sans 300" w:cs="Times New Roman"/>
          <w:lang w:val="es-SV"/>
        </w:rPr>
        <w:t xml:space="preserve">equivalente a </w:t>
      </w:r>
      <w:r w:rsidR="00EC07FA" w:rsidRPr="000C2218">
        <w:rPr>
          <w:rFonts w:ascii="Museo Sans 300" w:hAnsi="Museo Sans 300" w:cs="Times New Roman"/>
          <w:b/>
          <w:lang w:val="es-SV"/>
        </w:rPr>
        <w:t xml:space="preserve">DOS MIL NOVECIENTOS TREINTA Y SEIS DOLARES CON </w:t>
      </w:r>
      <w:r w:rsidR="00DF63A3">
        <w:rPr>
          <w:rFonts w:ascii="Museo Sans 300" w:hAnsi="Museo Sans 300" w:cs="Times New Roman"/>
          <w:b/>
          <w:lang w:val="es-SV"/>
        </w:rPr>
        <w:t>VEINTIOCHO</w:t>
      </w:r>
      <w:r w:rsidR="00EC07FA" w:rsidRPr="000C2218">
        <w:rPr>
          <w:rFonts w:ascii="Museo Sans 300" w:hAnsi="Museo Sans 300" w:cs="Times New Roman"/>
          <w:b/>
          <w:lang w:val="es-SV"/>
        </w:rPr>
        <w:t xml:space="preserve"> CENTAVOS DE DÓLAR DE LOS ESTADOS UNIDOS DE AMERICA</w:t>
      </w:r>
      <w:r w:rsidR="00EC07FA" w:rsidRPr="000C2218">
        <w:rPr>
          <w:rFonts w:ascii="Museo Sans 300" w:hAnsi="Museo Sans 300" w:cs="Times New Roman"/>
          <w:lang w:val="es-SV"/>
        </w:rPr>
        <w:t xml:space="preserve"> </w:t>
      </w:r>
      <w:r w:rsidR="00175A68" w:rsidRPr="000C2218">
        <w:rPr>
          <w:rFonts w:ascii="Museo Sans 300" w:hAnsi="Museo Sans 300" w:cs="Times New Roman"/>
          <w:lang w:val="es-SV"/>
        </w:rPr>
        <w:t>y deberá estar vigente por un período de un año. Para tal efecto se aceptará como garantía: Una fianza emitida por una institución bancaria, compañía aseguradora o afianzadora, debidamente legalizada por la Superintendencia del Sistema Financiero de El Salvador.</w:t>
      </w:r>
      <w:r w:rsidR="000C2218">
        <w:rPr>
          <w:rFonts w:ascii="Museo Sans 300" w:hAnsi="Museo Sans 300" w:cs="Times New Roman"/>
          <w:lang w:val="es-SV"/>
        </w:rPr>
        <w:t xml:space="preserve">         </w:t>
      </w:r>
      <w:r w:rsidR="00FE6642" w:rsidRPr="000C2218">
        <w:rPr>
          <w:rFonts w:ascii="Museo Sans 300" w:hAnsi="Museo Sans 300" w:cs="Calibri"/>
          <w:b/>
          <w:lang w:val="es-SV"/>
        </w:rPr>
        <w:t>X)</w:t>
      </w:r>
      <w:r w:rsidR="00FE6642" w:rsidRPr="000C2218">
        <w:rPr>
          <w:rFonts w:ascii="Museo Sans 300" w:hAnsi="Museo Sans 300" w:cs="Calibri"/>
          <w:lang w:val="es-SV"/>
        </w:rPr>
        <w:t xml:space="preserve"> </w:t>
      </w:r>
      <w:r w:rsidR="00FE6642" w:rsidRPr="000C2218">
        <w:rPr>
          <w:rFonts w:ascii="Museo Sans 300" w:hAnsi="Museo Sans 300" w:cs="Calibri"/>
          <w:b/>
          <w:bCs/>
          <w:lang w:val="es-SV"/>
        </w:rPr>
        <w:t>INCUMPLIMIENTO.</w:t>
      </w:r>
      <w:r w:rsidR="00FE6642" w:rsidRPr="000C2218">
        <w:rPr>
          <w:rFonts w:ascii="Museo Sans 300" w:hAnsi="Museo Sans 300" w:cs="Calibri"/>
          <w:lang w:val="es-SV"/>
        </w:rPr>
        <w:t xml:space="preserve"> En caso de mora por parte del Contratista</w:t>
      </w:r>
      <w:r w:rsidR="00570A8E" w:rsidRPr="000C2218">
        <w:rPr>
          <w:rFonts w:ascii="Museo Sans 300" w:hAnsi="Museo Sans 300" w:cs="Calibri"/>
          <w:lang w:val="es-SV"/>
        </w:rPr>
        <w:t>, respecto a</w:t>
      </w:r>
      <w:r w:rsidR="00FE6642" w:rsidRPr="000C2218">
        <w:rPr>
          <w:rFonts w:ascii="Museo Sans 300" w:hAnsi="Museo Sans 300" w:cs="Calibri"/>
          <w:lang w:val="es-SV"/>
        </w:rPr>
        <w:t xml:space="preserve"> las obligaciones contraídas en virtud del presente contrato, se aplicarán las multas establecidas en el artículo ochenta y cinco de la LACAP; la Sociedad Contratista expresamente se somete a las sanciones que emanaren de la ley o de este contrato, las que serán impuestas por el Contratante.</w:t>
      </w:r>
      <w:r w:rsidR="00FE6642" w:rsidRPr="000C2218">
        <w:rPr>
          <w:rFonts w:ascii="Museo Sans 300" w:eastAsia="Times New Roman" w:hAnsi="Museo Sans 300" w:cs="Calibri"/>
          <w:b/>
          <w:lang w:val="es-SV" w:eastAsia="ar-SA"/>
        </w:rPr>
        <w:t xml:space="preserve"> XI) SOLUCIÓN DE CONTROVERSIAS: </w:t>
      </w:r>
      <w:r w:rsidR="00FE6642" w:rsidRPr="000C2218">
        <w:rPr>
          <w:rFonts w:ascii="Museo Sans 300" w:eastAsia="Times New Roman" w:hAnsi="Museo Sans 300" w:cs="Calibri"/>
          <w:lang w:val="es-SV" w:eastAsia="ar-SA"/>
        </w:rPr>
        <w:t>Para resolver las diferencias o conflictos que surgieren durante la ejecución del contrato, ambas partes se someten a los Métodos Alternativos de Resolución de Conflictos contemplados en la LACAP.</w:t>
      </w:r>
      <w:r w:rsidR="00FE6642" w:rsidRPr="000C2218">
        <w:rPr>
          <w:rFonts w:ascii="Museo Sans 300" w:hAnsi="Museo Sans 300" w:cs="Calibri"/>
          <w:b/>
          <w:lang w:val="es-SV"/>
        </w:rPr>
        <w:t xml:space="preserve"> XII)</w:t>
      </w:r>
      <w:r w:rsidR="00FE6642" w:rsidRPr="000C2218">
        <w:rPr>
          <w:rFonts w:ascii="Museo Sans 300" w:hAnsi="Museo Sans 300" w:cs="Calibri"/>
          <w:lang w:val="es-SV"/>
        </w:rPr>
        <w:t xml:space="preserve"> </w:t>
      </w:r>
      <w:r w:rsidR="00FE6642" w:rsidRPr="000C2218">
        <w:rPr>
          <w:rFonts w:ascii="Museo Sans 300" w:hAnsi="Museo Sans 300" w:cs="Calibri"/>
          <w:b/>
          <w:lang w:val="es-SV"/>
        </w:rPr>
        <w:t>INTERPRETACION DEL CONTRATO</w:t>
      </w:r>
      <w:r w:rsidR="00FE6642" w:rsidRPr="000C2218">
        <w:rPr>
          <w:rFonts w:ascii="Museo Sans 300" w:hAnsi="Museo Sans 300" w:cs="Calibri"/>
          <w:lang w:val="es-SV"/>
        </w:rPr>
        <w:t xml:space="preserve">. De conformidad al artículo ochenta y cuatro incisos primero y segundo de la LACAP, el ISTA se reserva el derecho de interpretar el presente contrato de conformidad a la Constitución de la República, a la precitada Ley, demás legislación aplicable y los principios generales del Derecho Administrativo, y de la forma que más convenga al interés público que se pretende satisfacer de forma directa o indirecta con la prestación del servicio objeto de este Contrato, pudiendo en tal caso dar por escrito al Contratista las instrucciones que se consideren necesarias; la Sociedad Contratista expresamente acepta tal disposición y se obliga a dar estricto cumplimiento a las instrucciones que le dicte el Contratante, las cuales </w:t>
      </w:r>
      <w:r w:rsidR="00FE6642" w:rsidRPr="000C2218">
        <w:rPr>
          <w:rFonts w:ascii="Museo Sans 300" w:hAnsi="Museo Sans 300" w:cs="Calibri"/>
          <w:lang w:val="es-SV"/>
        </w:rPr>
        <w:lastRenderedPageBreak/>
        <w:t xml:space="preserve">le serán comunicadas por medio de la Unidad de Adquisiciones y Contrataciones Institucional. </w:t>
      </w:r>
      <w:r w:rsidR="00FE6642" w:rsidRPr="000C2218">
        <w:rPr>
          <w:rFonts w:ascii="Museo Sans 300" w:hAnsi="Museo Sans 300" w:cs="Calibri"/>
          <w:b/>
          <w:lang w:val="es-SV"/>
        </w:rPr>
        <w:t>XIII) MODIFICACION.</w:t>
      </w:r>
      <w:r w:rsidR="00FE6642" w:rsidRPr="000C2218">
        <w:rPr>
          <w:rFonts w:ascii="Museo Sans 300" w:hAnsi="Museo Sans 300" w:cs="Calibri"/>
          <w:lang w:val="es-SV"/>
        </w:rPr>
        <w:t xml:space="preserve"> De común acuerdo el presente Contrato podrá ser modificado y ampliado en cualquiera de sus partes, de conformidad a la Ley, siempre que concurra una de las situaciones siguientes: a) por motivos de caso fortuito o fuerza mayor tal como se establece en la Cláusula XV de este Contrato; b) cuando existan nuevas necesidades, siempre vinculadas al objeto contractual; y c) cuando surjan causas imprevistas. En tales casos, el Contratante emitirá la correspondiente Resolución de Modificación del Contrato, la que será firmada posteriormente por ambas partes, para lo cual este mismo instrumento acreditará la obligación contractual resultante de dicha modificación. </w:t>
      </w:r>
      <w:r w:rsidR="00FE6642" w:rsidRPr="000C2218">
        <w:rPr>
          <w:rFonts w:ascii="Museo Sans 300" w:hAnsi="Museo Sans 300" w:cs="Calibri"/>
          <w:b/>
          <w:lang w:val="es-SV"/>
        </w:rPr>
        <w:t>XIV) MODIFICACION UNILATERAL</w:t>
      </w:r>
      <w:r w:rsidR="00FE6642" w:rsidRPr="000C2218">
        <w:rPr>
          <w:rFonts w:ascii="Museo Sans 300" w:hAnsi="Museo Sans 300" w:cs="Calibri"/>
          <w:lang w:val="es-SV"/>
        </w:rPr>
        <w:t xml:space="preserve">. Queda convenido por los contratantes que cuando el interés público lo hiciere necesario, sea por necesidades nuevas, causas imprevistas u otras circunstancias, el Instituto podrá modificar de forma unilateral este contrato, emitiendo al efecto la resolución correspondiente, la que formará parte integrante del mismo, entendiéndose que no será modificable de forma sustancial su objeto, y en caso de que se altere el equilibrio financiero del presente contrato en detrimento de la Sociedad Contratista, ésta tendrá derecho a un ajuste de precios, y en general toda modificación será enmarcada dentro de los parámetros de razonabilidad y buena fe. </w:t>
      </w:r>
      <w:r w:rsidR="00FE6642" w:rsidRPr="000C2218">
        <w:rPr>
          <w:rFonts w:ascii="Museo Sans 300" w:hAnsi="Museo Sans 300" w:cs="Calibri"/>
          <w:b/>
          <w:lang w:val="es-SV"/>
        </w:rPr>
        <w:t>XV)</w:t>
      </w:r>
      <w:r w:rsidR="00FE6642" w:rsidRPr="000C2218">
        <w:rPr>
          <w:rFonts w:ascii="Museo Sans 300" w:hAnsi="Museo Sans 300" w:cs="Calibri"/>
          <w:lang w:val="es-SV"/>
        </w:rPr>
        <w:t xml:space="preserve"> </w:t>
      </w:r>
      <w:r w:rsidR="00FE6642" w:rsidRPr="000C2218">
        <w:rPr>
          <w:rFonts w:ascii="Museo Sans 300" w:hAnsi="Museo Sans 300" w:cs="Calibri"/>
          <w:b/>
          <w:lang w:val="es-SV"/>
        </w:rPr>
        <w:t>CASO FORTUITO Y FUERZA MAYOR</w:t>
      </w:r>
      <w:r w:rsidR="00FE6642" w:rsidRPr="000C2218">
        <w:rPr>
          <w:rFonts w:ascii="Museo Sans 300" w:hAnsi="Museo Sans 300" w:cs="Calibri"/>
          <w:lang w:val="es-SV"/>
        </w:rPr>
        <w:t xml:space="preserve">. Por motivos de caso fortuito y fuerza mayor, de conformidad al artículo ochenta y seis de la LACAP, el Contratista podrá solicitar una prórroga del plazo de cumplimiento de las obligaciones contractuales, debiendo justificar y documentar su solicitud, la cual para que sea efectiva deberá ser aprobada por el Contratante; si procediere la aprobación, la Sociedad Contratista deberá entregar la ampliación de la Garantía de Cumplimiento de Contrato. En todo caso y aparte de la facultad del ISTA para otorgar tal prórroga, ésta se concederá por medio de resolución razonada que formará parte integrante del presente Contrato. </w:t>
      </w:r>
      <w:r w:rsidR="00FE6642" w:rsidRPr="000C2218">
        <w:rPr>
          <w:rFonts w:ascii="Museo Sans 300" w:hAnsi="Museo Sans 300" w:cs="Calibri"/>
          <w:b/>
          <w:lang w:val="es-SV"/>
        </w:rPr>
        <w:t xml:space="preserve">XVI) </w:t>
      </w:r>
      <w:r w:rsidR="00FE6642" w:rsidRPr="000C2218">
        <w:rPr>
          <w:rFonts w:ascii="Museo Sans 300" w:hAnsi="Museo Sans 300" w:cs="Calibri"/>
          <w:b/>
          <w:bCs/>
          <w:lang w:val="es-SV"/>
        </w:rPr>
        <w:t>TERMINACIÓN BILATERAL.</w:t>
      </w:r>
      <w:r w:rsidR="00FE6642" w:rsidRPr="000C2218">
        <w:rPr>
          <w:rFonts w:ascii="Museo Sans 300" w:hAnsi="Museo Sans 300" w:cs="Calibri"/>
          <w:lang w:val="es-SV"/>
        </w:rPr>
        <w:t xml:space="preserve"> Los contratantes podrán de conformidad al artículo noventa y cinco de la LACAP, dar por terminada bilateralmente la relación jurídica que emana de este Contrato, debiendo en tal caso emitir conjuntamente la resolución correspondiente. </w:t>
      </w:r>
      <w:r w:rsidR="00FE6642" w:rsidRPr="000C2218">
        <w:rPr>
          <w:rFonts w:ascii="Museo Sans 300" w:hAnsi="Museo Sans 300" w:cs="Calibri"/>
          <w:b/>
          <w:bCs/>
          <w:lang w:val="es-SV"/>
        </w:rPr>
        <w:t>XVII)</w:t>
      </w:r>
      <w:r w:rsidR="00FE6642" w:rsidRPr="000C2218">
        <w:rPr>
          <w:rFonts w:ascii="Museo Sans 300" w:hAnsi="Museo Sans 300" w:cs="Calibri"/>
          <w:bCs/>
          <w:lang w:val="es-SV"/>
        </w:rPr>
        <w:t xml:space="preserve"> </w:t>
      </w:r>
      <w:r w:rsidR="00FE6642" w:rsidRPr="000C2218">
        <w:rPr>
          <w:rFonts w:ascii="Museo Sans 300" w:hAnsi="Museo Sans 300" w:cs="Calibri"/>
          <w:b/>
          <w:lang w:val="es-SV"/>
        </w:rPr>
        <w:t>JURISDICCION Y LEGISLACION APLICABLE.</w:t>
      </w:r>
      <w:r w:rsidR="00FE6642" w:rsidRPr="000C2218">
        <w:rPr>
          <w:rFonts w:ascii="Museo Sans 300" w:hAnsi="Museo Sans 300" w:cs="Calibri"/>
          <w:lang w:val="es-SV"/>
        </w:rPr>
        <w:t xml:space="preserve"> Para los efectos jurisdiccionales del presente Contrato, nos sometemos a la legislación vigente de la República de El Salvador, cuya aplicación se realizará de conformidad a lo establecido en el artículo cinco de la LACAP; asimismo, señalamos como domicilio especial el de esta ciudad, a cuyos tribunales nos </w:t>
      </w:r>
      <w:r w:rsidR="00FE6642" w:rsidRPr="000C2218">
        <w:rPr>
          <w:rFonts w:ascii="Museo Sans 300" w:hAnsi="Museo Sans 300" w:cs="Calibri"/>
          <w:lang w:val="es-SV"/>
        </w:rPr>
        <w:lastRenderedPageBreak/>
        <w:t>sometemos expresamente. Será depositaria de los bienes que se embargaren la persona que el Contratante designe, a quien la Sociedad Contratista releva de la obligación de rendir fianza y cuentas, comprometiéndose ésta a pagar los gastos ocasionados, inclusive los personales, aunque no hubiere condenación en costas</w:t>
      </w:r>
      <w:r w:rsidR="000C2218">
        <w:rPr>
          <w:rFonts w:ascii="Museo Sans 300" w:hAnsi="Museo Sans 300" w:cs="Calibri"/>
          <w:lang w:val="es-SV"/>
        </w:rPr>
        <w:t>; y</w:t>
      </w:r>
      <w:r w:rsidR="00FE6642" w:rsidRPr="000C2218">
        <w:rPr>
          <w:rFonts w:ascii="Museo Sans 300" w:hAnsi="Museo Sans 300" w:cs="Calibri"/>
          <w:lang w:val="es-SV"/>
        </w:rPr>
        <w:t xml:space="preserve"> </w:t>
      </w:r>
      <w:r w:rsidR="00FE6642" w:rsidRPr="000C2218">
        <w:rPr>
          <w:rFonts w:ascii="Museo Sans 300" w:hAnsi="Museo Sans 300" w:cs="Calibri"/>
          <w:b/>
          <w:lang w:val="es-SV"/>
        </w:rPr>
        <w:t>XVIII)</w:t>
      </w:r>
      <w:r w:rsidR="00FE6642" w:rsidRPr="000C2218">
        <w:rPr>
          <w:rFonts w:ascii="Museo Sans 300" w:hAnsi="Museo Sans 300" w:cs="Calibri"/>
          <w:lang w:val="es-SV"/>
        </w:rPr>
        <w:t xml:space="preserve"> </w:t>
      </w:r>
      <w:r w:rsidR="00FE6642" w:rsidRPr="000C2218">
        <w:rPr>
          <w:rFonts w:ascii="Museo Sans 300" w:hAnsi="Museo Sans 300" w:cs="Calibri"/>
          <w:b/>
          <w:bCs/>
          <w:lang w:val="es-SV"/>
        </w:rPr>
        <w:t>NOTIFICACIONES</w:t>
      </w:r>
      <w:r w:rsidR="00FE6642" w:rsidRPr="000C2218">
        <w:rPr>
          <w:rFonts w:ascii="Museo Sans 300" w:hAnsi="Museo Sans 300" w:cs="Calibri"/>
          <w:lang w:val="es-SV"/>
        </w:rPr>
        <w:t xml:space="preserve">. Todas las notificaciones referentes a la ejecución de este Contrato, serán válidas solamente cuando sean hechas por escrito a las direcciones de las partes contratantes, para cuyos efectos señalamos como lugar para recibir notificaciones las siguientes: </w:t>
      </w:r>
      <w:r w:rsidR="00FE6642" w:rsidRPr="000C2218">
        <w:rPr>
          <w:rFonts w:ascii="Museo Sans 300" w:hAnsi="Museo Sans 300" w:cs="Calibri"/>
          <w:b/>
          <w:lang w:val="es-SV"/>
        </w:rPr>
        <w:t>EL ISTA</w:t>
      </w:r>
      <w:r w:rsidR="00FE6642" w:rsidRPr="000C2218">
        <w:rPr>
          <w:rFonts w:ascii="Museo Sans 300" w:hAnsi="Museo Sans 300" w:cs="Calibri"/>
          <w:lang w:val="es-SV"/>
        </w:rPr>
        <w:t xml:space="preserve">, en kilómetro cinco y medio, Carretera a Santa Tecla, contiguo al Parque de Pelota, San Salvador; y </w:t>
      </w:r>
      <w:r w:rsidR="00FE6642" w:rsidRPr="000C2218">
        <w:rPr>
          <w:rFonts w:ascii="Museo Sans 300" w:hAnsi="Museo Sans 300" w:cs="Calibri"/>
          <w:b/>
          <w:lang w:val="es-SV"/>
        </w:rPr>
        <w:t>LA SOCIEDAD CONTRATISTA</w:t>
      </w:r>
      <w:r w:rsidR="00FE6642" w:rsidRPr="000C2218">
        <w:rPr>
          <w:rFonts w:ascii="Museo Sans 300" w:hAnsi="Museo Sans 300" w:cs="Calibri"/>
          <w:lang w:val="es-SV"/>
        </w:rPr>
        <w:t>, en</w:t>
      </w:r>
      <w:r w:rsidR="008D5BE4" w:rsidRPr="000C2218">
        <w:rPr>
          <w:rFonts w:ascii="Museo Sans 300" w:hAnsi="Museo Sans 300" w:cs="Calibri"/>
          <w:lang w:val="es-SV"/>
        </w:rPr>
        <w:t xml:space="preserve"> </w:t>
      </w:r>
      <w:r w:rsidR="00C37757">
        <w:rPr>
          <w:rFonts w:ascii="Museo Sans 300" w:hAnsi="Museo Sans 300" w:cs="Calibri"/>
          <w:lang w:val="es-SV"/>
        </w:rPr>
        <w:t>_____________________________</w:t>
      </w:r>
      <w:r w:rsidR="000C2218" w:rsidRPr="000C2218">
        <w:rPr>
          <w:rFonts w:ascii="Museo Sans 300" w:hAnsi="Museo Sans 300" w:cs="Calibri"/>
          <w:lang w:val="es-SV"/>
        </w:rPr>
        <w:t xml:space="preserve"> </w:t>
      </w:r>
      <w:r w:rsidR="00C37757">
        <w:rPr>
          <w:rFonts w:ascii="Museo Sans 300" w:hAnsi="Museo Sans 300" w:cs="Calibri"/>
          <w:lang w:val="es-SV"/>
        </w:rPr>
        <w:t>________________________________________________________</w:t>
      </w:r>
      <w:r w:rsidR="00FE6642" w:rsidRPr="000C2218">
        <w:rPr>
          <w:rFonts w:ascii="Museo Sans 300" w:hAnsi="Museo Sans 300" w:cs="Calibri"/>
          <w:lang w:val="es-SV"/>
        </w:rPr>
        <w:t xml:space="preserve">. Así nos expresamos los otorgantes, quienes enterados y conscientes de los términos y efectos legales del presente Contrato, por convenir así nuestros intereses, ratificamos su contenido, y en fe de lo cual firmamos en la ciudad de San Salvador, a los </w:t>
      </w:r>
      <w:r w:rsidR="000C2218" w:rsidRPr="000C2218">
        <w:rPr>
          <w:rFonts w:ascii="Museo Sans 300" w:hAnsi="Museo Sans 300" w:cs="Calibri"/>
          <w:lang w:val="es-SV"/>
        </w:rPr>
        <w:t>cuatro</w:t>
      </w:r>
      <w:r w:rsidR="00FE6642" w:rsidRPr="000C2218">
        <w:rPr>
          <w:rFonts w:ascii="Museo Sans 300" w:hAnsi="Museo Sans 300" w:cs="Calibri"/>
          <w:lang w:val="es-SV"/>
        </w:rPr>
        <w:t xml:space="preserve"> días del mes de </w:t>
      </w:r>
      <w:r w:rsidR="000C2218" w:rsidRPr="000C2218">
        <w:rPr>
          <w:rFonts w:ascii="Museo Sans 300" w:hAnsi="Museo Sans 300" w:cs="Calibri"/>
          <w:lang w:val="es-SV"/>
        </w:rPr>
        <w:t>diciembre</w:t>
      </w:r>
      <w:r w:rsidR="00FE6642" w:rsidRPr="000C2218">
        <w:rPr>
          <w:rFonts w:ascii="Museo Sans 300" w:hAnsi="Museo Sans 300" w:cs="Calibri"/>
          <w:lang w:val="es-SV"/>
        </w:rPr>
        <w:t xml:space="preserve"> de dos mil </w:t>
      </w:r>
      <w:r w:rsidR="000C2218" w:rsidRPr="000C2218">
        <w:rPr>
          <w:rFonts w:ascii="Museo Sans 300" w:hAnsi="Museo Sans 300" w:cs="Calibri"/>
          <w:lang w:val="es-SV"/>
        </w:rPr>
        <w:t>veinte</w:t>
      </w:r>
      <w:r w:rsidR="00FE6642" w:rsidRPr="000C2218">
        <w:rPr>
          <w:rFonts w:ascii="Museo Sans 300" w:hAnsi="Museo Sans 300" w:cs="Calibri"/>
          <w:lang w:val="es-SV"/>
        </w:rPr>
        <w:t>.</w:t>
      </w:r>
    </w:p>
    <w:p w:rsidR="00E11ABF" w:rsidRDefault="00E11ABF" w:rsidP="000C2218">
      <w:pPr>
        <w:suppressAutoHyphens/>
        <w:spacing w:line="360" w:lineRule="auto"/>
        <w:jc w:val="both"/>
        <w:rPr>
          <w:rFonts w:ascii="Museo Sans 300" w:hAnsi="Museo Sans 300" w:cs="Calibri"/>
          <w:lang w:val="es-SV"/>
        </w:rPr>
      </w:pPr>
    </w:p>
    <w:p w:rsidR="00E11ABF" w:rsidRDefault="00E11ABF" w:rsidP="000C2218">
      <w:pPr>
        <w:suppressAutoHyphens/>
        <w:spacing w:line="360" w:lineRule="auto"/>
        <w:jc w:val="both"/>
        <w:rPr>
          <w:rFonts w:ascii="Museo Sans 300" w:hAnsi="Museo Sans 300" w:cs="Calibri"/>
          <w:lang w:val="es-SV"/>
        </w:rPr>
      </w:pPr>
    </w:p>
    <w:p w:rsidR="000B4749" w:rsidRDefault="000B4749" w:rsidP="000C2218">
      <w:pPr>
        <w:suppressAutoHyphens/>
        <w:spacing w:line="360" w:lineRule="auto"/>
        <w:jc w:val="both"/>
        <w:rPr>
          <w:rFonts w:ascii="Museo Sans 300" w:hAnsi="Museo Sans 300" w:cs="Calibri"/>
          <w:lang w:val="es-SV"/>
        </w:rPr>
      </w:pPr>
    </w:p>
    <w:p w:rsidR="00E11ABF" w:rsidRPr="0060229F" w:rsidRDefault="00E11ABF" w:rsidP="00E11ABF">
      <w:pPr>
        <w:adjustRightInd w:val="0"/>
        <w:spacing w:line="480" w:lineRule="auto"/>
        <w:ind w:right="81"/>
        <w:jc w:val="both"/>
        <w:rPr>
          <w:rFonts w:ascii="Museo Sans 300" w:eastAsia="Times New Roman" w:hAnsi="Museo Sans 300" w:cs="Times New Roman"/>
          <w:lang w:val="es-SV" w:eastAsia="ar-SA"/>
        </w:rPr>
      </w:pPr>
    </w:p>
    <w:tbl>
      <w:tblPr>
        <w:tblStyle w:val="Tablaconcuadrcula"/>
        <w:tblW w:w="103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5862"/>
      </w:tblGrid>
      <w:tr w:rsidR="00E11ABF" w:rsidRPr="00C37757" w:rsidTr="00E11ABF">
        <w:trPr>
          <w:jc w:val="center"/>
        </w:trPr>
        <w:tc>
          <w:tcPr>
            <w:tcW w:w="4982" w:type="dxa"/>
          </w:tcPr>
          <w:p w:rsidR="00E11ABF" w:rsidRPr="00E11ABF" w:rsidRDefault="00E11ABF" w:rsidP="00B749DF">
            <w:pPr>
              <w:suppressAutoHyphens/>
              <w:spacing w:line="276" w:lineRule="auto"/>
              <w:jc w:val="center"/>
              <w:rPr>
                <w:rFonts w:ascii="Museo Sans 300" w:eastAsia="Times New Roman" w:hAnsi="Museo Sans 300" w:cs="Times New Roman"/>
                <w:b/>
                <w:bCs/>
                <w:lang w:val="es-ES_tradnl" w:eastAsia="ar-SA"/>
              </w:rPr>
            </w:pPr>
            <w:r w:rsidRPr="00E11ABF">
              <w:rPr>
                <w:rFonts w:ascii="Museo Sans 300" w:eastAsia="Times New Roman" w:hAnsi="Museo Sans 300" w:cs="Times New Roman"/>
                <w:b/>
                <w:bCs/>
                <w:lang w:val="es-ES_tradnl" w:eastAsia="ar-SA"/>
              </w:rPr>
              <w:t>_______________________________________</w:t>
            </w:r>
          </w:p>
          <w:p w:rsidR="00E11ABF" w:rsidRPr="00E11ABF" w:rsidRDefault="00E11ABF" w:rsidP="00B749DF">
            <w:pPr>
              <w:suppressAutoHyphens/>
              <w:spacing w:line="276" w:lineRule="auto"/>
              <w:jc w:val="center"/>
              <w:rPr>
                <w:rFonts w:ascii="Museo Sans 300" w:eastAsia="Times New Roman" w:hAnsi="Museo Sans 300" w:cs="Times New Roman"/>
                <w:b/>
                <w:bCs/>
                <w:lang w:val="es-ES_tradnl" w:eastAsia="ar-SA"/>
              </w:rPr>
            </w:pPr>
            <w:r w:rsidRPr="00E11ABF">
              <w:rPr>
                <w:rFonts w:ascii="Museo Sans 300" w:eastAsia="Times New Roman" w:hAnsi="Museo Sans 300" w:cs="Times New Roman"/>
                <w:b/>
                <w:bCs/>
                <w:lang w:val="es-ES_tradnl" w:eastAsia="ar-SA"/>
              </w:rPr>
              <w:t>LIC. OSCAR ENRIQUE GUARDADO CALDERON</w:t>
            </w:r>
          </w:p>
          <w:p w:rsidR="00E11ABF" w:rsidRPr="00E11ABF" w:rsidRDefault="00E11ABF" w:rsidP="00B749DF">
            <w:pPr>
              <w:suppressAutoHyphens/>
              <w:spacing w:line="276" w:lineRule="auto"/>
              <w:jc w:val="center"/>
              <w:rPr>
                <w:rFonts w:ascii="Museo Sans 300" w:eastAsia="Times New Roman" w:hAnsi="Museo Sans 300" w:cs="Times New Roman"/>
                <w:lang w:eastAsia="ar-SA"/>
              </w:rPr>
            </w:pPr>
            <w:r w:rsidRPr="00E11ABF">
              <w:rPr>
                <w:rFonts w:ascii="Museo Sans 300" w:eastAsia="Times New Roman" w:hAnsi="Museo Sans 300" w:cs="Times New Roman"/>
                <w:b/>
                <w:lang w:val="es-ES" w:eastAsia="ar-SA"/>
              </w:rPr>
              <w:t xml:space="preserve">PRESIDENTE DEL INSTITUTO SALVADOREÑO DE TRANSFORMACIÓN AGRARIA.                                                   </w:t>
            </w:r>
          </w:p>
        </w:tc>
        <w:tc>
          <w:tcPr>
            <w:tcW w:w="5349" w:type="dxa"/>
          </w:tcPr>
          <w:p w:rsidR="00E11ABF" w:rsidRPr="00E11ABF" w:rsidRDefault="00E11ABF" w:rsidP="00B749DF">
            <w:pPr>
              <w:suppressAutoHyphens/>
              <w:spacing w:line="276" w:lineRule="auto"/>
              <w:jc w:val="center"/>
              <w:rPr>
                <w:rFonts w:ascii="Museo Sans 300" w:eastAsia="Times New Roman" w:hAnsi="Museo Sans 300" w:cs="Times New Roman"/>
                <w:b/>
                <w:lang w:eastAsia="ar-SA"/>
              </w:rPr>
            </w:pPr>
            <w:r w:rsidRPr="00E11ABF">
              <w:rPr>
                <w:rFonts w:ascii="Museo Sans 300" w:eastAsia="Times New Roman" w:hAnsi="Museo Sans 300" w:cs="Times New Roman"/>
                <w:b/>
                <w:lang w:eastAsia="ar-SA"/>
              </w:rPr>
              <w:t>__________________________________________</w:t>
            </w:r>
          </w:p>
          <w:p w:rsidR="00E11ABF" w:rsidRPr="00E11ABF" w:rsidRDefault="00E11ABF" w:rsidP="00E11ABF">
            <w:pPr>
              <w:suppressAutoHyphens/>
              <w:spacing w:line="276" w:lineRule="auto"/>
              <w:jc w:val="center"/>
              <w:rPr>
                <w:rFonts w:ascii="Museo Sans 300" w:eastAsia="Times New Roman" w:hAnsi="Museo Sans 300" w:cs="Times New Roman"/>
                <w:b/>
                <w:lang w:eastAsia="ar-SA"/>
              </w:rPr>
            </w:pPr>
            <w:r w:rsidRPr="00E11ABF">
              <w:rPr>
                <w:rFonts w:ascii="Museo Sans 300" w:hAnsi="Museo Sans 300" w:cs="Times New Roman"/>
                <w:b/>
                <w:lang w:val="es-ES"/>
              </w:rPr>
              <w:t>SERGIO JAASIEL PORTILLO ORANTES</w:t>
            </w:r>
            <w:r w:rsidRPr="00E11ABF">
              <w:rPr>
                <w:rFonts w:ascii="Museo Sans 300" w:eastAsia="Times New Roman" w:hAnsi="Museo Sans 300" w:cs="Times New Roman"/>
                <w:b/>
                <w:lang w:eastAsia="ar-SA"/>
              </w:rPr>
              <w:t xml:space="preserve"> REPRESENTANTE LEGAL</w:t>
            </w:r>
          </w:p>
          <w:p w:rsidR="00E11ABF" w:rsidRPr="00E11ABF" w:rsidRDefault="00E11ABF" w:rsidP="00E11ABF">
            <w:pPr>
              <w:suppressAutoHyphens/>
              <w:spacing w:line="276" w:lineRule="auto"/>
              <w:jc w:val="center"/>
              <w:rPr>
                <w:rFonts w:ascii="Museo Sans 300" w:eastAsia="Times New Roman" w:hAnsi="Museo Sans 300" w:cs="Times New Roman"/>
                <w:lang w:eastAsia="ar-SA"/>
              </w:rPr>
            </w:pPr>
            <w:r w:rsidRPr="00E11ABF">
              <w:rPr>
                <w:rFonts w:ascii="Museo Sans 300" w:hAnsi="Museo Sans 300" w:cs="Times New Roman"/>
                <w:b/>
              </w:rPr>
              <w:t>JASPORT COMPANY, SOCIEDAD ANONIMA DE CAPITAL VARIABLE</w:t>
            </w:r>
          </w:p>
        </w:tc>
      </w:tr>
    </w:tbl>
    <w:p w:rsidR="00E11ABF" w:rsidRPr="00E11ABF" w:rsidRDefault="00E11ABF" w:rsidP="00E11ABF">
      <w:pPr>
        <w:suppressAutoHyphens/>
        <w:spacing w:line="480" w:lineRule="auto"/>
        <w:jc w:val="both"/>
        <w:rPr>
          <w:rFonts w:ascii="Museo Sans 300" w:eastAsia="Times New Roman" w:hAnsi="Museo Sans 300" w:cs="Times New Roman"/>
          <w:bCs/>
          <w:lang w:val="es-SV" w:eastAsia="ar-SA"/>
        </w:rPr>
      </w:pPr>
    </w:p>
    <w:p w:rsidR="00E11ABF" w:rsidRPr="000C2218" w:rsidRDefault="00E11ABF" w:rsidP="000C2218">
      <w:pPr>
        <w:suppressAutoHyphens/>
        <w:spacing w:line="360" w:lineRule="auto"/>
        <w:jc w:val="both"/>
        <w:rPr>
          <w:rFonts w:ascii="Museo Sans 300" w:hAnsi="Museo Sans 300" w:cs="Calibri"/>
          <w:lang w:val="es-SV"/>
        </w:rPr>
      </w:pPr>
    </w:p>
    <w:p w:rsidR="00E11ABF" w:rsidRPr="009B0D93" w:rsidRDefault="00E11ABF" w:rsidP="00E11ABF">
      <w:pPr>
        <w:suppressAutoHyphens/>
        <w:spacing w:line="480" w:lineRule="auto"/>
        <w:jc w:val="both"/>
        <w:rPr>
          <w:rFonts w:ascii="Museo Sans 300" w:eastAsia="Times New Roman" w:hAnsi="Museo Sans 300" w:cs="Times New Roman"/>
          <w:lang w:val="es-SV" w:eastAsia="ar-SA"/>
        </w:rPr>
      </w:pPr>
      <w:r w:rsidRPr="00E11ABF">
        <w:rPr>
          <w:rFonts w:ascii="Museo Sans 300" w:eastAsia="Times New Roman" w:hAnsi="Museo Sans 300" w:cs="Times New Roman"/>
          <w:bCs/>
          <w:lang w:val="es-ES_tradnl" w:eastAsia="ar-SA"/>
        </w:rPr>
        <w:t xml:space="preserve">En la ciudad de San Salvador, a las </w:t>
      </w:r>
      <w:r>
        <w:rPr>
          <w:rFonts w:ascii="Museo Sans 300" w:eastAsia="Times New Roman" w:hAnsi="Museo Sans 300" w:cs="Times New Roman"/>
          <w:bCs/>
          <w:lang w:val="es-ES_tradnl" w:eastAsia="ar-SA"/>
        </w:rPr>
        <w:t xml:space="preserve">diecisiete </w:t>
      </w:r>
      <w:r w:rsidRPr="00E11ABF">
        <w:rPr>
          <w:rFonts w:ascii="Museo Sans 300" w:eastAsia="Times New Roman" w:hAnsi="Museo Sans 300" w:cs="Times New Roman"/>
          <w:bCs/>
          <w:lang w:val="es-ES_tradnl" w:eastAsia="ar-SA"/>
        </w:rPr>
        <w:t xml:space="preserve">horas del </w:t>
      </w:r>
      <w:r>
        <w:rPr>
          <w:rFonts w:ascii="Museo Sans 300" w:eastAsia="Times New Roman" w:hAnsi="Museo Sans 300" w:cs="Times New Roman"/>
          <w:bCs/>
          <w:lang w:val="es-ES_tradnl" w:eastAsia="ar-SA"/>
        </w:rPr>
        <w:t xml:space="preserve">día cuatro </w:t>
      </w:r>
      <w:r w:rsidRPr="00E11ABF">
        <w:rPr>
          <w:rFonts w:ascii="Museo Sans 300" w:eastAsia="Times New Roman" w:hAnsi="Museo Sans 300" w:cs="Times New Roman"/>
          <w:bCs/>
          <w:lang w:val="es-ES_tradnl" w:eastAsia="ar-SA"/>
        </w:rPr>
        <w:t xml:space="preserve">de diciembre de dos mil veinte. Ante mí, </w:t>
      </w:r>
      <w:r w:rsidR="00722455">
        <w:rPr>
          <w:rFonts w:ascii="Museo Sans 300" w:eastAsia="Times New Roman" w:hAnsi="Museo Sans 300" w:cs="Times New Roman"/>
          <w:b/>
          <w:bCs/>
          <w:lang w:val="es-ES_tradnl" w:eastAsia="ar-SA"/>
        </w:rPr>
        <w:t>LETICIA OSEGUEDA</w:t>
      </w:r>
      <w:r w:rsidR="00AF0738">
        <w:rPr>
          <w:rFonts w:ascii="Museo Sans 300" w:eastAsia="Times New Roman" w:hAnsi="Museo Sans 300" w:cs="Times New Roman"/>
          <w:b/>
          <w:bCs/>
          <w:lang w:val="es-ES_tradnl" w:eastAsia="ar-SA"/>
        </w:rPr>
        <w:t xml:space="preserve"> DE HENRIQUEZ</w:t>
      </w:r>
      <w:r w:rsidRPr="00E11ABF">
        <w:rPr>
          <w:rFonts w:ascii="Museo Sans 300" w:eastAsia="Times New Roman" w:hAnsi="Museo Sans 300" w:cs="Times New Roman"/>
          <w:bCs/>
          <w:lang w:val="es-ES_tradnl" w:eastAsia="ar-SA"/>
        </w:rPr>
        <w:t xml:space="preserve">, Notario, de este domicilio, comparecen, </w:t>
      </w:r>
      <w:r w:rsidRPr="00E11ABF">
        <w:rPr>
          <w:rFonts w:ascii="Museo Sans 300" w:eastAsia="Times New Roman" w:hAnsi="Museo Sans 300" w:cs="Times New Roman"/>
          <w:b/>
          <w:bCs/>
          <w:lang w:val="es-ES_tradnl" w:eastAsia="ar-SA"/>
        </w:rPr>
        <w:t>OSCAR ENRIQUE GUARDADO CALDERON</w:t>
      </w:r>
      <w:r w:rsidRPr="00E11ABF">
        <w:rPr>
          <w:rFonts w:ascii="Museo Sans 300" w:eastAsia="Times New Roman" w:hAnsi="Museo Sans 300" w:cs="Times New Roman"/>
          <w:bCs/>
          <w:lang w:val="es-ES_tradnl" w:eastAsia="ar-SA"/>
        </w:rPr>
        <w:t xml:space="preserve">, de sesenta años de edad, Abogado y Notario, del domicilio de Antiguo Cuscatlán, Departamento de La Libertad, persona de mi conocimiento y que identifico por medio de su Documento Único de </w:t>
      </w:r>
      <w:r w:rsidRPr="00E11ABF">
        <w:rPr>
          <w:rFonts w:ascii="Museo Sans 300" w:eastAsia="Times New Roman" w:hAnsi="Museo Sans 300" w:cs="Times New Roman"/>
          <w:bCs/>
          <w:lang w:val="es-ES_tradnl" w:eastAsia="ar-SA"/>
        </w:rPr>
        <w:lastRenderedPageBreak/>
        <w:t xml:space="preserve">Identidad número cero uno dos  cero siete </w:t>
      </w:r>
      <w:proofErr w:type="spellStart"/>
      <w:r w:rsidRPr="00E11ABF">
        <w:rPr>
          <w:rFonts w:ascii="Museo Sans 300" w:eastAsia="Times New Roman" w:hAnsi="Museo Sans 300" w:cs="Times New Roman"/>
          <w:bCs/>
          <w:lang w:val="es-ES_tradnl" w:eastAsia="ar-SA"/>
        </w:rPr>
        <w:t>siete</w:t>
      </w:r>
      <w:proofErr w:type="spellEnd"/>
      <w:r w:rsidRPr="00E11ABF">
        <w:rPr>
          <w:rFonts w:ascii="Museo Sans 300" w:eastAsia="Times New Roman" w:hAnsi="Museo Sans 300" w:cs="Times New Roman"/>
          <w:bCs/>
          <w:lang w:val="es-ES_tradnl" w:eastAsia="ar-SA"/>
        </w:rPr>
        <w:t xml:space="preserve"> cinco seis guion ocho, y con Número de Identificación Tributaria cero seis uno cuatro guion dos seis cero seis </w:t>
      </w:r>
      <w:proofErr w:type="spellStart"/>
      <w:r w:rsidRPr="00E11ABF">
        <w:rPr>
          <w:rFonts w:ascii="Museo Sans 300" w:eastAsia="Times New Roman" w:hAnsi="Museo Sans 300" w:cs="Times New Roman"/>
          <w:bCs/>
          <w:lang w:val="es-ES_tradnl" w:eastAsia="ar-SA"/>
        </w:rPr>
        <w:t>seis</w:t>
      </w:r>
      <w:proofErr w:type="spellEnd"/>
      <w:r w:rsidRPr="00E11ABF">
        <w:rPr>
          <w:rFonts w:ascii="Museo Sans 300" w:eastAsia="Times New Roman" w:hAnsi="Museo Sans 300" w:cs="Times New Roman"/>
          <w:bCs/>
          <w:lang w:val="es-ES_tradnl" w:eastAsia="ar-SA"/>
        </w:rPr>
        <w:t xml:space="preserve"> cero guion cero </w:t>
      </w:r>
      <w:proofErr w:type="spellStart"/>
      <w:r w:rsidRPr="00E11ABF">
        <w:rPr>
          <w:rFonts w:ascii="Museo Sans 300" w:eastAsia="Times New Roman" w:hAnsi="Museo Sans 300" w:cs="Times New Roman"/>
          <w:bCs/>
          <w:lang w:val="es-ES_tradnl" w:eastAsia="ar-SA"/>
        </w:rPr>
        <w:t>cero</w:t>
      </w:r>
      <w:proofErr w:type="spellEnd"/>
      <w:r w:rsidRPr="00E11ABF">
        <w:rPr>
          <w:rFonts w:ascii="Museo Sans 300" w:eastAsia="Times New Roman" w:hAnsi="Museo Sans 300" w:cs="Times New Roman"/>
          <w:bCs/>
          <w:lang w:val="es-ES_tradnl" w:eastAsia="ar-SA"/>
        </w:rPr>
        <w:t xml:space="preserve"> cuatro guion ocho, quien comparece y actúa en nombre y representación, en</w:t>
      </w:r>
      <w:r w:rsidRPr="00E11ABF">
        <w:rPr>
          <w:rFonts w:ascii="Museo Sans 300" w:eastAsia="Times New Roman" w:hAnsi="Museo Sans 300" w:cs="Times New Roman"/>
          <w:lang w:val="es-ES_tradnl" w:eastAsia="ar-SA"/>
        </w:rPr>
        <w:t xml:space="preserve"> su calidad de Presidente del </w:t>
      </w:r>
      <w:r w:rsidRPr="00E11ABF">
        <w:rPr>
          <w:rFonts w:ascii="Museo Sans 300" w:eastAsia="Times New Roman" w:hAnsi="Museo Sans 300" w:cs="Times New Roman"/>
          <w:b/>
          <w:bCs/>
          <w:lang w:val="es-ES_tradnl" w:eastAsia="ar-SA"/>
        </w:rPr>
        <w:t>INSTITUTO SALVADOREÑO DE TRANSFORMACION AGRARIA</w:t>
      </w:r>
      <w:r w:rsidRPr="00E11ABF">
        <w:rPr>
          <w:rFonts w:ascii="Museo Sans 300" w:eastAsia="Times New Roman" w:hAnsi="Museo Sans 300" w:cs="Times New Roman"/>
          <w:bCs/>
          <w:lang w:val="es-ES_tradnl" w:eastAsia="ar-SA"/>
        </w:rPr>
        <w:t>,</w:t>
      </w:r>
      <w:r w:rsidRPr="00E11ABF">
        <w:rPr>
          <w:rFonts w:ascii="Museo Sans 300" w:eastAsia="Times New Roman" w:hAnsi="Museo Sans 300" w:cs="Times New Roman"/>
          <w:lang w:val="es-ES_tradnl" w:eastAsia="ar-SA"/>
        </w:rPr>
        <w:t xml:space="preserve"> Institución Estatal Autónoma de Derecho Público, del domicilio de San Salvador, con Número de Identificación Tributaria cero seiscientos catorce guion trescientos diez mil ciento treinta y uno guion cero </w:t>
      </w:r>
      <w:proofErr w:type="spellStart"/>
      <w:r w:rsidRPr="00E11ABF">
        <w:rPr>
          <w:rFonts w:ascii="Museo Sans 300" w:eastAsia="Times New Roman" w:hAnsi="Museo Sans 300" w:cs="Times New Roman"/>
          <w:lang w:val="es-ES_tradnl" w:eastAsia="ar-SA"/>
        </w:rPr>
        <w:t>cero</w:t>
      </w:r>
      <w:proofErr w:type="spellEnd"/>
      <w:r w:rsidRPr="00E11ABF">
        <w:rPr>
          <w:rFonts w:ascii="Museo Sans 300" w:eastAsia="Times New Roman" w:hAnsi="Museo Sans 300" w:cs="Times New Roman"/>
          <w:lang w:val="es-ES_tradnl" w:eastAsia="ar-SA"/>
        </w:rPr>
        <w:t xml:space="preserve"> tres guion cero; que en el transcurso del presente instrumento se denominará y se podrá abreviar </w:t>
      </w:r>
      <w:r w:rsidRPr="00E11ABF">
        <w:rPr>
          <w:rFonts w:ascii="Museo Sans 300" w:eastAsia="Times New Roman" w:hAnsi="Museo Sans 300" w:cs="Times New Roman"/>
          <w:b/>
          <w:lang w:val="es-ES_tradnl" w:eastAsia="ar-SA"/>
        </w:rPr>
        <w:t>"ISTA”</w:t>
      </w:r>
      <w:r w:rsidRPr="00E11ABF">
        <w:rPr>
          <w:rFonts w:ascii="Museo Sans 300" w:eastAsia="Times New Roman" w:hAnsi="Museo Sans 300" w:cs="Times New Roman"/>
          <w:lang w:val="es-ES_tradnl" w:eastAsia="ar-SA"/>
        </w:rPr>
        <w:t xml:space="preserve">, </w:t>
      </w:r>
      <w:r w:rsidRPr="00E11ABF">
        <w:rPr>
          <w:rFonts w:ascii="Museo Sans 300" w:eastAsia="Times New Roman" w:hAnsi="Museo Sans 300" w:cs="Times New Roman"/>
          <w:b/>
          <w:lang w:val="es-ES_tradnl" w:eastAsia="ar-SA"/>
        </w:rPr>
        <w:t>“INSTITUTO”</w:t>
      </w:r>
      <w:r w:rsidRPr="00E11ABF">
        <w:rPr>
          <w:rFonts w:ascii="Museo Sans 300" w:eastAsia="Times New Roman" w:hAnsi="Museo Sans 300" w:cs="Times New Roman"/>
          <w:bCs/>
          <w:lang w:val="es-ES" w:eastAsia="ar-SA"/>
        </w:rPr>
        <w:t xml:space="preserve"> o </w:t>
      </w:r>
      <w:r w:rsidRPr="00E11ABF">
        <w:rPr>
          <w:rFonts w:ascii="Museo Sans 300" w:eastAsia="Times New Roman" w:hAnsi="Museo Sans 300" w:cs="Times New Roman"/>
          <w:b/>
          <w:bCs/>
          <w:lang w:val="es-ES" w:eastAsia="ar-SA"/>
        </w:rPr>
        <w:t>“CONTRATANTE”</w:t>
      </w:r>
      <w:r w:rsidRPr="00E11ABF">
        <w:rPr>
          <w:rFonts w:ascii="Museo Sans 300" w:eastAsia="Times New Roman" w:hAnsi="Museo Sans 300" w:cs="Times New Roman"/>
          <w:bCs/>
          <w:lang w:val="es-ES" w:eastAsia="ar-SA"/>
        </w:rPr>
        <w:t xml:space="preserve"> </w:t>
      </w:r>
      <w:r w:rsidRPr="00E11ABF">
        <w:rPr>
          <w:rFonts w:ascii="Museo Sans 300" w:eastAsia="Times New Roman" w:hAnsi="Museo Sans 300" w:cs="Times New Roman"/>
          <w:lang w:val="es-ES" w:eastAsia="ar-SA"/>
        </w:rPr>
        <w:t xml:space="preserve">indistintamente; personería que Doy Fe de ser legitima y suficiente por haber tenido la siguiente documentación: </w:t>
      </w:r>
      <w:r w:rsidRPr="00E11ABF">
        <w:rPr>
          <w:rFonts w:ascii="Museo Sans 300" w:eastAsia="Times New Roman" w:hAnsi="Museo Sans 300" w:cs="Times New Roman"/>
          <w:b/>
          <w:lang w:val="es-SV" w:eastAsia="ar-SA"/>
        </w:rPr>
        <w:t>a)</w:t>
      </w:r>
      <w:r w:rsidRPr="00E11ABF">
        <w:rPr>
          <w:rFonts w:ascii="Museo Sans 300" w:eastAsia="Times New Roman" w:hAnsi="Museo Sans 300" w:cs="Times New Roman"/>
          <w:lang w:val="es-SV" w:eastAsia="ar-SA"/>
        </w:rPr>
        <w:t xml:space="preserve"> Diario Oficial número ciento veinte, Tomo doscientos cuarenta y siete de fecha treinta de junio de mil novecientos setenta y cinco, en el que aparece publicado el Decreto Legislativo número trescientos dos del día veintiséis del mismo mes y año, que contiene la Ley de Creación del Instituto Salvadoreño de Transformación Agraria, y sus reformas contenidas en el Decreto Ley número quinientos ochenta de fecha veinticinco de enero de mil novecientos ochenta y uno, de la Junta Revolucionaria de Gobierno, publicado en el Diario Oficial número dieciséis, Tomo doscientos setenta del día veintiséis del mismo mes y año, en cuyo artículo diecinueve se le confiere al Presidente la dirección y administración general del Instituto, así como la representación legal del mismo en los actos y contratos que celebre y en las actuaciones judiciales y administrativas en que tenga interés, y lo faculta para delegar todas o algunas de estas facultades cuando considere conveniente; </w:t>
      </w:r>
      <w:r w:rsidRPr="00E11ABF">
        <w:rPr>
          <w:rFonts w:ascii="Museo Sans 300" w:eastAsia="Times New Roman" w:hAnsi="Museo Sans 300" w:cs="Times New Roman"/>
          <w:b/>
          <w:lang w:val="es-SV" w:eastAsia="ar-SA"/>
        </w:rPr>
        <w:t>b)</w:t>
      </w:r>
      <w:r w:rsidRPr="00E11ABF">
        <w:rPr>
          <w:rFonts w:ascii="Museo Sans 300" w:eastAsia="Times New Roman" w:hAnsi="Museo Sans 300" w:cs="Times New Roman"/>
          <w:lang w:val="es-SV" w:eastAsia="ar-SA"/>
        </w:rPr>
        <w:t xml:space="preserve"> Diario Oficial número CIENTO OCHO, Tomo CUATROCIENTOS VEINTITRES, de fecha once de junio de dos mil diecinueve, en el cual se publicó el Acuerdo Ejecutivo número CUARENTA Y NUEVE emitido el día diez de junio del mismo año, por el Señor Presidente de la República </w:t>
      </w:r>
      <w:r w:rsidRPr="00E11ABF">
        <w:rPr>
          <w:rFonts w:ascii="Museo Sans 300" w:eastAsia="Times New Roman" w:hAnsi="Museo Sans 300" w:cs="Times New Roman"/>
          <w:b/>
          <w:lang w:val="es-SV" w:eastAsia="ar-SA"/>
        </w:rPr>
        <w:t>NAYIB ARMANDO BUKELE ORTEZ</w:t>
      </w:r>
      <w:r w:rsidRPr="00E11ABF">
        <w:rPr>
          <w:rFonts w:ascii="Museo Sans 300" w:eastAsia="Times New Roman" w:hAnsi="Museo Sans 300" w:cs="Times New Roman"/>
          <w:lang w:val="es-SV" w:eastAsia="ar-SA"/>
        </w:rPr>
        <w:t xml:space="preserve">, en el que consta que de conformidad a lo </w:t>
      </w:r>
      <w:r w:rsidRPr="00E11ABF">
        <w:rPr>
          <w:rFonts w:ascii="Museo Sans 300" w:eastAsia="Times New Roman" w:hAnsi="Museo Sans 300" w:cs="Times New Roman"/>
          <w:lang w:val="es-SV" w:eastAsia="ar-SA"/>
        </w:rPr>
        <w:lastRenderedPageBreak/>
        <w:t xml:space="preserve">establecido en los artículos seis letra a) e inciso final y nueve de la Ley de Creación del </w:t>
      </w:r>
      <w:r w:rsidRPr="00E11ABF">
        <w:rPr>
          <w:rFonts w:ascii="Museo Sans 300" w:eastAsia="Times New Roman" w:hAnsi="Museo Sans 300" w:cs="Times New Roman"/>
          <w:b/>
          <w:lang w:val="es-SV" w:eastAsia="ar-SA"/>
        </w:rPr>
        <w:t>INSTITUTO SALVADOREÑO DE TRANSFORMACION AGRARIA</w:t>
      </w:r>
      <w:r w:rsidRPr="00E11ABF">
        <w:rPr>
          <w:rFonts w:ascii="Museo Sans 300" w:eastAsia="Times New Roman" w:hAnsi="Museo Sans 300" w:cs="Times New Roman"/>
          <w:lang w:val="es-SV" w:eastAsia="ar-SA"/>
        </w:rPr>
        <w:t xml:space="preserve">, acordó nombrarlo a partir del once de junio de dos mil diecinueve, para un período legal de funciones de tres años, que concluye el día diez de junio del año dos mil veintidós, como Presidente de la Junta Directiva del </w:t>
      </w:r>
      <w:r w:rsidRPr="00E11ABF">
        <w:rPr>
          <w:rFonts w:ascii="Museo Sans 300" w:eastAsia="Times New Roman" w:hAnsi="Museo Sans 300" w:cs="Times New Roman"/>
          <w:b/>
          <w:lang w:val="es-SV" w:eastAsia="ar-SA"/>
        </w:rPr>
        <w:t>INSTITUTO</w:t>
      </w:r>
      <w:r w:rsidRPr="00E11ABF">
        <w:rPr>
          <w:rFonts w:ascii="Museo Sans 300" w:eastAsia="Times New Roman" w:hAnsi="Museo Sans 300" w:cs="Times New Roman"/>
          <w:lang w:val="es-SV" w:eastAsia="ar-SA"/>
        </w:rPr>
        <w:t xml:space="preserve">; </w:t>
      </w:r>
      <w:r w:rsidRPr="00E11ABF">
        <w:rPr>
          <w:rFonts w:ascii="Museo Sans 300" w:eastAsia="Times New Roman" w:hAnsi="Museo Sans 300" w:cs="Times New Roman"/>
          <w:b/>
          <w:lang w:val="es-SV" w:eastAsia="ar-SA"/>
        </w:rPr>
        <w:t>c)</w:t>
      </w:r>
      <w:r w:rsidRPr="00E11ABF">
        <w:rPr>
          <w:rFonts w:ascii="Museo Sans 300" w:eastAsia="Times New Roman" w:hAnsi="Museo Sans 300" w:cs="Times New Roman"/>
          <w:lang w:val="es-SV" w:eastAsia="ar-SA"/>
        </w:rPr>
        <w:t xml:space="preserve"> Certificación extendida por el Secretario Jurídico de la  Presidencia de la República, el día doce de junio de dos mil diecinueve, en donde consta que en el Libro de Actas de Juramentación de Funcionarios Públicos que lleva la Presidencia de la República, se encuentra asentada el Acta en la cual rindió la protesta constitucional correspondiente antes de asumir sus funciones </w:t>
      </w:r>
      <w:r w:rsidRPr="00E11ABF">
        <w:rPr>
          <w:rFonts w:ascii="Museo Sans 300" w:eastAsia="Times New Roman" w:hAnsi="Museo Sans 300" w:cs="Times New Roman"/>
          <w:bCs/>
          <w:iCs/>
          <w:lang w:val="es-SV" w:eastAsia="ar-SA"/>
        </w:rPr>
        <w:t xml:space="preserve">como Presidente de la Junta Directiva del Instituto; y </w:t>
      </w:r>
      <w:r w:rsidRPr="00E11ABF">
        <w:rPr>
          <w:rFonts w:ascii="Museo Sans 300" w:eastAsia="Times New Roman" w:hAnsi="Museo Sans 300" w:cs="Times New Roman"/>
          <w:b/>
          <w:bCs/>
          <w:iCs/>
          <w:lang w:val="es-SV" w:eastAsia="ar-SA"/>
        </w:rPr>
        <w:t>d)</w:t>
      </w:r>
      <w:r w:rsidRPr="00E11ABF">
        <w:rPr>
          <w:rFonts w:ascii="Museo Sans 300" w:eastAsia="Times New Roman" w:hAnsi="Museo Sans 300" w:cs="Times New Roman"/>
          <w:bCs/>
          <w:iCs/>
          <w:lang w:val="es-SV" w:eastAsia="ar-SA"/>
        </w:rPr>
        <w:t xml:space="preserve"> Acuerdo de Junta Directiva contenido en el Punto DIEZ  del Acta de Sesión Ordinaria número doce guion dos mil diecinueve, de fecha dieciocho de junio del dos mil diecinueve, en el que, la Junta Directiva de éste Instituto le </w:t>
      </w:r>
      <w:r w:rsidRPr="00E11ABF">
        <w:rPr>
          <w:rFonts w:ascii="Museo Sans 300" w:eastAsia="Times New Roman" w:hAnsi="Museo Sans 300" w:cs="Times New Roman"/>
          <w:lang w:val="es-ES" w:eastAsia="ar-SA"/>
        </w:rPr>
        <w:t xml:space="preserve">faculta para que adjudique y contrate en los procesos de Libre Gestión, de conformidad a los Artículos dieciocho y cuarenta letra b) de la LACAP, y por otra parte comparece, </w:t>
      </w:r>
      <w:r w:rsidR="009B0D93" w:rsidRPr="000C2218">
        <w:rPr>
          <w:rFonts w:ascii="Museo Sans 300" w:hAnsi="Museo Sans 300" w:cs="Times New Roman"/>
          <w:lang w:val="es-ES"/>
        </w:rPr>
        <w:t xml:space="preserve">y por otra parte, </w:t>
      </w:r>
      <w:r w:rsidR="009B0D93" w:rsidRPr="000C2218">
        <w:rPr>
          <w:rFonts w:ascii="Museo Sans 300" w:hAnsi="Museo Sans 300" w:cs="Times New Roman"/>
          <w:b/>
          <w:lang w:val="es-ES"/>
        </w:rPr>
        <w:t xml:space="preserve">SERGIO JAASIEL PORTILLO ORANTES, </w:t>
      </w:r>
      <w:r w:rsidR="009B0D93" w:rsidRPr="000C2218">
        <w:rPr>
          <w:rFonts w:ascii="Museo Sans 300" w:hAnsi="Museo Sans 300" w:cs="Times New Roman"/>
          <w:lang w:val="es-ES"/>
        </w:rPr>
        <w:t>de treinta años de edad, Estudiante, del domicilio de San Salvador, departamento de San Salvador, a quien conozco e identifico con su Documento Único de Identidad número cero cuatro tres ocho siete nueve ocho cero- cuatro</w:t>
      </w:r>
      <w:r w:rsidR="009B0D93" w:rsidRPr="000C2218">
        <w:rPr>
          <w:rFonts w:ascii="Museo Sans 300" w:hAnsi="Museo Sans 300" w:cs="Times New Roman"/>
          <w:lang w:val="es-SV"/>
        </w:rPr>
        <w:t xml:space="preserve">, con Número de Identificación Tributaria cero tres uno </w:t>
      </w:r>
      <w:proofErr w:type="spellStart"/>
      <w:r w:rsidR="009B0D93" w:rsidRPr="000C2218">
        <w:rPr>
          <w:rFonts w:ascii="Museo Sans 300" w:hAnsi="Museo Sans 300" w:cs="Times New Roman"/>
          <w:lang w:val="es-SV"/>
        </w:rPr>
        <w:t>uno</w:t>
      </w:r>
      <w:proofErr w:type="spellEnd"/>
      <w:r w:rsidR="009B0D93" w:rsidRPr="000C2218">
        <w:rPr>
          <w:rFonts w:ascii="Museo Sans 300" w:hAnsi="Museo Sans 300" w:cs="Times New Roman"/>
          <w:lang w:val="es-SV"/>
        </w:rPr>
        <w:t xml:space="preserve">- dos cero uno </w:t>
      </w:r>
      <w:proofErr w:type="spellStart"/>
      <w:r w:rsidR="009B0D93" w:rsidRPr="000C2218">
        <w:rPr>
          <w:rFonts w:ascii="Museo Sans 300" w:hAnsi="Museo Sans 300" w:cs="Times New Roman"/>
          <w:lang w:val="es-SV"/>
        </w:rPr>
        <w:t>uno</w:t>
      </w:r>
      <w:proofErr w:type="spellEnd"/>
      <w:r w:rsidR="009B0D93" w:rsidRPr="000C2218">
        <w:rPr>
          <w:rFonts w:ascii="Museo Sans 300" w:hAnsi="Museo Sans 300" w:cs="Times New Roman"/>
          <w:lang w:val="es-SV"/>
        </w:rPr>
        <w:t xml:space="preserve"> nueve cero- uno cero uno- uno; actuando en nombre y representación de </w:t>
      </w:r>
      <w:r w:rsidR="009B0D93" w:rsidRPr="000C2218">
        <w:rPr>
          <w:rFonts w:ascii="Museo Sans 300" w:hAnsi="Museo Sans 300" w:cs="Times New Roman"/>
          <w:b/>
          <w:lang w:val="es-SV"/>
        </w:rPr>
        <w:t xml:space="preserve">JASPORT COMPANY, SOCIEDAD ANONIMA DE CAPITAL VARIABLE, </w:t>
      </w:r>
      <w:r w:rsidR="009B0D93" w:rsidRPr="000C2218">
        <w:rPr>
          <w:rFonts w:ascii="Museo Sans 300" w:hAnsi="Museo Sans 300" w:cs="Times New Roman"/>
          <w:lang w:val="es-SV"/>
        </w:rPr>
        <w:t xml:space="preserve">que se abrevia </w:t>
      </w:r>
      <w:r w:rsidR="009B0D93" w:rsidRPr="000C2218">
        <w:rPr>
          <w:rFonts w:ascii="Museo Sans 300" w:hAnsi="Museo Sans 300" w:cs="Times New Roman"/>
          <w:b/>
          <w:lang w:val="es-SV"/>
        </w:rPr>
        <w:t xml:space="preserve">JP COMPANY, S.A. DE C.V., </w:t>
      </w:r>
      <w:r w:rsidR="009B0D93" w:rsidRPr="000C2218">
        <w:rPr>
          <w:rFonts w:ascii="Museo Sans 300" w:hAnsi="Museo Sans 300" w:cs="Times New Roman"/>
          <w:lang w:val="es-SV"/>
        </w:rPr>
        <w:t xml:space="preserve">con Número de Identificación Tributaria cero seis uno cuatro- tres uno cero uno </w:t>
      </w:r>
      <w:proofErr w:type="spellStart"/>
      <w:r w:rsidR="009B0D93" w:rsidRPr="000C2218">
        <w:rPr>
          <w:rFonts w:ascii="Museo Sans 300" w:hAnsi="Museo Sans 300" w:cs="Times New Roman"/>
          <w:lang w:val="es-SV"/>
        </w:rPr>
        <w:t>uno</w:t>
      </w:r>
      <w:proofErr w:type="spellEnd"/>
      <w:r w:rsidR="009B0D93" w:rsidRPr="000C2218">
        <w:rPr>
          <w:rFonts w:ascii="Museo Sans 300" w:hAnsi="Museo Sans 300" w:cs="Times New Roman"/>
          <w:lang w:val="es-SV"/>
        </w:rPr>
        <w:t xml:space="preserve"> siete- uno cero cinco- nueve; que en el presente instrumento se denominará "LA CONTRATISTA", "LA SOCIEDAD" o "SOCIEDAD CONTRATISTA", calidad que compruebo con la siguiente documentación:  Fotocopia certificada de Testimonio de Escritura Pública de Constitución  de la Sociedad </w:t>
      </w:r>
      <w:r w:rsidR="009B0D93" w:rsidRPr="000C2218">
        <w:rPr>
          <w:rFonts w:ascii="Museo Sans 300" w:hAnsi="Museo Sans 300" w:cs="Times New Roman"/>
          <w:lang w:val="es-SV"/>
        </w:rPr>
        <w:lastRenderedPageBreak/>
        <w:t xml:space="preserve">denominada  </w:t>
      </w:r>
      <w:r w:rsidR="009B0D93" w:rsidRPr="000C2218">
        <w:rPr>
          <w:rFonts w:ascii="Museo Sans 300" w:hAnsi="Museo Sans 300" w:cs="Times New Roman"/>
          <w:b/>
          <w:lang w:val="es-SV"/>
        </w:rPr>
        <w:t xml:space="preserve">JP COMPANY, S.A. DE C.V, </w:t>
      </w:r>
      <w:r w:rsidR="009B0D93" w:rsidRPr="000C2218">
        <w:rPr>
          <w:rFonts w:ascii="Museo Sans 300" w:hAnsi="Museo Sans 300" w:cs="Times New Roman"/>
          <w:lang w:val="es-SV"/>
        </w:rPr>
        <w:t xml:space="preserve">otorgada en esta ciudad, a las quince horas del día treinta y uno de enero de dos mil diecisiete, ante los oficios Notariales de José Adalberto Torres Bonilla, inscrita en el Registro de Comercio al número cuarenta y cinco del Libro número tres mil setecientos cuatro del Registro de sociedades, del folio ciento sesenta y nueve al ciento setenta y seis, el día uno de marzo de dos mil diecisiete, en la que consta que su naturaleza es Sociedad Anónima, de nacionalidad salvadoreña y su domicilio es esta ciudad, para un plazo indeterminado, que dentro de sus finalidades está: a) La construcción y supervisión de obras civiles; b) Prestación de bienes y servicios integrales de ingeniería; c) Comercialización de servicios de consultoría, alquiler de equipo y maquinaria para la construcción, además, I) La realización de toda clase de actividades comerciales, industriales y de servicios en general; II) La importación y exportación de toda clase de bienes y cualquier tipo de mercadería o materia prima; III) Operar como representante o distribuidora de empresas nacionales o extranjeras; d) Inversión en cualquier tipo o clase de sociedad mediante la adquisición de derechos, participaciones sociales y acciones, </w:t>
      </w:r>
      <w:proofErr w:type="spellStart"/>
      <w:r w:rsidR="009B0D93" w:rsidRPr="000C2218">
        <w:rPr>
          <w:rFonts w:ascii="Museo Sans 300" w:hAnsi="Museo Sans 300" w:cs="Times New Roman"/>
          <w:lang w:val="es-SV"/>
        </w:rPr>
        <w:t>aún</w:t>
      </w:r>
      <w:proofErr w:type="spellEnd"/>
      <w:r w:rsidR="009B0D93" w:rsidRPr="000C2218">
        <w:rPr>
          <w:rFonts w:ascii="Museo Sans 300" w:hAnsi="Museo Sans 300" w:cs="Times New Roman"/>
          <w:lang w:val="es-SV"/>
        </w:rPr>
        <w:t xml:space="preserve"> cuando realicen operaciones similares o iguales a las de la Sociedad; que la administración y representación legal de la sociedad, según lo decida la Junta General de Accionistas, estará confiada a un administrador único propietario y su respectivo suplente, o a una Junta Directiva compuesta de Directores Propietarios que se denominaran: Director Presidente, Director Vicepresidente y Director Secretario, y se nombrarán tres directores suplentes, los que duraran en su cargo un periodo de siete años, habiéndose nombrado al señor Sergio </w:t>
      </w:r>
      <w:proofErr w:type="spellStart"/>
      <w:r w:rsidR="009B0D93" w:rsidRPr="000C2218">
        <w:rPr>
          <w:rFonts w:ascii="Museo Sans 300" w:hAnsi="Museo Sans 300" w:cs="Times New Roman"/>
          <w:lang w:val="es-SV"/>
        </w:rPr>
        <w:t>Jaasiel</w:t>
      </w:r>
      <w:proofErr w:type="spellEnd"/>
      <w:r w:rsidR="009B0D93" w:rsidRPr="000C2218">
        <w:rPr>
          <w:rFonts w:ascii="Museo Sans 300" w:hAnsi="Museo Sans 300" w:cs="Times New Roman"/>
          <w:lang w:val="es-SV"/>
        </w:rPr>
        <w:t xml:space="preserve"> Portillo Orantes, de generales antes expresadas, para el cargo de administrador único propietario y a Reyes Cecilia Orantes de Portillo, como administradora único suplente; por lo que en el cumplimiento de su finalidad podrá la Sociedad, celebrar toda clase de negocios y otorgar contratos civiles, mercantiles, administrativos o de cualquier otra naturaleza que </w:t>
      </w:r>
      <w:r w:rsidR="009B0D93" w:rsidRPr="000C2218">
        <w:rPr>
          <w:rFonts w:ascii="Museo Sans 300" w:hAnsi="Museo Sans 300" w:cs="Times New Roman"/>
          <w:lang w:val="es-SV"/>
        </w:rPr>
        <w:lastRenderedPageBreak/>
        <w:t xml:space="preserve">tenga relación directa o indirecta con cualquiera de las actividades señaladas en los literales anteriores; </w:t>
      </w:r>
      <w:r w:rsidR="009B0D93">
        <w:rPr>
          <w:rFonts w:ascii="Museo Sans 300" w:hAnsi="Museo Sans 300" w:cs="Times New Roman"/>
          <w:lang w:val="es-SV"/>
        </w:rPr>
        <w:t xml:space="preserve">y en el carácter que comparecen, </w:t>
      </w:r>
      <w:r w:rsidRPr="00E11ABF">
        <w:rPr>
          <w:rFonts w:ascii="Museo Sans 300" w:eastAsia="Times New Roman" w:hAnsi="Museo Sans 300" w:cs="Times New Roman"/>
          <w:b/>
          <w:lang w:val="es-SV" w:eastAsia="ar-SA"/>
        </w:rPr>
        <w:t xml:space="preserve">ME DICEN: </w:t>
      </w:r>
      <w:r w:rsidRPr="00E11ABF">
        <w:rPr>
          <w:rFonts w:ascii="Museo Sans 300" w:eastAsia="Times New Roman" w:hAnsi="Museo Sans 300" w:cs="Times New Roman"/>
          <w:lang w:val="es-SV" w:eastAsia="ar-SA"/>
        </w:rPr>
        <w:t>Que reconocen como suyas las firmas puestas al pie del contrato</w:t>
      </w:r>
      <w:r w:rsidR="009B0D93">
        <w:rPr>
          <w:rFonts w:ascii="Museo Sans 300" w:eastAsia="Times New Roman" w:hAnsi="Museo Sans 300" w:cs="Times New Roman"/>
          <w:lang w:val="es-SV" w:eastAsia="ar-SA"/>
        </w:rPr>
        <w:t xml:space="preserve"> </w:t>
      </w:r>
      <w:r w:rsidR="009B0D93" w:rsidRPr="000C2218">
        <w:rPr>
          <w:rFonts w:ascii="Museo Sans 300" w:hAnsi="Museo Sans 300" w:cs="Times New Roman"/>
          <w:lang w:val="es-SV"/>
        </w:rPr>
        <w:t xml:space="preserve">UACI </w:t>
      </w:r>
      <w:r w:rsidR="0060229F">
        <w:rPr>
          <w:rFonts w:ascii="Museo Sans 300" w:hAnsi="Museo Sans 300" w:cs="Times New Roman"/>
          <w:lang w:val="es-SV"/>
        </w:rPr>
        <w:t>SETENTA Y OCHO</w:t>
      </w:r>
      <w:r w:rsidR="009B0D93" w:rsidRPr="000C2218">
        <w:rPr>
          <w:rFonts w:ascii="Museo Sans 300" w:hAnsi="Museo Sans 300" w:cs="Times New Roman"/>
          <w:lang w:val="es-SV"/>
        </w:rPr>
        <w:t xml:space="preserve"> PLECA DOS MIL VEINTE</w:t>
      </w:r>
      <w:r w:rsidRPr="00E11ABF">
        <w:rPr>
          <w:rFonts w:ascii="Museo Sans 300" w:eastAsia="Times New Roman" w:hAnsi="Museo Sans 300" w:cs="Times New Roman"/>
          <w:lang w:val="es-SV" w:eastAsia="ar-SA"/>
        </w:rPr>
        <w:t xml:space="preserve">, que consta </w:t>
      </w:r>
      <w:r w:rsidRPr="00722455">
        <w:rPr>
          <w:rFonts w:ascii="Museo Sans 300" w:eastAsia="Times New Roman" w:hAnsi="Museo Sans 300" w:cs="Times New Roman"/>
          <w:lang w:val="es-SV" w:eastAsia="ar-SA"/>
        </w:rPr>
        <w:t>de cuatro folios,</w:t>
      </w:r>
      <w:r w:rsidR="009B0D93">
        <w:rPr>
          <w:rFonts w:ascii="Museo Sans 300" w:eastAsia="Times New Roman" w:hAnsi="Museo Sans 300" w:cs="Times New Roman"/>
          <w:lang w:val="es-SV" w:eastAsia="ar-SA"/>
        </w:rPr>
        <w:t xml:space="preserve"> </w:t>
      </w:r>
      <w:r w:rsidR="009B0D93" w:rsidRPr="000C2218">
        <w:rPr>
          <w:rFonts w:ascii="Museo Sans 300" w:hAnsi="Museo Sans 300" w:cs="Times New Roman"/>
          <w:lang w:val="es-SV"/>
        </w:rPr>
        <w:t>denominado</w:t>
      </w:r>
      <w:r w:rsidR="009B0D93">
        <w:rPr>
          <w:rFonts w:ascii="Museo Sans 300" w:hAnsi="Museo Sans 300" w:cs="Times New Roman"/>
          <w:lang w:val="es-SV"/>
        </w:rPr>
        <w:t xml:space="preserve"> </w:t>
      </w:r>
      <w:r w:rsidR="009B0D93" w:rsidRPr="000C2218">
        <w:rPr>
          <w:rFonts w:ascii="Museo Sans 300" w:hAnsi="Museo Sans 300" w:cs="Times New Roman"/>
          <w:b/>
          <w:lang w:val="es-SV"/>
        </w:rPr>
        <w:t xml:space="preserve">“READECUACION DE TECHO EN TALLER MECANICO Y REMODELACION DE BODEGA ANEXA PARA ALMACEN DE BIENES EN EXISTENCIAS, EN LAS OFICINAS CENTRALES DEL INSTITUTO SALVADOREÑO DE TRANSFORMACION AGRARIA (ISTA)”, </w:t>
      </w:r>
      <w:r w:rsidR="009B0D93" w:rsidRPr="000C2218">
        <w:rPr>
          <w:rFonts w:ascii="Museo Sans 300" w:hAnsi="Museo Sans 300" w:cs="Times New Roman"/>
          <w:lang w:val="es-MX"/>
        </w:rPr>
        <w:t>derivado del</w:t>
      </w:r>
      <w:r w:rsidR="009B0D93" w:rsidRPr="000C2218">
        <w:rPr>
          <w:rFonts w:ascii="Museo Sans 300" w:hAnsi="Museo Sans 300" w:cs="Times New Roman"/>
          <w:b/>
          <w:lang w:val="es-MX"/>
        </w:rPr>
        <w:t xml:space="preserve"> </w:t>
      </w:r>
      <w:r w:rsidR="009B0D93" w:rsidRPr="000C2218">
        <w:rPr>
          <w:rFonts w:ascii="Museo Sans 300" w:hAnsi="Museo Sans 300" w:cs="Times New Roman"/>
          <w:lang w:val="es-SV"/>
        </w:rPr>
        <w:t xml:space="preserve">proceso de Libre Gestión </w:t>
      </w:r>
      <w:r w:rsidR="0060229F">
        <w:rPr>
          <w:rFonts w:ascii="Museo Sans 300" w:hAnsi="Museo Sans 300" w:cs="Times New Roman"/>
          <w:lang w:val="es-SV"/>
        </w:rPr>
        <w:t>correspondiente</w:t>
      </w:r>
      <w:r w:rsidR="009B0D93" w:rsidRPr="000C2218">
        <w:rPr>
          <w:rFonts w:ascii="Museo Sans 300" w:hAnsi="Museo Sans 300" w:cs="Times New Roman"/>
          <w:lang w:val="es-SV"/>
        </w:rPr>
        <w:t xml:space="preserve"> y Solicitud de Bienes, Obras y/o Servicios  Número tres mil cuarenta y siete</w:t>
      </w:r>
      <w:r w:rsidRPr="00E11ABF">
        <w:rPr>
          <w:rFonts w:ascii="Museo Sans 300" w:eastAsia="Times New Roman" w:hAnsi="Museo Sans 300" w:cs="Times New Roman"/>
          <w:lang w:val="es-ES_tradnl" w:eastAsia="ar-SA"/>
        </w:rPr>
        <w:t xml:space="preserve">, el cual se rige por las </w:t>
      </w:r>
      <w:r w:rsidR="009B0D93" w:rsidRPr="00E11ABF">
        <w:rPr>
          <w:rFonts w:ascii="Museo Sans 300" w:eastAsia="Times New Roman" w:hAnsi="Museo Sans 300" w:cs="Times New Roman"/>
          <w:lang w:val="es-ES_tradnl" w:eastAsia="ar-SA"/>
        </w:rPr>
        <w:t>cláusulas</w:t>
      </w:r>
      <w:r w:rsidRPr="00E11ABF">
        <w:rPr>
          <w:rFonts w:ascii="Museo Sans 300" w:eastAsia="Times New Roman" w:hAnsi="Museo Sans 300" w:cs="Times New Roman"/>
          <w:lang w:val="es-ES_tradnl" w:eastAsia="ar-SA"/>
        </w:rPr>
        <w:t xml:space="preserve"> que literalmente dicen: “”””“”””</w:t>
      </w:r>
    </w:p>
    <w:p w:rsidR="00E11ABF" w:rsidRPr="009B0D93" w:rsidRDefault="00E11ABF" w:rsidP="00E11ABF">
      <w:pPr>
        <w:suppressAutoHyphens/>
        <w:spacing w:line="480" w:lineRule="auto"/>
        <w:jc w:val="both"/>
        <w:rPr>
          <w:rFonts w:ascii="Museo Sans 300" w:eastAsia="Times New Roman" w:hAnsi="Museo Sans 300" w:cs="Times New Roman"/>
          <w:lang w:val="es-SV" w:eastAsia="ar-SA"/>
        </w:rPr>
      </w:pPr>
    </w:p>
    <w:p w:rsidR="00E11ABF" w:rsidRPr="00E11ABF" w:rsidRDefault="00E11ABF" w:rsidP="00E11ABF">
      <w:pPr>
        <w:suppressAutoHyphens/>
        <w:spacing w:line="480" w:lineRule="auto"/>
        <w:jc w:val="both"/>
        <w:rPr>
          <w:rFonts w:ascii="Museo Sans 300" w:eastAsia="Times New Roman" w:hAnsi="Museo Sans 300" w:cs="Times New Roman"/>
          <w:lang w:val="es-ES" w:eastAsia="ar-SA"/>
        </w:rPr>
      </w:pPr>
    </w:p>
    <w:p w:rsidR="00E11ABF" w:rsidRPr="00E11ABF" w:rsidRDefault="00E11ABF" w:rsidP="00E11ABF">
      <w:pPr>
        <w:suppressAutoHyphens/>
        <w:spacing w:line="480" w:lineRule="auto"/>
        <w:jc w:val="both"/>
        <w:rPr>
          <w:rFonts w:ascii="Museo Sans 300" w:eastAsia="Times New Roman" w:hAnsi="Museo Sans 300" w:cs="Times New Roman"/>
          <w:lang w:val="es-MX" w:eastAsia="ar-SA"/>
        </w:rPr>
      </w:pPr>
      <w:r w:rsidRPr="00E11ABF">
        <w:rPr>
          <w:rFonts w:ascii="Museo Sans 300" w:eastAsia="Times New Roman" w:hAnsi="Museo Sans 300" w:cs="Times New Roman"/>
          <w:lang w:val="es-ES" w:eastAsia="ar-SA"/>
        </w:rPr>
        <w:t xml:space="preserve">”””””””” </w:t>
      </w:r>
      <w:r w:rsidRPr="00E11ABF">
        <w:rPr>
          <w:rFonts w:ascii="Museo Sans 300" w:eastAsia="Times New Roman" w:hAnsi="Museo Sans 300" w:cs="Times New Roman"/>
          <w:lang w:val="es-MX" w:eastAsia="ar-SA"/>
        </w:rPr>
        <w:t xml:space="preserve">Así se expresaron los comparecientes a quienes expliqué los efectos legales de la presente acta notarial que consta de </w:t>
      </w:r>
      <w:r w:rsidRPr="00722455">
        <w:rPr>
          <w:rFonts w:ascii="Museo Sans 300" w:eastAsia="Times New Roman" w:hAnsi="Museo Sans 300" w:cs="Times New Roman"/>
          <w:lang w:val="es-MX" w:eastAsia="ar-SA"/>
        </w:rPr>
        <w:t>c</w:t>
      </w:r>
      <w:r w:rsidR="00722455" w:rsidRPr="00722455">
        <w:rPr>
          <w:rFonts w:ascii="Museo Sans 300" w:eastAsia="Times New Roman" w:hAnsi="Museo Sans 300" w:cs="Times New Roman"/>
          <w:lang w:val="es-MX" w:eastAsia="ar-SA"/>
        </w:rPr>
        <w:t>uatro</w:t>
      </w:r>
      <w:r w:rsidRPr="00722455">
        <w:rPr>
          <w:rFonts w:ascii="Museo Sans 300" w:eastAsia="Times New Roman" w:hAnsi="Museo Sans 300" w:cs="Times New Roman"/>
          <w:lang w:val="es-MX" w:eastAsia="ar-SA"/>
        </w:rPr>
        <w:t xml:space="preserve"> folios útiles.</w:t>
      </w:r>
      <w:r w:rsidRPr="00E11ABF">
        <w:rPr>
          <w:rFonts w:ascii="Museo Sans 300" w:eastAsia="Times New Roman" w:hAnsi="Museo Sans 300" w:cs="Times New Roman"/>
          <w:lang w:val="es-MX" w:eastAsia="ar-SA"/>
        </w:rPr>
        <w:t xml:space="preserve"> Y, </w:t>
      </w:r>
      <w:r w:rsidRPr="00722455">
        <w:rPr>
          <w:rFonts w:ascii="Museo Sans 300" w:eastAsia="Times New Roman" w:hAnsi="Museo Sans 300" w:cs="Times New Roman"/>
          <w:lang w:val="es-MX" w:eastAsia="ar-SA"/>
        </w:rPr>
        <w:t>yo la Notario</w:t>
      </w:r>
      <w:r w:rsidRPr="00E11ABF">
        <w:rPr>
          <w:rFonts w:ascii="Museo Sans 300" w:eastAsia="Times New Roman" w:hAnsi="Museo Sans 300" w:cs="Times New Roman"/>
          <w:lang w:val="es-MX" w:eastAsia="ar-SA"/>
        </w:rPr>
        <w:t xml:space="preserve"> DOY FE: Que son auténticas las firmas que anteceden, por haber sido puestas por los comparecientes en mi presencia, de su puño y letra. Y leído que les fue por mí a los comparecientes íntegramente todo lo escrito en un solo acto sin interrupción, ratificaron su contenido y para constancia firmamos. </w:t>
      </w:r>
      <w:r w:rsidRPr="00E11ABF">
        <w:rPr>
          <w:rFonts w:ascii="Museo Sans 300" w:eastAsia="Times New Roman" w:hAnsi="Museo Sans 300" w:cs="Times New Roman"/>
          <w:b/>
          <w:bCs/>
          <w:lang w:val="es-MX" w:eastAsia="ar-SA"/>
        </w:rPr>
        <w:t>DOY FE.</w:t>
      </w:r>
    </w:p>
    <w:p w:rsidR="006B4C77" w:rsidRDefault="006B4C77" w:rsidP="000C2218">
      <w:pPr>
        <w:adjustRightInd w:val="0"/>
        <w:spacing w:line="360" w:lineRule="auto"/>
        <w:jc w:val="both"/>
        <w:rPr>
          <w:rFonts w:ascii="Museo Sans 300" w:hAnsi="Museo Sans 300" w:cs="Calibri"/>
          <w:lang w:val="es-SV"/>
        </w:rPr>
      </w:pPr>
    </w:p>
    <w:p w:rsidR="00C27F70" w:rsidRPr="00E11ABF" w:rsidRDefault="00C27F70" w:rsidP="000C2218">
      <w:pPr>
        <w:adjustRightInd w:val="0"/>
        <w:spacing w:line="360" w:lineRule="auto"/>
        <w:jc w:val="both"/>
        <w:rPr>
          <w:rFonts w:ascii="Museo Sans 300" w:hAnsi="Museo Sans 300" w:cs="Calibri"/>
          <w:lang w:val="es-SV"/>
        </w:rPr>
      </w:pPr>
    </w:p>
    <w:p w:rsidR="00507446" w:rsidRPr="00E11ABF" w:rsidRDefault="00507446" w:rsidP="000C2218">
      <w:pPr>
        <w:suppressAutoHyphens/>
        <w:spacing w:line="360" w:lineRule="auto"/>
        <w:jc w:val="both"/>
        <w:rPr>
          <w:rFonts w:ascii="Museo Sans 300" w:hAnsi="Museo Sans 300" w:cs="Calibri"/>
          <w:lang w:val="es-SV"/>
        </w:rPr>
      </w:pPr>
    </w:p>
    <w:p w:rsidR="00507446" w:rsidRPr="00E11ABF" w:rsidRDefault="00507446" w:rsidP="000C2218">
      <w:pPr>
        <w:suppressAutoHyphens/>
        <w:spacing w:line="360" w:lineRule="auto"/>
        <w:jc w:val="both"/>
        <w:rPr>
          <w:rFonts w:ascii="Museo Sans 300" w:hAnsi="Museo Sans 300" w:cs="Calibri"/>
          <w:lang w:val="es-SV"/>
        </w:rPr>
      </w:pPr>
    </w:p>
    <w:tbl>
      <w:tblPr>
        <w:tblStyle w:val="Tablaconcuadrcula"/>
        <w:tblW w:w="103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5862"/>
      </w:tblGrid>
      <w:tr w:rsidR="00C27F70" w:rsidRPr="00C37757" w:rsidTr="0055391A">
        <w:trPr>
          <w:jc w:val="center"/>
        </w:trPr>
        <w:tc>
          <w:tcPr>
            <w:tcW w:w="4982" w:type="dxa"/>
          </w:tcPr>
          <w:p w:rsidR="00C27F70" w:rsidRPr="00E11ABF" w:rsidRDefault="00C27F70" w:rsidP="0055391A">
            <w:pPr>
              <w:suppressAutoHyphens/>
              <w:spacing w:line="276" w:lineRule="auto"/>
              <w:jc w:val="center"/>
              <w:rPr>
                <w:rFonts w:ascii="Museo Sans 300" w:eastAsia="Times New Roman" w:hAnsi="Museo Sans 300" w:cs="Times New Roman"/>
                <w:b/>
                <w:bCs/>
                <w:lang w:val="es-ES_tradnl" w:eastAsia="ar-SA"/>
              </w:rPr>
            </w:pPr>
            <w:r w:rsidRPr="00E11ABF">
              <w:rPr>
                <w:rFonts w:ascii="Museo Sans 300" w:eastAsia="Times New Roman" w:hAnsi="Museo Sans 300" w:cs="Times New Roman"/>
                <w:b/>
                <w:bCs/>
                <w:lang w:val="es-ES_tradnl" w:eastAsia="ar-SA"/>
              </w:rPr>
              <w:t>_______________________________________</w:t>
            </w:r>
          </w:p>
          <w:p w:rsidR="00C27F70" w:rsidRPr="00E11ABF" w:rsidRDefault="00C27F70" w:rsidP="0055391A">
            <w:pPr>
              <w:suppressAutoHyphens/>
              <w:spacing w:line="276" w:lineRule="auto"/>
              <w:jc w:val="center"/>
              <w:rPr>
                <w:rFonts w:ascii="Museo Sans 300" w:eastAsia="Times New Roman" w:hAnsi="Museo Sans 300" w:cs="Times New Roman"/>
                <w:b/>
                <w:bCs/>
                <w:lang w:val="es-ES_tradnl" w:eastAsia="ar-SA"/>
              </w:rPr>
            </w:pPr>
            <w:r w:rsidRPr="00E11ABF">
              <w:rPr>
                <w:rFonts w:ascii="Museo Sans 300" w:eastAsia="Times New Roman" w:hAnsi="Museo Sans 300" w:cs="Times New Roman"/>
                <w:b/>
                <w:bCs/>
                <w:lang w:val="es-ES_tradnl" w:eastAsia="ar-SA"/>
              </w:rPr>
              <w:t>LIC. OSCAR ENRIQUE GUARDADO CALDERON</w:t>
            </w:r>
          </w:p>
          <w:p w:rsidR="00C27F70" w:rsidRPr="00E11ABF" w:rsidRDefault="00C27F70" w:rsidP="0055391A">
            <w:pPr>
              <w:suppressAutoHyphens/>
              <w:spacing w:line="276" w:lineRule="auto"/>
              <w:jc w:val="center"/>
              <w:rPr>
                <w:rFonts w:ascii="Museo Sans 300" w:eastAsia="Times New Roman" w:hAnsi="Museo Sans 300" w:cs="Times New Roman"/>
                <w:lang w:eastAsia="ar-SA"/>
              </w:rPr>
            </w:pPr>
            <w:r w:rsidRPr="00E11ABF">
              <w:rPr>
                <w:rFonts w:ascii="Museo Sans 300" w:eastAsia="Times New Roman" w:hAnsi="Museo Sans 300" w:cs="Times New Roman"/>
                <w:b/>
                <w:lang w:val="es-ES" w:eastAsia="ar-SA"/>
              </w:rPr>
              <w:t xml:space="preserve">PRESIDENTE DEL INSTITUTO SALVADOREÑO DE TRANSFORMACIÓN AGRARIA.                                                   </w:t>
            </w:r>
          </w:p>
        </w:tc>
        <w:tc>
          <w:tcPr>
            <w:tcW w:w="5349" w:type="dxa"/>
          </w:tcPr>
          <w:p w:rsidR="00C27F70" w:rsidRPr="00E11ABF" w:rsidRDefault="00C27F70" w:rsidP="0055391A">
            <w:pPr>
              <w:suppressAutoHyphens/>
              <w:spacing w:line="276" w:lineRule="auto"/>
              <w:jc w:val="center"/>
              <w:rPr>
                <w:rFonts w:ascii="Museo Sans 300" w:eastAsia="Times New Roman" w:hAnsi="Museo Sans 300" w:cs="Times New Roman"/>
                <w:b/>
                <w:lang w:eastAsia="ar-SA"/>
              </w:rPr>
            </w:pPr>
            <w:r w:rsidRPr="00E11ABF">
              <w:rPr>
                <w:rFonts w:ascii="Museo Sans 300" w:eastAsia="Times New Roman" w:hAnsi="Museo Sans 300" w:cs="Times New Roman"/>
                <w:b/>
                <w:lang w:eastAsia="ar-SA"/>
              </w:rPr>
              <w:t>__________________________________________</w:t>
            </w:r>
          </w:p>
          <w:p w:rsidR="00C27F70" w:rsidRPr="00E11ABF" w:rsidRDefault="00C27F70" w:rsidP="0055391A">
            <w:pPr>
              <w:suppressAutoHyphens/>
              <w:spacing w:line="276" w:lineRule="auto"/>
              <w:jc w:val="center"/>
              <w:rPr>
                <w:rFonts w:ascii="Museo Sans 300" w:eastAsia="Times New Roman" w:hAnsi="Museo Sans 300" w:cs="Times New Roman"/>
                <w:b/>
                <w:lang w:eastAsia="ar-SA"/>
              </w:rPr>
            </w:pPr>
            <w:r w:rsidRPr="00E11ABF">
              <w:rPr>
                <w:rFonts w:ascii="Museo Sans 300" w:hAnsi="Museo Sans 300" w:cs="Times New Roman"/>
                <w:b/>
                <w:lang w:val="es-ES"/>
              </w:rPr>
              <w:t>SERGIO JAASIEL PORTILLO ORANTES</w:t>
            </w:r>
            <w:r w:rsidRPr="00E11ABF">
              <w:rPr>
                <w:rFonts w:ascii="Museo Sans 300" w:eastAsia="Times New Roman" w:hAnsi="Museo Sans 300" w:cs="Times New Roman"/>
                <w:b/>
                <w:lang w:eastAsia="ar-SA"/>
              </w:rPr>
              <w:t xml:space="preserve"> REPRESENTANTE LEGAL</w:t>
            </w:r>
          </w:p>
          <w:p w:rsidR="00C27F70" w:rsidRPr="00E11ABF" w:rsidRDefault="00C27F70" w:rsidP="0055391A">
            <w:pPr>
              <w:suppressAutoHyphens/>
              <w:spacing w:line="276" w:lineRule="auto"/>
              <w:jc w:val="center"/>
              <w:rPr>
                <w:rFonts w:ascii="Museo Sans 300" w:eastAsia="Times New Roman" w:hAnsi="Museo Sans 300" w:cs="Times New Roman"/>
                <w:lang w:eastAsia="ar-SA"/>
              </w:rPr>
            </w:pPr>
            <w:r w:rsidRPr="00E11ABF">
              <w:rPr>
                <w:rFonts w:ascii="Museo Sans 300" w:hAnsi="Museo Sans 300" w:cs="Times New Roman"/>
                <w:b/>
              </w:rPr>
              <w:t>JASPORT COMPANY, SOCIEDAD ANONIMA DE CAPITAL VARIABLE</w:t>
            </w:r>
          </w:p>
        </w:tc>
      </w:tr>
    </w:tbl>
    <w:p w:rsidR="00422C87" w:rsidRPr="00E11ABF" w:rsidRDefault="00422C87" w:rsidP="000C2218">
      <w:pPr>
        <w:suppressAutoHyphens/>
        <w:spacing w:line="360" w:lineRule="auto"/>
        <w:jc w:val="both"/>
        <w:rPr>
          <w:rFonts w:ascii="Museo Sans 300" w:hAnsi="Museo Sans 300" w:cs="Calibri"/>
          <w:lang w:val="es-SV"/>
        </w:rPr>
      </w:pPr>
    </w:p>
    <w:sectPr w:rsidR="00422C87" w:rsidRPr="00E11ABF" w:rsidSect="000C2218">
      <w:headerReference w:type="default" r:id="rId9"/>
      <w:footerReference w:type="default" r:id="rId10"/>
      <w:pgSz w:w="12240" w:h="15840"/>
      <w:pgMar w:top="1701" w:right="1467" w:bottom="1560" w:left="1418" w:header="0" w:footer="4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6B4" w:rsidRDefault="008B46B4">
      <w:r>
        <w:separator/>
      </w:r>
    </w:p>
  </w:endnote>
  <w:endnote w:type="continuationSeparator" w:id="0">
    <w:p w:rsidR="008B46B4" w:rsidRDefault="008B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998991"/>
      <w:docPartObj>
        <w:docPartGallery w:val="Page Numbers (Bottom of Page)"/>
        <w:docPartUnique/>
      </w:docPartObj>
    </w:sdtPr>
    <w:sdtEndPr/>
    <w:sdtContent>
      <w:sdt>
        <w:sdtPr>
          <w:id w:val="860082579"/>
          <w:docPartObj>
            <w:docPartGallery w:val="Page Numbers (Top of Page)"/>
            <w:docPartUnique/>
          </w:docPartObj>
        </w:sdtPr>
        <w:sdtEndPr/>
        <w:sdtContent>
          <w:p w:rsidR="001B4D34" w:rsidRDefault="001B4D34">
            <w:pPr>
              <w:pStyle w:val="Piedepgina"/>
              <w:jc w:val="right"/>
            </w:pPr>
            <w:r w:rsidRPr="0033399B">
              <w:rPr>
                <w:sz w:val="16"/>
                <w:szCs w:val="16"/>
                <w:lang w:val="es-ES"/>
              </w:rPr>
              <w:t xml:space="preserve"> </w:t>
            </w:r>
            <w:r w:rsidRPr="0033399B">
              <w:rPr>
                <w:bCs/>
                <w:sz w:val="16"/>
                <w:szCs w:val="16"/>
              </w:rPr>
              <w:fldChar w:fldCharType="begin"/>
            </w:r>
            <w:r w:rsidRPr="0033399B">
              <w:rPr>
                <w:bCs/>
                <w:sz w:val="16"/>
                <w:szCs w:val="16"/>
              </w:rPr>
              <w:instrText>PAGE</w:instrText>
            </w:r>
            <w:r w:rsidRPr="0033399B">
              <w:rPr>
                <w:bCs/>
                <w:sz w:val="16"/>
                <w:szCs w:val="16"/>
              </w:rPr>
              <w:fldChar w:fldCharType="separate"/>
            </w:r>
            <w:r w:rsidR="001117B4">
              <w:rPr>
                <w:bCs/>
                <w:noProof/>
                <w:sz w:val="16"/>
                <w:szCs w:val="16"/>
              </w:rPr>
              <w:t>1</w:t>
            </w:r>
            <w:r w:rsidRPr="0033399B">
              <w:rPr>
                <w:bCs/>
                <w:sz w:val="16"/>
                <w:szCs w:val="16"/>
              </w:rPr>
              <w:fldChar w:fldCharType="end"/>
            </w:r>
            <w:r w:rsidRPr="0033399B">
              <w:rPr>
                <w:sz w:val="16"/>
                <w:szCs w:val="16"/>
                <w:lang w:val="es-ES"/>
              </w:rPr>
              <w:t xml:space="preserve"> de </w:t>
            </w:r>
            <w:r w:rsidRPr="0033399B">
              <w:rPr>
                <w:bCs/>
                <w:sz w:val="16"/>
                <w:szCs w:val="16"/>
              </w:rPr>
              <w:fldChar w:fldCharType="begin"/>
            </w:r>
            <w:r w:rsidRPr="0033399B">
              <w:rPr>
                <w:bCs/>
                <w:sz w:val="16"/>
                <w:szCs w:val="16"/>
              </w:rPr>
              <w:instrText>NUMPAGES</w:instrText>
            </w:r>
            <w:r w:rsidRPr="0033399B">
              <w:rPr>
                <w:bCs/>
                <w:sz w:val="16"/>
                <w:szCs w:val="16"/>
              </w:rPr>
              <w:fldChar w:fldCharType="separate"/>
            </w:r>
            <w:r w:rsidR="001117B4">
              <w:rPr>
                <w:bCs/>
                <w:noProof/>
                <w:sz w:val="16"/>
                <w:szCs w:val="16"/>
              </w:rPr>
              <w:t>12</w:t>
            </w:r>
            <w:r w:rsidRPr="0033399B">
              <w:rPr>
                <w:bCs/>
                <w:sz w:val="16"/>
                <w:szCs w:val="16"/>
              </w:rPr>
              <w:fldChar w:fldCharType="end"/>
            </w:r>
          </w:p>
        </w:sdtContent>
      </w:sdt>
    </w:sdtContent>
  </w:sdt>
  <w:p w:rsidR="001B4D34" w:rsidRDefault="001B4D34">
    <w:pPr>
      <w:pStyle w:val="Textoindependiente"/>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6B4" w:rsidRDefault="008B46B4">
      <w:r>
        <w:separator/>
      </w:r>
    </w:p>
  </w:footnote>
  <w:footnote w:type="continuationSeparator" w:id="0">
    <w:p w:rsidR="008B46B4" w:rsidRDefault="008B4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7B4" w:rsidRPr="001117B4" w:rsidRDefault="001117B4" w:rsidP="001117B4">
    <w:pPr>
      <w:pStyle w:val="Encabezado"/>
      <w:rPr>
        <w:lang w:val="es-SV"/>
      </w:rPr>
    </w:pPr>
    <w:r w:rsidRPr="001117B4">
      <w:rPr>
        <w:lang w:val="es-SV"/>
      </w:rPr>
      <w:t>Versión Pública de conformidad con el artículo 30 de la Ley de Acceso a la Información Pública, por haberse suprimido información confidencial relativa a datos personales según el artículo 24 letra c., de la referida Ley.</w:t>
    </w:r>
  </w:p>
  <w:p w:rsidR="001117B4" w:rsidRPr="001117B4" w:rsidRDefault="001117B4">
    <w:pPr>
      <w:pStyle w:val="Encabezado"/>
      <w:rPr>
        <w:lang w:val="es-SV"/>
      </w:rPr>
    </w:pPr>
  </w:p>
  <w:p w:rsidR="001117B4" w:rsidRPr="001117B4" w:rsidRDefault="001117B4">
    <w:pPr>
      <w:pStyle w:val="Encabezado"/>
      <w:rPr>
        <w:lang w:val="es-S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399A"/>
    <w:multiLevelType w:val="multilevel"/>
    <w:tmpl w:val="133AEA40"/>
    <w:lvl w:ilvl="0">
      <w:start w:val="1"/>
      <w:numFmt w:val="bullet"/>
      <w:lvlText w:val=""/>
      <w:lvlJc w:val="left"/>
      <w:pPr>
        <w:ind w:left="360" w:hanging="360"/>
      </w:pPr>
      <w:rPr>
        <w:rFonts w:ascii="Symbol" w:hAnsi="Symbol" w:hint="default"/>
        <w:b w:val="0"/>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01061C5"/>
    <w:multiLevelType w:val="hybridMultilevel"/>
    <w:tmpl w:val="E50230CC"/>
    <w:lvl w:ilvl="0" w:tplc="440A0019">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62062BE"/>
    <w:multiLevelType w:val="multilevel"/>
    <w:tmpl w:val="6038DDBC"/>
    <w:lvl w:ilvl="0">
      <w:start w:val="1"/>
      <w:numFmt w:val="bullet"/>
      <w:lvlText w:val=""/>
      <w:lvlJc w:val="left"/>
      <w:pPr>
        <w:ind w:left="360" w:hanging="360"/>
      </w:pPr>
      <w:rPr>
        <w:rFonts w:ascii="Symbol" w:hAnsi="Symbol" w:hint="default"/>
        <w:b w:val="0"/>
        <w:lang w:val="es-MX"/>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D8A3186"/>
    <w:multiLevelType w:val="hybridMultilevel"/>
    <w:tmpl w:val="2294FC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DB70A27"/>
    <w:multiLevelType w:val="hybridMultilevel"/>
    <w:tmpl w:val="E44CF17A"/>
    <w:lvl w:ilvl="0" w:tplc="440A0005">
      <w:start w:val="1"/>
      <w:numFmt w:val="bullet"/>
      <w:lvlText w:val=""/>
      <w:lvlJc w:val="left"/>
      <w:pPr>
        <w:ind w:left="720" w:hanging="360"/>
      </w:pPr>
      <w:rPr>
        <w:rFonts w:ascii="Wingdings" w:hAnsi="Wingdings" w:hint="default"/>
      </w:rPr>
    </w:lvl>
    <w:lvl w:ilvl="1" w:tplc="30267886">
      <w:start w:val="5"/>
      <w:numFmt w:val="bullet"/>
      <w:lvlText w:val="-"/>
      <w:lvlJc w:val="left"/>
      <w:pPr>
        <w:ind w:left="1440" w:hanging="360"/>
      </w:pPr>
      <w:rPr>
        <w:rFonts w:ascii="Arial Narrow" w:eastAsia="Times New Roman" w:hAnsi="Arial Narrow" w:cs="Arial" w:hint="default"/>
      </w:rPr>
    </w:lvl>
    <w:lvl w:ilvl="2" w:tplc="440A0003">
      <w:start w:val="1"/>
      <w:numFmt w:val="bullet"/>
      <w:lvlText w:val="o"/>
      <w:lvlJc w:val="left"/>
      <w:pPr>
        <w:ind w:left="2160" w:hanging="360"/>
      </w:pPr>
      <w:rPr>
        <w:rFonts w:ascii="Courier New" w:hAnsi="Courier New" w:cs="Courier New"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714006D1"/>
    <w:multiLevelType w:val="hybridMultilevel"/>
    <w:tmpl w:val="A37C4834"/>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51"/>
    <w:rsid w:val="0003754D"/>
    <w:rsid w:val="00037863"/>
    <w:rsid w:val="000456DB"/>
    <w:rsid w:val="00045C4D"/>
    <w:rsid w:val="0004692D"/>
    <w:rsid w:val="00050A82"/>
    <w:rsid w:val="00071B08"/>
    <w:rsid w:val="000737F4"/>
    <w:rsid w:val="0007611C"/>
    <w:rsid w:val="00076DC9"/>
    <w:rsid w:val="00081723"/>
    <w:rsid w:val="00081C91"/>
    <w:rsid w:val="00085957"/>
    <w:rsid w:val="000B1D47"/>
    <w:rsid w:val="000B31BD"/>
    <w:rsid w:val="000B4749"/>
    <w:rsid w:val="000B4751"/>
    <w:rsid w:val="000B4ACD"/>
    <w:rsid w:val="000B4C85"/>
    <w:rsid w:val="000B5DB7"/>
    <w:rsid w:val="000C0365"/>
    <w:rsid w:val="000C2218"/>
    <w:rsid w:val="000D0578"/>
    <w:rsid w:val="000D1F91"/>
    <w:rsid w:val="000D257C"/>
    <w:rsid w:val="000E1167"/>
    <w:rsid w:val="00100D32"/>
    <w:rsid w:val="001117B4"/>
    <w:rsid w:val="00115C5C"/>
    <w:rsid w:val="00116417"/>
    <w:rsid w:val="00120D60"/>
    <w:rsid w:val="001439DB"/>
    <w:rsid w:val="0015254E"/>
    <w:rsid w:val="00164FC9"/>
    <w:rsid w:val="00175A68"/>
    <w:rsid w:val="00180FAF"/>
    <w:rsid w:val="0019344C"/>
    <w:rsid w:val="001A1972"/>
    <w:rsid w:val="001B0513"/>
    <w:rsid w:val="001B4D34"/>
    <w:rsid w:val="001C34D6"/>
    <w:rsid w:val="001E3F37"/>
    <w:rsid w:val="001E6392"/>
    <w:rsid w:val="00206E22"/>
    <w:rsid w:val="002243BB"/>
    <w:rsid w:val="00244860"/>
    <w:rsid w:val="00256043"/>
    <w:rsid w:val="002739F9"/>
    <w:rsid w:val="002A058E"/>
    <w:rsid w:val="002A3AFA"/>
    <w:rsid w:val="002A597C"/>
    <w:rsid w:val="002A7609"/>
    <w:rsid w:val="002D121F"/>
    <w:rsid w:val="002D4937"/>
    <w:rsid w:val="003003D0"/>
    <w:rsid w:val="00307DD7"/>
    <w:rsid w:val="0033399B"/>
    <w:rsid w:val="00340FD6"/>
    <w:rsid w:val="003508CB"/>
    <w:rsid w:val="003670F4"/>
    <w:rsid w:val="00370E7E"/>
    <w:rsid w:val="00373806"/>
    <w:rsid w:val="003803DE"/>
    <w:rsid w:val="003813D1"/>
    <w:rsid w:val="00382DDD"/>
    <w:rsid w:val="00386073"/>
    <w:rsid w:val="00393BA2"/>
    <w:rsid w:val="003C25BA"/>
    <w:rsid w:val="003D0C60"/>
    <w:rsid w:val="00422C87"/>
    <w:rsid w:val="00426AEC"/>
    <w:rsid w:val="004353B7"/>
    <w:rsid w:val="00436CAC"/>
    <w:rsid w:val="004425DD"/>
    <w:rsid w:val="00442E83"/>
    <w:rsid w:val="00475576"/>
    <w:rsid w:val="004A60A2"/>
    <w:rsid w:val="004B0249"/>
    <w:rsid w:val="004B0F6B"/>
    <w:rsid w:val="004C0CF2"/>
    <w:rsid w:val="004C1186"/>
    <w:rsid w:val="00507296"/>
    <w:rsid w:val="00507446"/>
    <w:rsid w:val="005223A8"/>
    <w:rsid w:val="005255A2"/>
    <w:rsid w:val="0053145A"/>
    <w:rsid w:val="00532A08"/>
    <w:rsid w:val="0053324D"/>
    <w:rsid w:val="005340FF"/>
    <w:rsid w:val="00534361"/>
    <w:rsid w:val="00560BF5"/>
    <w:rsid w:val="005631FD"/>
    <w:rsid w:val="00570A8E"/>
    <w:rsid w:val="005716B7"/>
    <w:rsid w:val="0057238E"/>
    <w:rsid w:val="00573B5B"/>
    <w:rsid w:val="0057585F"/>
    <w:rsid w:val="00580D94"/>
    <w:rsid w:val="00596953"/>
    <w:rsid w:val="005B377A"/>
    <w:rsid w:val="005B608E"/>
    <w:rsid w:val="005C405E"/>
    <w:rsid w:val="005C5CF0"/>
    <w:rsid w:val="005D1762"/>
    <w:rsid w:val="0060229F"/>
    <w:rsid w:val="006154D9"/>
    <w:rsid w:val="00630F86"/>
    <w:rsid w:val="00633A77"/>
    <w:rsid w:val="00643A46"/>
    <w:rsid w:val="00643CA6"/>
    <w:rsid w:val="00652083"/>
    <w:rsid w:val="00662FCF"/>
    <w:rsid w:val="006640C6"/>
    <w:rsid w:val="006915D9"/>
    <w:rsid w:val="006A7281"/>
    <w:rsid w:val="006B4C77"/>
    <w:rsid w:val="006C13C5"/>
    <w:rsid w:val="006C6A75"/>
    <w:rsid w:val="006D48D7"/>
    <w:rsid w:val="006D56BB"/>
    <w:rsid w:val="006F2C4D"/>
    <w:rsid w:val="006F7BEB"/>
    <w:rsid w:val="00722455"/>
    <w:rsid w:val="007312F7"/>
    <w:rsid w:val="00733DBE"/>
    <w:rsid w:val="007A5671"/>
    <w:rsid w:val="007C7DA4"/>
    <w:rsid w:val="007D041A"/>
    <w:rsid w:val="007E2E22"/>
    <w:rsid w:val="007F4EFE"/>
    <w:rsid w:val="00834FFC"/>
    <w:rsid w:val="00877756"/>
    <w:rsid w:val="008812ED"/>
    <w:rsid w:val="008901A6"/>
    <w:rsid w:val="00891AE2"/>
    <w:rsid w:val="008B46B4"/>
    <w:rsid w:val="008C3E08"/>
    <w:rsid w:val="008D5BE4"/>
    <w:rsid w:val="008F2AD0"/>
    <w:rsid w:val="008F723E"/>
    <w:rsid w:val="009042DB"/>
    <w:rsid w:val="00963EA5"/>
    <w:rsid w:val="00997C17"/>
    <w:rsid w:val="009A2B03"/>
    <w:rsid w:val="009B0D93"/>
    <w:rsid w:val="009B6D00"/>
    <w:rsid w:val="009D0766"/>
    <w:rsid w:val="009D72A3"/>
    <w:rsid w:val="009E267D"/>
    <w:rsid w:val="009E26C2"/>
    <w:rsid w:val="00A03AC7"/>
    <w:rsid w:val="00A06033"/>
    <w:rsid w:val="00A11C39"/>
    <w:rsid w:val="00A25F4D"/>
    <w:rsid w:val="00A32104"/>
    <w:rsid w:val="00A358C7"/>
    <w:rsid w:val="00A57425"/>
    <w:rsid w:val="00A8117A"/>
    <w:rsid w:val="00AA6C61"/>
    <w:rsid w:val="00AB451D"/>
    <w:rsid w:val="00AC550D"/>
    <w:rsid w:val="00AE2ECC"/>
    <w:rsid w:val="00AF0738"/>
    <w:rsid w:val="00B17BBF"/>
    <w:rsid w:val="00B55F68"/>
    <w:rsid w:val="00B6249A"/>
    <w:rsid w:val="00B6554A"/>
    <w:rsid w:val="00B836DC"/>
    <w:rsid w:val="00BF3409"/>
    <w:rsid w:val="00BF551F"/>
    <w:rsid w:val="00C0373E"/>
    <w:rsid w:val="00C267B4"/>
    <w:rsid w:val="00C27F70"/>
    <w:rsid w:val="00C32A20"/>
    <w:rsid w:val="00C368AC"/>
    <w:rsid w:val="00C37757"/>
    <w:rsid w:val="00C44381"/>
    <w:rsid w:val="00C457B6"/>
    <w:rsid w:val="00C6740E"/>
    <w:rsid w:val="00C83F51"/>
    <w:rsid w:val="00C85313"/>
    <w:rsid w:val="00C9743B"/>
    <w:rsid w:val="00CA3F9D"/>
    <w:rsid w:val="00CB3DE6"/>
    <w:rsid w:val="00CE6C79"/>
    <w:rsid w:val="00D02C60"/>
    <w:rsid w:val="00D12BF1"/>
    <w:rsid w:val="00D200B1"/>
    <w:rsid w:val="00D4313A"/>
    <w:rsid w:val="00D513B7"/>
    <w:rsid w:val="00D5372D"/>
    <w:rsid w:val="00D63160"/>
    <w:rsid w:val="00D73B3A"/>
    <w:rsid w:val="00D91435"/>
    <w:rsid w:val="00D940B3"/>
    <w:rsid w:val="00DA0537"/>
    <w:rsid w:val="00DA302E"/>
    <w:rsid w:val="00DA4C15"/>
    <w:rsid w:val="00DD14FD"/>
    <w:rsid w:val="00DF63A3"/>
    <w:rsid w:val="00E11ABF"/>
    <w:rsid w:val="00E12FC5"/>
    <w:rsid w:val="00E36A1C"/>
    <w:rsid w:val="00E36C2D"/>
    <w:rsid w:val="00E47CDC"/>
    <w:rsid w:val="00E90E64"/>
    <w:rsid w:val="00E91542"/>
    <w:rsid w:val="00E91EFF"/>
    <w:rsid w:val="00E96CBE"/>
    <w:rsid w:val="00EB391E"/>
    <w:rsid w:val="00EC07FA"/>
    <w:rsid w:val="00EE09D6"/>
    <w:rsid w:val="00EF51DD"/>
    <w:rsid w:val="00F05760"/>
    <w:rsid w:val="00F0646A"/>
    <w:rsid w:val="00F17F7B"/>
    <w:rsid w:val="00F32AC9"/>
    <w:rsid w:val="00F365E0"/>
    <w:rsid w:val="00F412BC"/>
    <w:rsid w:val="00F7041F"/>
    <w:rsid w:val="00F76CEA"/>
    <w:rsid w:val="00F82E68"/>
    <w:rsid w:val="00F85AB3"/>
    <w:rsid w:val="00F92F1E"/>
    <w:rsid w:val="00F97CD9"/>
    <w:rsid w:val="00FE6642"/>
    <w:rsid w:val="00FF2609"/>
    <w:rsid w:val="00FF6E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link w:val="Ttulo1Car"/>
    <w:uiPriority w:val="1"/>
    <w:qFormat/>
    <w:pPr>
      <w:ind w:left="20"/>
      <w:outlineLvl w:val="0"/>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F85AB3"/>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AB3"/>
    <w:rPr>
      <w:rFonts w:ascii="Tahoma" w:eastAsia="Arial" w:hAnsi="Tahoma" w:cs="Tahoma"/>
      <w:sz w:val="16"/>
      <w:szCs w:val="16"/>
    </w:rPr>
  </w:style>
  <w:style w:type="paragraph" w:styleId="Encabezado">
    <w:name w:val="header"/>
    <w:basedOn w:val="Normal"/>
    <w:link w:val="EncabezadoCar"/>
    <w:uiPriority w:val="99"/>
    <w:unhideWhenUsed/>
    <w:rsid w:val="00F85AB3"/>
    <w:pPr>
      <w:tabs>
        <w:tab w:val="center" w:pos="4419"/>
        <w:tab w:val="right" w:pos="8838"/>
      </w:tabs>
    </w:pPr>
  </w:style>
  <w:style w:type="character" w:customStyle="1" w:styleId="EncabezadoCar">
    <w:name w:val="Encabezado Car"/>
    <w:basedOn w:val="Fuentedeprrafopredeter"/>
    <w:link w:val="Encabezado"/>
    <w:uiPriority w:val="99"/>
    <w:rsid w:val="00F85AB3"/>
    <w:rPr>
      <w:rFonts w:ascii="Arial" w:eastAsia="Arial" w:hAnsi="Arial" w:cs="Arial"/>
    </w:rPr>
  </w:style>
  <w:style w:type="paragraph" w:styleId="Piedepgina">
    <w:name w:val="footer"/>
    <w:basedOn w:val="Normal"/>
    <w:link w:val="PiedepginaCar"/>
    <w:uiPriority w:val="99"/>
    <w:unhideWhenUsed/>
    <w:rsid w:val="00F85AB3"/>
    <w:pPr>
      <w:tabs>
        <w:tab w:val="center" w:pos="4419"/>
        <w:tab w:val="right" w:pos="8838"/>
      </w:tabs>
    </w:pPr>
  </w:style>
  <w:style w:type="character" w:customStyle="1" w:styleId="PiedepginaCar">
    <w:name w:val="Pie de página Car"/>
    <w:basedOn w:val="Fuentedeprrafopredeter"/>
    <w:link w:val="Piedepgina"/>
    <w:uiPriority w:val="99"/>
    <w:rsid w:val="00F85AB3"/>
    <w:rPr>
      <w:rFonts w:ascii="Arial" w:eastAsia="Arial" w:hAnsi="Arial" w:cs="Arial"/>
    </w:rPr>
  </w:style>
  <w:style w:type="table" w:styleId="Tablaconcuadrcula">
    <w:name w:val="Table Grid"/>
    <w:basedOn w:val="Tablanormal"/>
    <w:uiPriority w:val="59"/>
    <w:rsid w:val="00436CAC"/>
    <w:pPr>
      <w:widowControl/>
      <w:autoSpaceDE/>
      <w:autoSpaceDN/>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3145A"/>
    <w:rPr>
      <w:color w:val="0000FF" w:themeColor="hyperlink"/>
      <w:u w:val="single"/>
    </w:rPr>
  </w:style>
  <w:style w:type="character" w:styleId="Refdecomentario">
    <w:name w:val="annotation reference"/>
    <w:basedOn w:val="Fuentedeprrafopredeter"/>
    <w:uiPriority w:val="99"/>
    <w:semiHidden/>
    <w:unhideWhenUsed/>
    <w:rsid w:val="00B17BBF"/>
    <w:rPr>
      <w:sz w:val="16"/>
      <w:szCs w:val="16"/>
    </w:rPr>
  </w:style>
  <w:style w:type="paragraph" w:styleId="Textocomentario">
    <w:name w:val="annotation text"/>
    <w:basedOn w:val="Normal"/>
    <w:link w:val="TextocomentarioCar"/>
    <w:uiPriority w:val="99"/>
    <w:semiHidden/>
    <w:unhideWhenUsed/>
    <w:rsid w:val="00B17BBF"/>
    <w:pPr>
      <w:widowControl/>
      <w:autoSpaceDE/>
      <w:autoSpaceDN/>
      <w:spacing w:after="200"/>
    </w:pPr>
    <w:rPr>
      <w:rFonts w:asciiTheme="minorHAnsi" w:eastAsiaTheme="minorHAnsi" w:hAnsiTheme="minorHAnsi" w:cstheme="minorBidi"/>
      <w:sz w:val="20"/>
      <w:szCs w:val="20"/>
      <w:lang w:val="es-SV"/>
    </w:rPr>
  </w:style>
  <w:style w:type="character" w:customStyle="1" w:styleId="TextocomentarioCar">
    <w:name w:val="Texto comentario Car"/>
    <w:basedOn w:val="Fuentedeprrafopredeter"/>
    <w:link w:val="Textocomentario"/>
    <w:uiPriority w:val="99"/>
    <w:semiHidden/>
    <w:rsid w:val="00B17BBF"/>
    <w:rPr>
      <w:sz w:val="20"/>
      <w:szCs w:val="20"/>
      <w:lang w:val="es-SV"/>
    </w:rPr>
  </w:style>
  <w:style w:type="character" w:customStyle="1" w:styleId="Ttulo1Car">
    <w:name w:val="Título 1 Car"/>
    <w:basedOn w:val="Fuentedeprrafopredeter"/>
    <w:link w:val="Ttulo1"/>
    <w:uiPriority w:val="1"/>
    <w:rsid w:val="007E2E2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tulo1">
    <w:name w:val="heading 1"/>
    <w:basedOn w:val="Normal"/>
    <w:link w:val="Ttulo1Car"/>
    <w:uiPriority w:val="1"/>
    <w:qFormat/>
    <w:pPr>
      <w:ind w:left="20"/>
      <w:outlineLvl w:val="0"/>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F85AB3"/>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AB3"/>
    <w:rPr>
      <w:rFonts w:ascii="Tahoma" w:eastAsia="Arial" w:hAnsi="Tahoma" w:cs="Tahoma"/>
      <w:sz w:val="16"/>
      <w:szCs w:val="16"/>
    </w:rPr>
  </w:style>
  <w:style w:type="paragraph" w:styleId="Encabezado">
    <w:name w:val="header"/>
    <w:basedOn w:val="Normal"/>
    <w:link w:val="EncabezadoCar"/>
    <w:uiPriority w:val="99"/>
    <w:unhideWhenUsed/>
    <w:rsid w:val="00F85AB3"/>
    <w:pPr>
      <w:tabs>
        <w:tab w:val="center" w:pos="4419"/>
        <w:tab w:val="right" w:pos="8838"/>
      </w:tabs>
    </w:pPr>
  </w:style>
  <w:style w:type="character" w:customStyle="1" w:styleId="EncabezadoCar">
    <w:name w:val="Encabezado Car"/>
    <w:basedOn w:val="Fuentedeprrafopredeter"/>
    <w:link w:val="Encabezado"/>
    <w:uiPriority w:val="99"/>
    <w:rsid w:val="00F85AB3"/>
    <w:rPr>
      <w:rFonts w:ascii="Arial" w:eastAsia="Arial" w:hAnsi="Arial" w:cs="Arial"/>
    </w:rPr>
  </w:style>
  <w:style w:type="paragraph" w:styleId="Piedepgina">
    <w:name w:val="footer"/>
    <w:basedOn w:val="Normal"/>
    <w:link w:val="PiedepginaCar"/>
    <w:uiPriority w:val="99"/>
    <w:unhideWhenUsed/>
    <w:rsid w:val="00F85AB3"/>
    <w:pPr>
      <w:tabs>
        <w:tab w:val="center" w:pos="4419"/>
        <w:tab w:val="right" w:pos="8838"/>
      </w:tabs>
    </w:pPr>
  </w:style>
  <w:style w:type="character" w:customStyle="1" w:styleId="PiedepginaCar">
    <w:name w:val="Pie de página Car"/>
    <w:basedOn w:val="Fuentedeprrafopredeter"/>
    <w:link w:val="Piedepgina"/>
    <w:uiPriority w:val="99"/>
    <w:rsid w:val="00F85AB3"/>
    <w:rPr>
      <w:rFonts w:ascii="Arial" w:eastAsia="Arial" w:hAnsi="Arial" w:cs="Arial"/>
    </w:rPr>
  </w:style>
  <w:style w:type="table" w:styleId="Tablaconcuadrcula">
    <w:name w:val="Table Grid"/>
    <w:basedOn w:val="Tablanormal"/>
    <w:uiPriority w:val="59"/>
    <w:rsid w:val="00436CAC"/>
    <w:pPr>
      <w:widowControl/>
      <w:autoSpaceDE/>
      <w:autoSpaceDN/>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3145A"/>
    <w:rPr>
      <w:color w:val="0000FF" w:themeColor="hyperlink"/>
      <w:u w:val="single"/>
    </w:rPr>
  </w:style>
  <w:style w:type="character" w:styleId="Refdecomentario">
    <w:name w:val="annotation reference"/>
    <w:basedOn w:val="Fuentedeprrafopredeter"/>
    <w:uiPriority w:val="99"/>
    <w:semiHidden/>
    <w:unhideWhenUsed/>
    <w:rsid w:val="00B17BBF"/>
    <w:rPr>
      <w:sz w:val="16"/>
      <w:szCs w:val="16"/>
    </w:rPr>
  </w:style>
  <w:style w:type="paragraph" w:styleId="Textocomentario">
    <w:name w:val="annotation text"/>
    <w:basedOn w:val="Normal"/>
    <w:link w:val="TextocomentarioCar"/>
    <w:uiPriority w:val="99"/>
    <w:semiHidden/>
    <w:unhideWhenUsed/>
    <w:rsid w:val="00B17BBF"/>
    <w:pPr>
      <w:widowControl/>
      <w:autoSpaceDE/>
      <w:autoSpaceDN/>
      <w:spacing w:after="200"/>
    </w:pPr>
    <w:rPr>
      <w:rFonts w:asciiTheme="minorHAnsi" w:eastAsiaTheme="minorHAnsi" w:hAnsiTheme="minorHAnsi" w:cstheme="minorBidi"/>
      <w:sz w:val="20"/>
      <w:szCs w:val="20"/>
      <w:lang w:val="es-SV"/>
    </w:rPr>
  </w:style>
  <w:style w:type="character" w:customStyle="1" w:styleId="TextocomentarioCar">
    <w:name w:val="Texto comentario Car"/>
    <w:basedOn w:val="Fuentedeprrafopredeter"/>
    <w:link w:val="Textocomentario"/>
    <w:uiPriority w:val="99"/>
    <w:semiHidden/>
    <w:rsid w:val="00B17BBF"/>
    <w:rPr>
      <w:sz w:val="20"/>
      <w:szCs w:val="20"/>
      <w:lang w:val="es-SV"/>
    </w:rPr>
  </w:style>
  <w:style w:type="character" w:customStyle="1" w:styleId="Ttulo1Car">
    <w:name w:val="Título 1 Car"/>
    <w:basedOn w:val="Fuentedeprrafopredeter"/>
    <w:link w:val="Ttulo1"/>
    <w:uiPriority w:val="1"/>
    <w:rsid w:val="007E2E2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549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B7A"/>
    <w:rsid w:val="00991B7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4B133C5CF54962AF30E1CB62149F18">
    <w:name w:val="AC4B133C5CF54962AF30E1CB62149F18"/>
    <w:rsid w:val="00991B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4B133C5CF54962AF30E1CB62149F18">
    <w:name w:val="AC4B133C5CF54962AF30E1CB62149F18"/>
    <w:rsid w:val="00991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F6F25-C853-45C3-B649-0D1956E82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4443</Words>
  <Characters>24442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Emilio Gabriel Montes Escobar</dc:creator>
  <cp:lastModifiedBy>Guillermo Rafael Valladares Hernández</cp:lastModifiedBy>
  <cp:revision>4</cp:revision>
  <cp:lastPrinted>2020-12-14T18:09:00Z</cp:lastPrinted>
  <dcterms:created xsi:type="dcterms:W3CDTF">2021-02-04T13:01:00Z</dcterms:created>
  <dcterms:modified xsi:type="dcterms:W3CDTF">2021-02-04T13:17:00Z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LastSaved">
    <vt:filetime>2019-01-18T00:00:00Z</vt:filetime>
  </property>
</Properties>
</file>