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14357C" w:rsidRPr="0014357C" w:rsidTr="0063303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4357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7C32B3" wp14:editId="0CB1EBE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35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35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357C" w:rsidRPr="0014357C" w:rsidTr="00633031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35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357C" w:rsidRPr="0014357C" w:rsidTr="00633031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4357C" w:rsidRPr="0014357C" w:rsidTr="00633031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4357C" w:rsidRPr="0014357C" w:rsidTr="00633031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LOS FINES DE SEMANA (10 DÍAS) CORRESPONDIENTE AL MES DE MAYO DEL PRESENTE AÑO 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</w:tc>
      </w:tr>
      <w:tr w:rsidR="0014357C" w:rsidRPr="0014357C" w:rsidTr="00633031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1435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ONCE 11/100 DOLARES. -</w:t>
            </w:r>
          </w:p>
        </w:tc>
      </w:tr>
      <w:tr w:rsidR="0014357C" w:rsidRPr="0014357C" w:rsidTr="00633031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4357C" w:rsidRPr="0014357C" w:rsidTr="0063303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4357C" w:rsidRPr="0014357C" w:rsidTr="00633031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4357C" w:rsidRPr="0014357C" w:rsidRDefault="0014357C" w:rsidP="0014357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35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35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36" w:rsidRDefault="00B36E36" w:rsidP="00037EFB">
      <w:pPr>
        <w:spacing w:after="0" w:line="240" w:lineRule="auto"/>
      </w:pPr>
      <w:r>
        <w:separator/>
      </w:r>
    </w:p>
  </w:endnote>
  <w:endnote w:type="continuationSeparator" w:id="0">
    <w:p w:rsidR="00B36E36" w:rsidRDefault="00B36E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36" w:rsidRDefault="00B36E36" w:rsidP="00037EFB">
      <w:pPr>
        <w:spacing w:after="0" w:line="240" w:lineRule="auto"/>
      </w:pPr>
      <w:r>
        <w:separator/>
      </w:r>
    </w:p>
  </w:footnote>
  <w:footnote w:type="continuationSeparator" w:id="0">
    <w:p w:rsidR="00B36E36" w:rsidRDefault="00B36E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357C"/>
    <w:rsid w:val="0022542A"/>
    <w:rsid w:val="002A0A91"/>
    <w:rsid w:val="003F57DD"/>
    <w:rsid w:val="004C0B55"/>
    <w:rsid w:val="0057160A"/>
    <w:rsid w:val="006402D4"/>
    <w:rsid w:val="00924232"/>
    <w:rsid w:val="00955350"/>
    <w:rsid w:val="00B36E3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0CF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3BD7-F1FE-4D8F-9CB3-23442886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2020-07-21T19:28:00Z</dcterms:modified>
</cp:coreProperties>
</file>