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8C4DCC" w:rsidRPr="008C4DCC" w:rsidTr="0008024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42255640"/>
            <w:r w:rsidRPr="008C4D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1FD86A" wp14:editId="19BE142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4D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C4D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C4DCC" w:rsidRPr="008C4DCC" w:rsidTr="0008024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C4DC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C4DCC" w:rsidRPr="008C4DCC" w:rsidTr="00080245">
        <w:trPr>
          <w:trHeight w:val="686"/>
          <w:jc w:val="center"/>
        </w:trPr>
        <w:tc>
          <w:tcPr>
            <w:tcW w:w="6931" w:type="dxa"/>
            <w:gridSpan w:val="3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Chirilagua, 05 de junio de 2020.-</w:t>
            </w:r>
          </w:p>
        </w:tc>
        <w:tc>
          <w:tcPr>
            <w:tcW w:w="2861" w:type="dxa"/>
            <w:gridSpan w:val="2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C4DCC" w:rsidRPr="008C4DCC" w:rsidTr="00080245">
        <w:trPr>
          <w:trHeight w:val="897"/>
          <w:jc w:val="center"/>
        </w:trPr>
        <w:tc>
          <w:tcPr>
            <w:tcW w:w="6931" w:type="dxa"/>
            <w:gridSpan w:val="3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FREUND, S.A. DE C.V.</w:t>
            </w:r>
          </w:p>
        </w:tc>
        <w:tc>
          <w:tcPr>
            <w:tcW w:w="2861" w:type="dxa"/>
            <w:gridSpan w:val="2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C4D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C4D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C4D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8C4DCC" w:rsidRPr="008C4DCC" w:rsidTr="00080245">
        <w:trPr>
          <w:trHeight w:val="413"/>
          <w:jc w:val="center"/>
        </w:trPr>
        <w:tc>
          <w:tcPr>
            <w:tcW w:w="6931" w:type="dxa"/>
            <w:gridSpan w:val="3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CAPA PARA LLUVIA (12 UNIDADES) PARA USO DE LOS TRABAJADORES DE LA MUNICIPALIDAD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lang w:val="es-ES" w:eastAsia="es-ES"/>
              </w:rPr>
              <w:t>126.00</w:t>
            </w:r>
          </w:p>
        </w:tc>
      </w:tr>
      <w:tr w:rsidR="008C4DCC" w:rsidRPr="008C4DCC" w:rsidTr="00080245">
        <w:trPr>
          <w:trHeight w:val="1407"/>
          <w:jc w:val="center"/>
        </w:trPr>
        <w:tc>
          <w:tcPr>
            <w:tcW w:w="6931" w:type="dxa"/>
            <w:gridSpan w:val="3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8C4DCC" w:rsidRPr="008C4DCC" w:rsidRDefault="008C4DCC" w:rsidP="008C4DCC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C4D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2861" w:type="dxa"/>
            <w:gridSpan w:val="2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VEINTISÉIS 00/100 DOLARES. -</w:t>
            </w:r>
          </w:p>
        </w:tc>
      </w:tr>
      <w:tr w:rsidR="008C4DCC" w:rsidRPr="008C4DCC" w:rsidTr="00080245">
        <w:trPr>
          <w:jc w:val="center"/>
        </w:trPr>
        <w:tc>
          <w:tcPr>
            <w:tcW w:w="9792" w:type="dxa"/>
            <w:gridSpan w:val="5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8C4DCC" w:rsidRPr="008C4DCC" w:rsidTr="0008024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FREUND, S.A. DE C.V</w:t>
            </w: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C4DCC" w:rsidRPr="008C4DCC" w:rsidTr="0008024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8C4D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4DCC" w:rsidRPr="008C4DCC" w:rsidRDefault="008C4DCC" w:rsidP="008C4D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C4D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C4D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C4D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09" w:rsidRDefault="007C3909" w:rsidP="00037EFB">
      <w:pPr>
        <w:spacing w:after="0" w:line="240" w:lineRule="auto"/>
      </w:pPr>
      <w:r>
        <w:separator/>
      </w:r>
    </w:p>
  </w:endnote>
  <w:endnote w:type="continuationSeparator" w:id="0">
    <w:p w:rsidR="007C3909" w:rsidRDefault="007C390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09" w:rsidRDefault="007C3909" w:rsidP="00037EFB">
      <w:pPr>
        <w:spacing w:after="0" w:line="240" w:lineRule="auto"/>
      </w:pPr>
      <w:r>
        <w:separator/>
      </w:r>
    </w:p>
  </w:footnote>
  <w:footnote w:type="continuationSeparator" w:id="0">
    <w:p w:rsidR="007C3909" w:rsidRDefault="007C390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C3909"/>
    <w:rsid w:val="008C4DCC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E1DA3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0D3E-270E-4249-A5E5-A8D2163B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2020-07-20T21:05:00Z</dcterms:modified>
</cp:coreProperties>
</file>