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86C2F" w:rsidRPr="00C86C2F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CDB75F" wp14:editId="670096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C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6C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6C2F" w:rsidRPr="00C86C2F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6C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6C2F" w:rsidRPr="00C86C2F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86C2F" w:rsidRPr="00C86C2F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</w:p>
        </w:tc>
        <w:tc>
          <w:tcPr>
            <w:tcW w:w="2988" w:type="dxa"/>
            <w:gridSpan w:val="2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6C2F" w:rsidRPr="00C86C2F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86C2F">
              <w:rPr>
                <w:rFonts w:ascii="Cambria Math" w:eastAsia="Times New Roman" w:hAnsi="Cambria Math" w:cs="Calibri"/>
                <w:lang w:val="es-ES" w:eastAsia="es-ES"/>
              </w:rPr>
              <w:t>SUMINISTRO DE MATERIALES PÉTREOS: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86C2F">
              <w:rPr>
                <w:rFonts w:ascii="Cambria Math" w:eastAsia="Times New Roman" w:hAnsi="Cambria Math" w:cs="Calibri"/>
                <w:lang w:val="es-ES" w:eastAsia="es-ES"/>
              </w:rPr>
              <w:t>ARENA (1 VIAJE DE 4 METROS CÚBICOS)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86C2F">
              <w:rPr>
                <w:rFonts w:ascii="Cambria Math" w:eastAsia="Times New Roman" w:hAnsi="Cambria Math" w:cs="Calibri"/>
                <w:lang w:val="es-ES" w:eastAsia="es-ES"/>
              </w:rPr>
              <w:t>GRAVA (1 VIAJE DE 4 METROS CÚBICOS)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86C2F">
              <w:rPr>
                <w:rFonts w:ascii="Cambria Math" w:eastAsia="Times New Roman" w:hAnsi="Cambria Math" w:cs="Calibri"/>
                <w:lang w:val="es-ES" w:eastAsia="es-ES"/>
              </w:rPr>
              <w:t>Y MATERIAL SELECTO (6 VIAJES DE 4 METROS CÚBICOS)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86C2F">
              <w:rPr>
                <w:rFonts w:ascii="Cambria Math" w:eastAsia="Times New Roman" w:hAnsi="Cambria Math" w:cs="Calibri"/>
                <w:lang w:val="es-ES" w:eastAsia="es-ES"/>
              </w:rPr>
              <w:t>MATERIAL QUE SERÁ UTILIZADO PARA LA CONSTRUCCIÓN DE TANQUE DE ALMACENAMIENTO DE AGUA POTABLE</w:t>
            </w:r>
          </w:p>
        </w:tc>
        <w:tc>
          <w:tcPr>
            <w:tcW w:w="2988" w:type="dxa"/>
            <w:gridSpan w:val="2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>170.00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>570.00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880.00</w:t>
            </w:r>
          </w:p>
        </w:tc>
      </w:tr>
      <w:tr w:rsidR="00C86C2F" w:rsidRPr="00C86C2F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-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86C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OCHENTA 00/100 DÓLARES. -</w:t>
            </w:r>
          </w:p>
        </w:tc>
      </w:tr>
      <w:tr w:rsidR="00C86C2F" w:rsidRPr="00C86C2F" w:rsidTr="009E49B1">
        <w:trPr>
          <w:jc w:val="center"/>
        </w:trPr>
        <w:tc>
          <w:tcPr>
            <w:tcW w:w="9792" w:type="dxa"/>
            <w:gridSpan w:val="5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86C2F" w:rsidRPr="00C86C2F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HERBERTH NAHUM ARÉVALO RAMOS</w:t>
            </w: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86C2F" w:rsidRPr="00C86C2F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C2F" w:rsidRPr="00C86C2F" w:rsidRDefault="00C86C2F" w:rsidP="00C86C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6C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86C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86C2F" w:rsidRDefault="002A0A91" w:rsidP="00C86C2F"/>
    <w:sectPr w:rsidR="002A0A91" w:rsidRPr="00C86C2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8A" w:rsidRDefault="006E418A" w:rsidP="00037EFB">
      <w:pPr>
        <w:spacing w:after="0" w:line="240" w:lineRule="auto"/>
      </w:pPr>
      <w:r>
        <w:separator/>
      </w:r>
    </w:p>
  </w:endnote>
  <w:endnote w:type="continuationSeparator" w:id="0">
    <w:p w:rsidR="006E418A" w:rsidRDefault="006E418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8A" w:rsidRDefault="006E418A" w:rsidP="00037EFB">
      <w:pPr>
        <w:spacing w:after="0" w:line="240" w:lineRule="auto"/>
      </w:pPr>
      <w:r>
        <w:separator/>
      </w:r>
    </w:p>
  </w:footnote>
  <w:footnote w:type="continuationSeparator" w:id="0">
    <w:p w:rsidR="006E418A" w:rsidRDefault="006E418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6E418A"/>
    <w:rsid w:val="00827D63"/>
    <w:rsid w:val="00924232"/>
    <w:rsid w:val="00955350"/>
    <w:rsid w:val="00A17AEE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F7C0-5EB7-480A-BE08-7E07C8DE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2020-01-15T17:33:00Z</dcterms:created>
  <dcterms:modified xsi:type="dcterms:W3CDTF">2020-01-15T17:33:00Z</dcterms:modified>
</cp:coreProperties>
</file>