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A17AEE" w:rsidRPr="00A17AEE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7A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A9E91FC" wp14:editId="30535E1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7AE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17AE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17AEE" w:rsidRPr="00A17AEE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17AE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17AEE" w:rsidRPr="00A17AEE" w:rsidTr="009E49B1">
        <w:trPr>
          <w:trHeight w:val="686"/>
          <w:jc w:val="center"/>
        </w:trPr>
        <w:tc>
          <w:tcPr>
            <w:tcW w:w="7073" w:type="dxa"/>
            <w:gridSpan w:val="3"/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719" w:type="dxa"/>
            <w:gridSpan w:val="2"/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17AEE" w:rsidRPr="00A17AEE" w:rsidTr="009E49B1">
        <w:trPr>
          <w:trHeight w:val="630"/>
          <w:jc w:val="center"/>
        </w:trPr>
        <w:tc>
          <w:tcPr>
            <w:tcW w:w="7073" w:type="dxa"/>
            <w:gridSpan w:val="3"/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PAVESA S.A. DE C.V.</w:t>
            </w:r>
          </w:p>
        </w:tc>
        <w:tc>
          <w:tcPr>
            <w:tcW w:w="2719" w:type="dxa"/>
            <w:gridSpan w:val="2"/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17A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17A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17A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17AEE" w:rsidRPr="00A17AEE" w:rsidTr="009E49B1">
        <w:trPr>
          <w:trHeight w:val="413"/>
          <w:jc w:val="center"/>
        </w:trPr>
        <w:tc>
          <w:tcPr>
            <w:tcW w:w="7073" w:type="dxa"/>
            <w:gridSpan w:val="3"/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A17AEE">
              <w:rPr>
                <w:rFonts w:ascii="Cambria Math" w:eastAsia="Times New Roman" w:hAnsi="Cambria Math" w:cs="Calibri"/>
                <w:lang w:val="es-ES" w:eastAsia="es-ES"/>
              </w:rPr>
              <w:t>PRIMER PAGO POR EL SUMINISTRO DE MEZCLA ASFALTICA (229.68 TONELADAS) PARA LOS SIGUIENTES TRAMOS DE CALLES: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A17AEE">
              <w:rPr>
                <w:rFonts w:ascii="Cambria Math" w:eastAsia="Times New Roman" w:hAnsi="Cambria Math" w:cs="Calibri"/>
                <w:lang w:val="es-ES" w:eastAsia="es-ES"/>
              </w:rPr>
              <w:t>-CASERIO LA CUMBRE CANTON SAN PEDRO (71.28 TONELADAS)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A17AEE">
              <w:rPr>
                <w:rFonts w:ascii="Cambria Math" w:eastAsia="Times New Roman" w:hAnsi="Cambria Math" w:cs="Calibri"/>
                <w:lang w:val="es-ES" w:eastAsia="es-ES"/>
              </w:rPr>
              <w:t>-COLONIA PALO BLANCO, HACIENDA NUEVA, CANTON CHILANGUERA (102.96 TONELADAS)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A17AEE">
              <w:rPr>
                <w:rFonts w:ascii="Cambria Math" w:eastAsia="Times New Roman" w:hAnsi="Cambria Math" w:cs="Calibri"/>
                <w:lang w:val="es-ES" w:eastAsia="es-ES"/>
              </w:rPr>
              <w:t>-CASERIO EL SALTO CANTON SAN PEDRO (55.44 TONELADAS)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A17AEE">
              <w:rPr>
                <w:rFonts w:ascii="Cambria Math" w:eastAsia="Times New Roman" w:hAnsi="Cambria Math" w:cs="Calibri"/>
                <w:lang w:val="es-ES" w:eastAsia="es-ES"/>
              </w:rPr>
              <w:t>PARA LA COLOCACION DE CARPETA ASFALTICA DE DICHOS TRAMOS DE CALLES CORRESPONDIENTE AL ROYECTO:</w:t>
            </w:r>
            <w:r w:rsidRPr="00A17AE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A17AEE">
              <w:rPr>
                <w:rFonts w:ascii="Cambria Math" w:eastAsia="Times New Roman" w:hAnsi="Cambria Math" w:cs="Calibri"/>
                <w:lang w:val="es-ES" w:eastAsia="es-ES"/>
              </w:rPr>
              <w:t>MEJORAMIENTO DE TRAMOS DE CALLES CON COLOCACION DE CARPETA ASFALTICA EN CALIENTE EN DOS TRAMOS DE CASCO URBANO Y LOS CANTONES, TIERRA BLANCA, CHILANGUERA Y SAN PEDRO, MUNICIPIO DE CHIRILAGUA, DEPARTAMENTO DE SAN MIGUEL</w:t>
            </w:r>
          </w:p>
        </w:tc>
        <w:tc>
          <w:tcPr>
            <w:tcW w:w="2719" w:type="dxa"/>
            <w:gridSpan w:val="2"/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lang w:val="es-ES" w:eastAsia="es-ES"/>
              </w:rPr>
              <w:t>6,093.33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lang w:val="es-ES" w:eastAsia="es-ES"/>
              </w:rPr>
              <w:t>8,801.48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lang w:val="es-ES" w:eastAsia="es-ES"/>
              </w:rPr>
              <w:t>4,740.51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LIQUIDO=19,635.32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17AEE" w:rsidRPr="00A17AEE" w:rsidTr="009E49B1">
        <w:trPr>
          <w:trHeight w:val="1407"/>
          <w:jc w:val="center"/>
        </w:trPr>
        <w:tc>
          <w:tcPr>
            <w:tcW w:w="7073" w:type="dxa"/>
            <w:gridSpan w:val="3"/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-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17A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719" w:type="dxa"/>
            <w:gridSpan w:val="2"/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DIESINUEVE MIL SEISCIENTOS TREINTA Y CINCO 32/100 DÓLARES. -</w:t>
            </w:r>
          </w:p>
        </w:tc>
      </w:tr>
      <w:tr w:rsidR="00A17AEE" w:rsidRPr="00A17AEE" w:rsidTr="009E49B1">
        <w:trPr>
          <w:jc w:val="center"/>
        </w:trPr>
        <w:tc>
          <w:tcPr>
            <w:tcW w:w="9792" w:type="dxa"/>
            <w:gridSpan w:val="5"/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A17AEE" w:rsidRPr="00A17AEE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PAVESA S.A. DE C.V</w:t>
            </w: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17AEE" w:rsidRPr="00A17AEE" w:rsidTr="009E49B1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17AEE" w:rsidRPr="00A17AEE" w:rsidRDefault="00A17AEE" w:rsidP="00A17A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17A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17A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17AE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17A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17AEE" w:rsidRDefault="002A0A91" w:rsidP="00A17AEE"/>
    <w:sectPr w:rsidR="002A0A91" w:rsidRPr="00A17AE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B38" w:rsidRDefault="00B50B38" w:rsidP="00037EFB">
      <w:pPr>
        <w:spacing w:after="0" w:line="240" w:lineRule="auto"/>
      </w:pPr>
      <w:r>
        <w:separator/>
      </w:r>
    </w:p>
  </w:endnote>
  <w:endnote w:type="continuationSeparator" w:id="0">
    <w:p w:rsidR="00B50B38" w:rsidRDefault="00B50B3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B38" w:rsidRDefault="00B50B38" w:rsidP="00037EFB">
      <w:pPr>
        <w:spacing w:after="0" w:line="240" w:lineRule="auto"/>
      </w:pPr>
      <w:r>
        <w:separator/>
      </w:r>
    </w:p>
  </w:footnote>
  <w:footnote w:type="continuationSeparator" w:id="0">
    <w:p w:rsidR="00B50B38" w:rsidRDefault="00B50B3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9277B"/>
    <w:rsid w:val="004C0B55"/>
    <w:rsid w:val="0057160A"/>
    <w:rsid w:val="006402D4"/>
    <w:rsid w:val="00924232"/>
    <w:rsid w:val="00955350"/>
    <w:rsid w:val="00A17AEE"/>
    <w:rsid w:val="00B50B38"/>
    <w:rsid w:val="00BF6815"/>
    <w:rsid w:val="00C27451"/>
    <w:rsid w:val="00D275ED"/>
    <w:rsid w:val="00EA5A8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412A-1757-459A-8057-D21C2C71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2020-01-15T17:26:00Z</dcterms:created>
  <dcterms:modified xsi:type="dcterms:W3CDTF">2020-01-15T17:26:00Z</dcterms:modified>
</cp:coreProperties>
</file>