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402"/>
        <w:gridCol w:w="1791"/>
        <w:gridCol w:w="1470"/>
        <w:gridCol w:w="1518"/>
      </w:tblGrid>
      <w:tr w:rsidR="00121F73" w:rsidRPr="00121F73" w:rsidTr="00B868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21F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4112C1" wp14:editId="55793EC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9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6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21F7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21F7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21F73" w:rsidRPr="00121F73" w:rsidTr="00B868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21F7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21F73" w:rsidRPr="00121F73" w:rsidTr="00B868B1">
        <w:trPr>
          <w:trHeight w:val="686"/>
          <w:jc w:val="center"/>
        </w:trPr>
        <w:tc>
          <w:tcPr>
            <w:tcW w:w="6804" w:type="dxa"/>
            <w:gridSpan w:val="3"/>
          </w:tcPr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lang w:val="es-ES" w:eastAsia="es-ES"/>
              </w:rPr>
              <w:t>Chirilagua, 19 de junio de 2019.-</w:t>
            </w:r>
          </w:p>
        </w:tc>
        <w:tc>
          <w:tcPr>
            <w:tcW w:w="2988" w:type="dxa"/>
            <w:gridSpan w:val="2"/>
          </w:tcPr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21F73" w:rsidRPr="00121F73" w:rsidTr="00B868B1">
        <w:trPr>
          <w:trHeight w:val="897"/>
          <w:jc w:val="center"/>
        </w:trPr>
        <w:tc>
          <w:tcPr>
            <w:tcW w:w="6804" w:type="dxa"/>
            <w:gridSpan w:val="3"/>
          </w:tcPr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RAMIRO ALFREDO GUARDADO FUENTES </w:t>
            </w:r>
          </w:p>
        </w:tc>
        <w:tc>
          <w:tcPr>
            <w:tcW w:w="2988" w:type="dxa"/>
            <w:gridSpan w:val="2"/>
          </w:tcPr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21F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21F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21F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21F73" w:rsidRPr="00121F73" w:rsidTr="00B868B1">
        <w:trPr>
          <w:trHeight w:val="413"/>
          <w:jc w:val="center"/>
        </w:trPr>
        <w:tc>
          <w:tcPr>
            <w:tcW w:w="6804" w:type="dxa"/>
            <w:gridSpan w:val="3"/>
          </w:tcPr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lang w:val="es-ES" w:eastAsia="es-ES"/>
              </w:rPr>
              <w:t>SUMINISTRO DE ÁRBOLES FRUTALES (1,300.00), LOS CUALES SE BRINDARÁN A LA POBLACIÓN (CONTRIBUYENDO A LA REFORESTACIÓN), PARA CONTRIBUIR A FOMENTAR LA FLORA EN EL MUNICIPIO, COMO PARTE DEL PROYECTO: “IMPLEMENTACIÓN DE PLAN DE MEDIO AMBIENTE EN EL MUNICIPIO DE CHIRILAGUA DEPARTAMENTO DE SAN MIGUEL PARA EL AÑO 2019”. -</w:t>
            </w:r>
          </w:p>
        </w:tc>
        <w:tc>
          <w:tcPr>
            <w:tcW w:w="2988" w:type="dxa"/>
            <w:gridSpan w:val="2"/>
          </w:tcPr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b/>
                <w:lang w:val="es-ES" w:eastAsia="es-ES"/>
              </w:rPr>
              <w:t>2,702.50</w:t>
            </w:r>
          </w:p>
        </w:tc>
      </w:tr>
      <w:tr w:rsidR="00121F73" w:rsidRPr="00121F73" w:rsidTr="00B868B1">
        <w:trPr>
          <w:trHeight w:val="1407"/>
          <w:jc w:val="center"/>
        </w:trPr>
        <w:tc>
          <w:tcPr>
            <w:tcW w:w="6804" w:type="dxa"/>
            <w:gridSpan w:val="3"/>
          </w:tcPr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lang w:val="es-ES" w:eastAsia="es-ES"/>
              </w:rPr>
              <w:t>“IMPLEMENTACION DE PLAN DE MEDIO AMBIENTE EN EL MUNICIPIO DE CHIRILAGUA DEPARTAMENTO DE SAN MIGUEL PARA EL AÑO 2019”. -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21F73">
              <w:rPr>
                <w:rFonts w:ascii="Cambria Math" w:eastAsia="Times New Roman" w:hAnsi="Cambria Math" w:cs="Times New Roman"/>
                <w:lang w:val="es-ES" w:eastAsia="es-ES"/>
              </w:rPr>
              <w:t xml:space="preserve">: 2 </w:t>
            </w:r>
            <w:proofErr w:type="gramStart"/>
            <w:r w:rsidRPr="00121F7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SETECIENTOS DOS 50/100 DÓLARES. -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21F73" w:rsidRPr="00121F73" w:rsidTr="00B868B1">
        <w:trPr>
          <w:jc w:val="center"/>
        </w:trPr>
        <w:tc>
          <w:tcPr>
            <w:tcW w:w="9792" w:type="dxa"/>
            <w:gridSpan w:val="5"/>
          </w:tcPr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-Factura</w:t>
            </w:r>
          </w:p>
        </w:tc>
      </w:tr>
      <w:tr w:rsidR="00121F73" w:rsidRPr="00121F73" w:rsidTr="00B868B1">
        <w:trPr>
          <w:trHeight w:val="1320"/>
          <w:jc w:val="center"/>
        </w:trPr>
        <w:tc>
          <w:tcPr>
            <w:tcW w:w="5013" w:type="dxa"/>
            <w:gridSpan w:val="2"/>
            <w:tcBorders>
              <w:right w:val="single" w:sz="4" w:space="0" w:color="auto"/>
            </w:tcBorders>
          </w:tcPr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left" w:pos="103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lang w:val="es-ES" w:eastAsia="es-ES"/>
              </w:rPr>
              <w:t xml:space="preserve">RAMIRO ALFREDO GUARDADO FUENTES 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lang w:val="es-ES" w:eastAsia="es-ES"/>
              </w:rPr>
              <w:t>VIVERO “MUNDO VERDE”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779" w:type="dxa"/>
            <w:gridSpan w:val="3"/>
            <w:tcBorders>
              <w:left w:val="single" w:sz="4" w:space="0" w:color="auto"/>
            </w:tcBorders>
          </w:tcPr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21F73" w:rsidRPr="00121F73" w:rsidTr="00B868B1">
        <w:trPr>
          <w:trHeight w:val="1699"/>
          <w:jc w:val="center"/>
        </w:trPr>
        <w:tc>
          <w:tcPr>
            <w:tcW w:w="9792" w:type="dxa"/>
            <w:gridSpan w:val="5"/>
            <w:vAlign w:val="center"/>
          </w:tcPr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21F7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21F7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21F73" w:rsidRPr="00121F73" w:rsidRDefault="00121F73" w:rsidP="00121F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21F7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21F7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21F7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21F7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760" w:rsidRDefault="00984760" w:rsidP="00037EFB">
      <w:pPr>
        <w:spacing w:after="0" w:line="240" w:lineRule="auto"/>
      </w:pPr>
      <w:r>
        <w:separator/>
      </w:r>
    </w:p>
  </w:endnote>
  <w:endnote w:type="continuationSeparator" w:id="0">
    <w:p w:rsidR="00984760" w:rsidRDefault="0098476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760" w:rsidRDefault="00984760" w:rsidP="00037EFB">
      <w:pPr>
        <w:spacing w:after="0" w:line="240" w:lineRule="auto"/>
      </w:pPr>
      <w:r>
        <w:separator/>
      </w:r>
    </w:p>
  </w:footnote>
  <w:footnote w:type="continuationSeparator" w:id="0">
    <w:p w:rsidR="00984760" w:rsidRDefault="0098476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21F73"/>
    <w:rsid w:val="0022542A"/>
    <w:rsid w:val="002A0A91"/>
    <w:rsid w:val="003F57DD"/>
    <w:rsid w:val="004C0B55"/>
    <w:rsid w:val="0057160A"/>
    <w:rsid w:val="006402D4"/>
    <w:rsid w:val="00924232"/>
    <w:rsid w:val="00955350"/>
    <w:rsid w:val="0098476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D5DD5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F9C6A-85E4-4530-98EF-62711DD9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2020-02-10T16:53:00Z</dcterms:created>
  <dcterms:modified xsi:type="dcterms:W3CDTF">2020-02-10T16:53:00Z</dcterms:modified>
</cp:coreProperties>
</file>