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15"/>
        <w:gridCol w:w="1488"/>
        <w:gridCol w:w="1518"/>
      </w:tblGrid>
      <w:tr w:rsidR="00B33773" w:rsidRPr="00B33773" w14:paraId="37C8CE82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C1FE1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37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286110D" wp14:editId="4C4913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CFA9B8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B337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B337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1AECD6A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3377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0B1F9F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B3377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B33773" w:rsidRPr="00B33773" w14:paraId="01FAF38A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A73076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3377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33773" w:rsidRPr="00B33773" w14:paraId="015DC584" w14:textId="77777777" w:rsidTr="00010086">
        <w:trPr>
          <w:trHeight w:val="686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5DB25A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8FE98A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7FEF827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Chirilagua, 28 de mayo de 2020.-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B82994D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C401476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33773" w:rsidRPr="00B33773" w14:paraId="673A6FCD" w14:textId="77777777" w:rsidTr="00010086">
        <w:trPr>
          <w:trHeight w:val="501"/>
          <w:jc w:val="center"/>
        </w:trPr>
        <w:tc>
          <w:tcPr>
            <w:tcW w:w="6789" w:type="dxa"/>
            <w:gridSpan w:val="3"/>
          </w:tcPr>
          <w:p w14:paraId="056F19D8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23F327D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809B2B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B337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HERMÓGENES</w:t>
            </w:r>
            <w:proofErr w:type="spellEnd"/>
            <w:r w:rsidRPr="00B337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FRANCISCO SÁNCHEZ MIRANDA</w:t>
            </w:r>
          </w:p>
        </w:tc>
        <w:tc>
          <w:tcPr>
            <w:tcW w:w="3006" w:type="dxa"/>
            <w:gridSpan w:val="2"/>
          </w:tcPr>
          <w:p w14:paraId="69CD8C34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D88932A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8277CA" w14:textId="1C76E08C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337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337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337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33773" w:rsidRPr="00B33773" w14:paraId="08507C43" w14:textId="77777777" w:rsidTr="00010086">
        <w:trPr>
          <w:trHeight w:val="2218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FE922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FF9923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FA2C11D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D73082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CANASTA CON PRODUCTOS DE PRIMERA NECESIDAD (CANASTAS SOLIDARIAS) PARA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DISTRIBUCION</w:t>
            </w:r>
            <w:proofErr w:type="spellEnd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 EN EL CASCO URBANO (DOS VIAJES) COMO PARTE DE LAS CANASTAS SOLIDARIAS QUE ENTREGA EL GOBIERNO CENTRAL PARA LA POBLACIÓN QUE HA SIDO AFECTADA DEBIDO A LA EMERGENCIA NACIONAL POR PANDEMIA DEL COVID-19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6C9CD5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C9544B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2B3B4F0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31200C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A7436E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100.00</w:t>
            </w:r>
          </w:p>
          <w:p w14:paraId="01D29FFE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33773" w:rsidRPr="00B33773" w14:paraId="50900B8E" w14:textId="77777777" w:rsidTr="00010086">
        <w:trPr>
          <w:trHeight w:val="1062"/>
          <w:jc w:val="center"/>
        </w:trPr>
        <w:tc>
          <w:tcPr>
            <w:tcW w:w="6789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BBD788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B4847ED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B337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B337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EFC1D49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8FC54EF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531F61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337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E79BD0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E5150A8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B33773" w:rsidRPr="00B33773" w14:paraId="19181CB4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182E36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B1AF79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6A59756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ABAB0A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9CD6E95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33773" w:rsidRPr="00B33773" w14:paraId="32F7079B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D11DF4F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B0C333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53D4BC7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90D961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33773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4EF007AC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HERMÓGENES</w:t>
            </w:r>
            <w:proofErr w:type="spellEnd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 FRANCISCO SÁNCHEZ MIRANDA</w:t>
            </w:r>
            <w:r w:rsidRPr="00B33773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69633C7B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33773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F142336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2979100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BA2AAA7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A79B9F5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ADFDE6C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96496B9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33773" w:rsidRPr="00B33773" w14:paraId="4D58CB8F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B9B53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EB2AD12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A67749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3B0D27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7C745EA4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5FB2BD" w14:textId="77777777" w:rsidR="00B33773" w:rsidRPr="00B33773" w:rsidRDefault="00B33773" w:rsidP="00B337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337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337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3377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0D603C" w:rsidRDefault="002A0A91" w:rsidP="000D603C"/>
    <w:sectPr w:rsidR="002A0A91" w:rsidRPr="000D603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0D603C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B33773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BF27-09F3-4A13-9BFF-3BB60873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2020-08-07T22:33:00Z</dcterms:modified>
</cp:coreProperties>
</file>