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C93" w:rsidRDefault="00193C93" w:rsidP="00F56F75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color w:val="242424"/>
        </w:rPr>
      </w:pPr>
    </w:p>
    <w:p w:rsidR="00F56F75" w:rsidRPr="00F56F75" w:rsidRDefault="00F56F75" w:rsidP="00F56F75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color w:val="242424"/>
        </w:rPr>
      </w:pPr>
      <w:r w:rsidRPr="00F56F75">
        <w:rPr>
          <w:rFonts w:ascii="Book Antiqua" w:hAnsi="Book Antiqua" w:cs="Book Antiqua"/>
          <w:b/>
          <w:color w:val="242424"/>
        </w:rPr>
        <w:t>"CONTRATO DE SERVICIO DE MANTENIMIENTO PREVENTIVO Y CORRECTIVO DE</w:t>
      </w:r>
      <w:r>
        <w:rPr>
          <w:rFonts w:ascii="Book Antiqua" w:hAnsi="Book Antiqua" w:cs="Book Antiqua"/>
          <w:b/>
          <w:color w:val="242424"/>
        </w:rPr>
        <w:t xml:space="preserve"> </w:t>
      </w:r>
      <w:r w:rsidRPr="00F56F75">
        <w:rPr>
          <w:rFonts w:ascii="Book Antiqua" w:hAnsi="Book Antiqua" w:cs="Book Antiqua"/>
          <w:b/>
          <w:color w:val="242424"/>
        </w:rPr>
        <w:t>REPETIDORAS Y ALQUILER DE SITIOS DE REPETICIÓN PARA LA DIRECCION</w:t>
      </w:r>
      <w:r>
        <w:rPr>
          <w:rFonts w:ascii="Book Antiqua" w:hAnsi="Book Antiqua" w:cs="Book Antiqua"/>
          <w:b/>
          <w:color w:val="242424"/>
        </w:rPr>
        <w:t xml:space="preserve"> </w:t>
      </w:r>
      <w:r w:rsidRPr="00F56F75">
        <w:rPr>
          <w:rFonts w:ascii="Book Antiqua" w:hAnsi="Book Antiqua" w:cs="Book Antiqua"/>
          <w:b/>
          <w:color w:val="242424"/>
        </w:rPr>
        <w:t>GENERAL DE PROTECCIÓN CIVIL Y EL CUERPO DE BOMBEROS DE EL SALVADOR,</w:t>
      </w:r>
      <w:r>
        <w:rPr>
          <w:rFonts w:ascii="Book Antiqua" w:hAnsi="Book Antiqua" w:cs="Book Antiqua"/>
          <w:b/>
          <w:color w:val="242424"/>
        </w:rPr>
        <w:t xml:space="preserve"> </w:t>
      </w:r>
      <w:r w:rsidRPr="00F56F75">
        <w:rPr>
          <w:rFonts w:ascii="Book Antiqua" w:hAnsi="Book Antiqua" w:cs="Book Antiqua"/>
          <w:b/>
          <w:color w:val="242424"/>
        </w:rPr>
        <w:t>DEPENDENCIAS DEL MINISTERIO DE GOBERNACIÓN Y DESARROLLO</w:t>
      </w:r>
      <w:r>
        <w:rPr>
          <w:rFonts w:ascii="Book Antiqua" w:hAnsi="Book Antiqua" w:cs="Book Antiqua"/>
          <w:b/>
          <w:color w:val="242424"/>
        </w:rPr>
        <w:t xml:space="preserve"> </w:t>
      </w:r>
      <w:r w:rsidRPr="00F56F75">
        <w:rPr>
          <w:rFonts w:ascii="Book Antiqua" w:hAnsi="Book Antiqua" w:cs="Book Antiqua"/>
          <w:b/>
          <w:color w:val="242424"/>
        </w:rPr>
        <w:t>TERRITORIAL, AÑO 2019"</w:t>
      </w:r>
    </w:p>
    <w:p w:rsidR="009524DA" w:rsidRPr="00F56F75" w:rsidRDefault="00F56F75" w:rsidP="00F56F75">
      <w:pPr>
        <w:spacing w:after="0"/>
        <w:jc w:val="center"/>
        <w:rPr>
          <w:rFonts w:ascii="Book Antiqua" w:hAnsi="Book Antiqua" w:cs="Book Antiqua"/>
          <w:b/>
          <w:color w:val="242424"/>
        </w:rPr>
      </w:pPr>
      <w:r w:rsidRPr="00F56F75">
        <w:rPr>
          <w:rFonts w:ascii="Book Antiqua" w:hAnsi="Book Antiqua" w:cs="Book Antiqua"/>
          <w:b/>
          <w:color w:val="242424"/>
        </w:rPr>
        <w:t>No. MG-029/2019</w:t>
      </w:r>
    </w:p>
    <w:p w:rsidR="00F56F75" w:rsidRPr="00F56F75" w:rsidRDefault="00F56F75" w:rsidP="00F56F75">
      <w:pPr>
        <w:spacing w:after="0"/>
        <w:jc w:val="both"/>
        <w:rPr>
          <w:rFonts w:ascii="Book Antiqua" w:hAnsi="Book Antiqua" w:cs="Book Antiqua"/>
          <w:color w:val="242424"/>
        </w:rPr>
      </w:pPr>
    </w:p>
    <w:p w:rsidR="00F56F75" w:rsidRPr="00F56F75" w:rsidRDefault="00F56F75" w:rsidP="00F56F75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242424"/>
        </w:rPr>
      </w:pPr>
      <w:r w:rsidRPr="00F56F75">
        <w:rPr>
          <w:rFonts w:ascii="Book Antiqua" w:hAnsi="Book Antiqua" w:cs="Book Antiqua"/>
          <w:color w:val="242424"/>
        </w:rPr>
        <w:t xml:space="preserve">Nosotros, </w:t>
      </w:r>
      <w:r w:rsidR="00E67466">
        <w:rPr>
          <w:rFonts w:ascii="Book Antiqua" w:hAnsi="Book Antiqua" w:cs="Book Antiqua"/>
          <w:color w:val="242424"/>
        </w:rPr>
        <w:t>________________________________________</w:t>
      </w:r>
      <w:r w:rsidRPr="00F56F75">
        <w:rPr>
          <w:rFonts w:ascii="Book Antiqua" w:hAnsi="Book Antiqua" w:cs="Book Antiqua"/>
          <w:b/>
          <w:bCs/>
          <w:color w:val="242424"/>
        </w:rPr>
        <w:t xml:space="preserve">, </w:t>
      </w:r>
      <w:r w:rsidRPr="00F56F75">
        <w:rPr>
          <w:rFonts w:ascii="Book Antiqua" w:hAnsi="Book Antiqua" w:cs="Book Antiqua"/>
          <w:color w:val="242424"/>
        </w:rPr>
        <w:t>de</w:t>
      </w:r>
      <w:r w:rsidR="00D23E65">
        <w:rPr>
          <w:rFonts w:ascii="Book Antiqua" w:hAnsi="Book Antiqua" w:cs="Book Antiqua"/>
          <w:color w:val="242424"/>
        </w:rPr>
        <w:t xml:space="preserve"> ____________</w:t>
      </w:r>
      <w:r w:rsidRPr="00F56F75">
        <w:rPr>
          <w:rFonts w:ascii="Book Antiqua" w:hAnsi="Book Antiqua" w:cs="Book Antiqua"/>
          <w:color w:val="242424"/>
        </w:rPr>
        <w:t xml:space="preserve"> años de edad,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Abogada y Notaría, del domicilio de Chalchuapa departamento de Santa Ana, con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Documento Único de Identidad número: </w:t>
      </w:r>
      <w:r w:rsidR="00E67466">
        <w:rPr>
          <w:rFonts w:ascii="Book Antiqua" w:hAnsi="Book Antiqua" w:cs="Book Antiqua"/>
          <w:color w:val="242424"/>
        </w:rPr>
        <w:t>________________________________________</w:t>
      </w:r>
      <w:r w:rsidRPr="00F56F75">
        <w:rPr>
          <w:rFonts w:ascii="Book Antiqua" w:hAnsi="Book Antiqua" w:cs="Book Antiqua"/>
          <w:color w:val="242424"/>
        </w:rPr>
        <w:t>, actuando por delegación en nombre del Ministerio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de Gobernación y Desarrollo Territorial, en base al Acuerdo Número VEINTIOCHO,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emitido por el Órgano Ejecutivo en el Ramo de Gobernación y Desarrollo Territorial,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en fecha tres de junio de dos mil diecinueve, por el señor Ministro de Gobernación y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Desarrollo Territorial MARIO EDGARDO DURÁN GAVÍDIA, mediante el cual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acordó designarme, para que firme los contratos resultantes de los procesos de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adquisición realizados por la Unidad de Adquisiciones y Contrataciones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Institucional, independientemente de la modalidad de adquisición que se haya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seguido, siempre y cuando sea de las que regula la Ley de Adquisiciones y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Contrataciones de la Administración Pública; por lo que comparezco a otorgar el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presente Instrumento y que en el transcurso del mismo me denominaré: </w:t>
      </w:r>
      <w:r w:rsidRPr="00F56F75">
        <w:rPr>
          <w:rFonts w:ascii="Book Antiqua" w:hAnsi="Book Antiqua" w:cs="Book Antiqua"/>
          <w:b/>
          <w:bCs/>
          <w:color w:val="242424"/>
        </w:rPr>
        <w:t>"EL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 xml:space="preserve">MINISTERIO"; </w:t>
      </w:r>
      <w:r w:rsidRPr="00F56F75">
        <w:rPr>
          <w:rFonts w:ascii="Book Antiqua" w:hAnsi="Book Antiqua" w:cs="Book Antiqua"/>
          <w:color w:val="242424"/>
        </w:rPr>
        <w:t xml:space="preserve">y </w:t>
      </w:r>
      <w:r w:rsidR="00E67466">
        <w:rPr>
          <w:rFonts w:ascii="Book Antiqua" w:hAnsi="Book Antiqua" w:cs="Book Antiqua"/>
          <w:color w:val="242424"/>
        </w:rPr>
        <w:t>________________________________________</w:t>
      </w:r>
      <w:r w:rsidRPr="00F56F75">
        <w:rPr>
          <w:rFonts w:ascii="Book Antiqua" w:hAnsi="Book Antiqua" w:cs="Book Antiqua"/>
          <w:b/>
          <w:bCs/>
          <w:color w:val="242424"/>
        </w:rPr>
        <w:t xml:space="preserve">, </w:t>
      </w:r>
      <w:r w:rsidRPr="00F56F75">
        <w:rPr>
          <w:rFonts w:ascii="Book Antiqua" w:hAnsi="Book Antiqua" w:cs="Book Antiqua"/>
          <w:color w:val="242424"/>
        </w:rPr>
        <w:t>de sesenta y cuatro años de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edad, Ingeniero Industrial, del domicilio de San juan Opico, Departamento de La Libertad,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portador del Documento Único de Identidad número </w:t>
      </w:r>
      <w:r w:rsidR="00E67466">
        <w:rPr>
          <w:rFonts w:ascii="Book Antiqua" w:hAnsi="Book Antiqua" w:cs="Book Antiqua"/>
          <w:color w:val="242424"/>
        </w:rPr>
        <w:t>________________________________________</w:t>
      </w:r>
      <w:r w:rsidRPr="00F56F75">
        <w:rPr>
          <w:rFonts w:ascii="Book Antiqua" w:hAnsi="Book Antiqua" w:cs="Book Antiqua"/>
          <w:color w:val="242424"/>
        </w:rPr>
        <w:t xml:space="preserve">, y Número de Identificación Tributaria </w:t>
      </w:r>
      <w:r w:rsidR="00E67466">
        <w:rPr>
          <w:rFonts w:ascii="Book Antiqua" w:hAnsi="Book Antiqua" w:cs="Book Antiqua"/>
          <w:color w:val="242424"/>
        </w:rPr>
        <w:t>________________________________________</w:t>
      </w:r>
      <w:r w:rsidRPr="00F56F75">
        <w:rPr>
          <w:rFonts w:ascii="Book Antiqua" w:hAnsi="Book Antiqua" w:cs="Book Antiqua"/>
          <w:color w:val="242424"/>
        </w:rPr>
        <w:t>, en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calidad de Presidente y Representante Legal de la Sociedad, </w:t>
      </w:r>
      <w:r w:rsidRPr="00F56F75">
        <w:rPr>
          <w:rFonts w:ascii="Book Antiqua" w:hAnsi="Book Antiqua" w:cs="Book Antiqua"/>
          <w:b/>
          <w:bCs/>
          <w:color w:val="242424"/>
        </w:rPr>
        <w:t>RADIO COMUNICACIONES,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 xml:space="preserve">SOCIEDAD ANÓNIMA DE CAPITAL VARIABLE, </w:t>
      </w:r>
      <w:r w:rsidRPr="00F56F75">
        <w:rPr>
          <w:rFonts w:ascii="Book Antiqua" w:hAnsi="Book Antiqua" w:cs="Book Antiqua"/>
          <w:color w:val="242424"/>
        </w:rPr>
        <w:t xml:space="preserve">que se puede abreviar </w:t>
      </w:r>
      <w:r w:rsidRPr="00F56F75">
        <w:rPr>
          <w:rFonts w:ascii="Book Antiqua" w:hAnsi="Book Antiqua" w:cs="Book Antiqua"/>
          <w:b/>
          <w:bCs/>
          <w:color w:val="242424"/>
        </w:rPr>
        <w:t>RADIOCOM,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 xml:space="preserve">S.A. DE C.V., </w:t>
      </w:r>
      <w:r w:rsidRPr="00F56F75">
        <w:rPr>
          <w:rFonts w:ascii="Book Antiqua" w:hAnsi="Book Antiqua" w:cs="Book Antiqua"/>
          <w:color w:val="242424"/>
        </w:rPr>
        <w:t>del domicilio de San Salvador, con Número de Identificación Tributaria cero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seiscientos catorce- doscientos ochenta mil trescientos ochenta y nueve- ciento uno- cero;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personería que acredito por medio de: I) Copia Certificada por Notario de Testimonio de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Escritura Pública de Constitución de Sociedad, otorgada en la ciudad de San Salvador, a las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once horas del día veintiocho de marzo de mil novecientos ochenta y nueve, ante los Oficios </w:t>
      </w:r>
      <w:r w:rsidRPr="00F56F75">
        <w:rPr>
          <w:rFonts w:ascii="Book Antiqua" w:hAnsi="Book Antiqua" w:cs="Book Antiqua"/>
        </w:rPr>
        <w:t>Notariales de Jorge Comandan David, inscrita en el Registro de Comercio al número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DIECÍSIEIS, del Libro SEISCIENTOS SESENTA, del Registro de Sociedades, el día doce de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 xml:space="preserve">mayo de mil novecientos ochenta y nueve; </w:t>
      </w:r>
      <w:r w:rsidRPr="00F56F75">
        <w:rPr>
          <w:rFonts w:ascii="Book Antiqua" w:hAnsi="Book Antiqua" w:cs="Book Antiqua"/>
          <w:b/>
          <w:bCs/>
        </w:rPr>
        <w:t xml:space="preserve">II) </w:t>
      </w:r>
      <w:r w:rsidRPr="00F56F75">
        <w:rPr>
          <w:rFonts w:ascii="Book Antiqua" w:hAnsi="Book Antiqua" w:cs="Book Antiqua"/>
        </w:rPr>
        <w:t>Copia Certificada por Notario de Testimonio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de Escritura Pública de Modificación de Cláusulas de escritura de Constitución en un solo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documento, otorgada en esta ciudad, a las doce horas del día cinco de julio del año dos mil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dos, ante los oficios Notariales de José Salvador Molina Orellana, e inscrita en el Registro de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lastRenderedPageBreak/>
        <w:t>Comercio bajo el número SESENTA Y TRES del Libro MIL SETECIENTOS VEINTISEIS del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Registro Sociedades, el día veintitrés de julio del año dos mil dos, de la cual consta que la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denominación de la Sociedad es como se ha dicho, que su Naturaleza es Anónima sujeta al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Régimen de Capital Variable, que su plazo es indeterminado, que la Representación judicial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 xml:space="preserve">y </w:t>
      </w:r>
      <w:r w:rsidR="00D23E65" w:rsidRPr="00F56F75">
        <w:rPr>
          <w:rFonts w:ascii="Book Antiqua" w:hAnsi="Book Antiqua" w:cs="Book Antiqua"/>
        </w:rPr>
        <w:t>extrajudicial</w:t>
      </w:r>
      <w:r w:rsidRPr="00F56F75">
        <w:rPr>
          <w:rFonts w:ascii="Book Antiqua" w:hAnsi="Book Antiqua" w:cs="Book Antiqua"/>
        </w:rPr>
        <w:t xml:space="preserve"> y el uso de la firma social de la Sociedad estará a cargo del Presidente de la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Junta Directiva de la Sociedad,</w:t>
      </w:r>
      <w:r>
        <w:rPr>
          <w:rFonts w:ascii="Book Antiqua" w:hAnsi="Book Antiqua" w:cs="Book Antiqua"/>
        </w:rPr>
        <w:t xml:space="preserve"> por el plazo de CINCO AÑOS. II) </w:t>
      </w:r>
      <w:r w:rsidRPr="00F56F75">
        <w:rPr>
          <w:rFonts w:ascii="Book Antiqua" w:hAnsi="Book Antiqua" w:cs="Book Antiqua"/>
        </w:rPr>
        <w:t>Copia Certificada por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Notario de Testimonio de Escritura Pública de Modificación y reunión del Pacto Social en un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solo documento, otorgada en esta ciudad, a las diecinueve horas del día tres de diciembre del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año dos mil nueve, ante los oficios Notariales de José Salvador Molina Orellana, e inscrita en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el Registro de Comercio bajo el número DIECISEIS del Libro DOS MIL QUINIENTOS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DIECISEIS del Registro Sociedades, el día cuatro de febrero del año dos mil diez, de la cual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consta que la denominación de la Sociedad es como se ha dicho, que su Naturaleza es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Anónima sujeta al Régimen de Capital Variable, que su plazo es indeterminado, que la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 xml:space="preserve">Representación judicial y </w:t>
      </w:r>
      <w:r w:rsidR="00D23E65" w:rsidRPr="00F56F75">
        <w:rPr>
          <w:rFonts w:ascii="Book Antiqua" w:hAnsi="Book Antiqua" w:cs="Book Antiqua"/>
        </w:rPr>
        <w:t>extrajudicial</w:t>
      </w:r>
      <w:r w:rsidRPr="00F56F75">
        <w:rPr>
          <w:rFonts w:ascii="Book Antiqua" w:hAnsi="Book Antiqua" w:cs="Book Antiqua"/>
        </w:rPr>
        <w:t xml:space="preserve"> y el uso de la firma social de la Sociedad estará a cargo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del Presidente de la Junta Directiva de la Sociedad, por el plazo de SIETE AÑOS. IV)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Fotocopia certificada por Notario de la Credencial de Elección de la Junta Directiva de la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sociedad RADIO COMUNICACIONES, SOCIEDAD ANONIMA DE CAPITAL VARIABLE,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que puede abreviarse RADIOCOM, S.A DE C.V, extendida el día veinte de febrero del año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dos mil trece, por el Secretario de la Junta General Ordinaria de Accionistas, en la que se hace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constar que en sesión celebrada a las quince horas del día doce de febrero del año dos mil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trece, en las oficinas principales de la Sociedad, asentada en el Acta número UNO del año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dos mil TRECE, de Junta General Ordinaria de Accionistas, fui electo Presidente y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Representante Legal de la sociedad, para el período de SIETE años, la cual fue inscrita con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fecha cuatro de marzo del año dos mil trece, en el Registro de Comercio bajo el número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QUINCE del Libro TRES MIL SESENTA Y CINCO, del Registro de Sociedades, por lo que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estoy plenamente facultado para otorgar actos como el que ampara este instrumento, que en</w:t>
      </w:r>
      <w:r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 xml:space="preserve">lo sucesivo me denominaré </w:t>
      </w:r>
      <w:r w:rsidRPr="00F56F75">
        <w:rPr>
          <w:rFonts w:ascii="Book Antiqua" w:hAnsi="Book Antiqua" w:cs="Book Antiqua"/>
          <w:b/>
          <w:bCs/>
        </w:rPr>
        <w:t xml:space="preserve">"EL CONTRATISTA", </w:t>
      </w:r>
      <w:r w:rsidRPr="00F56F75">
        <w:rPr>
          <w:rFonts w:ascii="Book Antiqua" w:hAnsi="Book Antiqua" w:cs="Book Antiqua"/>
        </w:rPr>
        <w:t xml:space="preserve">convenimos en celebrar y al </w:t>
      </w:r>
      <w:r w:rsidRPr="00F56F75">
        <w:rPr>
          <w:rFonts w:ascii="Book Antiqua" w:hAnsi="Book Antiqua" w:cs="Book Antiqua"/>
          <w:color w:val="242424"/>
        </w:rPr>
        <w:t xml:space="preserve">efecto así lo hacemos, con base en el proceso de </w:t>
      </w:r>
      <w:r w:rsidRPr="00F56F75">
        <w:rPr>
          <w:rFonts w:ascii="Book Antiqua" w:hAnsi="Book Antiqua" w:cs="Book Antiqua"/>
          <w:b/>
          <w:bCs/>
          <w:color w:val="242424"/>
        </w:rPr>
        <w:t xml:space="preserve">Libre Gestión </w:t>
      </w:r>
      <w:r w:rsidRPr="00F56F75">
        <w:rPr>
          <w:rFonts w:ascii="Book Antiqua" w:hAnsi="Book Antiqua" w:cs="Book Antiqua"/>
          <w:color w:val="242424"/>
        </w:rPr>
        <w:t>denominado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>"SERVICIO DE MANTENIMIENTO PREVENTIVO Y CORRECTIVO DE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>REPETIDORAS Y ALQUILER DE SITIOS DE REPETICIÓN PARA LA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>DIRECCION GENERAL DE PROTECCIÓN CIVIL Y EL CUERPO DE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>BOMBEROS DE EL SALVADOR, DEPENDENCIAS DEL MINISTERIO DE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 xml:space="preserve">GOBERNACIÓN Y DESARROLLO TERRITORIAL AÑO 2019", </w:t>
      </w:r>
      <w:r w:rsidRPr="00F56F75">
        <w:rPr>
          <w:rFonts w:ascii="Book Antiqua" w:hAnsi="Book Antiqua" w:cs="Book Antiqua"/>
          <w:color w:val="242424"/>
        </w:rPr>
        <w:t>promovido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por el Ministerio de Gobernación y Desarrollo Territorial y en la Recomendación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de Adjudicación de fecha veintiuno de junio dos mil diecinueve, emitida por el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Comité de Evaluación de Ofertas del referido proceso, y suscrito por el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Licenciado Rodrigo Javier Ayala Claros, dándole cumplimiento al Acuerdo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Número TREINTA, emitido por el Órgano Ejecutivo en el Ramo de Gobernación y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Desarrollo Territorial, con fecha tres de junio de dos mil diecinueve; el siguiente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Contrato de </w:t>
      </w:r>
      <w:r w:rsidRPr="00F56F75">
        <w:rPr>
          <w:rFonts w:ascii="Book Antiqua" w:hAnsi="Book Antiqua" w:cs="Book Antiqua"/>
          <w:b/>
          <w:bCs/>
          <w:color w:val="242424"/>
        </w:rPr>
        <w:t xml:space="preserve">"SERVICIO DE </w:t>
      </w:r>
      <w:r w:rsidRPr="00F56F75">
        <w:rPr>
          <w:rFonts w:ascii="Book Antiqua" w:hAnsi="Book Antiqua" w:cs="Book Antiqua"/>
          <w:b/>
          <w:bCs/>
          <w:color w:val="242424"/>
        </w:rPr>
        <w:lastRenderedPageBreak/>
        <w:t>MANTENIMIENTO PREVENTIVO Y CORRECTIVO DE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>REPETIDORAS Y ALQUILER DE SITIOS DE REPETICIÓN PARA PROTECCIÓN CIVIL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>Y EL CUERPO DE BOMBEROS DE EL SALVADOR, DEPENDENCIAS DEL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 xml:space="preserve">MINISTERIO DE GOBERNACIÓN Y DESARROLLO TERRITORIAL AÑO 2019", </w:t>
      </w:r>
      <w:r w:rsidRPr="00F56F75">
        <w:rPr>
          <w:rFonts w:ascii="Book Antiqua" w:hAnsi="Book Antiqua" w:cs="Book Antiqua"/>
          <w:color w:val="242424"/>
        </w:rPr>
        <w:t>de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conformidad a la Constitución de la República, a la Ley de Adquisiciones y Contrataciones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de la Administración Pública, que en adelante se denominará LACAP, a su Reglamento, y en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especial a las condiciones, obligaciones, pactos y renuncias siguientes: </w:t>
      </w:r>
      <w:r w:rsidRPr="00F56F75">
        <w:rPr>
          <w:rFonts w:ascii="Book Antiqua" w:hAnsi="Book Antiqua" w:cs="Book Antiqua"/>
          <w:b/>
          <w:bCs/>
          <w:color w:val="242424"/>
        </w:rPr>
        <w:t>CLAUSULA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="00A717FD">
        <w:rPr>
          <w:rFonts w:ascii="Book Antiqua" w:hAnsi="Book Antiqua" w:cs="Book Antiqua"/>
          <w:b/>
          <w:bCs/>
          <w:color w:val="242424"/>
        </w:rPr>
        <w:t>PRIMERA: OBJ</w:t>
      </w:r>
      <w:r w:rsidRPr="00F56F75">
        <w:rPr>
          <w:rFonts w:ascii="Book Antiqua" w:hAnsi="Book Antiqua" w:cs="Book Antiqua"/>
          <w:b/>
          <w:bCs/>
          <w:color w:val="242424"/>
        </w:rPr>
        <w:t xml:space="preserve">TETO DEL CONTRATO </w:t>
      </w:r>
      <w:r w:rsidRPr="00F56F75">
        <w:rPr>
          <w:rFonts w:ascii="Book Antiqua" w:hAnsi="Book Antiqua" w:cs="Book Antiqua"/>
          <w:color w:val="242424"/>
        </w:rPr>
        <w:t>EL CONTRATISTA se compromete a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proporcionar a EL MINISTERIO, el servicio de Mantenimiento Preventivo y Correctivo de</w:t>
      </w:r>
    </w:p>
    <w:p w:rsidR="00F56F75" w:rsidRPr="00F56F75" w:rsidRDefault="00F56F75" w:rsidP="00F56F75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/>
          <w:bCs/>
          <w:color w:val="242424"/>
        </w:rPr>
      </w:pPr>
      <w:r w:rsidRPr="00F56F75">
        <w:rPr>
          <w:rFonts w:ascii="Book Antiqua" w:hAnsi="Book Antiqua" w:cs="Book Antiqua"/>
          <w:color w:val="242424"/>
        </w:rPr>
        <w:t>Repetidoras y Alquiler de Sitios de Repetición para Protección Civil y el Cuerpo de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Bomberos de El Salvador, detallados en los Términos de Referencia, según el siguiente</w:t>
      </w:r>
      <w:r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detalle: I) </w:t>
      </w:r>
      <w:r w:rsidRPr="00F56F75">
        <w:rPr>
          <w:rFonts w:ascii="Book Antiqua" w:hAnsi="Book Antiqua" w:cs="Book Antiqua"/>
          <w:b/>
          <w:bCs/>
          <w:color w:val="242424"/>
        </w:rPr>
        <w:t>DIRECCION GENERAL DE PROTECCION CIVIL SERVICIO DE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>MANTENIMEINTO PREVENTIVO Y CORRECTIVO DE REPETIDORAS Y ALQUILER</w:t>
      </w:r>
      <w:r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>DE SITIOS DE REPETICION PARA PROTECCION CIVIL AÑO 2019:</w:t>
      </w:r>
    </w:p>
    <w:p w:rsidR="00F56F75" w:rsidRPr="00F56F75" w:rsidRDefault="00F56F75" w:rsidP="00F56F75">
      <w:pPr>
        <w:spacing w:after="0"/>
        <w:jc w:val="both"/>
        <w:rPr>
          <w:rFonts w:ascii="Book Antiqua" w:hAnsi="Book Antiqua" w:cs="Book Antiqua"/>
          <w:b/>
          <w:bCs/>
          <w:color w:val="242424"/>
        </w:rPr>
      </w:pPr>
      <w:r>
        <w:rPr>
          <w:rFonts w:ascii="Book Antiqua" w:hAnsi="Book Antiqua" w:cs="Book Antiqua"/>
          <w:b/>
          <w:bCs/>
          <w:noProof/>
          <w:color w:val="242424"/>
          <w:lang w:eastAsia="es-SV"/>
        </w:rPr>
        <w:drawing>
          <wp:inline distT="0" distB="0" distL="0" distR="0">
            <wp:extent cx="5600700" cy="43529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75" w:rsidRPr="00F56F75" w:rsidRDefault="00F56F75" w:rsidP="00F56F75">
      <w:pPr>
        <w:spacing w:after="0"/>
        <w:jc w:val="both"/>
        <w:rPr>
          <w:rFonts w:ascii="Book Antiqua" w:hAnsi="Book Antiqua" w:cs="Book Antiqua"/>
          <w:b/>
          <w:bCs/>
          <w:color w:val="242424"/>
        </w:rPr>
      </w:pPr>
    </w:p>
    <w:p w:rsidR="00F56F75" w:rsidRPr="00F56F75" w:rsidRDefault="00F56F75" w:rsidP="00F56F75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/>
          <w:bCs/>
        </w:rPr>
      </w:pPr>
      <w:r w:rsidRPr="00F56F75">
        <w:rPr>
          <w:rFonts w:ascii="Book Antiqua" w:hAnsi="Book Antiqua" w:cs="Book Antiqua"/>
          <w:b/>
          <w:bCs/>
        </w:rPr>
        <w:t>II) CUERPO DE BOMBEROS DE EL SALVADOR MANTENIMIENTO PREVENTIVO Y</w:t>
      </w:r>
      <w:r w:rsidR="00193C93">
        <w:rPr>
          <w:rFonts w:ascii="Book Antiqua" w:hAnsi="Book Antiqua" w:cs="Book Antiqua"/>
          <w:b/>
          <w:bCs/>
        </w:rPr>
        <w:t xml:space="preserve"> </w:t>
      </w:r>
      <w:r w:rsidRPr="00F56F75">
        <w:rPr>
          <w:rFonts w:ascii="Book Antiqua" w:hAnsi="Book Antiqua" w:cs="Book Antiqua"/>
          <w:b/>
          <w:bCs/>
        </w:rPr>
        <w:t>CORRECTIVO DEL EQUIPO DE REPETIDORAS Y ENLACE DEL SISTEMA DE</w:t>
      </w:r>
    </w:p>
    <w:p w:rsidR="00F56F75" w:rsidRPr="00F56F75" w:rsidRDefault="00F56F75" w:rsidP="00193C93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/>
          <w:bCs/>
        </w:rPr>
      </w:pPr>
      <w:r w:rsidRPr="00F56F75">
        <w:rPr>
          <w:rFonts w:ascii="Book Antiqua" w:hAnsi="Book Antiqua" w:cs="Book Antiqua"/>
          <w:b/>
          <w:bCs/>
        </w:rPr>
        <w:lastRenderedPageBreak/>
        <w:t>TRANSMISION RADIAL PROPIEDAD DEL CUERPO DE BOMBEROS DE EL</w:t>
      </w:r>
      <w:r w:rsidR="00193C93">
        <w:rPr>
          <w:rFonts w:ascii="Book Antiqua" w:hAnsi="Book Antiqua" w:cs="Book Antiqua"/>
          <w:b/>
          <w:bCs/>
        </w:rPr>
        <w:t xml:space="preserve"> </w:t>
      </w:r>
      <w:r w:rsidRPr="00F56F75">
        <w:rPr>
          <w:rFonts w:ascii="Book Antiqua" w:hAnsi="Book Antiqua" w:cs="Book Antiqua"/>
          <w:b/>
          <w:bCs/>
        </w:rPr>
        <w:t>SALVADOR</w:t>
      </w:r>
      <w:r w:rsidR="00193C93">
        <w:rPr>
          <w:rFonts w:ascii="Book Antiqua" w:hAnsi="Book Antiqua" w:cs="Book Antiqua"/>
          <w:b/>
          <w:bCs/>
        </w:rPr>
        <w:t xml:space="preserve">: </w:t>
      </w:r>
      <w:r>
        <w:rPr>
          <w:rFonts w:ascii="Book Antiqua" w:hAnsi="Book Antiqua" w:cs="Book Antiqua"/>
          <w:b/>
          <w:bCs/>
          <w:noProof/>
          <w:lang w:eastAsia="es-SV"/>
        </w:rPr>
        <w:drawing>
          <wp:inline distT="0" distB="0" distL="0" distR="0" wp14:anchorId="2408C4A2" wp14:editId="7F6C3884">
            <wp:extent cx="5600700" cy="13525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75" w:rsidRPr="00F56F75" w:rsidRDefault="00F56F75" w:rsidP="00F56F75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242424"/>
        </w:rPr>
      </w:pPr>
      <w:r w:rsidRPr="00F56F75">
        <w:rPr>
          <w:rFonts w:ascii="Book Antiqua" w:hAnsi="Book Antiqua" w:cs="Book Antiqua"/>
        </w:rPr>
        <w:t>EL CONTRATISTA responderá de acuerdo a los términos y condiciones establecidos en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el presente instrumento, especialmente por la calidad del servicio que brinda, así como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de las consecuencias por las omisiones o acciones incorrectas en la ejecución de este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 xml:space="preserve">Contrato, </w:t>
      </w:r>
      <w:r w:rsidR="00A717FD">
        <w:rPr>
          <w:rFonts w:ascii="Book Antiqua" w:hAnsi="Book Antiqua" w:cs="Book Antiqua"/>
          <w:i/>
          <w:iCs/>
        </w:rPr>
        <w:t xml:space="preserve">y </w:t>
      </w:r>
      <w:r w:rsidRPr="00F56F75">
        <w:rPr>
          <w:rFonts w:ascii="Book Antiqua" w:hAnsi="Book Antiqua" w:cs="Book Antiqua"/>
        </w:rPr>
        <w:t>corresponderá al respectivo Administrador del Contrato, velar por el fiel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cumplimiento de las obligaciones emanadas de este instrumento, debiendo informar a la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 xml:space="preserve">Unidad de Adquisiciones y Contrataciones Institucional (UACI), las omisiones o </w:t>
      </w:r>
      <w:r w:rsidRPr="00F56F75">
        <w:rPr>
          <w:rFonts w:ascii="Book Antiqua" w:hAnsi="Book Antiqua" w:cs="Book Antiqua"/>
          <w:color w:val="242424"/>
        </w:rPr>
        <w:t xml:space="preserve">acciones incorrectas en la ejecución del mismo. </w:t>
      </w:r>
      <w:r w:rsidRPr="00F56F75">
        <w:rPr>
          <w:rFonts w:ascii="Book Antiqua" w:hAnsi="Book Antiqua" w:cs="Book Antiqua"/>
          <w:b/>
          <w:bCs/>
          <w:color w:val="242424"/>
        </w:rPr>
        <w:t>CLAUSULA SEGUNDA:</w:t>
      </w:r>
      <w:r w:rsidR="00193C93"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 xml:space="preserve">DOCUMENTOS CONTRACTUALES. </w:t>
      </w:r>
      <w:r w:rsidRPr="00F56F75">
        <w:rPr>
          <w:rFonts w:ascii="Book Antiqua" w:hAnsi="Book Antiqua" w:cs="Book Antiqua"/>
          <w:color w:val="242424"/>
        </w:rPr>
        <w:t>Los documentos a utilizar en el proceso de esta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contratación se denominarán Documentos Contractuales, que formarán parte integral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del contrato con igual fuerza obligatoria que éste y serán: a) Los Términos de Referencia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y sus Anexos; b) la Oferta técnica y económica de EL CONTRATISTA y sus documentos;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c) la Recomendación de Adjudicación antes citada; d) Las adendas y las resoluciones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modificativas, en su caso; e) El Acuerdo Número CUARENTA Y UNO de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Nombramiento de Administrador de Contrato, emitido por el </w:t>
      </w:r>
      <w:proofErr w:type="spellStart"/>
      <w:r w:rsidRPr="00F56F75">
        <w:rPr>
          <w:rFonts w:ascii="Book Antiqua" w:hAnsi="Book Antiqua" w:cs="Book Antiqua"/>
          <w:color w:val="242424"/>
        </w:rPr>
        <w:t>Organo</w:t>
      </w:r>
      <w:proofErr w:type="spellEnd"/>
      <w:r w:rsidRPr="00F56F75">
        <w:rPr>
          <w:rFonts w:ascii="Book Antiqua" w:hAnsi="Book Antiqua" w:cs="Book Antiqua"/>
          <w:color w:val="242424"/>
        </w:rPr>
        <w:t xml:space="preserve"> Ejecutivo en el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Ramo de Gobernación y Desarrollo Territorial, en fecha dos de julio de dos mil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diecinueve; f) La Garantía de Cumplimiento de Contrato; y g) Cualquier otro documento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que emanare del presente instrumento. En caso de controversia entre estos documentos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y el contrato prevalecerá este último. </w:t>
      </w:r>
      <w:r w:rsidRPr="00F56F75">
        <w:rPr>
          <w:rFonts w:ascii="Book Antiqua" w:hAnsi="Book Antiqua" w:cs="Book Antiqua"/>
          <w:b/>
          <w:bCs/>
          <w:color w:val="242424"/>
        </w:rPr>
        <w:t>CLAUSULA TERCERA: PLAZO Y</w:t>
      </w:r>
      <w:r w:rsidR="00193C93"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 xml:space="preserve">VIGENCIA DEL CONTRATO. </w:t>
      </w:r>
      <w:r w:rsidRPr="00F56F75">
        <w:rPr>
          <w:rFonts w:ascii="Book Antiqua" w:hAnsi="Book Antiqua" w:cs="Book Antiqua"/>
          <w:color w:val="242424"/>
        </w:rPr>
        <w:t>El plazo para la prestación del servicio será a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partir de la emisión de la Orden de Inicio girada por el Administrador del Contrato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hasta el treinta y uno de diciembre de dos mil diecinueve. Obligándose las partes a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cumplir con todas las condiciones establecidas en este contrato y demás documentos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contractuales; asumiendo además, todas las responsabilidades que se deriven de este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Instrumento. La vigencia del presente Contrato será a partir de la notificación de la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suscripción del mismo hasta el treinta y uno de diciembre de dos mil diecinueve.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 xml:space="preserve">CLAUSULA CUARTA: PRECIO Y FORMA DE PAGO. </w:t>
      </w:r>
      <w:r w:rsidRPr="00F56F75">
        <w:rPr>
          <w:rFonts w:ascii="Book Antiqua" w:hAnsi="Book Antiqua" w:cs="Book Antiqua"/>
          <w:color w:val="242424"/>
        </w:rPr>
        <w:t xml:space="preserve">El precio a cancelar por </w:t>
      </w:r>
      <w:r w:rsidRPr="00F56F75">
        <w:rPr>
          <w:rFonts w:ascii="Book Antiqua" w:hAnsi="Book Antiqua" w:cs="Book Antiqua"/>
          <w:color w:val="000000"/>
        </w:rPr>
        <w:t>la</w:t>
      </w:r>
      <w:r w:rsidR="00193C93">
        <w:rPr>
          <w:rFonts w:ascii="Book Antiqua" w:hAnsi="Book Antiqua" w:cs="Book Antiqua"/>
          <w:color w:val="000000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prestación del servicio objeto del presente Contrato es de hasta </w:t>
      </w:r>
      <w:r w:rsidRPr="00F56F75">
        <w:rPr>
          <w:rFonts w:ascii="Book Antiqua" w:hAnsi="Book Antiqua" w:cs="Book Antiqua"/>
          <w:b/>
          <w:bCs/>
          <w:color w:val="242424"/>
        </w:rPr>
        <w:t>CINCUENTA Y SEIS</w:t>
      </w:r>
      <w:r w:rsidR="00193C93"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>MIL SETENTA 00/100 DOLARES DE LOS ESTADOS UNIDOS DE AMÉRICA</w:t>
      </w:r>
      <w:r w:rsidR="00193C93">
        <w:rPr>
          <w:rFonts w:ascii="Book Antiqua" w:hAnsi="Book Antiqua" w:cs="Book Antiqua"/>
          <w:b/>
          <w:bCs/>
          <w:color w:val="242424"/>
        </w:rPr>
        <w:t xml:space="preserve">  </w:t>
      </w:r>
      <w:r w:rsidRPr="00F56F75">
        <w:rPr>
          <w:rFonts w:ascii="Book Antiqua" w:hAnsi="Book Antiqua" w:cs="Book Antiqua"/>
          <w:b/>
          <w:bCs/>
          <w:color w:val="242424"/>
        </w:rPr>
        <w:t xml:space="preserve">(US$56,070.00), </w:t>
      </w:r>
      <w:r w:rsidRPr="00F56F75">
        <w:rPr>
          <w:rFonts w:ascii="Book Antiqua" w:hAnsi="Book Antiqua" w:cs="Book Antiqua"/>
          <w:color w:val="242424"/>
        </w:rPr>
        <w:t>valor que incluye el Impuesto a la Transferencia de Bienes Muebles y a la</w:t>
      </w:r>
    </w:p>
    <w:p w:rsidR="00F56F75" w:rsidRPr="00F56F75" w:rsidRDefault="00F56F75" w:rsidP="00193C93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</w:rPr>
      </w:pPr>
      <w:r w:rsidRPr="00F56F75">
        <w:rPr>
          <w:rFonts w:ascii="Book Antiqua" w:hAnsi="Book Antiqua" w:cs="Book Antiqua"/>
          <w:color w:val="242424"/>
        </w:rPr>
        <w:t>Prestación de Servicios (IVA); Según el detalle siguiente: MANTENIMIENTO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PREVENTIVO, ARRENDAMIENTO DE CASETAS Y ENLACES DE VOZ: Cuerpo de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lastRenderedPageBreak/>
        <w:t xml:space="preserve">Bomberos de El Salvador: </w:t>
      </w:r>
      <w:r w:rsidRPr="00F56F75">
        <w:rPr>
          <w:rFonts w:ascii="Book Antiqua" w:hAnsi="Book Antiqua" w:cs="Book Antiqua"/>
          <w:b/>
          <w:bCs/>
          <w:color w:val="242424"/>
        </w:rPr>
        <w:t>VEINTIUN MIL CUATROCIENTOS TREINTA Y SEIS</w:t>
      </w:r>
      <w:r w:rsidR="00193C93"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 xml:space="preserve">80/100 DOLARES DE LOS ESTADOS UNIDOS DE AMÉRICA (US$21,436.80); </w:t>
      </w:r>
      <w:r w:rsidRPr="00F56F75">
        <w:rPr>
          <w:rFonts w:ascii="Book Antiqua" w:hAnsi="Book Antiqua" w:cs="Book Antiqua"/>
          <w:color w:val="242424"/>
        </w:rPr>
        <w:t xml:space="preserve">y </w:t>
      </w:r>
      <w:r w:rsidRPr="00F56F75">
        <w:rPr>
          <w:rFonts w:ascii="Book Antiqua" w:hAnsi="Book Antiqua" w:cs="Book Antiqua"/>
          <w:color w:val="000000"/>
        </w:rPr>
        <w:t>una</w:t>
      </w:r>
      <w:r w:rsidR="00193C93">
        <w:rPr>
          <w:rFonts w:ascii="Book Antiqua" w:hAnsi="Book Antiqua" w:cs="Book Antiqua"/>
          <w:color w:val="000000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disponibilidad presupuestaria para el mantenimiento correctivo de hasta </w:t>
      </w:r>
      <w:r w:rsidRPr="00F56F75">
        <w:rPr>
          <w:rFonts w:ascii="Book Antiqua" w:hAnsi="Book Antiqua" w:cs="Book Antiqua"/>
          <w:b/>
          <w:bCs/>
          <w:color w:val="242424"/>
        </w:rPr>
        <w:t>TRES MIL</w:t>
      </w:r>
      <w:r w:rsidR="00193C93"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>SETECIENTOS SESENTA Y TRES 20/100 DOLARES DE LOS ESTADOS UNIDOS</w:t>
      </w:r>
      <w:r w:rsidR="00193C93"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 xml:space="preserve">DE AMERICA (US$3,763,20), </w:t>
      </w:r>
      <w:r w:rsidRPr="00F56F75">
        <w:rPr>
          <w:rFonts w:ascii="Book Antiqua" w:hAnsi="Book Antiqua" w:cs="Book Antiqua"/>
          <w:color w:val="242424"/>
        </w:rPr>
        <w:t xml:space="preserve">Dirección General de Protección Civil: </w:t>
      </w:r>
      <w:r w:rsidRPr="00F56F75">
        <w:rPr>
          <w:rFonts w:ascii="Book Antiqua" w:hAnsi="Book Antiqua" w:cs="Book Antiqua"/>
          <w:b/>
          <w:bCs/>
          <w:color w:val="242424"/>
        </w:rPr>
        <w:t>VEINTISEIS MIL</w:t>
      </w:r>
      <w:r w:rsidR="00193C93"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>CUATROCIENTOS NOVENTA Y CINCO 28/100 DOLARES DE LOS ESTADOS</w:t>
      </w:r>
      <w:r w:rsidR="00193C93"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</w:rPr>
        <w:t xml:space="preserve">UNIDOS DE AMÉRICA (US$26,495.28); </w:t>
      </w:r>
      <w:r w:rsidRPr="00F56F75">
        <w:rPr>
          <w:rFonts w:ascii="Book Antiqua" w:hAnsi="Book Antiqua" w:cs="Book Antiqua"/>
        </w:rPr>
        <w:t>y una disponibilidad presupuestaria para el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 xml:space="preserve">mantenimiento correctivo de </w:t>
      </w:r>
      <w:r w:rsidRPr="00F56F75">
        <w:rPr>
          <w:rFonts w:ascii="Book Antiqua" w:hAnsi="Book Antiqua" w:cs="Book Antiqua"/>
          <w:b/>
          <w:bCs/>
        </w:rPr>
        <w:t>hasta CUATRO MIL TRESCIENTOS SETENTA Y</w:t>
      </w:r>
      <w:r w:rsidR="00193C93">
        <w:rPr>
          <w:rFonts w:ascii="Book Antiqua" w:hAnsi="Book Antiqua" w:cs="Book Antiqua"/>
          <w:b/>
          <w:bCs/>
        </w:rPr>
        <w:t xml:space="preserve"> CUATRO 72/</w:t>
      </w:r>
      <w:r w:rsidRPr="00F56F75">
        <w:rPr>
          <w:rFonts w:ascii="Book Antiqua" w:hAnsi="Book Antiqua" w:cs="Book Antiqua"/>
          <w:b/>
          <w:bCs/>
        </w:rPr>
        <w:t>100 DOLARES DE LOS ESTADOS UNIDOS DE AMERICA</w:t>
      </w:r>
      <w:r w:rsidR="00193C93">
        <w:rPr>
          <w:rFonts w:ascii="Book Antiqua" w:hAnsi="Book Antiqua" w:cs="Book Antiqua"/>
          <w:b/>
          <w:bCs/>
        </w:rPr>
        <w:t xml:space="preserve"> </w:t>
      </w:r>
      <w:r w:rsidRPr="00F56F75">
        <w:rPr>
          <w:rFonts w:ascii="Book Antiqua" w:hAnsi="Book Antiqua" w:cs="Book Antiqua"/>
          <w:b/>
          <w:bCs/>
        </w:rPr>
        <w:t xml:space="preserve">(US$4,374.72); </w:t>
      </w:r>
      <w:r w:rsidRPr="00F56F75">
        <w:rPr>
          <w:rFonts w:ascii="Book Antiqua" w:hAnsi="Book Antiqua" w:cs="Book Antiqua"/>
        </w:rPr>
        <w:t>de acuerdo al siguiente detalle:</w:t>
      </w:r>
    </w:p>
    <w:p w:rsidR="00F56F75" w:rsidRPr="00F56F75" w:rsidRDefault="00F56F75" w:rsidP="00F56F75">
      <w:pPr>
        <w:spacing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noProof/>
          <w:lang w:eastAsia="es-SV"/>
        </w:rPr>
        <w:drawing>
          <wp:inline distT="0" distB="0" distL="0" distR="0">
            <wp:extent cx="5610225" cy="11715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75" w:rsidRPr="00F56F75" w:rsidRDefault="00F56F75" w:rsidP="00E67466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242424"/>
        </w:rPr>
      </w:pPr>
      <w:r w:rsidRPr="00F56F75">
        <w:rPr>
          <w:rFonts w:ascii="Book Antiqua" w:hAnsi="Book Antiqua" w:cs="Book Antiqua"/>
        </w:rPr>
        <w:t>El pago para el servicio se efectuará de acuerdo a lo ofertado y al servicio efectivamente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recibido. Dicho monto será cancelado por EL MINISTERIO, a través de la Unidad Financiera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Institucional y de las Pagadurías Auxiliares de cada Dependencia (si aplicare), por EL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CONTRATISTA, dentro de un plazo de sesenta (60) días después de haber retirado el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Quedan correspondiente, previa presentación de Factura de Consumidor Final según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corresponda o del Comprobante de Crédito Fiscal a nombre de Fondo de Actividades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Especiales del Ministerio de Gobernación y Desarrollo Territorial de cada Dependencia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solicitante, (según indique la Dirección Financiera Institucional) y del Acta de recepción del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servicio elaborada de conformidad al Artículo 77 del RELACAP, firmada y sellada por el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 xml:space="preserve">Administrador del Contrato, y el representante de </w:t>
      </w:r>
      <w:r w:rsidRPr="00F56F75">
        <w:rPr>
          <w:rFonts w:ascii="Book Antiqua" w:hAnsi="Book Antiqua" w:cs="Book Antiqua"/>
          <w:b/>
          <w:bCs/>
        </w:rPr>
        <w:t xml:space="preserve">EL CONTRATISTA. </w:t>
      </w:r>
      <w:r w:rsidRPr="00F56F75">
        <w:rPr>
          <w:rFonts w:ascii="Book Antiqua" w:hAnsi="Book Antiqua" w:cs="Book Antiqua"/>
        </w:rPr>
        <w:t>Asimismo, el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precio queda sujeto a cualquier impuesto, relativo a la prestación de servicios y/o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adquisición de bienes muebles, vigente durante la ejecución contractual. Por medio de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Resoluciones Números 12301-NEX-2143-2007 y 12301-NEX</w:t>
      </w:r>
      <w:r w:rsidR="00193C93">
        <w:rPr>
          <w:rFonts w:ascii="Book Antiqua" w:hAnsi="Book Antiqua" w:cs="Book Antiqua"/>
        </w:rPr>
        <w:t xml:space="preserve">-2150-2007, pronunciadas por la </w:t>
      </w:r>
      <w:r w:rsidRPr="00F56F75">
        <w:rPr>
          <w:rFonts w:ascii="Book Antiqua" w:hAnsi="Book Antiqua" w:cs="Book Antiqua"/>
        </w:rPr>
        <w:t>Dirección General de Impuestos Internos del Ministerio de Hacienda, en fechas tres y cuatro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de diciembre de dos mil siete, respectivamente, EL MINISTERIO, ha sido designado agente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de retención del Impuesto a la Transferencia de Bienes Muebles y a la Prestación de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Servicios, por lo que se retendrá el uno por ciento (1.00%) como anticipo al pago de este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impuesto, sobre el precio de los bienes que adquiera o de los servicios que le presten todos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aquellos contribuyentes de dicho Impuesto, en toda factura igual o mayor a Cien Dólares de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los Estados Unidos de América que se presente al cobro, en cumplimiento a lo que dispone el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 xml:space="preserve">artículo 162 del Código Tributario. </w:t>
      </w:r>
      <w:r w:rsidR="006346C9">
        <w:rPr>
          <w:rFonts w:ascii="Book Antiqua" w:hAnsi="Book Antiqua" w:cs="Book Antiqua"/>
          <w:b/>
          <w:bCs/>
        </w:rPr>
        <w:t>CLAUSULA QUINTA: PROVISIÓN DE P</w:t>
      </w:r>
      <w:r w:rsidRPr="00F56F75">
        <w:rPr>
          <w:rFonts w:ascii="Book Antiqua" w:hAnsi="Book Antiqua" w:cs="Book Antiqua"/>
          <w:b/>
          <w:bCs/>
        </w:rPr>
        <w:t xml:space="preserve">AGO. </w:t>
      </w:r>
      <w:r w:rsidRPr="00F56F75">
        <w:rPr>
          <w:rFonts w:ascii="Book Antiqua" w:hAnsi="Book Antiqua" w:cs="Book Antiqua"/>
        </w:rPr>
        <w:t>El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gasto indicado será cancelado con cargo a la disponibilidad presupuestaria certificada por la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 xml:space="preserve">Unidad Financiera Institucional para el presente proceso. </w:t>
      </w:r>
      <w:r w:rsidRPr="00F56F75">
        <w:rPr>
          <w:rFonts w:ascii="Book Antiqua" w:hAnsi="Book Antiqua" w:cs="Book Antiqua"/>
          <w:b/>
          <w:bCs/>
        </w:rPr>
        <w:lastRenderedPageBreak/>
        <w:t xml:space="preserve">CLAUSULA SEXTA </w:t>
      </w:r>
      <w:r w:rsidRPr="00F56F75">
        <w:rPr>
          <w:rFonts w:ascii="Book Antiqua" w:hAnsi="Book Antiqua" w:cs="Book Antiqua"/>
          <w:b/>
          <w:bCs/>
          <w:color w:val="242424"/>
        </w:rPr>
        <w:t xml:space="preserve">OBLIGACIONES DE EL CONTRATISTA. EL CONTRATISTA </w:t>
      </w:r>
      <w:r w:rsidRPr="00F56F75">
        <w:rPr>
          <w:rFonts w:ascii="Book Antiqua" w:hAnsi="Book Antiqua" w:cs="Book Antiqua"/>
          <w:color w:val="242424"/>
        </w:rPr>
        <w:t>en forma expresa y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terminante se obliga a proporcionar el servicio objeto del presente contrato, de acuerdo a lo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establecido en las Cláusulas Primera y Tercera de este Contrato garantizando que la calidad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del servicio sea de acuerdo a lo ofertado y a las especificaciones requeridas, tanto para el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Servicio de Mantenimiento Preventivo y Correctivo, así mismo de conformidad a todos los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documentos contractuales. El servicio deberá realizarse mensualmente en coordinación con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los respectivos Administradores del Contrato. El servicio será prestado de acuerdo a los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diferentes tipos de mantenimientos establecidos y cubierto por el contrato. En todo caso EL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CONTRATISTA garantizará la calidad del servicio que preste, debiendo estar éste, conforme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a lo ofertado y a las especificaciones técnicas requeridas según lo establecido en los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Términos de Referencia. </w:t>
      </w:r>
      <w:r w:rsidRPr="00F56F75">
        <w:rPr>
          <w:rFonts w:ascii="Book Antiqua" w:hAnsi="Book Antiqua" w:cs="Book Antiqua"/>
          <w:b/>
          <w:bCs/>
          <w:color w:val="242424"/>
        </w:rPr>
        <w:t>CLÁUSULA SÉPTIMA:</w:t>
      </w:r>
      <w:r w:rsidR="00193C93">
        <w:rPr>
          <w:rFonts w:ascii="Book Antiqua" w:hAnsi="Book Antiqua" w:cs="Book Antiqua"/>
          <w:b/>
          <w:bCs/>
          <w:color w:val="242424"/>
        </w:rPr>
        <w:t xml:space="preserve"> COMPROMISOS DE EL MINISTERIO Y </w:t>
      </w:r>
      <w:r w:rsidRPr="00F56F75">
        <w:rPr>
          <w:rFonts w:ascii="Book Antiqua" w:hAnsi="Book Antiqua" w:cs="Book Antiqua"/>
          <w:b/>
          <w:bCs/>
          <w:color w:val="242424"/>
        </w:rPr>
        <w:t xml:space="preserve">PLAZO DE RECLAMOS. </w:t>
      </w:r>
      <w:r w:rsidRPr="00F56F75">
        <w:rPr>
          <w:rFonts w:ascii="Book Antiqua" w:hAnsi="Book Antiqua" w:cs="Book Antiqua"/>
          <w:color w:val="242424"/>
        </w:rPr>
        <w:t>EL MINISTERIO se compromete a coordinar mecanismos de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trabajo para proporcionar a EL CONTRATISTA la información y el apoyo logístico necesario,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que permita el normal desarrollo de las actividades producto de este Contrato. Si se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observare algún vicio o deficiencia en la entrega o calidad del servicio, omisiones o acciones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incorrectas, el respectivo Administrador del Contrato formulará por escrito a EL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CONTRATISTA posteriormente a la verificación del incumplimiento, el reclamo respectivo y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pedirá la correcta ejecución del servicio de acuerdo a lo pactado contractualmente, lo cual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deberá realizarse en un período máximo de cinco 5 días calendario posteriores a la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notificación, salvo razones de caso fortuito o fuerza mayor, caso contrario se tendrá por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incumplido el Contrato y se procederá de acuerdo a lo establecido en los incisos segundo y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tercero del artículo 121 de la LACAP. </w:t>
      </w:r>
      <w:r w:rsidRPr="00F56F75">
        <w:rPr>
          <w:rFonts w:ascii="Book Antiqua" w:hAnsi="Book Antiqua" w:cs="Book Antiqua"/>
          <w:b/>
          <w:bCs/>
          <w:color w:val="242424"/>
        </w:rPr>
        <w:t>CLAUSULA OCTAVA: GARANTÍA DE</w:t>
      </w:r>
      <w:r w:rsidR="00193C93"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 xml:space="preserve">CUMPLIMIENTO DE CONTRATO. </w:t>
      </w:r>
      <w:r w:rsidRPr="00F56F75">
        <w:rPr>
          <w:rFonts w:ascii="Book Antiqua" w:hAnsi="Book Antiqua" w:cs="Book Antiqua"/>
          <w:color w:val="242424"/>
        </w:rPr>
        <w:t>Dentro de los diez (1Ü) días hábiles siguientes a la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notificación de la suscripción del Contrato, EL CONTRATISTA deberá presentar a favor de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EL MINISTERIO, en la Unidad de Adquisiciones y Contrataciones Institucional (UACI), la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Garantía de Cumplimiento de Contrato, por un valor de </w:t>
      </w:r>
      <w:r w:rsidRPr="00F56F75">
        <w:rPr>
          <w:rFonts w:ascii="Book Antiqua" w:hAnsi="Book Antiqua" w:cs="Book Antiqua"/>
          <w:b/>
          <w:bCs/>
          <w:color w:val="242424"/>
        </w:rPr>
        <w:t>CINCO MIL SEISCIENTOS SIETE</w:t>
      </w:r>
      <w:r w:rsidR="00193C93"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>00/100 DOLARES DE LOS ESTADOS UNIDOS DE AMÉRICA (US$5,607.00)</w:t>
      </w:r>
      <w:r w:rsidR="00193C93"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equivalente al diez por ciento (10%) del valor total del Contrato, para asegurar el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cumplimiento de todas las obligaciones emanadas del mismo, la cual deberá estar vigente a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partir de la fecha de su presentación hasta un mínimo de treinta días posteriores a la fecha de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finalización del Contrato y de sus prórrogas, si las hubiere. </w:t>
      </w:r>
      <w:r w:rsidRPr="00F56F75">
        <w:rPr>
          <w:rFonts w:ascii="Book Antiqua" w:hAnsi="Book Antiqua" w:cs="Book Antiqua"/>
          <w:b/>
          <w:bCs/>
          <w:color w:val="242424"/>
        </w:rPr>
        <w:t>CLAUSULA NOVENA:</w:t>
      </w:r>
      <w:r w:rsidR="00193C93"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000000"/>
        </w:rPr>
        <w:t>ADMINISTRADO</w:t>
      </w:r>
      <w:r w:rsidR="00193C93">
        <w:rPr>
          <w:rFonts w:ascii="Book Antiqua" w:hAnsi="Book Antiqua" w:cs="Book Antiqua"/>
          <w:b/>
          <w:bCs/>
          <w:color w:val="000000"/>
        </w:rPr>
        <w:t>R</w:t>
      </w:r>
      <w:r w:rsidRPr="00F56F75">
        <w:rPr>
          <w:rFonts w:ascii="Book Antiqua" w:hAnsi="Book Antiqua" w:cs="Book Antiqua"/>
          <w:b/>
          <w:bCs/>
          <w:color w:val="000000"/>
        </w:rPr>
        <w:t xml:space="preserve"> DEL CONTRATO: </w:t>
      </w:r>
      <w:r w:rsidRPr="00F56F75">
        <w:rPr>
          <w:rFonts w:ascii="Book Antiqua" w:hAnsi="Book Antiqua" w:cs="Book Antiqua"/>
          <w:color w:val="242424"/>
        </w:rPr>
        <w:t>La administración del presente contrato según</w:t>
      </w:r>
      <w:r w:rsidR="00193C93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Acuerdo Número CUARENTA Y UNO, antes citado, estará a cargo de los siguientes </w:t>
      </w:r>
      <w:r w:rsidRPr="00F56F75">
        <w:rPr>
          <w:rFonts w:ascii="Book Antiqua" w:hAnsi="Book Antiqua" w:cs="Book Antiqua"/>
        </w:rPr>
        <w:t>funcionarios: Licenciado ORLANDO TEJADA CASTILLO, Director General de Protección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Civil y JUAN RODOLFO CONTRERAS MINA, Técnico Desarrollo Tecnológico del Cuerpo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de Bomberos de El Salvador; quienes serán los responsables de verificar la buena marcha y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el cumplimiento de las obligaciones emanadas del presente contrato en base a lo establecido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lastRenderedPageBreak/>
        <w:t>en el Art. 82 BIS de la LACAP; y conforme a los Documentos Contractuales que emanan de la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presente contratación, así como a la legislación pertinente, teniendo entre otras, como</w:t>
      </w:r>
      <w:r w:rsidR="00193C93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 xml:space="preserve">principales obligaciones las siguientes: a) Verificar </w:t>
      </w:r>
      <w:r w:rsidR="00193C93">
        <w:rPr>
          <w:rFonts w:ascii="Book Antiqua" w:hAnsi="Book Antiqua" w:cs="Book Antiqua"/>
        </w:rPr>
        <w:t xml:space="preserve">el cumplimiento de las cláusulas </w:t>
      </w:r>
      <w:r w:rsidRPr="00F56F75">
        <w:rPr>
          <w:rFonts w:ascii="Book Antiqua" w:hAnsi="Book Antiqua" w:cs="Book Antiqua"/>
        </w:rPr>
        <w:t>contractuales; así como en los procesos de libre gestión, el cumplimiento de lo establecido en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las órdenes de compra o contratos; b) Elaborar oportunamente los informes de avance de la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ejecución de los contratos e informar de ello tanto a la UACI como a la Unidad responsable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de efectuar los pagos o en su defecto reportar los incumplimientos; c) Informar a la UACI, a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efecto de que se gestione el informe al Titular para iniciar el procedimiento de aplicación de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las sanciones a los contratistas, por los incumplimientos de sus obligaciones; d) Conformar y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mantener actualizado el expediente del seguimiento de la ejecución del contrato de tal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manera que esté conformado por el conjunto de documentos necesarios que sustenten las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acciones realizadas desde que se emite la orden de inicio hasta la recepción final; e) Elaborar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y suscribir conjuntamente con el contratista, las actas de recepción total o parcial de las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adquisiciones o contrataciones de obras, bienes y servicios, de conformidad a lo establecido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en el Reglamento de esta Ley; f) Remitir a la UACI en un plazo máximo de tres días hábiles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posteriores a la recepción de las obras, bienes y servicios, en cuyos contratos no existan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incumplimientos, el acta respectiva; a fin de que ésta proceda a devolver al contratista las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garantías correspondientes; g) Gestionar ante la UACI las órdenes de cambio o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modificaciones a los contratos, una vez identificada tal necesidad; h) Gestionar los reclamos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al contratista relacionados con fallas o desperfectos en obras, bienes o servicios, durante el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período de vigencia de las garantías de buena obra, buen servicio, funcionamiento o calidad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de bienes, e informar a la UACI de los incumplimientos en caso de no ser atendidos en los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términos pactados; así como informar a la UACI sobre el vencimiento de las mismas para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que ésta proceda a su devolución en un período no mayor de ocho días hábiles; i) Cualquier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 xml:space="preserve">otra responsabilidad que establezca la Ley, su Reglamento y el Contrato. </w:t>
      </w:r>
      <w:r w:rsidRPr="00F56F75">
        <w:rPr>
          <w:rFonts w:ascii="Book Antiqua" w:hAnsi="Book Antiqua" w:cs="Book Antiqua"/>
          <w:b/>
          <w:bCs/>
        </w:rPr>
        <w:t>CLÁUSULA</w:t>
      </w:r>
      <w:r w:rsidR="00E67466">
        <w:rPr>
          <w:rFonts w:ascii="Book Antiqua" w:hAnsi="Book Antiqua" w:cs="Book Antiqua"/>
          <w:b/>
          <w:bCs/>
        </w:rPr>
        <w:t xml:space="preserve"> </w:t>
      </w:r>
      <w:r w:rsidRPr="00F56F75">
        <w:rPr>
          <w:rFonts w:ascii="Book Antiqua" w:hAnsi="Book Antiqua" w:cs="Book Antiqua"/>
          <w:b/>
          <w:bCs/>
        </w:rPr>
        <w:t xml:space="preserve">DECIMA: SANCIONES. </w:t>
      </w:r>
      <w:r w:rsidRPr="00F56F75">
        <w:rPr>
          <w:rFonts w:ascii="Book Antiqua" w:hAnsi="Book Antiqua" w:cs="Book Antiqua"/>
        </w:rPr>
        <w:t>En caso de incumplimiento d</w:t>
      </w:r>
      <w:r w:rsidR="00E67466">
        <w:rPr>
          <w:rFonts w:ascii="Book Antiqua" w:hAnsi="Book Antiqua" w:cs="Book Antiqua"/>
        </w:rPr>
        <w:t xml:space="preserve">e las obligaciones emanadas del </w:t>
      </w:r>
      <w:r w:rsidRPr="00F56F75">
        <w:rPr>
          <w:rFonts w:ascii="Book Antiqua" w:hAnsi="Book Antiqua" w:cs="Book Antiqua"/>
        </w:rPr>
        <w:t xml:space="preserve">presente Contrato, las partes expresamente se someten </w:t>
      </w:r>
      <w:r w:rsidR="00E67466">
        <w:rPr>
          <w:rFonts w:ascii="Book Antiqua" w:hAnsi="Book Antiqua" w:cs="Book Antiqua"/>
        </w:rPr>
        <w:t xml:space="preserve">a las sanciones que la Ley o el </w:t>
      </w:r>
      <w:r w:rsidRPr="00F56F75">
        <w:rPr>
          <w:rFonts w:ascii="Book Antiqua" w:hAnsi="Book Antiqua" w:cs="Book Antiqua"/>
        </w:rPr>
        <w:t>presente contrato señale. Si EL CONTRATISTA no cumpliere</w:t>
      </w:r>
      <w:r w:rsidR="00E67466">
        <w:rPr>
          <w:rFonts w:ascii="Book Antiqua" w:hAnsi="Book Antiqua" w:cs="Book Antiqua"/>
        </w:rPr>
        <w:t xml:space="preserve"> sus obligaciones contractuales </w:t>
      </w:r>
      <w:r w:rsidRPr="00F56F75">
        <w:rPr>
          <w:rFonts w:ascii="Book Antiqua" w:hAnsi="Book Antiqua" w:cs="Book Antiqua"/>
        </w:rPr>
        <w:t xml:space="preserve">por causas imputables a él mismo, EL MINISTERIO podrá declarar la caducidad del </w:t>
      </w:r>
      <w:r w:rsidRPr="00F56F75">
        <w:rPr>
          <w:rFonts w:ascii="Book Antiqua" w:hAnsi="Book Antiqua" w:cs="Book Antiqua"/>
          <w:color w:val="242424"/>
        </w:rPr>
        <w:t>Contrato o imponer el pago de una multa, de conformidad al artículo 85 de la LACAP y se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atenderá lo preceptuado en el Artículo 36 de la LACAP. El incumplimiento o deficiencia total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o parcial en el suministro durante el período fijado, dará lugar a la terminación del contrato,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sin perjuicio de la responsabilidad que le corresponda a EL CONTRATISTA por su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incumplimiento. </w:t>
      </w:r>
      <w:r w:rsidRPr="00F56F75">
        <w:rPr>
          <w:rFonts w:ascii="Book Antiqua" w:hAnsi="Book Antiqua" w:cs="Book Antiqua"/>
          <w:b/>
          <w:bCs/>
          <w:color w:val="242424"/>
        </w:rPr>
        <w:t>CLÁUSULA DÉCIMA PRIMERA: MODIFICACIÓN Y/O PRÓRROGA.</w:t>
      </w:r>
      <w:r w:rsidR="00E67466"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El presente Contrato podrá modificarse y prorrogarse de común acuerdo, por medio de una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Resolución Modificativa, la cual deberá ser debidamente formalizada por parte de EL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MINISTERIO y por EL CONTRATISTA, en caso de prórroga, esta podrá hacerse efectiva a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través de su correspondiente documento, el </w:t>
      </w:r>
      <w:r w:rsidRPr="00F56F75">
        <w:rPr>
          <w:rFonts w:ascii="Book Antiqua" w:hAnsi="Book Antiqua" w:cs="Book Antiqua"/>
          <w:color w:val="242424"/>
        </w:rPr>
        <w:lastRenderedPageBreak/>
        <w:t>cual asimismo deberá ser emitido por EL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MINISTERIO, previa aceptación de ambas partes, debiendo estar conforme a las condiciones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establecidas en la LACAP y su Reglamento, especialmente a lo establecido en los Artículos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83-A, 86 y </w:t>
      </w:r>
      <w:r w:rsidRPr="00F56F75">
        <w:rPr>
          <w:rFonts w:ascii="Book Antiqua" w:hAnsi="Book Antiqua" w:cs="Book Antiqua"/>
          <w:i/>
          <w:iCs/>
          <w:color w:val="242424"/>
        </w:rPr>
        <w:t xml:space="preserve">92 </w:t>
      </w:r>
      <w:r w:rsidRPr="00F56F75">
        <w:rPr>
          <w:rFonts w:ascii="Book Antiqua" w:hAnsi="Book Antiqua" w:cs="Book Antiqua"/>
          <w:color w:val="242424"/>
        </w:rPr>
        <w:t>de dicha ley y a los Artículos 23 literal k) y 75 del mencionado Reglamento.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 xml:space="preserve">CLÁUSULA DÉCIMA SEGUNDA: CASO FORTUITO Y FUERZA MAYOR. </w:t>
      </w:r>
      <w:r w:rsidRPr="00F56F75">
        <w:rPr>
          <w:rFonts w:ascii="Book Antiqua" w:hAnsi="Book Antiqua" w:cs="Book Antiqua"/>
          <w:color w:val="242424"/>
        </w:rPr>
        <w:t>Si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acontecieren actos de caso fortuito o fuerza mayor, que afecten el cumplimiento de las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obligaciones contractuales, EL CONTRATISTA podrá solicitar una ampliación en el plazo de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entrega, toda vez que lo haga por escrito dentro del plazo contractual previamente pactado y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que dichos actos los justifique y documente en debida forma. EL CONTRATISTA dará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aviso por escrito a EL MINISTERIO dentro de los cinco días hábiles siguientes a la fecha en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que ocurra la causa que origina el percance. En caso de no hacerse tal notificación en el plazo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establecido, esta omisión será razón suficiente para que EL MINISTERIO deniegue la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prórroga del plazo contractual. EL MINISTERIO notificará a EL CONTRATISTA lo que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proceda, a través de la Dirección de la Unidad de Adquisiciones y Contrataciones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Institucional; y en caso de prórroga, la cual será establecida y formalizada a través de una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Resolución, esta operará siempre que el plazo de las garantías que se hayan constituido a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favor de EL MINISTERIO asegure las obligaciones. </w:t>
      </w:r>
      <w:r w:rsidRPr="00F56F75">
        <w:rPr>
          <w:rFonts w:ascii="Book Antiqua" w:hAnsi="Book Antiqua" w:cs="Book Antiqua"/>
          <w:b/>
          <w:bCs/>
          <w:color w:val="242424"/>
        </w:rPr>
        <w:t>CLÁUSULA DÉCIMA TERCERA:</w:t>
      </w:r>
      <w:r w:rsidR="00E67466"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 xml:space="preserve">CESIÓN. </w:t>
      </w:r>
      <w:r w:rsidRPr="00F56F75">
        <w:rPr>
          <w:rFonts w:ascii="Book Antiqua" w:hAnsi="Book Antiqua" w:cs="Book Antiqua"/>
          <w:color w:val="242424"/>
        </w:rPr>
        <w:t>Queda prohibido a EL CONTRATISTA traspasar o ceder a cualquier título los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derechos y obligaciones que emanan del presente Contrato. La transgresión de esta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disposición dará lugar a la caducidad del Contrato, precediéndose además de acuerdo a lo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establecido por el inciso segundo del artículo 100 de la LACAP. Salvo autorización expresa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del Ministerio de Gobernación y Desarrollo Territorial el contratista no podrá transferir o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ceder a ningún título, los derechos y obligaciones que emanan del presente contrato. La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transferencia o cesión efectuada sin la autorización antes referida dará lugar a la caducidad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del contrato, procediéndose además a hacer efectiva la Garantía de Cumplimiento de </w:t>
      </w:r>
      <w:r w:rsidRPr="00F56F75">
        <w:rPr>
          <w:rFonts w:ascii="Book Antiqua" w:hAnsi="Book Antiqua" w:cs="Book Antiqua"/>
          <w:b/>
          <w:bCs/>
        </w:rPr>
        <w:t xml:space="preserve">Contrato. CLÁUSULA DÉCIMA CUARTA: INTERPRETACIÓN DEL CONTRATO. </w:t>
      </w:r>
      <w:r w:rsidRPr="00F56F75">
        <w:rPr>
          <w:rFonts w:ascii="Book Antiqua" w:hAnsi="Book Antiqua" w:cs="Book Antiqua"/>
        </w:rPr>
        <w:t>EL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MINISTERIO se reserva la facultad de interpretar el presente Contrato de conformidad a la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Constitución de la República, la LACAP, demás legislación aplicable y los Principios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 xml:space="preserve">Generales del Derecho Administrativo y de la forma que </w:t>
      </w:r>
      <w:r w:rsidR="00E67466">
        <w:rPr>
          <w:rFonts w:ascii="Book Antiqua" w:hAnsi="Book Antiqua" w:cs="Book Antiqua"/>
        </w:rPr>
        <w:t xml:space="preserve">más convenga al interés público </w:t>
      </w:r>
      <w:r w:rsidRPr="00F56F75">
        <w:rPr>
          <w:rFonts w:ascii="Book Antiqua" w:hAnsi="Book Antiqua" w:cs="Book Antiqua"/>
        </w:rPr>
        <w:t>que se pretende satisfacer de forma directa o indirecta con el suministro objeto del presente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instrumento, pudiendo en tal caso girar las instrucciones por escrito que al respecto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considere convenientes. EL CONTRATISTA expresamente acepta tal disposición y se obliga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a dar estricto cumplimiento a las instrucciones que al respecto dicte EL MINISTERIO las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cuales serán comunicadas por medio de la Directora de la Unidad de Adquisiciones y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 xml:space="preserve">Contrataciones Institucional. </w:t>
      </w:r>
      <w:r w:rsidRPr="00F56F75">
        <w:rPr>
          <w:rFonts w:ascii="Book Antiqua" w:hAnsi="Book Antiqua" w:cs="Book Antiqua"/>
          <w:b/>
          <w:bCs/>
        </w:rPr>
        <w:t>CLÁUSULA DÉCIMA QUINTA: SOLUCIÓN DE</w:t>
      </w:r>
      <w:r w:rsidR="00E67466">
        <w:rPr>
          <w:rFonts w:ascii="Book Antiqua" w:hAnsi="Book Antiqua" w:cs="Book Antiqua"/>
          <w:b/>
          <w:bCs/>
        </w:rPr>
        <w:t xml:space="preserve"> </w:t>
      </w:r>
      <w:r w:rsidRPr="00F56F75">
        <w:rPr>
          <w:rFonts w:ascii="Book Antiqua" w:hAnsi="Book Antiqua" w:cs="Book Antiqua"/>
          <w:b/>
          <w:bCs/>
        </w:rPr>
        <w:t xml:space="preserve">CONFLICTOS. </w:t>
      </w:r>
      <w:r w:rsidRPr="00F56F75">
        <w:rPr>
          <w:rFonts w:ascii="Book Antiqua" w:hAnsi="Book Antiqua" w:cs="Book Antiqua"/>
        </w:rPr>
        <w:t>Toda duda, discrepancia o conflicto que surgiere entre las partes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durante la ejecución de este Contrato se resolverá de acuerdo a lo establecido en el Título VIII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de la LACAP, En caso de conflicto ambas partes se someten a sede judicial señalando para tal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 xml:space="preserve">efecto como domicilio especial la ciudad de San Salvador, a la </w:t>
      </w:r>
      <w:r w:rsidRPr="00F56F75">
        <w:rPr>
          <w:rFonts w:ascii="Book Antiqua" w:hAnsi="Book Antiqua" w:cs="Book Antiqua"/>
        </w:rPr>
        <w:lastRenderedPageBreak/>
        <w:t>competencia de cuyos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 xml:space="preserve">tribunales se someten </w:t>
      </w:r>
      <w:r w:rsidRPr="00F56F75">
        <w:rPr>
          <w:rFonts w:ascii="Book Antiqua" w:hAnsi="Book Antiqua" w:cs="Book Antiqua"/>
          <w:b/>
          <w:bCs/>
        </w:rPr>
        <w:t>CLÁUSULA DÉCIMA SEXTA: TERMINACIÓN DEL CONTRATO.</w:t>
      </w:r>
      <w:r w:rsidR="00E67466">
        <w:rPr>
          <w:rFonts w:ascii="Book Antiqua" w:hAnsi="Book Antiqua" w:cs="Book Antiqua"/>
          <w:b/>
          <w:bCs/>
        </w:rPr>
        <w:t xml:space="preserve"> </w:t>
      </w:r>
      <w:r w:rsidRPr="00F56F75">
        <w:rPr>
          <w:rFonts w:ascii="Book Antiqua" w:hAnsi="Book Antiqua" w:cs="Book Antiqua"/>
        </w:rPr>
        <w:t>EL MINISTERIO podrá dar por terminado el contrato sin responsabilidad alguna de su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parte: a) Por las causales establecidas en las letras a) y b) del artículo 94 de la LACAP; b)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Cuando EL CONTRATISTA proporcione un servicio de una inferior calidad o en diferentes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condiciones de lo ofertado; y c) por común acuerdo entre las partes. En estos casos EL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MINISTERIO tendrá derecho, después de notificar por escrito a EL CONTRATISTA, a dar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por terminado el Contrato y cuando el Contrato se dé por caducado por incumplimiento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imputable a EL CONTRATISTA se procederá de acuerdo a lo establecido por el inciso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segundo del artículo 100 de la LACAP. También se aplicarán al presente Contrato las demás</w:t>
      </w:r>
      <w:r w:rsidR="00E67466">
        <w:rPr>
          <w:rFonts w:ascii="Book Antiqua" w:hAnsi="Book Antiqua" w:cs="Book Antiqua"/>
        </w:rPr>
        <w:t xml:space="preserve"> </w:t>
      </w:r>
      <w:r w:rsidR="00454FFF">
        <w:rPr>
          <w:rFonts w:ascii="Book Antiqua" w:hAnsi="Book Antiqua" w:cs="Book Antiqua"/>
        </w:rPr>
        <w:t xml:space="preserve">causales de </w:t>
      </w:r>
      <w:proofErr w:type="gramStart"/>
      <w:r w:rsidR="00454FFF">
        <w:rPr>
          <w:rFonts w:ascii="Book Antiqua" w:hAnsi="Book Antiqua" w:cs="Book Antiqua"/>
        </w:rPr>
        <w:t xml:space="preserve">extinción establecidas </w:t>
      </w:r>
      <w:r w:rsidRPr="00F56F75">
        <w:rPr>
          <w:rFonts w:ascii="Book Antiqua" w:hAnsi="Book Antiqua" w:cs="Book Antiqua"/>
        </w:rPr>
        <w:t>en el artículo 92 y siguientes</w:t>
      </w:r>
      <w:proofErr w:type="gramEnd"/>
      <w:r w:rsidRPr="00F56F75">
        <w:rPr>
          <w:rFonts w:ascii="Book Antiqua" w:hAnsi="Book Antiqua" w:cs="Book Antiqua"/>
        </w:rPr>
        <w:t xml:space="preserve"> de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la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 xml:space="preserve">LACAP, </w:t>
      </w:r>
      <w:r w:rsidRPr="00F56F75">
        <w:rPr>
          <w:rFonts w:ascii="Book Antiqua" w:hAnsi="Book Antiqua" w:cs="Book Antiqua"/>
          <w:b/>
          <w:bCs/>
        </w:rPr>
        <w:t>CLÁUSULA</w:t>
      </w:r>
      <w:r w:rsidR="00E67466">
        <w:rPr>
          <w:rFonts w:ascii="Book Antiqua" w:hAnsi="Book Antiqua" w:cs="Book Antiqua"/>
          <w:b/>
          <w:bCs/>
        </w:rPr>
        <w:t xml:space="preserve"> </w:t>
      </w:r>
      <w:r w:rsidRPr="00F56F75">
        <w:rPr>
          <w:rFonts w:ascii="Book Antiqua" w:hAnsi="Book Antiqua" w:cs="Book Antiqua"/>
          <w:b/>
          <w:bCs/>
        </w:rPr>
        <w:t xml:space="preserve">DÉCIMA SEPTIMA: LEGISLACIÓN APLICABLE. </w:t>
      </w:r>
      <w:r w:rsidRPr="00F56F75">
        <w:rPr>
          <w:rFonts w:ascii="Book Antiqua" w:hAnsi="Book Antiqua" w:cs="Book Antiqua"/>
        </w:rPr>
        <w:t>Las partes se someten a la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 xml:space="preserve">legislación vigente de la República de El Salvador. </w:t>
      </w:r>
      <w:r w:rsidRPr="00F56F75">
        <w:rPr>
          <w:rFonts w:ascii="Book Antiqua" w:hAnsi="Book Antiqua" w:cs="Book Antiqua"/>
          <w:b/>
          <w:bCs/>
        </w:rPr>
        <w:t>CLAUSULA DECIMA</w:t>
      </w:r>
      <w:r w:rsidR="00E67466">
        <w:rPr>
          <w:rFonts w:ascii="Book Antiqua" w:hAnsi="Book Antiqua" w:cs="Book Antiqua"/>
          <w:b/>
          <w:bCs/>
        </w:rPr>
        <w:t xml:space="preserve"> </w:t>
      </w:r>
      <w:r w:rsidRPr="00F56F75">
        <w:rPr>
          <w:rFonts w:ascii="Book Antiqua" w:hAnsi="Book Antiqua" w:cs="Book Antiqua"/>
          <w:b/>
          <w:bCs/>
        </w:rPr>
        <w:t>OCTAVA: CONDICIONES DE PREVENCION Y ERRADICACION DEL TRABATO</w:t>
      </w:r>
      <w:r w:rsidR="00E67466">
        <w:rPr>
          <w:rFonts w:ascii="Book Antiqua" w:hAnsi="Book Antiqua" w:cs="Book Antiqua"/>
          <w:b/>
          <w:bCs/>
        </w:rPr>
        <w:t xml:space="preserve"> </w:t>
      </w:r>
      <w:r w:rsidRPr="00F56F75">
        <w:rPr>
          <w:rFonts w:ascii="Book Antiqua" w:hAnsi="Book Antiqua" w:cs="Book Antiqua"/>
          <w:b/>
          <w:bCs/>
        </w:rPr>
        <w:t xml:space="preserve">INFANTIL: </w:t>
      </w:r>
      <w:r w:rsidRPr="00F56F75">
        <w:rPr>
          <w:rFonts w:ascii="Book Antiqua" w:hAnsi="Book Antiqua" w:cs="Book Antiqua"/>
        </w:rPr>
        <w:t>Si durante la ejecución del contrato se comprobare por la Dirección General de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Inspección de Trabajo del Ministerio de Trabajo y Previsión Social, incumplimiento por parte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 xml:space="preserve">de(l) (la) contratista a la normativa que </w:t>
      </w:r>
      <w:r w:rsidR="008E2E92" w:rsidRPr="00F56F75">
        <w:rPr>
          <w:rFonts w:ascii="Book Antiqua" w:hAnsi="Book Antiqua" w:cs="Book Antiqua"/>
        </w:rPr>
        <w:t>prohíbe</w:t>
      </w:r>
      <w:r w:rsidRPr="00F56F75">
        <w:rPr>
          <w:rFonts w:ascii="Book Antiqua" w:hAnsi="Book Antiqua" w:cs="Book Antiqua"/>
        </w:rPr>
        <w:t xml:space="preserve"> el trabajo infantil y de protección de la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>persona adolescente trabajadora, se deberá tramitar el procedimiento sancionatorio que</w:t>
      </w:r>
      <w:r w:rsidR="00E67466">
        <w:rPr>
          <w:rFonts w:ascii="Book Antiqua" w:hAnsi="Book Antiqua" w:cs="Book Antiqua"/>
        </w:rPr>
        <w:t xml:space="preserve"> </w:t>
      </w:r>
      <w:r w:rsidRPr="00F56F75">
        <w:rPr>
          <w:rFonts w:ascii="Book Antiqua" w:hAnsi="Book Antiqua" w:cs="Book Antiqua"/>
        </w:rPr>
        <w:t xml:space="preserve">dispone el </w:t>
      </w:r>
      <w:r w:rsidR="008E2E92" w:rsidRPr="00F56F75">
        <w:rPr>
          <w:rFonts w:ascii="Book Antiqua" w:hAnsi="Book Antiqua" w:cs="Book Antiqua"/>
        </w:rPr>
        <w:t>artículo</w:t>
      </w:r>
      <w:r w:rsidRPr="00F56F75">
        <w:rPr>
          <w:rFonts w:ascii="Book Antiqua" w:hAnsi="Book Antiqua" w:cs="Book Antiqua"/>
        </w:rPr>
        <w:t xml:space="preserve"> 160 de la LACAP para determinar el cometimiento o no durante la</w:t>
      </w:r>
      <w:r w:rsidR="00E67466">
        <w:rPr>
          <w:rFonts w:ascii="Book Antiqua" w:hAnsi="Book Antiqua" w:cs="Book Antiqua"/>
        </w:rPr>
        <w:t xml:space="preserve"> ejecución del contrato de l</w:t>
      </w:r>
      <w:r w:rsidRPr="00F56F75">
        <w:rPr>
          <w:rFonts w:ascii="Book Antiqua" w:hAnsi="Book Antiqua" w:cs="Book Antiqua"/>
        </w:rPr>
        <w:t xml:space="preserve">a conducta tipificada como causal de inhabilitación en el artículo </w:t>
      </w:r>
      <w:r w:rsidRPr="00F56F75">
        <w:rPr>
          <w:rFonts w:ascii="Book Antiqua" w:hAnsi="Book Antiqua" w:cs="Book Antiqua"/>
          <w:color w:val="242424"/>
        </w:rPr>
        <w:t xml:space="preserve">158 Romano </w:t>
      </w:r>
      <w:r w:rsidRPr="00F56F75">
        <w:rPr>
          <w:rFonts w:ascii="Book Antiqua" w:hAnsi="Book Antiqua" w:cs="Book Antiqua"/>
          <w:color w:val="3B3A43"/>
        </w:rPr>
        <w:t xml:space="preserve">V </w:t>
      </w:r>
      <w:r w:rsidRPr="00F56F75">
        <w:rPr>
          <w:rFonts w:ascii="Book Antiqua" w:hAnsi="Book Antiqua" w:cs="Book Antiqua"/>
          <w:color w:val="242424"/>
        </w:rPr>
        <w:t xml:space="preserve">literal b) de </w:t>
      </w:r>
      <w:r w:rsidRPr="00F56F75">
        <w:rPr>
          <w:rFonts w:ascii="Book Antiqua" w:hAnsi="Book Antiqua" w:cs="Book Antiqua"/>
          <w:color w:val="3B3A43"/>
        </w:rPr>
        <w:t xml:space="preserve">la </w:t>
      </w:r>
      <w:r w:rsidRPr="00F56F75">
        <w:rPr>
          <w:rFonts w:ascii="Book Antiqua" w:hAnsi="Book Antiqua" w:cs="Book Antiqua"/>
          <w:color w:val="242424"/>
        </w:rPr>
        <w:t>LACAP relativa a la invocación de hechos falsos para obtener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la adjudicación de la contratación</w:t>
      </w:r>
      <w:r w:rsidR="00454FFF">
        <w:rPr>
          <w:rFonts w:ascii="Book Antiqua" w:hAnsi="Book Antiqua" w:cs="Book Antiqua"/>
          <w:color w:val="242424"/>
        </w:rPr>
        <w:t>. Se entenderá por comprobado el</w:t>
      </w:r>
      <w:r w:rsidRPr="00F56F75">
        <w:rPr>
          <w:rFonts w:ascii="Book Antiqua" w:hAnsi="Book Antiqua" w:cs="Book Antiqua"/>
          <w:color w:val="242424"/>
        </w:rPr>
        <w:t xml:space="preserve"> incumplimiento a la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3B3A43"/>
        </w:rPr>
        <w:t xml:space="preserve">normativa por </w:t>
      </w:r>
      <w:r w:rsidRPr="00F56F75">
        <w:rPr>
          <w:rFonts w:ascii="Book Antiqua" w:hAnsi="Book Antiqua" w:cs="Book Antiqua"/>
          <w:color w:val="242424"/>
        </w:rPr>
        <w:t>parte de la Dirección General de Inspección de Trabajo, si durante el trámite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3B3A43"/>
        </w:rPr>
        <w:t xml:space="preserve">de </w:t>
      </w:r>
      <w:r w:rsidRPr="00F56F75">
        <w:rPr>
          <w:rFonts w:ascii="Book Antiqua" w:hAnsi="Book Antiqua" w:cs="Book Antiqua"/>
          <w:color w:val="242424"/>
        </w:rPr>
        <w:t>re inspección se determina que hubo subsanación por haber cometido una infracción, o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por </w:t>
      </w:r>
      <w:r w:rsidRPr="00F56F75">
        <w:rPr>
          <w:rFonts w:ascii="Book Antiqua" w:hAnsi="Book Antiqua" w:cs="Book Antiqua"/>
          <w:color w:val="3B3A43"/>
        </w:rPr>
        <w:t xml:space="preserve">el </w:t>
      </w:r>
      <w:r w:rsidRPr="00F56F75">
        <w:rPr>
          <w:rFonts w:ascii="Book Antiqua" w:hAnsi="Book Antiqua" w:cs="Book Antiqua"/>
          <w:color w:val="242424"/>
        </w:rPr>
        <w:t>contrario si se remitiere a procedimiento sancionatorio y en éste último caso deberá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finalizar el procedimiento para conocer la resolución final </w:t>
      </w:r>
      <w:r w:rsidRPr="00F56F75">
        <w:rPr>
          <w:rFonts w:ascii="Book Antiqua" w:hAnsi="Book Antiqua" w:cs="Book Antiqua"/>
          <w:b/>
          <w:bCs/>
          <w:color w:val="242424"/>
        </w:rPr>
        <w:t>CLÁUSULA DÉCIMA NOVENA:</w:t>
      </w:r>
      <w:r w:rsidR="00E67466">
        <w:rPr>
          <w:rFonts w:ascii="Book Antiqua" w:hAnsi="Book Antiqua" w:cs="Book Antiqua"/>
          <w:b/>
          <w:bCs/>
          <w:color w:val="242424"/>
        </w:rPr>
        <w:t xml:space="preserve"> </w:t>
      </w:r>
      <w:r w:rsidRPr="00F56F75">
        <w:rPr>
          <w:rFonts w:ascii="Book Antiqua" w:hAnsi="Book Antiqua" w:cs="Book Antiqua"/>
          <w:b/>
          <w:bCs/>
          <w:color w:val="242424"/>
        </w:rPr>
        <w:t xml:space="preserve">NOTIFICACIONES. </w:t>
      </w:r>
      <w:r w:rsidRPr="00F56F75">
        <w:rPr>
          <w:rFonts w:ascii="Book Antiqua" w:hAnsi="Book Antiqua" w:cs="Book Antiqua"/>
          <w:color w:val="242424"/>
        </w:rPr>
        <w:t>Todas las notificaciones entre las partes referentes a la ejecución de este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Contrato, deberán hacerse por escrito y tendrán efecto a partir de su recepción en las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direcciones que a continuación se indican: para EL MINISTERIO, Edificio Ministerio de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>Gobernación y Desarrollo Territorial, 9a Calle Ponient</w:t>
      </w:r>
      <w:r w:rsidR="00E67466">
        <w:rPr>
          <w:rFonts w:ascii="Book Antiqua" w:hAnsi="Book Antiqua" w:cs="Book Antiqua"/>
          <w:color w:val="242424"/>
        </w:rPr>
        <w:t xml:space="preserve">e y 15 Avenida Norte, Centro de </w:t>
      </w:r>
      <w:r w:rsidRPr="00F56F75">
        <w:rPr>
          <w:rFonts w:ascii="Book Antiqua" w:hAnsi="Book Antiqua" w:cs="Book Antiqua"/>
          <w:color w:val="242424"/>
        </w:rPr>
        <w:t xml:space="preserve">Gobierno, San Salvador, </w:t>
      </w:r>
      <w:r w:rsidRPr="00F56F75">
        <w:rPr>
          <w:rFonts w:ascii="Book Antiqua" w:hAnsi="Book Antiqua" w:cs="Book Antiqua"/>
          <w:color w:val="3B3A43"/>
        </w:rPr>
        <w:t xml:space="preserve">y </w:t>
      </w:r>
      <w:r w:rsidRPr="00F56F75">
        <w:rPr>
          <w:rFonts w:ascii="Book Antiqua" w:hAnsi="Book Antiqua" w:cs="Book Antiqua"/>
          <w:color w:val="242424"/>
        </w:rPr>
        <w:t xml:space="preserve">para </w:t>
      </w:r>
      <w:r w:rsidRPr="00F56F75">
        <w:rPr>
          <w:rFonts w:ascii="Book Antiqua" w:hAnsi="Book Antiqua" w:cs="Book Antiqua"/>
          <w:color w:val="3B3A43"/>
        </w:rPr>
        <w:t xml:space="preserve">EL </w:t>
      </w:r>
      <w:r w:rsidRPr="00F56F75">
        <w:rPr>
          <w:rFonts w:ascii="Book Antiqua" w:hAnsi="Book Antiqua" w:cs="Book Antiqua"/>
          <w:color w:val="242424"/>
        </w:rPr>
        <w:t xml:space="preserve">CONTRATISTA, </w:t>
      </w:r>
      <w:r w:rsidR="00E67466">
        <w:rPr>
          <w:rFonts w:ascii="Book Antiqua" w:hAnsi="Book Antiqua" w:cs="Book Antiqua"/>
          <w:color w:val="242424"/>
        </w:rPr>
        <w:t>________________________________________</w:t>
      </w:r>
      <w:r w:rsidRPr="00F56F75">
        <w:rPr>
          <w:rFonts w:ascii="Book Antiqua" w:hAnsi="Book Antiqua" w:cs="Book Antiqua"/>
          <w:color w:val="3B3A43"/>
        </w:rPr>
        <w:t xml:space="preserve">. </w:t>
      </w:r>
      <w:r w:rsidRPr="00F56F75">
        <w:rPr>
          <w:rFonts w:ascii="Book Antiqua" w:hAnsi="Book Antiqua" w:cs="Book Antiqua"/>
          <w:color w:val="242424"/>
        </w:rPr>
        <w:t xml:space="preserve">En </w:t>
      </w:r>
      <w:r w:rsidRPr="00F56F75">
        <w:rPr>
          <w:rFonts w:ascii="Book Antiqua" w:hAnsi="Book Antiqua" w:cs="Book Antiqua"/>
          <w:color w:val="3B3A43"/>
        </w:rPr>
        <w:t xml:space="preserve">fe </w:t>
      </w:r>
      <w:r w:rsidRPr="00F56F75">
        <w:rPr>
          <w:rFonts w:ascii="Book Antiqua" w:hAnsi="Book Antiqua" w:cs="Book Antiqua"/>
          <w:color w:val="242424"/>
        </w:rPr>
        <w:t>de lo cual firmamos el presente Contrato, en la ciudad de San</w:t>
      </w:r>
      <w:r w:rsidR="00E67466">
        <w:rPr>
          <w:rFonts w:ascii="Book Antiqua" w:hAnsi="Book Antiqua" w:cs="Book Antiqua"/>
          <w:color w:val="242424"/>
        </w:rPr>
        <w:t xml:space="preserve"> </w:t>
      </w:r>
      <w:r w:rsidRPr="00F56F75">
        <w:rPr>
          <w:rFonts w:ascii="Book Antiqua" w:hAnsi="Book Antiqua" w:cs="Book Antiqua"/>
          <w:color w:val="242424"/>
        </w:rPr>
        <w:t xml:space="preserve">Salvador, a </w:t>
      </w:r>
      <w:r w:rsidRPr="00F56F75">
        <w:rPr>
          <w:rFonts w:ascii="Book Antiqua" w:hAnsi="Book Antiqua" w:cs="Book Antiqua"/>
          <w:color w:val="3B3A43"/>
        </w:rPr>
        <w:t xml:space="preserve">los </w:t>
      </w:r>
      <w:r w:rsidRPr="00F56F75">
        <w:rPr>
          <w:rFonts w:ascii="Book Antiqua" w:hAnsi="Book Antiqua" w:cs="Book Antiqua"/>
          <w:color w:val="242424"/>
        </w:rPr>
        <w:t xml:space="preserve">tres </w:t>
      </w:r>
      <w:r w:rsidRPr="00F56F75">
        <w:rPr>
          <w:rFonts w:ascii="Book Antiqua" w:hAnsi="Book Antiqua" w:cs="Book Antiqua"/>
          <w:color w:val="3B3A43"/>
        </w:rPr>
        <w:t xml:space="preserve">días </w:t>
      </w:r>
      <w:r w:rsidRPr="00F56F75">
        <w:rPr>
          <w:rFonts w:ascii="Book Antiqua" w:hAnsi="Book Antiqua" w:cs="Book Antiqua"/>
          <w:color w:val="242424"/>
        </w:rPr>
        <w:t>del mes de julio de dos mil diecinueve.</w:t>
      </w:r>
    </w:p>
    <w:p w:rsidR="00F56F75" w:rsidRDefault="00F56F75" w:rsidP="00F56F75">
      <w:pPr>
        <w:spacing w:after="0"/>
        <w:jc w:val="both"/>
        <w:rPr>
          <w:rFonts w:ascii="Book Antiqua" w:hAnsi="Book Antiqua" w:cs="Book Antiqua"/>
          <w:color w:val="242424"/>
        </w:rPr>
      </w:pPr>
    </w:p>
    <w:p w:rsidR="00E67466" w:rsidRDefault="00E67466" w:rsidP="00F56F75">
      <w:pPr>
        <w:spacing w:after="0"/>
        <w:jc w:val="both"/>
        <w:rPr>
          <w:rFonts w:ascii="Book Antiqua" w:hAnsi="Book Antiqua" w:cs="Book Antiqua"/>
          <w:color w:val="242424"/>
        </w:rPr>
      </w:pPr>
    </w:p>
    <w:p w:rsidR="00E67466" w:rsidRPr="00F56F75" w:rsidRDefault="00E67466" w:rsidP="00F56F75">
      <w:pPr>
        <w:spacing w:after="0"/>
        <w:jc w:val="both"/>
        <w:rPr>
          <w:rFonts w:ascii="Book Antiqua" w:hAnsi="Book Antiqua" w:cs="Book Antiqua"/>
          <w:color w:val="242424"/>
        </w:rPr>
      </w:pPr>
    </w:p>
    <w:p w:rsidR="00F56F75" w:rsidRPr="00F56F75" w:rsidRDefault="00F56F75" w:rsidP="00F56F75">
      <w:pPr>
        <w:spacing w:after="0"/>
        <w:jc w:val="both"/>
        <w:rPr>
          <w:rFonts w:ascii="Book Antiqua" w:hAnsi="Book Antiqua" w:cs="Book Antiqua"/>
          <w:color w:val="242424"/>
        </w:rPr>
      </w:pPr>
    </w:p>
    <w:p w:rsidR="00F56F75" w:rsidRPr="00E67466" w:rsidRDefault="00F56F75" w:rsidP="00E67466">
      <w:pPr>
        <w:spacing w:after="0"/>
        <w:jc w:val="center"/>
        <w:rPr>
          <w:rFonts w:ascii="Book Antiqua" w:hAnsi="Book Antiqua" w:cs="Book Antiqua"/>
          <w:b/>
          <w:color w:val="242424"/>
        </w:rPr>
      </w:pPr>
      <w:r w:rsidRPr="00E67466">
        <w:rPr>
          <w:rFonts w:ascii="Book Antiqua" w:hAnsi="Book Antiqua" w:cs="Book Antiqua"/>
          <w:b/>
          <w:color w:val="242424"/>
        </w:rPr>
        <w:t>_______________________</w:t>
      </w:r>
      <w:r w:rsidRPr="00E67466">
        <w:rPr>
          <w:rFonts w:ascii="Book Antiqua" w:hAnsi="Book Antiqua" w:cs="Book Antiqua"/>
          <w:b/>
          <w:color w:val="242424"/>
        </w:rPr>
        <w:tab/>
      </w:r>
      <w:r w:rsidRPr="00E67466">
        <w:rPr>
          <w:rFonts w:ascii="Book Antiqua" w:hAnsi="Book Antiqua" w:cs="Book Antiqua"/>
          <w:b/>
          <w:color w:val="242424"/>
        </w:rPr>
        <w:tab/>
      </w:r>
      <w:r w:rsidRPr="00E67466">
        <w:rPr>
          <w:rFonts w:ascii="Book Antiqua" w:hAnsi="Book Antiqua" w:cs="Book Antiqua"/>
          <w:b/>
          <w:color w:val="242424"/>
        </w:rPr>
        <w:tab/>
        <w:t>______________________</w:t>
      </w:r>
    </w:p>
    <w:p w:rsidR="00F56F75" w:rsidRPr="00E67466" w:rsidRDefault="00F56F75" w:rsidP="00E67466">
      <w:pPr>
        <w:spacing w:after="0"/>
        <w:jc w:val="center"/>
        <w:rPr>
          <w:rFonts w:ascii="Book Antiqua" w:hAnsi="Book Antiqua"/>
          <w:b/>
        </w:rPr>
      </w:pPr>
      <w:r w:rsidRPr="00E67466">
        <w:rPr>
          <w:rFonts w:ascii="Book Antiqua" w:hAnsi="Book Antiqua" w:cs="Book Antiqua"/>
          <w:b/>
          <w:color w:val="242424"/>
        </w:rPr>
        <w:lastRenderedPageBreak/>
        <w:t>EL MINISTERIO</w:t>
      </w:r>
      <w:r w:rsidRPr="00E67466">
        <w:rPr>
          <w:rFonts w:ascii="Book Antiqua" w:hAnsi="Book Antiqua" w:cs="Book Antiqua"/>
          <w:b/>
          <w:color w:val="242424"/>
        </w:rPr>
        <w:tab/>
      </w:r>
      <w:r w:rsidRPr="00E67466">
        <w:rPr>
          <w:rFonts w:ascii="Book Antiqua" w:hAnsi="Book Antiqua" w:cs="Book Antiqua"/>
          <w:b/>
          <w:color w:val="242424"/>
        </w:rPr>
        <w:tab/>
      </w:r>
      <w:r w:rsidRPr="00E67466">
        <w:rPr>
          <w:rFonts w:ascii="Book Antiqua" w:hAnsi="Book Antiqua" w:cs="Book Antiqua"/>
          <w:b/>
          <w:color w:val="242424"/>
        </w:rPr>
        <w:tab/>
      </w:r>
      <w:r w:rsidRPr="00E67466">
        <w:rPr>
          <w:rFonts w:ascii="Book Antiqua" w:hAnsi="Book Antiqua" w:cs="Book Antiqua"/>
          <w:b/>
          <w:color w:val="242424"/>
        </w:rPr>
        <w:tab/>
        <w:t>EL CONTRATISTA</w:t>
      </w:r>
    </w:p>
    <w:sectPr w:rsidR="00F56F75" w:rsidRPr="00E674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AC5" w:rsidRDefault="00A91AC5" w:rsidP="001556EE">
      <w:pPr>
        <w:spacing w:after="0" w:line="240" w:lineRule="auto"/>
      </w:pPr>
      <w:r>
        <w:separator/>
      </w:r>
    </w:p>
  </w:endnote>
  <w:endnote w:type="continuationSeparator" w:id="0">
    <w:p w:rsidR="00A91AC5" w:rsidRDefault="00A91AC5" w:rsidP="0015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6EE" w:rsidRDefault="001556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6EE" w:rsidRDefault="001556E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6EE" w:rsidRDefault="001556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AC5" w:rsidRDefault="00A91AC5" w:rsidP="001556EE">
      <w:pPr>
        <w:spacing w:after="0" w:line="240" w:lineRule="auto"/>
      </w:pPr>
      <w:r>
        <w:separator/>
      </w:r>
    </w:p>
  </w:footnote>
  <w:footnote w:type="continuationSeparator" w:id="0">
    <w:p w:rsidR="00A91AC5" w:rsidRDefault="00A91AC5" w:rsidP="00155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6EE" w:rsidRDefault="001556E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6EE" w:rsidRDefault="001556EE" w:rsidP="001556EE">
    <w:pPr>
      <w:pStyle w:val="Encabezado"/>
      <w:rPr>
        <w:color w:val="FF0000"/>
      </w:rPr>
    </w:pPr>
    <w:r>
      <w:rPr>
        <w:color w:val="FF0000"/>
      </w:rPr>
      <w:t xml:space="preserve">Versión  Pública creada conforme al Art. 30 de la Ley de Acceso a la Información Pública, dado que su original contiene información confidencial la cual se encuentra protegida por la mencionada Ley, según los Arts. 2 de la Constitución de  la Republica, Arts. 6 “a” y “f”  y 24 de le relacionada normativa. </w:t>
    </w:r>
  </w:p>
  <w:p w:rsidR="001556EE" w:rsidRDefault="001556EE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6EE" w:rsidRDefault="001556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FE"/>
    <w:rsid w:val="001556EE"/>
    <w:rsid w:val="00193C93"/>
    <w:rsid w:val="00454FFF"/>
    <w:rsid w:val="006346C9"/>
    <w:rsid w:val="008E2E92"/>
    <w:rsid w:val="009524DA"/>
    <w:rsid w:val="00A717FD"/>
    <w:rsid w:val="00A91AC5"/>
    <w:rsid w:val="00D23E65"/>
    <w:rsid w:val="00DA3BFE"/>
    <w:rsid w:val="00E67466"/>
    <w:rsid w:val="00F5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6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F7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56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6EE"/>
  </w:style>
  <w:style w:type="paragraph" w:styleId="Piedepgina">
    <w:name w:val="footer"/>
    <w:basedOn w:val="Normal"/>
    <w:link w:val="PiedepginaCar"/>
    <w:uiPriority w:val="99"/>
    <w:unhideWhenUsed/>
    <w:rsid w:val="001556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6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6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F7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56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6EE"/>
  </w:style>
  <w:style w:type="paragraph" w:styleId="Piedepgina">
    <w:name w:val="footer"/>
    <w:basedOn w:val="Normal"/>
    <w:link w:val="PiedepginaCar"/>
    <w:uiPriority w:val="99"/>
    <w:unhideWhenUsed/>
    <w:rsid w:val="001556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3826</Words>
  <Characters>21047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Oir MIGOB</cp:lastModifiedBy>
  <cp:revision>5</cp:revision>
  <dcterms:created xsi:type="dcterms:W3CDTF">2019-10-18T16:27:00Z</dcterms:created>
  <dcterms:modified xsi:type="dcterms:W3CDTF">2019-10-22T17:12:00Z</dcterms:modified>
</cp:coreProperties>
</file>