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BC" w:rsidRPr="00D93BBC" w:rsidRDefault="00D93BBC" w:rsidP="00D93BBC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color w:val="242424"/>
        </w:rPr>
      </w:pPr>
      <w:r w:rsidRPr="00D93BBC">
        <w:rPr>
          <w:rFonts w:ascii="Book Antiqua" w:hAnsi="Book Antiqua" w:cs="Book Antiqua"/>
          <w:b/>
          <w:color w:val="242424"/>
        </w:rPr>
        <w:t>“CONTRATO DE SERVICIO DE MANTENIMIENTO PREVENTIVO Y CORRECTIVO DE</w:t>
      </w:r>
      <w:r>
        <w:rPr>
          <w:rFonts w:ascii="Book Antiqua" w:hAnsi="Book Antiqua" w:cs="Book Antiqua"/>
          <w:b/>
          <w:color w:val="242424"/>
        </w:rPr>
        <w:t xml:space="preserve"> </w:t>
      </w:r>
      <w:r w:rsidRPr="00D93BBC">
        <w:rPr>
          <w:rFonts w:ascii="Book Antiqua" w:hAnsi="Book Antiqua" w:cs="Book Antiqua"/>
          <w:b/>
          <w:color w:val="242424"/>
        </w:rPr>
        <w:t>TRES CENTRALES TELEFONICAS DE LA DIRECCION GENERAL DE PROTECCION</w:t>
      </w:r>
      <w:r>
        <w:rPr>
          <w:rFonts w:ascii="Book Antiqua" w:hAnsi="Book Antiqua" w:cs="Book Antiqua"/>
          <w:b/>
          <w:color w:val="242424"/>
        </w:rPr>
        <w:t xml:space="preserve"> </w:t>
      </w:r>
      <w:r w:rsidRPr="00D93BBC">
        <w:rPr>
          <w:rFonts w:ascii="Book Antiqua" w:hAnsi="Book Antiqua" w:cs="Book Antiqua"/>
          <w:b/>
          <w:color w:val="242424"/>
        </w:rPr>
        <w:t>CIVIL DEL MINISTERIO DE GOBERNACIÓN Y DESARROLLO TERRITORIAL"</w:t>
      </w:r>
    </w:p>
    <w:p w:rsidR="00D93BBC" w:rsidRPr="00D93BBC" w:rsidRDefault="00D93BBC" w:rsidP="00D93BBC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color w:val="242424"/>
        </w:rPr>
      </w:pPr>
      <w:r w:rsidRPr="00D93BBC">
        <w:rPr>
          <w:rFonts w:ascii="Book Antiqua" w:hAnsi="Book Antiqua" w:cs="Book Antiqua"/>
          <w:b/>
          <w:color w:val="242424"/>
        </w:rPr>
        <w:t>MG-027/2019</w:t>
      </w:r>
    </w:p>
    <w:p w:rsidR="00D93BBC" w:rsidRPr="00D93BBC" w:rsidRDefault="00D93BBC" w:rsidP="00D93BBC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242424"/>
        </w:rPr>
      </w:pPr>
    </w:p>
    <w:p w:rsidR="001C00CF" w:rsidRPr="00D93BBC" w:rsidRDefault="00D93BBC" w:rsidP="00C02E9E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color w:val="242424"/>
        </w:rPr>
      </w:pPr>
      <w:r w:rsidRPr="00D93BBC">
        <w:rPr>
          <w:rFonts w:ascii="Book Antiqua" w:hAnsi="Book Antiqua" w:cs="Book Antiqua"/>
          <w:color w:val="242424"/>
        </w:rPr>
        <w:t xml:space="preserve">Nosotros, </w:t>
      </w:r>
      <w:r w:rsidR="00C02E9E">
        <w:rPr>
          <w:rFonts w:ascii="Book Antiqua" w:hAnsi="Book Antiqua" w:cs="Book Antiqua"/>
          <w:color w:val="242424"/>
        </w:rPr>
        <w:t>-----------------------------------------------</w:t>
      </w:r>
      <w:r w:rsidR="00677BC1">
        <w:rPr>
          <w:rFonts w:ascii="Book Antiqua" w:hAnsi="Book Antiqua" w:cs="Book Antiqua"/>
          <w:color w:val="242424"/>
        </w:rPr>
        <w:t>, ___________________</w:t>
      </w:r>
      <w:r w:rsidRPr="00D93BBC">
        <w:rPr>
          <w:rFonts w:ascii="Book Antiqua" w:hAnsi="Book Antiqua" w:cs="Book Antiqua"/>
          <w:color w:val="242424"/>
        </w:rPr>
        <w:t>años de edad, Abogada y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Notaría, del domicilio de Chalchuapa departamento de Santa Ana, con Documento Único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Identidad número: </w:t>
      </w:r>
      <w:r w:rsidR="00C02E9E">
        <w:rPr>
          <w:rFonts w:ascii="Book Antiqua" w:hAnsi="Book Antiqua" w:cs="Book Antiqua"/>
          <w:color w:val="242424"/>
        </w:rPr>
        <w:t>-----------------------------------------------</w:t>
      </w:r>
      <w:r w:rsidRPr="00D93BBC">
        <w:rPr>
          <w:rFonts w:ascii="Book Antiqua" w:hAnsi="Book Antiqua" w:cs="Book Antiqua"/>
          <w:color w:val="242424"/>
        </w:rPr>
        <w:t>,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actuando por delegación en nombre del Ministerio de Gobernación y Desarrollo Territorial, en base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al Acuerdo Número VEINTIOCHO, emitido por el Órgano Ejecutivo en el Ramo de Gobernación y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Desarrollo Territorial, en fecha tres de junio de dos mil diecinueve, por el señor Ministro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Gobernación y Desarrollo Territorial MARIO EDGARDO DURÁN GAVIDIA, mediante el cual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acordó designarme, para que firme los contratos resultantes de los procesos de adquisición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realizados por la Unidad de Adquisiciones y Contrataciones Institucional, independientemente de la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modalidad de adquisición que se haya seguido, siempre y cuando sea de las que regula la Ley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Adquisiciones y Contrataciones de la Administración Pública; comparezco a otorgar el presente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instrumento, que en el transcurso del mismo me denominaré EL MINISTERIO y </w:t>
      </w:r>
      <w:r w:rsidR="00C02E9E">
        <w:rPr>
          <w:rFonts w:ascii="Book Antiqua" w:hAnsi="Book Antiqua" w:cs="Book Antiqua"/>
          <w:color w:val="242424"/>
        </w:rPr>
        <w:t>-----------------------------------------------</w:t>
      </w:r>
      <w:r w:rsidRPr="00D93BBC">
        <w:rPr>
          <w:rFonts w:ascii="Book Antiqua" w:hAnsi="Book Antiqua" w:cs="Book Antiqua"/>
          <w:color w:val="242424"/>
        </w:rPr>
        <w:t>, de cuarenta y cuatro años de edad, Empleado, del domicilio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Antiguo Cuscatlán, Departamento de La Libertad, portador del Documento Único de Identidad</w:t>
      </w:r>
      <w:r>
        <w:rPr>
          <w:rFonts w:ascii="Book Antiqua" w:hAnsi="Book Antiqua" w:cs="Book Antiqua"/>
          <w:color w:val="242424"/>
        </w:rPr>
        <w:t xml:space="preserve"> </w:t>
      </w:r>
      <w:r w:rsidR="00C02E9E">
        <w:rPr>
          <w:rFonts w:ascii="Book Antiqua" w:hAnsi="Book Antiqua" w:cs="Book Antiqua"/>
          <w:color w:val="242424"/>
        </w:rPr>
        <w:t>-----------------------------------------------</w:t>
      </w:r>
      <w:r w:rsidRPr="00D93BBC">
        <w:rPr>
          <w:rFonts w:ascii="Book Antiqua" w:hAnsi="Book Antiqua" w:cs="Book Antiqua"/>
          <w:color w:val="242424"/>
        </w:rPr>
        <w:t xml:space="preserve"> y Número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Identificación Tributaria </w:t>
      </w:r>
      <w:r w:rsidR="00C02E9E">
        <w:rPr>
          <w:rFonts w:ascii="Book Antiqua" w:hAnsi="Book Antiqua" w:cs="Book Antiqua"/>
          <w:color w:val="242424"/>
        </w:rPr>
        <w:t>-----------------------------------------------</w:t>
      </w:r>
      <w:r w:rsidRPr="00D93BBC">
        <w:rPr>
          <w:rFonts w:ascii="Book Antiqua" w:hAnsi="Book Antiqua" w:cs="Book Antiqua"/>
          <w:color w:val="242424"/>
        </w:rPr>
        <w:t>, actuando en mi calidad de Apoderado Especial Administrativo de la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Sociedad "e-BUSINESS DISTRIBUTION DE EL SALVADOR, SOCIEDAD ANÓNIMA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CAPITAL VARIABLE, que puede abreviarse "</w:t>
      </w:r>
      <w:proofErr w:type="spellStart"/>
      <w:r w:rsidRPr="00D93BBC">
        <w:rPr>
          <w:rFonts w:ascii="Book Antiqua" w:hAnsi="Book Antiqua" w:cs="Book Antiqua"/>
          <w:color w:val="242424"/>
        </w:rPr>
        <w:t>eBD</w:t>
      </w:r>
      <w:proofErr w:type="spellEnd"/>
      <w:r w:rsidRPr="00D93BBC">
        <w:rPr>
          <w:rFonts w:ascii="Book Antiqua" w:hAnsi="Book Antiqua" w:cs="Book Antiqua"/>
          <w:color w:val="242424"/>
        </w:rPr>
        <w:t xml:space="preserve"> El Salvador S.A. DE C.V.", del domicilio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Antiguo Cuscatlán, Departamento de La Libertad, con Número de Identificación Tributaria cero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seiscientos catorce - cero diez mil novecientos - ciento dos </w:t>
      </w:r>
      <w:r w:rsidRPr="00D93BBC">
        <w:rPr>
          <w:rFonts w:ascii="Book Antiqua" w:hAnsi="Book Antiqua" w:cs="Book Antiqua"/>
          <w:color w:val="000000"/>
        </w:rPr>
        <w:t xml:space="preserve">- </w:t>
      </w:r>
      <w:r w:rsidRPr="00D93BBC">
        <w:rPr>
          <w:rFonts w:ascii="Book Antiqua" w:hAnsi="Book Antiqua" w:cs="Book Antiqua"/>
          <w:color w:val="242424"/>
        </w:rPr>
        <w:t>uno; personería que doy fe de ser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legitima y suficiente por haber tenido a la vista: a) Copia Certificada por Notario de Testimonio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Escritura Pública de Constitución de Sociedad, otorgada en la ciudad de San Salvador, </w:t>
      </w:r>
      <w:r w:rsidRPr="00D93BBC">
        <w:rPr>
          <w:rFonts w:ascii="Book Antiqua" w:hAnsi="Book Antiqua" w:cs="Book Antiqua"/>
        </w:rPr>
        <w:t xml:space="preserve">Departamento de San Salvador, a las catorce horas del </w:t>
      </w:r>
      <w:r>
        <w:rPr>
          <w:rFonts w:ascii="Book Antiqua" w:hAnsi="Book Antiqua" w:cs="Book Antiqua"/>
        </w:rPr>
        <w:t>día primero de septiembre del añ</w:t>
      </w:r>
      <w:r w:rsidRPr="00D93BBC">
        <w:rPr>
          <w:rFonts w:ascii="Book Antiqua" w:hAnsi="Book Antiqua" w:cs="Book Antiqua"/>
        </w:rPr>
        <w:t>o dos mil,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ante los oficios del Notario Piero Antonio </w:t>
      </w:r>
      <w:proofErr w:type="spellStart"/>
      <w:r w:rsidRPr="00D93BBC">
        <w:rPr>
          <w:rFonts w:ascii="Book Antiqua" w:hAnsi="Book Antiqua" w:cs="Book Antiqua"/>
        </w:rPr>
        <w:t>Rusconi</w:t>
      </w:r>
      <w:proofErr w:type="spellEnd"/>
      <w:r w:rsidRPr="00D93BBC">
        <w:rPr>
          <w:rFonts w:ascii="Book Antiqua" w:hAnsi="Book Antiqua" w:cs="Book Antiqua"/>
        </w:rPr>
        <w:t xml:space="preserve"> Gutierrez, Inscrita en el Registro de Comercio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al Numero DIECISIETE del Libro UN MIL QUINIENTOS SESENTA del Registro de Sociedades, el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día veinte de septiembre del año dos mil; de la que consta que la denominación de la Sociedad es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como antes se ha indicado, que su naturaleza es Anónima sujeta al Régimen de Capital Variable, que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su plazo es indeterminado, que su domicilio es el de la ciudad de Antiguo Cuscatlán, departamento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de La Libertad, que dentro de su finalidad principal: la fabricación, compraventa, arrendamiento,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importación, exportación, montaje, instalación, reparación y distribución de aparatos, equipos,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accesorios y sistemas </w:t>
      </w:r>
      <w:r w:rsidRPr="00D93BBC">
        <w:rPr>
          <w:rFonts w:ascii="Book Antiqua" w:hAnsi="Book Antiqua" w:cs="Book Antiqua"/>
        </w:rPr>
        <w:lastRenderedPageBreak/>
        <w:t>de telecomunicación, incluyendo aquellas relacionadas con voz, datos 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imagen, telefonía y radio electrónica; la compraventa, instalación, reparación y mantenimiento de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equipos de computación, redes y bases de datos, así como del software necesario para todo el campo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de telecomunicaciones; la representación comercial de personas naturales y jurídicas, tanto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nacionales como extranjeras; la prestación de servicios de asesoría y consultoría en el campo de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telecomunicaciones; y la explotación, administración, promoción y participación, por cuenta propia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o ajena, en todo tipo de empresas o actividades comerciales, industriales y de servicios; b) Copia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Certificada por Notario de Testimonio de Escritura Pública de Modificación al Pacto Social, otorgada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en la ciudad de San Salvador, Departamento de San Salvador, a las quince horas del día cinco de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junio del año dos mil uno, ante los oficios del Notario Piero Antonio </w:t>
      </w:r>
      <w:proofErr w:type="spellStart"/>
      <w:r w:rsidRPr="00D93BBC">
        <w:rPr>
          <w:rFonts w:ascii="Book Antiqua" w:hAnsi="Book Antiqua" w:cs="Book Antiqua"/>
        </w:rPr>
        <w:t>Rusconi</w:t>
      </w:r>
      <w:proofErr w:type="spellEnd"/>
      <w:r w:rsidRPr="00D93BBC">
        <w:rPr>
          <w:rFonts w:ascii="Book Antiqua" w:hAnsi="Book Antiqua" w:cs="Book Antiqua"/>
        </w:rPr>
        <w:t xml:space="preserve"> Gutierrez, Inscrita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en el Registro de Comercio al Número CINCO del Libro MIL SEISCIENTOS VEINTISIETE del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Registro de Sociedades, el día veintinueve de junio del año dos mil uno. c) Copia Certificada por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Notario de Testimonio de Escritura Pública de Modificación al Pacto Social, otorgada en la ciudad de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San Salvador, Departamento de San Salvador, a las catorce horas del día cinco de julio del año dos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mil cuatro, ante los oficios del Notario Luis Alonso Medina López, Inscrita en el Registro de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Comercio al Número TREINTA Y OCHO del Libro MIL NOVECIENTOS CUARENTA Y DOS del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Registro de Sociedades, el día dieciséis de julio del año dos mil cuatro. d)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Copia Certificada por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Notario de Testimonio de Escritura Pública de Modificación al Pacto Social, otorgada en la ciudad de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San Salvador, Departamento de San Salvador, a las dieciséis horas del día veintitrés de septiembre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del año dos mil cuatro, ante los oficios del Notario Piero Antonio </w:t>
      </w:r>
      <w:proofErr w:type="spellStart"/>
      <w:r w:rsidRPr="00D93BBC">
        <w:rPr>
          <w:rFonts w:ascii="Book Antiqua" w:hAnsi="Book Antiqua" w:cs="Book Antiqua"/>
        </w:rPr>
        <w:t>Rusconi</w:t>
      </w:r>
      <w:proofErr w:type="spellEnd"/>
      <w:r w:rsidRPr="00D93BBC">
        <w:rPr>
          <w:rFonts w:ascii="Book Antiqua" w:hAnsi="Book Antiqua" w:cs="Book Antiqua"/>
        </w:rPr>
        <w:t xml:space="preserve"> Gutiérrez, Inscrita en el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Registro de Comercio al Número CUARENTA Y NUEVE del Libro UN MIL NOVECIENTOS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SETENTA Y SEIS del Registro de Sociedades, el día veintidós de noviembre del año dos mil cuatro. </w:t>
      </w:r>
      <w:r w:rsidRPr="00D93BBC">
        <w:rPr>
          <w:rFonts w:ascii="Book Antiqua" w:hAnsi="Book Antiqua" w:cs="Book Antiqua"/>
          <w:color w:val="242424"/>
        </w:rPr>
        <w:t xml:space="preserve">e) Copia Certificada por Notario de Testimonio de </w:t>
      </w:r>
      <w:r>
        <w:rPr>
          <w:rFonts w:ascii="Book Antiqua" w:hAnsi="Book Antiqua" w:cs="Book Antiqua"/>
          <w:color w:val="242424"/>
        </w:rPr>
        <w:t>E</w:t>
      </w:r>
      <w:r w:rsidRPr="00D93BBC">
        <w:rPr>
          <w:rFonts w:ascii="Book Antiqua" w:hAnsi="Book Antiqua" w:cs="Book Antiqua"/>
          <w:color w:val="242424"/>
        </w:rPr>
        <w:t>scritura Pública de Modificación 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incorporación integra del nuevo texto del pacto social, otorgada en la ciudad de Antiguo Cuscatlán,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Departamento de La Libertad, a las catorce horas del día veintinueve de octubre del año dos mil</w:t>
      </w:r>
      <w:r>
        <w:rPr>
          <w:rFonts w:ascii="Book Antiqua" w:hAnsi="Book Antiqua" w:cs="Book Antiqua"/>
          <w:color w:val="242424"/>
        </w:rPr>
        <w:t xml:space="preserve"> </w:t>
      </w:r>
      <w:r w:rsidR="00C02E9E">
        <w:rPr>
          <w:rFonts w:ascii="Book Antiqua" w:hAnsi="Book Antiqua" w:cs="Book Antiqua"/>
          <w:color w:val="242424"/>
        </w:rPr>
        <w:t>diez, ante l</w:t>
      </w:r>
      <w:r w:rsidRPr="00D93BBC">
        <w:rPr>
          <w:rFonts w:ascii="Book Antiqua" w:hAnsi="Book Antiqua" w:cs="Book Antiqua"/>
          <w:color w:val="242424"/>
        </w:rPr>
        <w:t xml:space="preserve">os oficios del Notario Piero Antonio </w:t>
      </w:r>
      <w:proofErr w:type="spellStart"/>
      <w:r w:rsidRPr="00D93BBC">
        <w:rPr>
          <w:rFonts w:ascii="Book Antiqua" w:hAnsi="Book Antiqua" w:cs="Book Antiqua"/>
          <w:color w:val="242424"/>
        </w:rPr>
        <w:t>Rusconi</w:t>
      </w:r>
      <w:proofErr w:type="spellEnd"/>
      <w:r w:rsidRPr="00D93BBC">
        <w:rPr>
          <w:rFonts w:ascii="Book Antiqua" w:hAnsi="Book Antiqua" w:cs="Book Antiqua"/>
          <w:color w:val="242424"/>
        </w:rPr>
        <w:t xml:space="preserve"> Gutiérrez, Inscrita en el Registro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Comercio al Número CINCUENTA Y UNO del Libro DOS MIL SEISCIENTOS CINCUENTA Y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CUATRO del Registro de Sociedades, el día diecinueve de noviembre del año dos mil diez, de la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cual consta que la denominación de la Sociedad es como se ha dicho, que su Naturaleza es Anónima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sujeta al Régimen de Capital Variable, que su plazo es indeterminado, y que la Representación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judicial y extrajudicial y el uso de la firma social de la Sociedad corresponderá al Director Presidente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de la junta Directiva de la Sociedad. f)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Copia Certificada por Notario de </w:t>
      </w:r>
      <w:r w:rsidR="00C02E9E">
        <w:rPr>
          <w:rFonts w:ascii="Book Antiqua" w:hAnsi="Book Antiqua" w:cs="Book Antiqua"/>
          <w:color w:val="242424"/>
        </w:rPr>
        <w:t>l</w:t>
      </w:r>
      <w:r w:rsidRPr="00D93BBC">
        <w:rPr>
          <w:rFonts w:ascii="Book Antiqua" w:hAnsi="Book Antiqua" w:cs="Book Antiqua"/>
          <w:color w:val="242424"/>
        </w:rPr>
        <w:t>a Credencial de elección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Junta Directiva, de la Sociedad, extendida por la señora </w:t>
      </w:r>
      <w:r w:rsidR="00C02E9E">
        <w:rPr>
          <w:rFonts w:ascii="Book Antiqua" w:hAnsi="Book Antiqua" w:cs="Book Antiqua"/>
          <w:color w:val="242424"/>
        </w:rPr>
        <w:t>-----------------------------------------------</w:t>
      </w:r>
      <w:r w:rsidRPr="00D93BBC">
        <w:rPr>
          <w:rFonts w:ascii="Book Antiqua" w:hAnsi="Book Antiqua" w:cs="Book Antiqua"/>
          <w:color w:val="242424"/>
        </w:rPr>
        <w:t>, en su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calidad de Secretaria de la Junta General Ordinaria de Accionistas de la sociedad, inscrita en el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Registro de Comercio al número DOS del Libro TRES MIL QUINIENTOS DIECISIETE, del </w:t>
      </w:r>
      <w:r w:rsidRPr="00D93BBC">
        <w:rPr>
          <w:rFonts w:ascii="Book Antiqua" w:hAnsi="Book Antiqua" w:cs="Book Antiqua"/>
          <w:color w:val="242424"/>
        </w:rPr>
        <w:lastRenderedPageBreak/>
        <w:t>Registro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de Sociedades, el día veintisiete de noviembre de dos mil quince, de la que consta que fue electo el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señor </w:t>
      </w:r>
      <w:r w:rsidR="00C02E9E">
        <w:rPr>
          <w:rFonts w:ascii="Book Antiqua" w:hAnsi="Book Antiqua" w:cs="Book Antiqua"/>
          <w:color w:val="242424"/>
        </w:rPr>
        <w:t>-----------------------------------------------</w:t>
      </w:r>
      <w:r w:rsidRPr="00D93BBC">
        <w:rPr>
          <w:rFonts w:ascii="Book Antiqua" w:hAnsi="Book Antiqua" w:cs="Book Antiqua"/>
          <w:color w:val="242424"/>
        </w:rPr>
        <w:t>, Director Presidente y por tanto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Representante Legal de la Sociedad por un periodo de CINCO años contados a partir de la fecha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inscripción en el Registro de Comercio, g) Copia Certificada por Notario de la Escritura de Poder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Especial Administrativo, otorgada en </w:t>
      </w:r>
      <w:r w:rsidRPr="00D93BBC">
        <w:rPr>
          <w:rFonts w:ascii="Book Antiqua" w:hAnsi="Book Antiqua" w:cs="Book Antiqua"/>
          <w:color w:val="000000"/>
        </w:rPr>
        <w:t xml:space="preserve">la </w:t>
      </w:r>
      <w:r w:rsidRPr="00D93BBC">
        <w:rPr>
          <w:rFonts w:ascii="Book Antiqua" w:hAnsi="Book Antiqua" w:cs="Book Antiqua"/>
          <w:color w:val="242424"/>
        </w:rPr>
        <w:t>ciudad de Antiguo Cuscatlán, Departamento de La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Libertad, a las doce horas con treinta minutos del día ocho de septiembre del año dos diecisiete, ante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los oficios del Notario Jonathan Aarón </w:t>
      </w:r>
      <w:proofErr w:type="spellStart"/>
      <w:r w:rsidRPr="00D93BBC">
        <w:rPr>
          <w:rFonts w:ascii="Book Antiqua" w:hAnsi="Book Antiqua" w:cs="Book Antiqua"/>
          <w:color w:val="242424"/>
        </w:rPr>
        <w:t>Menjívar</w:t>
      </w:r>
      <w:proofErr w:type="spellEnd"/>
      <w:r w:rsidRPr="00D93BBC">
        <w:rPr>
          <w:rFonts w:ascii="Book Antiqua" w:hAnsi="Book Antiqua" w:cs="Book Antiqua"/>
          <w:color w:val="242424"/>
        </w:rPr>
        <w:t xml:space="preserve"> Herrera, Inscrita en el Registro de Comercio al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Número SEIS del Libro UN MIL OCHOCIENTOS TREINTA Y SIETE del Registro de Sociedades,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el día once de septiembre del año dos mil diecisiete, en el cual consta que el Señor </w:t>
      </w:r>
      <w:r w:rsidR="00C02E9E">
        <w:rPr>
          <w:rFonts w:ascii="Book Antiqua" w:hAnsi="Book Antiqua" w:cs="Book Antiqua"/>
          <w:color w:val="242424"/>
        </w:rPr>
        <w:t>-----------------------------------------------</w:t>
      </w:r>
      <w:r w:rsidRPr="00D93BBC">
        <w:rPr>
          <w:rFonts w:ascii="Book Antiqua" w:hAnsi="Book Antiqua" w:cs="Book Antiqua"/>
          <w:color w:val="242424"/>
        </w:rPr>
        <w:t>, Director Presidente y Representante Legal, de la sociedad, me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confirió facultad para otorgar actos como el que ampara este instrumento; que en lo sucesivo me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denominare "EL CONTRATISTA", por lo que convenimos en celebrar y al efecto así lo hacemos,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con base en el proceso de LIBRE GESTION denominado "SERVICIO DE MANTENIMIENTO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PREVENTIVO Y CORRECTIVO DE TRES CENTRALES TELEFONICAS DE LA DIRECCION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GENERAL DE PROTECCION CIVIL, DEL MINISTERIO DE GOBERNACIÓN Y DESARROLLO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TERRITORIAL", promovido por el Ministerio de Gobernación y Desarrollo Territorial, y en la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Recomendación de Adjudicación de fecha veintiocho de mayo dos mil diecinueve, emitida por el </w:t>
      </w:r>
      <w:r w:rsidRPr="00D93BBC">
        <w:rPr>
          <w:rFonts w:ascii="Book Antiqua" w:hAnsi="Book Antiqua" w:cs="Book Antiqua"/>
        </w:rPr>
        <w:t>Comité de Evaluación de Ofertas del referido proceso, y suscrito por el Ingeniero José Antonio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Miranda Galdámez, dándole cumplimiento al Acuerdo Número DIECINUEVE - A, emitido por el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Órgano Ejecutivo en el Ramo de Gobernación y Desarrollo Territorial, con fecha dos de mayo de dos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mil diecinueve, convenimos en celebrar el siguiente contrato de "SERVICIO DE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MANTENIMIENTO PREVENTIVO Y CORRECTIVO DE TRES CENTRALES TELEFONICAS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DE LA DIRECCION GENERAL DE PROTECCION CIVIL DEL MINISTERIO DE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GOBERNACIÓN Y DESARROLLO TERRITORIAL", de conformidad a la Constitución de la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República, a la Ley de Adquisiciones y Contrataciones de la Administración Pública, a su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Reglamento y en especial a las condiciones, obligaciones y pactos siguientes: CLAUSULA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PRIMERA: OBTETO DEL CONTRATO. EL CONTRATISTA se compromete a proporcionar a la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DIRECCION GENERAL DE PROTECCION CIVIL DEL MINISTERIO, el Servicio de Mantenimiento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Preventivo y Correctivo de TRES CENTRALES Telefónicas de la Dirección General de Protección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Civil del Ministerio de Gobernación y Desarrollo Territorial, debiendo prestar el servicio según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especificaciones, características y detalle establecidos en los Términos de Referencia. El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mantenimiento correctivo debe entenderse como el solventar fallas de los equipos, mediante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sustitución o reparación de partes, reparaciones en los sistemas y cualquier otro, lo que incluye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materiales, mano de obra y repuestos nuevos y originales. El mantenimiento correctivo será cada vez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que se necesite realizar una operación correctiva o como resultado del mantenimiento preventivo,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los cuales deberán ser autorizados por el </w:t>
      </w:r>
      <w:r w:rsidRPr="00D93BBC">
        <w:rPr>
          <w:rFonts w:ascii="Book Antiqua" w:hAnsi="Book Antiqua" w:cs="Book Antiqua"/>
        </w:rPr>
        <w:lastRenderedPageBreak/>
        <w:t>Administrador de Contrato. EL CONTRATISTA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responderá de acuerdo a los términos y condiciones establecidos en el presente instrumento,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especialmente por la calidad del Mantenimiento Preventivo y Correctivo de las centrales telefónicas,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así como de las consecuencias por las omisiones o acciones incorrectas en la ejecución de este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Contrato y corresponderá al respectivo Administrador del Contrato, velar por el fiel cumplimiento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de las obligaciones emanadas del mismo, debiendo informar a </w:t>
      </w:r>
      <w:proofErr w:type="spellStart"/>
      <w:r w:rsidRPr="00D93BBC">
        <w:rPr>
          <w:rFonts w:ascii="Book Antiqua" w:hAnsi="Book Antiqua" w:cs="Book Antiqua"/>
        </w:rPr>
        <w:t>ía</w:t>
      </w:r>
      <w:proofErr w:type="spellEnd"/>
      <w:r w:rsidRPr="00D93BBC">
        <w:rPr>
          <w:rFonts w:ascii="Book Antiqua" w:hAnsi="Book Antiqua" w:cs="Book Antiqua"/>
        </w:rPr>
        <w:t xml:space="preserve"> Unidad de Adquisiciones y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Contrataciones Institucional (UACI), las omisiones o acciones incorrectas en la ejecución de éste.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CLAUSULA SEGUNDA: DOCUMENTOS CONTRACTUALES. Los documentos a utilizar en el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proceso de esta contratación se denominarán Documentos Contractuales, que formarán parte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integral del Contrato, con igual fuerza obligatoria que éste y serán: a) Los Términos de Referencia; b)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La Oferta Técnica y Económica del Contratista, y sus documentos; c) El Acta de Adjudicación antes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citada; d) El Acuerdo número TREINTA Y SIETE - A, emitido por el órgano Ejecutivo en el Ramo de </w:t>
      </w:r>
      <w:r w:rsidRPr="00D93BBC">
        <w:rPr>
          <w:rFonts w:ascii="Book Antiqua" w:hAnsi="Book Antiqua" w:cs="Book Antiqua"/>
          <w:color w:val="242424"/>
        </w:rPr>
        <w:t xml:space="preserve">Gobernación y Desarrollo </w:t>
      </w:r>
      <w:r>
        <w:rPr>
          <w:rFonts w:ascii="Book Antiqua" w:hAnsi="Book Antiqua" w:cs="Book Antiqua"/>
          <w:color w:val="242424"/>
        </w:rPr>
        <w:t xml:space="preserve"> T</w:t>
      </w:r>
      <w:r w:rsidRPr="00D93BBC">
        <w:rPr>
          <w:rFonts w:ascii="Book Antiqua" w:hAnsi="Book Antiqua" w:cs="Book Antiqua"/>
          <w:color w:val="242424"/>
        </w:rPr>
        <w:t>erritorial, de fecha veintiuno de junio de dos mil diecinueve; e) las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Garantías otorgadas; y f) Cualquier otro documento que emanare del presente Instrumento.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CLAUSULA TERCERA: PLAZO Y VIGENCIA DEL CONTRATO. El servicio dará inicio a partir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de la emisión de la Orden de Inicio girada por el Administrador de Contrato hasta el treinta y uno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de diciembre de dos mil diecinueve. Se realizarán dos mantenimientos preventivos para cada una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las Centrales Telefónicas, en la Oficina Regional de Santa Ana, San Vicente y San Miguel, la primera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programada 10 días hábiles posteriores a la firma de la orden de inicio extendida por el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Administrador de Contrato y la segunda en el mes de noviembre 2019, los mantenimientos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correctivos serán cada vez que se necesite realizar una operación correctiva </w:t>
      </w:r>
      <w:proofErr w:type="spellStart"/>
      <w:r w:rsidRPr="00D93BBC">
        <w:rPr>
          <w:rFonts w:ascii="Book Antiqua" w:hAnsi="Book Antiqua" w:cs="Book Antiqua"/>
          <w:color w:val="242424"/>
        </w:rPr>
        <w:t>ó</w:t>
      </w:r>
      <w:proofErr w:type="spellEnd"/>
      <w:r w:rsidRPr="00D93BBC">
        <w:rPr>
          <w:rFonts w:ascii="Book Antiqua" w:hAnsi="Book Antiqua" w:cs="Book Antiqua"/>
          <w:color w:val="242424"/>
        </w:rPr>
        <w:t xml:space="preserve"> como resultado del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mantenimiento preventivo según la necesidad del servicio y previa autorización del Administrador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de Contrato, obligándose las partes a cumplir con todas las condiciones establecidas en este Contrato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y demás documentos contractuales; asumiendo además, todas las responsabilidades que se deriven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de este Instrumento. La vigencia del presente contrato será a partir de la notificación de la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suscripción del mismo hasta el 31 de diciembre del 2019. CLAUSULA CUARTA: PRECIO Y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FORMA DE PAGO. El monto total por la prestación de los servicios objeto del presente Contrato,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será por la cantidad de hasta CUATRO MIL 00/100 DÓLARES DE LOS ESTADOS UNIDOS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AMÉRICA (US$4,000.00), valor que incluye el impuesto a la Transferencia de Bienes Muebles y a la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Prestación de Servicio (IVA), el cual será de conformidad al siguiente detalle: MANTENIMIENTO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PREVENTIVO: DOS SERVICIOS ANUALES; para las oficinas Regionales de Protección Civil en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los Departamentos de Santa Ana, San Vicente y San Miguel, por la cantidad total de UN MIL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SETECIENTOS CINCUENTA Y TRES 98A00 DOLARES DE LOS ESTADOS UNIDOS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AMERICA (US$1,753.98), valor que incluye el Impuesto a la Transferencia de Bienes Muebles y a la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Prestación de Servicios, debiendo cancelar por cada mantenimiento preventivo en cada una de las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centrales telefónicas la cantidad de DOSCIENTOS NOVENTA Y DOS 33/100 </w:t>
      </w:r>
      <w:r w:rsidRPr="00D93BBC">
        <w:rPr>
          <w:rFonts w:ascii="Book Antiqua" w:hAnsi="Book Antiqua" w:cs="Book Antiqua"/>
          <w:color w:val="242424"/>
        </w:rPr>
        <w:lastRenderedPageBreak/>
        <w:t>DOLARES DE LOS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ESTADOS UNIDOS DE AMERICA (US$292.33); MANTENIMIENTO CORRECTIVO: para la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Dirección General de Protección Civil del Ministerio de Gobernación la cantidad de hasta DOS MIL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DOSCIENTOS CUARENTA Y SEIS 0^100 DOLARES DE LOS ESTADOS UNIDOS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AMERICA (US $2,246.02), valor que incluye el Impuesto a la Transferencia de Bienes Muebles y a la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Prestación de Servicios. Dependiendo de las necesidades de EL MIN</w:t>
      </w:r>
      <w:r>
        <w:rPr>
          <w:rFonts w:ascii="Book Antiqua" w:hAnsi="Book Antiqua" w:cs="Book Antiqua"/>
          <w:color w:val="242424"/>
        </w:rPr>
        <w:t xml:space="preserve">ISTERIO los fondos del presente, </w:t>
      </w:r>
      <w:r w:rsidRPr="00D93BBC">
        <w:rPr>
          <w:rFonts w:ascii="Book Antiqua" w:hAnsi="Book Antiqua" w:cs="Book Antiqua"/>
          <w:color w:val="242424"/>
        </w:rPr>
        <w:t>contrato podrán ser utilizados indistintamente para ambos tipos de mantenimiento, ya sea este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</w:rPr>
        <w:t>correctivo o preventivo, previa solicitud emitida por el Administrador del Contrato y Aceptación del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Contratista, habiéndose verificado que existe disponibilidad financiera suficiente para tales efectos.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EL MINISTERIO, a través de su Unidad Financiera Institucional, efectuará los pagos en base a los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mantenimientos efectivamente prestados por EL CONTRATISTA, en un plazo de SESENTA (60)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días después de haber retirado el correspondiente Quedan, previa presentación de Factura de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Consumidor Final o Comprobante de Crédito Fiscal (según indique la Unidad Financiera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Institucional) y el Acta de Recepción del Servicio, debidamente firmada y sellada por el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Administrador del Contrato y el Representante del Contratista, según los términos de referencia y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demás documentos contractuales, asimismo dichos precios quedan sujetos a cualquier impuesto,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relativo a la prestación de servicios y/o adquisición de bienes muebles, vigente durante la ejecución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contractual. Por medio de Resoluciones Números </w:t>
      </w:r>
      <w:r w:rsidRPr="00D93BBC">
        <w:rPr>
          <w:rFonts w:ascii="Book Antiqua" w:hAnsi="Book Antiqua" w:cs="Book Antiqua"/>
          <w:b/>
          <w:bCs/>
        </w:rPr>
        <w:t xml:space="preserve">12301-NEX-2143-2007 </w:t>
      </w:r>
      <w:r w:rsidRPr="00D93BBC">
        <w:rPr>
          <w:rFonts w:ascii="Book Antiqua" w:hAnsi="Book Antiqua" w:cs="Book Antiqua"/>
        </w:rPr>
        <w:t>y 123Ü1-NEX-2150-20Ü7,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pronunciadas por la Dirección General de Impuestos Internos del Ministerio de Hacienda, en fechas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tres y cuatro de diciembre de dos mil siete, respectivamente, EL MINISTERIO, ha sido designado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agente de retención del Impuesto a la Transferencia de Bienes Muebles y a la Prestación de Servicios,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por lo que se retendrá el Uno por ciento (1.00%) como anticipo al pago de este impuesto, sobre el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precio de los bienes que adquiera o de los servicios que le presten todos aquellos contribuyentes de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dicho impuesto, en toda factura igual o mayor a Cien Dólares de los Estados Unidos de América que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se presente al cobro, en cumplimiento a lo que dispone el artículo 162 del Código Tributario.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  <w:b/>
          <w:bCs/>
        </w:rPr>
        <w:t xml:space="preserve">CLAUSULA QUINTA: PROVISIÓN DE PAGO. </w:t>
      </w:r>
      <w:r w:rsidRPr="00D93BBC">
        <w:rPr>
          <w:rFonts w:ascii="Book Antiqua" w:hAnsi="Book Antiqua" w:cs="Book Antiqua"/>
        </w:rPr>
        <w:t>Los recursos para el cumplimiento del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compromiso adquirido en este Contrato serán con cargo a la disponibilidad presupuestaria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certificada por la Unidad Financiera Institucional para el presente proceso. </w:t>
      </w:r>
      <w:r w:rsidRPr="00D93BBC">
        <w:rPr>
          <w:rFonts w:ascii="Book Antiqua" w:hAnsi="Book Antiqua" w:cs="Book Antiqua"/>
          <w:b/>
          <w:bCs/>
        </w:rPr>
        <w:t>CLAUSULA SEXTA:</w:t>
      </w:r>
      <w:r>
        <w:rPr>
          <w:rFonts w:ascii="Book Antiqua" w:hAnsi="Book Antiqua" w:cs="Book Antiqua"/>
          <w:b/>
          <w:bCs/>
        </w:rPr>
        <w:t xml:space="preserve"> </w:t>
      </w:r>
      <w:r w:rsidRPr="00D93BBC">
        <w:rPr>
          <w:rFonts w:ascii="Book Antiqua" w:hAnsi="Book Antiqua" w:cs="Book Antiqua"/>
          <w:b/>
          <w:bCs/>
        </w:rPr>
        <w:t xml:space="preserve">OBLIGACIONES DE EL CONTRATISTA. </w:t>
      </w:r>
      <w:r w:rsidRPr="00D93BBC">
        <w:rPr>
          <w:rFonts w:ascii="Book Antiqua" w:hAnsi="Book Antiqua" w:cs="Book Antiqua"/>
        </w:rPr>
        <w:t>EL CONTRATISTA en forma expresa y terminante se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obliga a proporcionar el servicio objeto del presente Contrato, de acuerdo a lo establecido en las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Cláusulas Primera y Tercera, garantizando que la calidad del servicio sea de acuerdo a lo ofertado y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a las especificaciones requeridas, así como de conformidad a todos los documentos contractuales. En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todo caso EL CONTRATISTA garantizará la calidad del servicio que preste, debiendo estar éste,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  <w:b/>
          <w:bCs/>
        </w:rPr>
        <w:t xml:space="preserve">conforme a </w:t>
      </w:r>
      <w:r w:rsidRPr="00D93BBC">
        <w:rPr>
          <w:rFonts w:ascii="Book Antiqua" w:hAnsi="Book Antiqua" w:cs="Book Antiqua"/>
        </w:rPr>
        <w:t xml:space="preserve">lo </w:t>
      </w:r>
      <w:r w:rsidRPr="00D93BBC">
        <w:rPr>
          <w:rFonts w:ascii="Book Antiqua" w:hAnsi="Book Antiqua" w:cs="Book Antiqua"/>
          <w:b/>
          <w:bCs/>
        </w:rPr>
        <w:t xml:space="preserve">ofertado </w:t>
      </w:r>
      <w:r w:rsidRPr="00D93BBC">
        <w:rPr>
          <w:rFonts w:ascii="Book Antiqua" w:hAnsi="Book Antiqua" w:cs="Book Antiqua"/>
        </w:rPr>
        <w:t xml:space="preserve">y a las </w:t>
      </w:r>
      <w:r w:rsidRPr="00D93BBC">
        <w:rPr>
          <w:rFonts w:ascii="Book Antiqua" w:hAnsi="Book Antiqua" w:cs="Book Antiqua"/>
          <w:b/>
          <w:bCs/>
        </w:rPr>
        <w:t>especificaciones técnicas requeridas. CLAUSULA SEPTIMA:</w:t>
      </w:r>
      <w:r>
        <w:rPr>
          <w:rFonts w:ascii="Book Antiqua" w:hAnsi="Book Antiqua" w:cs="Book Antiqua"/>
          <w:b/>
          <w:bCs/>
        </w:rPr>
        <w:t xml:space="preserve"> </w:t>
      </w:r>
      <w:r w:rsidRPr="00D93BBC">
        <w:rPr>
          <w:rFonts w:ascii="Book Antiqua" w:hAnsi="Book Antiqua" w:cs="Book Antiqua"/>
        </w:rPr>
        <w:t>COMPROMISOS DEL MINISTERIO Y PLAZO DE RECLAMOS. EL MINISTERIO se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compromete a coordinar mecanismos de trabajo para </w:t>
      </w:r>
      <w:r w:rsidRPr="00D93BBC">
        <w:rPr>
          <w:rFonts w:ascii="Book Antiqua" w:hAnsi="Book Antiqua" w:cs="Book Antiqua"/>
        </w:rPr>
        <w:lastRenderedPageBreak/>
        <w:t>proporcionar a EL CONTRATISTA la</w:t>
      </w:r>
      <w:r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información y el apoyo logístico necesario, que permita el normal desarrollo de las actividades </w:t>
      </w:r>
      <w:r w:rsidRPr="00D93BBC">
        <w:rPr>
          <w:rFonts w:ascii="Book Antiqua" w:hAnsi="Book Antiqua" w:cs="Book Antiqua"/>
          <w:color w:val="242424"/>
        </w:rPr>
        <w:t xml:space="preserve">producto de este Contrato. Si se observa </w:t>
      </w:r>
      <w:r>
        <w:rPr>
          <w:rFonts w:ascii="Book Antiqua" w:hAnsi="Book Antiqua" w:cs="Book Antiqua"/>
          <w:color w:val="242424"/>
        </w:rPr>
        <w:t xml:space="preserve"> a</w:t>
      </w:r>
      <w:r w:rsidRPr="00D93BBC">
        <w:rPr>
          <w:rFonts w:ascii="Book Antiqua" w:hAnsi="Book Antiqua" w:cs="Book Antiqua"/>
          <w:color w:val="242424"/>
        </w:rPr>
        <w:t>lgún vicio, deficiencia, omisiones o acciones incorrectas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durante el plazo de ejecución contractual, el Administrador del Contrato correspondiente, con copia</w:t>
      </w:r>
      <w:r>
        <w:rPr>
          <w:rFonts w:ascii="Book Antiqua" w:hAnsi="Book Antiqua" w:cs="Book Antiqua"/>
          <w:color w:val="242424"/>
        </w:rPr>
        <w:t xml:space="preserve"> a la UACI</w:t>
      </w:r>
      <w:r w:rsidRPr="00D93BBC">
        <w:rPr>
          <w:rFonts w:ascii="Book Antiqua" w:hAnsi="Book Antiqua" w:cs="Book Antiqua"/>
          <w:color w:val="242424"/>
        </w:rPr>
        <w:t>, formulará por escrito posteriormente a la verificación del incumplimiento, el reclamo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respectivo y pedirá la correcta prestación del servicio, de acuerdo a lo pactado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contractualmente, lo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cual deberá realizarse en un período máximo de cinco (5) días hábiles, salvo razones de caso fortuito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o fuerza mayor. En todo caso, EL CONTRATISTA se compromete a subsanar, los vicios o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deficiencias comprobadas en la prestación del servicio objeto de éste Instrumento, caso contrario se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tendrá por incumplido el Contrato y se procederá de acuerdo a lo establecido en los incisos segundo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y tercero del artículo 121 de la LACAP. CLAUSULA OCTAVA: GARANTÍA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CUMPLIMIENTO </w:t>
      </w:r>
      <w:r w:rsidRPr="00D93BBC">
        <w:rPr>
          <w:rFonts w:ascii="Book Antiqua" w:hAnsi="Book Antiqua" w:cs="Book Antiqua"/>
          <w:color w:val="000000"/>
        </w:rPr>
        <w:t xml:space="preserve">DL </w:t>
      </w:r>
      <w:r w:rsidRPr="00D93BBC">
        <w:rPr>
          <w:rFonts w:ascii="Book Antiqua" w:hAnsi="Book Antiqua" w:cs="Book Antiqua"/>
          <w:color w:val="242424"/>
        </w:rPr>
        <w:t>CONTRATO. Dentro de los diez (10) días hábiles subsiguientes a la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notificación de la respectiva suscripción del Contrato, EL CONTRATISTA deberá presentar a favor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de EL MINISTERIO, en la Unidad de Adquisiciones y Contrataciones Institucional (UACI), la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Garantía de Cumplimiento de Contrato, por un valor de CUATROCIENTOS 00/100 DÓLARES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LOS ESTADOS UNIDOS DE AMÉRICA (US$400.00), equivalente al diez por ciento (10%) del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valor total del Contrato, para asegurar el cumplimiento de todas las obligaciones emanadas del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mismo, la cual deberá mantenerse vigente a partir de la fecha de su presentación hasta un mínimo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de treinta días posteriores a la fecha de finalización del Contrato y de sus prórrogas, si las hubiere,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CLAUSULA NOVENA: ADMINISTRADOR DEL CONTRATO. La administración del presente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Contrato según Acuerdo Número TREINTA Y SIETE - A, emitido por el Órgano Ejecutivo en el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Ramo de Gobernación y Desarrollo Territorial, con fecha veintiuno de junio de dos mil diecinueve,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de Nombramiento de Administrador del Contrato, estará a cargo del Licenciado ORLANDO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TEJADA CASTILLO, Director General de Protección Civil Prevención y Mitigación de Desastres,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quien será el responsable de verificar la buena marcha y el estricto cumplimiento de las obligaciones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emanadas del presente Contrato, con base a lo establecido en el Art. 82 Bis de la Ley de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Adquisiciones y Contrataciones de la Administración Pública, Art. 74 de su Reglamento, y conforme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a los Documentos Contractuales que emanan de la presente contratación, así como a la legislación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pertinente, teniendo entre otras, como principales obligaciones las siguientes; a) Verificar el</w:t>
      </w:r>
      <w:r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cumplimiento de las cláusulas contractuales; así como en los procesos de libre gestión, el cumplimiento de lo establecido en las órdenes de </w:t>
      </w:r>
      <w:r>
        <w:rPr>
          <w:rFonts w:ascii="Book Antiqua" w:hAnsi="Book Antiqua" w:cs="Book Antiqua"/>
          <w:color w:val="242424"/>
        </w:rPr>
        <w:t xml:space="preserve">compra o contratos; b) Elaborar </w:t>
      </w:r>
      <w:r w:rsidRPr="00D93BBC">
        <w:rPr>
          <w:rFonts w:ascii="Book Antiqua" w:hAnsi="Book Antiqua" w:cs="Book Antiqua"/>
          <w:color w:val="242424"/>
        </w:rPr>
        <w:t xml:space="preserve">oportunamente los </w:t>
      </w:r>
      <w:r w:rsidRPr="00D93BBC">
        <w:rPr>
          <w:rFonts w:ascii="Book Antiqua" w:hAnsi="Book Antiqua" w:cs="Book Antiqua"/>
          <w:color w:val="40446D"/>
        </w:rPr>
        <w:t>I</w:t>
      </w:r>
      <w:r>
        <w:rPr>
          <w:rFonts w:ascii="Book Antiqua" w:hAnsi="Book Antiqua" w:cs="Book Antiqua"/>
          <w:color w:val="40446D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informes de avance de la ejecución de los contratos e informar de ello tanto a la UACI como a la </w:t>
      </w:r>
      <w:r w:rsidRPr="00D93BBC">
        <w:rPr>
          <w:rFonts w:ascii="Book Antiqua" w:hAnsi="Book Antiqua" w:cs="Book Antiqua"/>
        </w:rPr>
        <w:t>Unidad responsable de efectuar los pagos o en su defecto reportar los incumplimientos; c) Informar</w:t>
      </w:r>
      <w:r w:rsidR="00C96722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a la UACL a efecto de que se gestione el informe al Titular para iniciar el procedimiento de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aplicación de las sanciones a los contratistas, por los incumplimientos de sus obligaciones; d)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Conformar y mantener actualizado el </w:t>
      </w:r>
      <w:r w:rsidRPr="00D93BBC">
        <w:rPr>
          <w:rFonts w:ascii="Book Antiqua" w:hAnsi="Book Antiqua" w:cs="Book Antiqua"/>
        </w:rPr>
        <w:lastRenderedPageBreak/>
        <w:t>expediente del seguimiento de la ejecución del contrato de ta</w:t>
      </w:r>
      <w:r w:rsidR="00C02E9E">
        <w:rPr>
          <w:rFonts w:ascii="Book Antiqua" w:hAnsi="Book Antiqua" w:cs="Book Antiqua"/>
        </w:rPr>
        <w:t xml:space="preserve">l </w:t>
      </w:r>
      <w:r w:rsidRPr="00D93BBC">
        <w:rPr>
          <w:rFonts w:ascii="Book Antiqua" w:hAnsi="Book Antiqua" w:cs="Book Antiqua"/>
        </w:rPr>
        <w:t>manera que esté conformado por el conjunto de documentos necesarios que sustenten las acciones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realizadas desde que se emite la orden de inicio hasta la recepción final; e) Elaborar y suscribir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conjuntamente con el contratista, las actas de recepción total o parcial de las adquisiciones o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contrataciones de obras, bienes y servicios, de conformidad a lo establecido en el Reglamento de la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LACAP; f) Remitir a </w:t>
      </w:r>
      <w:r w:rsidR="00C02E9E">
        <w:rPr>
          <w:rFonts w:ascii="Book Antiqua" w:hAnsi="Book Antiqua" w:cs="Book Antiqua"/>
        </w:rPr>
        <w:t>l</w:t>
      </w:r>
      <w:r w:rsidRPr="00D93BBC">
        <w:rPr>
          <w:rFonts w:ascii="Book Antiqua" w:hAnsi="Book Antiqua" w:cs="Book Antiqua"/>
        </w:rPr>
        <w:t>a UACI en un plazo máximo de tres días hábiles posteriores a la recepción de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las obras, bienes y servicios, en cuyos contratos no existan incumplimientos, el acta respectiva; a fin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de que ésta proceda a devolver al contratista las garantías correspondientes; g) Gestionar ante la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UACI las órdenes de cambio o modificaciones a los contratos, una vez identificada tal necesidad; h)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Gestionar los reclamos al contratista relacionados con fallas o desperfectos en obras, bienes o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servicios, durante el período de vigencia de las garantías de buena obra, buen servicio,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funcionamiento o calidad de bienes, e informar a la UACI de los incumplimientos en caso de no ser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atendidos en los términos pactados; así como informar a la UACI sobre el vencimiento de las misma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para que ésta proceda a su devolución en un período no mayor de ocho días hábiles; i) Cualquier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otra responsabilidad que establezca </w:t>
      </w:r>
      <w:proofErr w:type="spellStart"/>
      <w:r w:rsidRPr="00D93BBC">
        <w:rPr>
          <w:rFonts w:ascii="Book Antiqua" w:hAnsi="Book Antiqua" w:cs="Book Antiqua"/>
        </w:rPr>
        <w:t>ía</w:t>
      </w:r>
      <w:proofErr w:type="spellEnd"/>
      <w:r w:rsidRPr="00D93BBC">
        <w:rPr>
          <w:rFonts w:ascii="Book Antiqua" w:hAnsi="Book Antiqua" w:cs="Book Antiqua"/>
        </w:rPr>
        <w:t xml:space="preserve"> Ley, su Reglamento y el Contrato, </w:t>
      </w:r>
      <w:r w:rsidRPr="00D93BBC">
        <w:rPr>
          <w:rFonts w:ascii="Book Antiqua" w:hAnsi="Book Antiqua" w:cs="Book Antiqua"/>
          <w:b/>
          <w:bCs/>
        </w:rPr>
        <w:t>CLÁUSULA DÉCIMA:</w:t>
      </w:r>
      <w:r w:rsidR="00C02E9E">
        <w:rPr>
          <w:rFonts w:ascii="Book Antiqua" w:hAnsi="Book Antiqua" w:cs="Book Antiqua"/>
          <w:b/>
          <w:bCs/>
        </w:rPr>
        <w:t xml:space="preserve"> </w:t>
      </w:r>
      <w:r w:rsidRPr="00D93BBC">
        <w:rPr>
          <w:rFonts w:ascii="Book Antiqua" w:hAnsi="Book Antiqua" w:cs="Book Antiqua"/>
          <w:b/>
          <w:bCs/>
        </w:rPr>
        <w:t xml:space="preserve">SANCIONES. </w:t>
      </w:r>
      <w:r w:rsidRPr="00D93BBC">
        <w:rPr>
          <w:rFonts w:ascii="Book Antiqua" w:hAnsi="Book Antiqua" w:cs="Book Antiqua"/>
        </w:rPr>
        <w:t>En caso de incumplimiento de las obligaciones emanadas del presente Contrato, las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partes expresamente se someten a las sanciones que la Le</w:t>
      </w:r>
      <w:r w:rsidR="00C02E9E">
        <w:rPr>
          <w:rFonts w:ascii="Book Antiqua" w:hAnsi="Book Antiqua" w:cs="Book Antiqua"/>
        </w:rPr>
        <w:t xml:space="preserve">y o el presente contrato </w:t>
      </w:r>
      <w:proofErr w:type="gramStart"/>
      <w:r w:rsidR="00C02E9E">
        <w:rPr>
          <w:rFonts w:ascii="Book Antiqua" w:hAnsi="Book Antiqua" w:cs="Book Antiqua"/>
        </w:rPr>
        <w:t>señalen</w:t>
      </w:r>
      <w:proofErr w:type="gramEnd"/>
      <w:r w:rsidRPr="00D93BBC">
        <w:rPr>
          <w:rFonts w:ascii="Book Antiqua" w:hAnsi="Book Antiqua" w:cs="Book Antiqua"/>
        </w:rPr>
        <w:t>. Si EL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CONTRATISTA no cumpliere sus obligaciones contractuales por causas imputables a él mismo, EL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MINISTERIO podrá declarar la caducidad del Contrato o imponer el pago de una multa, de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conformidad al artículo 85 de la LACAP, y se atenderá asimismo lo preceptuado en el artículo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36 de la LACAP, El incumplimiento o deficiencia total o parcial en la prestación del servicio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durante el período fijado, dará lugar a la terminación del contrato, sin perjuicio de la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responsabilidad que le corresponda a EL CONTRATISTA por su incumplimiento. </w:t>
      </w:r>
      <w:r w:rsidRPr="00D93BBC">
        <w:rPr>
          <w:rFonts w:ascii="Book Antiqua" w:hAnsi="Book Antiqua" w:cs="Book Antiqua"/>
          <w:b/>
          <w:bCs/>
        </w:rPr>
        <w:t>CLÁUSULA</w:t>
      </w:r>
      <w:r w:rsidR="00C02E9E">
        <w:rPr>
          <w:rFonts w:ascii="Book Antiqua" w:hAnsi="Book Antiqua" w:cs="Book Antiqua"/>
          <w:b/>
          <w:bCs/>
        </w:rPr>
        <w:t xml:space="preserve"> </w:t>
      </w:r>
      <w:r w:rsidRPr="00D93BBC">
        <w:rPr>
          <w:rFonts w:ascii="Book Antiqua" w:hAnsi="Book Antiqua" w:cs="Book Antiqua"/>
          <w:b/>
          <w:bCs/>
        </w:rPr>
        <w:t xml:space="preserve">DÉCIMA PRIMERA: MODIFICACIÓN Y/O PRÓRROGA. </w:t>
      </w:r>
      <w:r w:rsidRPr="00D93BBC">
        <w:rPr>
          <w:rFonts w:ascii="Book Antiqua" w:hAnsi="Book Antiqua" w:cs="Book Antiqua"/>
        </w:rPr>
        <w:t>El presente Contrato podrá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modificarse y prorrogarse de común acuerdo, por medio de una Resolución Modificativa, la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cual deberá ser debidamente formalizada por parte de EL MINISTERIO y en caso de prórroga, esta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podrá hacerse efectiva a través de su correspondiente documento, el cual asimismo deberá ser </w:t>
      </w:r>
      <w:r w:rsidRPr="00D93BBC">
        <w:rPr>
          <w:rFonts w:ascii="Book Antiqua" w:hAnsi="Book Antiqua" w:cs="Book Antiqua"/>
          <w:color w:val="242424"/>
        </w:rPr>
        <w:t xml:space="preserve">emitido por </w:t>
      </w:r>
      <w:r w:rsidRPr="00D93BBC">
        <w:rPr>
          <w:rFonts w:ascii="Book Antiqua" w:hAnsi="Book Antiqua" w:cs="Book Antiqua"/>
          <w:color w:val="3B3A43"/>
        </w:rPr>
        <w:t xml:space="preserve">EL </w:t>
      </w:r>
      <w:r w:rsidR="00C02E9E">
        <w:rPr>
          <w:rFonts w:ascii="Book Antiqua" w:hAnsi="Book Antiqua" w:cs="Book Antiqua"/>
          <w:color w:val="3B3A43"/>
        </w:rPr>
        <w:t xml:space="preserve"> M</w:t>
      </w:r>
      <w:r w:rsidRPr="00D93BBC">
        <w:rPr>
          <w:rFonts w:ascii="Book Antiqua" w:hAnsi="Book Antiqua" w:cs="Book Antiqua"/>
          <w:color w:val="242424"/>
        </w:rPr>
        <w:t>INISTERIO, previa aceptación de ambas partes, debiendo estar conforme a las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condiciones establecidas por la LACAP y su Reglamento, especialmente a lo establecido en los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Artículos 83-A, 83- B, </w:t>
      </w:r>
      <w:r w:rsidRPr="00D93BBC">
        <w:rPr>
          <w:rFonts w:ascii="Book Antiqua" w:hAnsi="Book Antiqua" w:cs="Book Antiqua"/>
          <w:color w:val="3B3A43"/>
        </w:rPr>
        <w:t xml:space="preserve">86 </w:t>
      </w:r>
      <w:r w:rsidRPr="00D93BBC">
        <w:rPr>
          <w:rFonts w:ascii="Book Antiqua" w:hAnsi="Book Antiqua" w:cs="Book Antiqua"/>
          <w:color w:val="242424"/>
        </w:rPr>
        <w:t xml:space="preserve">y 92 de </w:t>
      </w:r>
      <w:r w:rsidRPr="00D93BBC">
        <w:rPr>
          <w:rFonts w:ascii="Book Antiqua" w:hAnsi="Book Antiqua" w:cs="Book Antiqua"/>
          <w:color w:val="3B3A43"/>
        </w:rPr>
        <w:t xml:space="preserve">dicha </w:t>
      </w:r>
      <w:r w:rsidRPr="00D93BBC">
        <w:rPr>
          <w:rFonts w:ascii="Book Antiqua" w:hAnsi="Book Antiqua" w:cs="Book Antiqua"/>
          <w:color w:val="242424"/>
        </w:rPr>
        <w:t xml:space="preserve">ley y a los Artículos 23 literal k) </w:t>
      </w:r>
      <w:r w:rsidRPr="00D93BBC">
        <w:rPr>
          <w:rFonts w:ascii="Book Antiqua" w:hAnsi="Book Antiqua" w:cs="Book Antiqua"/>
          <w:color w:val="3B3A43"/>
        </w:rPr>
        <w:t xml:space="preserve">y </w:t>
      </w:r>
      <w:r w:rsidRPr="00D93BBC">
        <w:rPr>
          <w:rFonts w:ascii="Book Antiqua" w:hAnsi="Book Antiqua" w:cs="Book Antiqua"/>
          <w:color w:val="242424"/>
        </w:rPr>
        <w:t>75 del Reglamento.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b/>
          <w:bCs/>
          <w:color w:val="242424"/>
        </w:rPr>
        <w:t xml:space="preserve">CLÁUSULA DÉCIMA SEGUNDA: CASO FORTUITO Y FUERZA MAYOR, </w:t>
      </w:r>
      <w:r w:rsidRPr="00D93BBC">
        <w:rPr>
          <w:rFonts w:ascii="Book Antiqua" w:hAnsi="Book Antiqua" w:cs="Book Antiqua"/>
          <w:color w:val="242424"/>
        </w:rPr>
        <w:t>si acontecieren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actos </w:t>
      </w:r>
      <w:r w:rsidRPr="00D93BBC">
        <w:rPr>
          <w:rFonts w:ascii="Book Antiqua" w:hAnsi="Book Antiqua" w:cs="Book Antiqua"/>
          <w:color w:val="3B3A43"/>
        </w:rPr>
        <w:t xml:space="preserve">de </w:t>
      </w:r>
      <w:r w:rsidRPr="00D93BBC">
        <w:rPr>
          <w:rFonts w:ascii="Book Antiqua" w:hAnsi="Book Antiqua" w:cs="Book Antiqua"/>
          <w:color w:val="242424"/>
        </w:rPr>
        <w:t xml:space="preserve">caso fortuito o fuerza mayor </w:t>
      </w:r>
      <w:r w:rsidRPr="00D93BBC">
        <w:rPr>
          <w:rFonts w:ascii="Book Antiqua" w:hAnsi="Book Antiqua" w:cs="Book Antiqua"/>
          <w:color w:val="3B3A43"/>
        </w:rPr>
        <w:t xml:space="preserve">que </w:t>
      </w:r>
      <w:r w:rsidRPr="00D93BBC">
        <w:rPr>
          <w:rFonts w:ascii="Book Antiqua" w:hAnsi="Book Antiqua" w:cs="Book Antiqua"/>
          <w:color w:val="242424"/>
        </w:rPr>
        <w:t>afecten el cumplimiento de las obligaciones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contractuales, </w:t>
      </w:r>
      <w:r w:rsidRPr="00D93BBC">
        <w:rPr>
          <w:rFonts w:ascii="Book Antiqua" w:hAnsi="Book Antiqua" w:cs="Book Antiqua"/>
          <w:color w:val="3B3A43"/>
        </w:rPr>
        <w:t xml:space="preserve">EL </w:t>
      </w:r>
      <w:r w:rsidRPr="00D93BBC">
        <w:rPr>
          <w:rFonts w:ascii="Book Antiqua" w:hAnsi="Book Antiqua" w:cs="Book Antiqua"/>
          <w:color w:val="242424"/>
        </w:rPr>
        <w:t>CONTRATISTA podrá solicitar una ampliación en el plazo de prestación del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3B3A43"/>
        </w:rPr>
        <w:t xml:space="preserve">servicio, </w:t>
      </w:r>
      <w:r w:rsidRPr="00D93BBC">
        <w:rPr>
          <w:rFonts w:ascii="Book Antiqua" w:hAnsi="Book Antiqua" w:cs="Book Antiqua"/>
          <w:color w:val="242424"/>
        </w:rPr>
        <w:t xml:space="preserve">toda </w:t>
      </w:r>
      <w:r w:rsidRPr="00D93BBC">
        <w:rPr>
          <w:rFonts w:ascii="Book Antiqua" w:hAnsi="Book Antiqua" w:cs="Book Antiqua"/>
          <w:color w:val="3B3A43"/>
        </w:rPr>
        <w:t xml:space="preserve">vez </w:t>
      </w:r>
      <w:r w:rsidRPr="00D93BBC">
        <w:rPr>
          <w:rFonts w:ascii="Book Antiqua" w:hAnsi="Book Antiqua" w:cs="Book Antiqua"/>
          <w:color w:val="242424"/>
        </w:rPr>
        <w:t xml:space="preserve">que </w:t>
      </w:r>
      <w:r w:rsidRPr="00D93BBC">
        <w:rPr>
          <w:rFonts w:ascii="Book Antiqua" w:hAnsi="Book Antiqua" w:cs="Book Antiqua"/>
          <w:color w:val="3B3A43"/>
        </w:rPr>
        <w:t xml:space="preserve">lo </w:t>
      </w:r>
      <w:r w:rsidRPr="00D93BBC">
        <w:rPr>
          <w:rFonts w:ascii="Book Antiqua" w:hAnsi="Book Antiqua" w:cs="Book Antiqua"/>
          <w:color w:val="242424"/>
        </w:rPr>
        <w:t xml:space="preserve">haga por escrito dentro del plazo contractual previamente pactado </w:t>
      </w:r>
      <w:r w:rsidRPr="00D93BBC">
        <w:rPr>
          <w:rFonts w:ascii="Book Antiqua" w:hAnsi="Book Antiqua" w:cs="Book Antiqua"/>
          <w:color w:val="3B3A43"/>
        </w:rPr>
        <w:t xml:space="preserve">y </w:t>
      </w:r>
      <w:r w:rsidRPr="00D93BBC">
        <w:rPr>
          <w:rFonts w:ascii="Book Antiqua" w:hAnsi="Book Antiqua" w:cs="Book Antiqua"/>
          <w:color w:val="242424"/>
        </w:rPr>
        <w:t>que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dichos actos </w:t>
      </w:r>
      <w:r w:rsidRPr="00D93BBC">
        <w:rPr>
          <w:rFonts w:ascii="Book Antiqua" w:hAnsi="Book Antiqua" w:cs="Book Antiqua"/>
          <w:color w:val="3B3A43"/>
        </w:rPr>
        <w:t xml:space="preserve">los </w:t>
      </w:r>
      <w:r w:rsidRPr="00D93BBC">
        <w:rPr>
          <w:rFonts w:ascii="Book Antiqua" w:hAnsi="Book Antiqua" w:cs="Book Antiqua"/>
          <w:color w:val="242424"/>
        </w:rPr>
        <w:t xml:space="preserve">justifique y documente en debida forma, </w:t>
      </w:r>
      <w:r w:rsidRPr="00D93BBC">
        <w:rPr>
          <w:rFonts w:ascii="Book Antiqua" w:hAnsi="Book Antiqua" w:cs="Book Antiqua"/>
          <w:color w:val="3B3A43"/>
        </w:rPr>
        <w:t xml:space="preserve">EL </w:t>
      </w:r>
      <w:r w:rsidRPr="00D93BBC">
        <w:rPr>
          <w:rFonts w:ascii="Book Antiqua" w:hAnsi="Book Antiqua" w:cs="Book Antiqua"/>
          <w:color w:val="242424"/>
        </w:rPr>
        <w:t>CONTRATISTA dará aviso por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escrito a EL MINISTERIO dentro de </w:t>
      </w:r>
      <w:r w:rsidRPr="00D93BBC">
        <w:rPr>
          <w:rFonts w:ascii="Book Antiqua" w:hAnsi="Book Antiqua" w:cs="Book Antiqua"/>
          <w:color w:val="242424"/>
        </w:rPr>
        <w:lastRenderedPageBreak/>
        <w:t>los cinco días hábiles siguientes a la fecha en que ocurra la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causa </w:t>
      </w:r>
      <w:r w:rsidRPr="00D93BBC">
        <w:rPr>
          <w:rFonts w:ascii="Book Antiqua" w:hAnsi="Book Antiqua" w:cs="Book Antiqua"/>
          <w:color w:val="3B3A43"/>
        </w:rPr>
        <w:t xml:space="preserve">que </w:t>
      </w:r>
      <w:r w:rsidRPr="00D93BBC">
        <w:rPr>
          <w:rFonts w:ascii="Book Antiqua" w:hAnsi="Book Antiqua" w:cs="Book Antiqua"/>
          <w:color w:val="242424"/>
        </w:rPr>
        <w:t>origina el percance. En caso de no hacerse tal notificación en el plazo establecido, esta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omisión será razón suficiente para que </w:t>
      </w:r>
      <w:r w:rsidRPr="00D93BBC">
        <w:rPr>
          <w:rFonts w:ascii="Book Antiqua" w:hAnsi="Book Antiqua" w:cs="Book Antiqua"/>
          <w:color w:val="3B3A43"/>
        </w:rPr>
        <w:t xml:space="preserve">EL </w:t>
      </w:r>
      <w:r w:rsidRPr="00D93BBC">
        <w:rPr>
          <w:rFonts w:ascii="Book Antiqua" w:hAnsi="Book Antiqua" w:cs="Book Antiqua"/>
          <w:color w:val="242424"/>
        </w:rPr>
        <w:t>MINISTERIO deniegue la prórroga del plazo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contractual. </w:t>
      </w:r>
      <w:r w:rsidRPr="00D93BBC">
        <w:rPr>
          <w:rFonts w:ascii="Book Antiqua" w:hAnsi="Book Antiqua" w:cs="Book Antiqua"/>
          <w:color w:val="3B3A43"/>
        </w:rPr>
        <w:t xml:space="preserve">EL </w:t>
      </w:r>
      <w:r w:rsidRPr="00D93BBC">
        <w:rPr>
          <w:rFonts w:ascii="Book Antiqua" w:hAnsi="Book Antiqua" w:cs="Book Antiqua"/>
          <w:color w:val="242424"/>
        </w:rPr>
        <w:t xml:space="preserve">MINISTERIO notificará a EL CONTRATISTA </w:t>
      </w:r>
      <w:r w:rsidRPr="00D93BBC">
        <w:rPr>
          <w:rFonts w:ascii="Book Antiqua" w:hAnsi="Book Antiqua" w:cs="Book Antiqua"/>
          <w:color w:val="3B3A43"/>
        </w:rPr>
        <w:t xml:space="preserve">lo </w:t>
      </w:r>
      <w:r w:rsidRPr="00D93BBC">
        <w:rPr>
          <w:rFonts w:ascii="Book Antiqua" w:hAnsi="Book Antiqua" w:cs="Book Antiqua"/>
          <w:color w:val="242424"/>
        </w:rPr>
        <w:t>que proceda, a través del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3B3A43"/>
        </w:rPr>
        <w:t xml:space="preserve">Director </w:t>
      </w:r>
      <w:r w:rsidRPr="00D93BBC">
        <w:rPr>
          <w:rFonts w:ascii="Book Antiqua" w:hAnsi="Book Antiqua" w:cs="Book Antiqua"/>
          <w:color w:val="242424"/>
        </w:rPr>
        <w:t>de la Unidad de Adquisiciones y Contrataciones institucional; y en caso de prórroga, la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cual será establecida y formalizada a través de una Resolución, esta operará siempre que el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plazo </w:t>
      </w:r>
      <w:r w:rsidRPr="00D93BBC">
        <w:rPr>
          <w:rFonts w:ascii="Book Antiqua" w:hAnsi="Book Antiqua" w:cs="Book Antiqua"/>
          <w:color w:val="3B3A43"/>
        </w:rPr>
        <w:t xml:space="preserve">de </w:t>
      </w:r>
      <w:r w:rsidRPr="00D93BBC">
        <w:rPr>
          <w:rFonts w:ascii="Book Antiqua" w:hAnsi="Book Antiqua" w:cs="Book Antiqua"/>
          <w:color w:val="242424"/>
        </w:rPr>
        <w:t xml:space="preserve">las garantías que se hayan constituido a favor de </w:t>
      </w:r>
      <w:r w:rsidRPr="00D93BBC">
        <w:rPr>
          <w:rFonts w:ascii="Book Antiqua" w:hAnsi="Book Antiqua" w:cs="Book Antiqua"/>
          <w:color w:val="3B3A43"/>
        </w:rPr>
        <w:t xml:space="preserve">EL </w:t>
      </w:r>
      <w:r w:rsidRPr="00D93BBC">
        <w:rPr>
          <w:rFonts w:ascii="Book Antiqua" w:hAnsi="Book Antiqua" w:cs="Book Antiqua"/>
          <w:color w:val="242424"/>
        </w:rPr>
        <w:t>MINISTERIO aseguren las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obligaciones. </w:t>
      </w:r>
      <w:r w:rsidRPr="00D93BBC">
        <w:rPr>
          <w:rFonts w:ascii="Book Antiqua" w:hAnsi="Book Antiqua" w:cs="Book Antiqua"/>
          <w:b/>
          <w:bCs/>
          <w:color w:val="242424"/>
        </w:rPr>
        <w:t xml:space="preserve">CLÁUSULA DÉCIMA TERCERA: CESIÓN., </w:t>
      </w:r>
      <w:r w:rsidRPr="00D93BBC">
        <w:rPr>
          <w:rFonts w:ascii="Book Antiqua" w:hAnsi="Book Antiqua" w:cs="Book Antiqua"/>
          <w:color w:val="242424"/>
        </w:rPr>
        <w:t>Queda expresamente prohibido a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3B3A43"/>
        </w:rPr>
        <w:t xml:space="preserve">EL CONTRATISTA </w:t>
      </w:r>
      <w:r w:rsidRPr="00D93BBC">
        <w:rPr>
          <w:rFonts w:ascii="Book Antiqua" w:hAnsi="Book Antiqua" w:cs="Book Antiqua"/>
          <w:color w:val="242424"/>
        </w:rPr>
        <w:t xml:space="preserve">traspasar </w:t>
      </w:r>
      <w:r w:rsidRPr="00D93BBC">
        <w:rPr>
          <w:rFonts w:ascii="Book Antiqua" w:hAnsi="Book Antiqua" w:cs="Book Antiqua"/>
          <w:color w:val="3B3A43"/>
        </w:rPr>
        <w:t xml:space="preserve">o </w:t>
      </w:r>
      <w:r w:rsidRPr="00D93BBC">
        <w:rPr>
          <w:rFonts w:ascii="Book Antiqua" w:hAnsi="Book Antiqua" w:cs="Book Antiqua"/>
          <w:color w:val="242424"/>
        </w:rPr>
        <w:t>ceder a cualquier título los derechos y obligaciones que emanan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del presente Contrato. La transgresión de esta disposición dará lugar a la caducidad del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Contrato, precediéndose además de acuerdo a lo establecido en </w:t>
      </w:r>
      <w:r w:rsidRPr="00D93BBC">
        <w:rPr>
          <w:rFonts w:ascii="Book Antiqua" w:hAnsi="Book Antiqua" w:cs="Book Antiqua"/>
          <w:color w:val="3B3A43"/>
        </w:rPr>
        <w:t xml:space="preserve">él </w:t>
      </w:r>
      <w:r w:rsidRPr="00D93BBC">
        <w:rPr>
          <w:rFonts w:ascii="Book Antiqua" w:hAnsi="Book Antiqua" w:cs="Book Antiqua"/>
          <w:color w:val="242424"/>
        </w:rPr>
        <w:t>inciso segundo del artículo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100 de </w:t>
      </w:r>
      <w:r w:rsidRPr="00D93BBC">
        <w:rPr>
          <w:rFonts w:ascii="Book Antiqua" w:hAnsi="Book Antiqua" w:cs="Book Antiqua"/>
          <w:color w:val="3B3A43"/>
        </w:rPr>
        <w:t xml:space="preserve">la </w:t>
      </w:r>
      <w:r w:rsidRPr="00D93BBC">
        <w:rPr>
          <w:rFonts w:ascii="Book Antiqua" w:hAnsi="Book Antiqua" w:cs="Book Antiqua"/>
          <w:color w:val="242424"/>
        </w:rPr>
        <w:t xml:space="preserve">LACAP. </w:t>
      </w:r>
      <w:r w:rsidRPr="00D93BBC">
        <w:rPr>
          <w:rFonts w:ascii="Book Antiqua" w:hAnsi="Book Antiqua" w:cs="Book Antiqua"/>
          <w:b/>
          <w:bCs/>
          <w:color w:val="242424"/>
        </w:rPr>
        <w:t>CLÁUSULA DÉCIMA CUARTA: INTERPRETACIÓN DEL CONTRATO.</w:t>
      </w:r>
      <w:r w:rsidR="00C02E9E">
        <w:rPr>
          <w:rFonts w:ascii="Book Antiqua" w:hAnsi="Book Antiqua" w:cs="Book Antiqua"/>
          <w:b/>
          <w:bCs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EL MINISTERIO se reserva la facultad de interpretar el presente Contrato de conformidad a la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 xml:space="preserve">Constitución </w:t>
      </w:r>
      <w:r w:rsidRPr="00D93BBC">
        <w:rPr>
          <w:rFonts w:ascii="Book Antiqua" w:hAnsi="Book Antiqua" w:cs="Book Antiqua"/>
          <w:color w:val="3B3A43"/>
        </w:rPr>
        <w:t xml:space="preserve">de </w:t>
      </w:r>
      <w:r w:rsidRPr="00D93BBC">
        <w:rPr>
          <w:rFonts w:ascii="Book Antiqua" w:hAnsi="Book Antiqua" w:cs="Book Antiqua"/>
          <w:color w:val="242424"/>
        </w:rPr>
        <w:t>la República, la LACAP, demás legislación aplicable y los Principios Generales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del Derecho Administrativo y de la forma que más convenga al interés público que se pretende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satisfacer de forma directa o indirecta con el servicio objeto del presente instrumento, pudiendo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en tal caso girar las instrucciones por escrito que al respecto considere convenientes. EL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CONTRATISTA expresamente acepta tal disposición y se obliga a dar estricto cumplimiento a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las instrucciones que al respecto dicte la institución contratante las cuales serán comunicadas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3B3A43"/>
        </w:rPr>
        <w:t xml:space="preserve">por </w:t>
      </w:r>
      <w:r w:rsidRPr="00D93BBC">
        <w:rPr>
          <w:rFonts w:ascii="Book Antiqua" w:hAnsi="Book Antiqua" w:cs="Book Antiqua"/>
          <w:color w:val="242424"/>
        </w:rPr>
        <w:t xml:space="preserve">medio del Director </w:t>
      </w:r>
      <w:r w:rsidRPr="00D93BBC">
        <w:rPr>
          <w:rFonts w:ascii="Book Antiqua" w:hAnsi="Book Antiqua" w:cs="Book Antiqua"/>
          <w:color w:val="3B3A43"/>
        </w:rPr>
        <w:t xml:space="preserve">de </w:t>
      </w:r>
      <w:r w:rsidRPr="00D93BBC">
        <w:rPr>
          <w:rFonts w:ascii="Book Antiqua" w:hAnsi="Book Antiqua" w:cs="Book Antiqua"/>
          <w:color w:val="242424"/>
        </w:rPr>
        <w:t>la Unidad de Adquisiciones y Contrataciones Institucional,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b/>
          <w:bCs/>
          <w:color w:val="242424"/>
        </w:rPr>
        <w:t xml:space="preserve">CLAUSULA DÉCIMA QUINTA: SOLUCIÓN DE CONFLICTOS. </w:t>
      </w:r>
      <w:r w:rsidRPr="00D93BBC">
        <w:rPr>
          <w:rFonts w:ascii="Book Antiqua" w:hAnsi="Book Antiqua" w:cs="Book Antiqua"/>
          <w:color w:val="242424"/>
        </w:rPr>
        <w:t>Toda duda, discrepancia o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3B3A43"/>
        </w:rPr>
        <w:t xml:space="preserve">conflicto </w:t>
      </w:r>
      <w:r w:rsidRPr="00D93BBC">
        <w:rPr>
          <w:rFonts w:ascii="Book Antiqua" w:hAnsi="Book Antiqua" w:cs="Book Antiqua"/>
          <w:color w:val="242424"/>
        </w:rPr>
        <w:t xml:space="preserve">que surgiere entre las partes durante la ejecución de este contrato </w:t>
      </w:r>
      <w:r w:rsidRPr="00D93BBC">
        <w:rPr>
          <w:rFonts w:ascii="Book Antiqua" w:hAnsi="Book Antiqua" w:cs="Book Antiqua"/>
          <w:color w:val="3B3A43"/>
        </w:rPr>
        <w:t xml:space="preserve">se </w:t>
      </w:r>
      <w:r w:rsidRPr="00D93BBC">
        <w:rPr>
          <w:rFonts w:ascii="Book Antiqua" w:hAnsi="Book Antiqua" w:cs="Book Antiqua"/>
          <w:color w:val="242424"/>
        </w:rPr>
        <w:t xml:space="preserve">resolverá de acuerdo </w:t>
      </w:r>
      <w:r w:rsidRPr="00D93BBC">
        <w:rPr>
          <w:rFonts w:ascii="Book Antiqua" w:hAnsi="Book Antiqua" w:cs="Book Antiqua"/>
        </w:rPr>
        <w:t xml:space="preserve">a lo establecido en el Título VIII de la </w:t>
      </w:r>
      <w:r w:rsidR="00C02E9E">
        <w:rPr>
          <w:rFonts w:ascii="Book Antiqua" w:hAnsi="Book Antiqua" w:cs="Book Antiqua"/>
        </w:rPr>
        <w:t xml:space="preserve"> L</w:t>
      </w:r>
      <w:r w:rsidRPr="00D93BBC">
        <w:rPr>
          <w:rFonts w:ascii="Book Antiqua" w:hAnsi="Book Antiqua" w:cs="Book Antiqua"/>
        </w:rPr>
        <w:t xml:space="preserve">ACAP. </w:t>
      </w:r>
      <w:r w:rsidRPr="00D93BBC">
        <w:rPr>
          <w:rFonts w:ascii="Book Antiqua" w:hAnsi="Book Antiqua" w:cs="Book Antiqua"/>
          <w:b/>
          <w:bCs/>
        </w:rPr>
        <w:t>CLAUSULA DÉCIMA SEXTA: TERMINACIÓN</w:t>
      </w:r>
      <w:r w:rsidR="00C02E9E">
        <w:rPr>
          <w:rFonts w:ascii="Book Antiqua" w:hAnsi="Book Antiqua" w:cs="Book Antiqua"/>
          <w:b/>
          <w:bCs/>
        </w:rPr>
        <w:t xml:space="preserve"> </w:t>
      </w:r>
      <w:r w:rsidRPr="00D93BBC">
        <w:rPr>
          <w:rFonts w:ascii="Book Antiqua" w:hAnsi="Book Antiqua" w:cs="Book Antiqua"/>
        </w:rPr>
        <w:t xml:space="preserve">DEL </w:t>
      </w:r>
      <w:r w:rsidRPr="00D93BBC">
        <w:rPr>
          <w:rFonts w:ascii="Book Antiqua" w:hAnsi="Book Antiqua" w:cs="Book Antiqua"/>
          <w:b/>
          <w:bCs/>
        </w:rPr>
        <w:t xml:space="preserve">CONTRATO. </w:t>
      </w:r>
      <w:r w:rsidRPr="00D93BBC">
        <w:rPr>
          <w:rFonts w:ascii="Book Antiqua" w:hAnsi="Book Antiqua" w:cs="Book Antiqua"/>
        </w:rPr>
        <w:t>EL MINISTERIO podrá dar por terminado el contrato sin responsabilidad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alguna de su parte: a) Por las causales establecidas en las letras a) y b) del artículo 94 de la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LACAP; b) Cuando EL CONTRATISTA preste un servicio de inferior calidad o en diferentes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condiciones de lo ofertado; y c) por común acuerdo entre las partes. En estos casos EL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MINISTERIO tendrá derecho, después de notificar por escrito a EL CONTRATISTA, a dar por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terminado el Contrato y cuando el contrato se dé por caducado por incumplimiento imputable a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EL CONTRATISTA se procederá de acuerdo a lo establecido por el inciso segundo del artículo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100 de la LACAP. También se aplicarán al presente contrato las demás causales de extinción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establecida en el Art. 92 y siguiente de la LACAP. </w:t>
      </w:r>
      <w:r w:rsidRPr="00D93BBC">
        <w:rPr>
          <w:rFonts w:ascii="Book Antiqua" w:hAnsi="Book Antiqua" w:cs="Book Antiqua"/>
          <w:b/>
          <w:bCs/>
        </w:rPr>
        <w:t>CLAUSULA DÉCIMA SEPTIMA:</w:t>
      </w:r>
      <w:r w:rsidR="00C02E9E">
        <w:rPr>
          <w:rFonts w:ascii="Book Antiqua" w:hAnsi="Book Antiqua" w:cs="Book Antiqua"/>
          <w:b/>
          <w:bCs/>
        </w:rPr>
        <w:t xml:space="preserve"> </w:t>
      </w:r>
      <w:r w:rsidRPr="00D93BBC">
        <w:rPr>
          <w:rFonts w:ascii="Book Antiqua" w:hAnsi="Book Antiqua" w:cs="Book Antiqua"/>
          <w:b/>
          <w:bCs/>
        </w:rPr>
        <w:t xml:space="preserve">LEGISLACIÓN APLICABLE. </w:t>
      </w:r>
      <w:r w:rsidRPr="00D93BBC">
        <w:rPr>
          <w:rFonts w:ascii="Book Antiqua" w:hAnsi="Book Antiqua" w:cs="Book Antiqua"/>
        </w:rPr>
        <w:t>Las partes se someten a la legislación vigente de la República de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El Salvador: </w:t>
      </w:r>
      <w:r w:rsidRPr="00D93BBC">
        <w:rPr>
          <w:rFonts w:ascii="Book Antiqua" w:hAnsi="Book Antiqua" w:cs="Book Antiqua"/>
          <w:b/>
          <w:bCs/>
        </w:rPr>
        <w:t>CLAUSULA DECIMA OCTAVA: CONDICIONES PE PREVENCION Y</w:t>
      </w:r>
      <w:r w:rsidR="00C02E9E">
        <w:rPr>
          <w:rFonts w:ascii="Book Antiqua" w:hAnsi="Book Antiqua" w:cs="Book Antiqua"/>
          <w:b/>
          <w:bCs/>
        </w:rPr>
        <w:t xml:space="preserve"> </w:t>
      </w:r>
      <w:r w:rsidRPr="00D93BBC">
        <w:rPr>
          <w:rFonts w:ascii="Book Antiqua" w:hAnsi="Book Antiqua" w:cs="Book Antiqua"/>
          <w:b/>
          <w:bCs/>
        </w:rPr>
        <w:t xml:space="preserve">ERRADICACION DEL TRABATO INFANTIL: </w:t>
      </w:r>
      <w:r w:rsidRPr="00D93BBC">
        <w:rPr>
          <w:rFonts w:ascii="Book Antiqua" w:hAnsi="Book Antiqua" w:cs="Book Antiqua"/>
        </w:rPr>
        <w:t>Si durante la ejecución del contrato se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comprobare por la Dirección General de Inspección de Trabajo del Ministerio de Trabajo y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Previsión Social, incumplimiento por parte de(I) (la) cont</w:t>
      </w:r>
      <w:r w:rsidR="00C02E9E">
        <w:rPr>
          <w:rFonts w:ascii="Book Antiqua" w:hAnsi="Book Antiqua" w:cs="Book Antiqua"/>
        </w:rPr>
        <w:t xml:space="preserve">ratista a </w:t>
      </w:r>
      <w:r w:rsidR="00C02E9E">
        <w:rPr>
          <w:rFonts w:ascii="Book Antiqua" w:hAnsi="Book Antiqua" w:cs="Book Antiqua"/>
        </w:rPr>
        <w:lastRenderedPageBreak/>
        <w:t>la normativa que prohí</w:t>
      </w:r>
      <w:r w:rsidRPr="00D93BBC">
        <w:rPr>
          <w:rFonts w:ascii="Book Antiqua" w:hAnsi="Book Antiqua" w:cs="Book Antiqua"/>
        </w:rPr>
        <w:t>be el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trabajo infantil y de protección de la persona adolescente trabajadora, se deberá tramitar el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procedimiento sancionatorio que dispone el artículo 160 de la LACAP para determinar el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cometimiento o no durante la ejecución del contrato de la conducta tipificada como causal de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inhabilitación en el artículo 158 Romano V literal b) de la LACAP relativa a la invocación de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hechos falsos para obtener la adjudicación de la contratación. Se entenderá por comprobado el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incumplimiento a la normativa por parte de la Dirección General de Inspección de Trabajo, si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durante el trámite de re inspección se determina que hubo subsanación por haber cometido una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infracción, o por el contrario si se remitiere a procedimiento sancionatorio y en éste último caso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deberá finalizar el procedimiento para conocer la resolución final. </w:t>
      </w:r>
      <w:r w:rsidRPr="00D93BBC">
        <w:rPr>
          <w:rFonts w:ascii="Book Antiqua" w:hAnsi="Book Antiqua" w:cs="Book Antiqua"/>
          <w:b/>
          <w:bCs/>
        </w:rPr>
        <w:t>CLAUSULA DECIMA</w:t>
      </w:r>
      <w:r w:rsidR="00C02E9E">
        <w:rPr>
          <w:rFonts w:ascii="Book Antiqua" w:hAnsi="Book Antiqua" w:cs="Book Antiqua"/>
          <w:b/>
          <w:bCs/>
        </w:rPr>
        <w:t xml:space="preserve"> </w:t>
      </w:r>
      <w:r w:rsidRPr="00D93BBC">
        <w:rPr>
          <w:rFonts w:ascii="Book Antiqua" w:hAnsi="Book Antiqua" w:cs="Book Antiqua"/>
          <w:b/>
          <w:bCs/>
        </w:rPr>
        <w:t xml:space="preserve">NOVENA: NOTIFICACIONES. </w:t>
      </w:r>
      <w:r w:rsidRPr="00D93BBC">
        <w:rPr>
          <w:rFonts w:ascii="Book Antiqua" w:hAnsi="Book Antiqua" w:cs="Book Antiqua"/>
        </w:rPr>
        <w:t>Todas las notificaciones entre las partes referentes a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la ejecución de este Contrato, deberán hacerse por escrito y tendrán efecto a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partir de su recepción en las direcciones que a continuación se indican: para EL MINISTERIO,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>Edificio Ministerio de Gobernación, 9a Calle Poniente y 15 Avenida Norte, Centro de</w:t>
      </w:r>
      <w:r w:rsidR="00C02E9E">
        <w:rPr>
          <w:rFonts w:ascii="Book Antiqua" w:hAnsi="Book Antiqua" w:cs="Book Antiqua"/>
        </w:rPr>
        <w:t xml:space="preserve"> </w:t>
      </w:r>
      <w:r w:rsidRPr="00D93BBC">
        <w:rPr>
          <w:rFonts w:ascii="Book Antiqua" w:hAnsi="Book Antiqua" w:cs="Book Antiqua"/>
        </w:rPr>
        <w:t xml:space="preserve">Gobierno, San Salvador, y para EL CONTRATISTA, en </w:t>
      </w:r>
      <w:r w:rsidR="00C02E9E">
        <w:rPr>
          <w:rFonts w:ascii="Book Antiqua" w:hAnsi="Book Antiqua" w:cs="Book Antiqua"/>
          <w:color w:val="242424"/>
        </w:rPr>
        <w:t>----------------------------------------------------------------------------------------------</w:t>
      </w:r>
      <w:r w:rsidRPr="00D93BBC">
        <w:rPr>
          <w:rFonts w:ascii="Book Antiqua" w:hAnsi="Book Antiqua" w:cs="Book Antiqua"/>
          <w:color w:val="242424"/>
        </w:rPr>
        <w:t xml:space="preserve">, Departamento </w:t>
      </w:r>
      <w:r w:rsidR="00C02E9E">
        <w:rPr>
          <w:rFonts w:ascii="Book Antiqua" w:hAnsi="Book Antiqua" w:cs="Book Antiqua"/>
          <w:color w:val="242424"/>
        </w:rPr>
        <w:t xml:space="preserve"> d</w:t>
      </w:r>
      <w:r w:rsidRPr="00D93BBC">
        <w:rPr>
          <w:rFonts w:ascii="Book Antiqua" w:hAnsi="Book Antiqua" w:cs="Book Antiqua"/>
          <w:color w:val="242424"/>
        </w:rPr>
        <w:t>e La Libertad. En fe de lo cual firmamos el presente contrato en</w:t>
      </w:r>
      <w:r w:rsidR="00C02E9E">
        <w:rPr>
          <w:rFonts w:ascii="Book Antiqua" w:hAnsi="Book Antiqua" w:cs="Book Antiqua"/>
          <w:color w:val="242424"/>
        </w:rPr>
        <w:t xml:space="preserve"> </w:t>
      </w:r>
      <w:r w:rsidRPr="00D93BBC">
        <w:rPr>
          <w:rFonts w:ascii="Book Antiqua" w:hAnsi="Book Antiqua" w:cs="Book Antiqua"/>
          <w:color w:val="242424"/>
        </w:rPr>
        <w:t>la ciudad de San Salvador, a los veintiún días del mes de junio de dos mil diecinueve.</w:t>
      </w:r>
    </w:p>
    <w:p w:rsidR="00D93BBC" w:rsidRDefault="00D93BBC" w:rsidP="00D93BBC">
      <w:pPr>
        <w:spacing w:after="0"/>
        <w:jc w:val="both"/>
        <w:rPr>
          <w:rFonts w:ascii="Book Antiqua" w:hAnsi="Book Antiqua" w:cs="Book Antiqua"/>
          <w:color w:val="242424"/>
        </w:rPr>
      </w:pPr>
    </w:p>
    <w:p w:rsidR="00D93BBC" w:rsidRDefault="00D93BBC" w:rsidP="00D93BBC">
      <w:pPr>
        <w:spacing w:after="0"/>
        <w:jc w:val="both"/>
        <w:rPr>
          <w:rFonts w:ascii="Book Antiqua" w:hAnsi="Book Antiqua" w:cs="Book Antiqua"/>
          <w:color w:val="242424"/>
        </w:rPr>
      </w:pPr>
    </w:p>
    <w:p w:rsidR="00D93BBC" w:rsidRDefault="00D93BBC" w:rsidP="00D93BBC">
      <w:pPr>
        <w:spacing w:after="0"/>
        <w:jc w:val="both"/>
        <w:rPr>
          <w:rFonts w:ascii="Book Antiqua" w:hAnsi="Book Antiqua" w:cs="Book Antiqua"/>
          <w:color w:val="242424"/>
        </w:rPr>
      </w:pPr>
    </w:p>
    <w:p w:rsidR="00C02E9E" w:rsidRPr="00D93BBC" w:rsidRDefault="00C02E9E" w:rsidP="00D93BBC">
      <w:pPr>
        <w:spacing w:after="0"/>
        <w:jc w:val="both"/>
        <w:rPr>
          <w:rFonts w:ascii="Book Antiqua" w:hAnsi="Book Antiqua" w:cs="Book Antiqua"/>
          <w:color w:val="242424"/>
        </w:rPr>
      </w:pPr>
    </w:p>
    <w:p w:rsidR="00D93BBC" w:rsidRPr="00D93BBC" w:rsidRDefault="00D93BBC" w:rsidP="00D93BBC">
      <w:pPr>
        <w:spacing w:after="0"/>
        <w:ind w:left="708"/>
        <w:jc w:val="both"/>
        <w:rPr>
          <w:rFonts w:ascii="Book Antiqua" w:hAnsi="Book Antiqua" w:cs="Book Antiqua"/>
          <w:color w:val="242424"/>
        </w:rPr>
      </w:pPr>
      <w:r w:rsidRPr="00D93BBC">
        <w:rPr>
          <w:rFonts w:ascii="Book Antiqua" w:hAnsi="Book Antiqua" w:cs="Book Antiqua"/>
          <w:color w:val="242424"/>
        </w:rPr>
        <w:t>______________________</w:t>
      </w:r>
    </w:p>
    <w:p w:rsidR="00D93BBC" w:rsidRPr="00D93BBC" w:rsidRDefault="00D93BBC" w:rsidP="00D93BBC">
      <w:pPr>
        <w:spacing w:after="0"/>
        <w:ind w:left="708"/>
        <w:jc w:val="both"/>
        <w:rPr>
          <w:rFonts w:ascii="Book Antiqua" w:hAnsi="Book Antiqua" w:cs="Book Antiqua"/>
          <w:color w:val="242424"/>
        </w:rPr>
      </w:pPr>
      <w:r w:rsidRPr="00D93BBC">
        <w:rPr>
          <w:rFonts w:ascii="Book Antiqua" w:hAnsi="Book Antiqua" w:cs="Book Antiqua"/>
          <w:color w:val="242424"/>
        </w:rPr>
        <w:t>EL MINISTERIO</w:t>
      </w:r>
    </w:p>
    <w:p w:rsidR="00D93BBC" w:rsidRDefault="00D93BBC" w:rsidP="00D93BBC">
      <w:pPr>
        <w:spacing w:after="0"/>
        <w:jc w:val="both"/>
        <w:rPr>
          <w:rFonts w:ascii="Book Antiqua" w:hAnsi="Book Antiqua" w:cs="Book Antiqua"/>
          <w:color w:val="242424"/>
        </w:rPr>
      </w:pPr>
    </w:p>
    <w:p w:rsidR="00D93BBC" w:rsidRPr="00D93BBC" w:rsidRDefault="00D93BBC" w:rsidP="00D93BBC">
      <w:pPr>
        <w:spacing w:after="0"/>
        <w:ind w:left="5664"/>
        <w:jc w:val="both"/>
        <w:rPr>
          <w:rFonts w:ascii="Book Antiqua" w:hAnsi="Book Antiqua" w:cs="Book Antiqua"/>
          <w:color w:val="242424"/>
        </w:rPr>
      </w:pPr>
      <w:r w:rsidRPr="00D93BBC">
        <w:rPr>
          <w:rFonts w:ascii="Book Antiqua" w:hAnsi="Book Antiqua" w:cs="Book Antiqua"/>
          <w:color w:val="242424"/>
        </w:rPr>
        <w:t>______________________</w:t>
      </w:r>
    </w:p>
    <w:p w:rsidR="00D93BBC" w:rsidRPr="00D93BBC" w:rsidRDefault="00D93BBC" w:rsidP="00D93BBC">
      <w:pPr>
        <w:spacing w:after="0"/>
        <w:ind w:left="5664"/>
        <w:jc w:val="both"/>
        <w:rPr>
          <w:rFonts w:ascii="Book Antiqua" w:hAnsi="Book Antiqua"/>
        </w:rPr>
      </w:pPr>
      <w:r w:rsidRPr="00D93BBC">
        <w:rPr>
          <w:rFonts w:ascii="Book Antiqua" w:hAnsi="Book Antiqua"/>
        </w:rPr>
        <w:t>EL CONTRATISTA</w:t>
      </w:r>
    </w:p>
    <w:sectPr w:rsidR="00D93BBC" w:rsidRPr="00D93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BC1" w:rsidRDefault="00677BC1" w:rsidP="00677BC1">
      <w:pPr>
        <w:spacing w:after="0" w:line="240" w:lineRule="auto"/>
      </w:pPr>
      <w:r>
        <w:separator/>
      </w:r>
    </w:p>
  </w:endnote>
  <w:endnote w:type="continuationSeparator" w:id="0">
    <w:p w:rsidR="00677BC1" w:rsidRDefault="00677BC1" w:rsidP="0067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BC1" w:rsidRDefault="00677B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BC1" w:rsidRDefault="00677B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BC1" w:rsidRDefault="00677B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BC1" w:rsidRDefault="00677BC1" w:rsidP="00677BC1">
      <w:pPr>
        <w:spacing w:after="0" w:line="240" w:lineRule="auto"/>
      </w:pPr>
      <w:r>
        <w:separator/>
      </w:r>
    </w:p>
  </w:footnote>
  <w:footnote w:type="continuationSeparator" w:id="0">
    <w:p w:rsidR="00677BC1" w:rsidRDefault="00677BC1" w:rsidP="0067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BC1" w:rsidRDefault="00677B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BC1" w:rsidRPr="00677BC1" w:rsidRDefault="00677BC1">
    <w:pPr>
      <w:pStyle w:val="Encabezado"/>
      <w:rPr>
        <w:color w:val="FF0000"/>
      </w:rPr>
    </w:pPr>
    <w:r w:rsidRPr="00677BC1">
      <w:rPr>
        <w:color w:val="FF0000"/>
      </w:rPr>
      <w:t xml:space="preserve">Versión </w:t>
    </w:r>
    <w:r>
      <w:rPr>
        <w:color w:val="FF0000"/>
      </w:rPr>
      <w:t xml:space="preserve"> Pública creada conforme al Art. 30 de la Ley de Acceso a la Información Pública, dado que su original contiene información confidencial la cual se encuentra protegida por la mencionada Ley, según los Arts. 2 de la Constitución de  la Republica, Arts. 6 “a” y “f”  y 24 de le relacionada normativa. </w:t>
    </w:r>
  </w:p>
  <w:p w:rsidR="00677BC1" w:rsidRDefault="00677BC1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BC1" w:rsidRDefault="00677B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10"/>
    <w:rsid w:val="001C00CF"/>
    <w:rsid w:val="00677BC1"/>
    <w:rsid w:val="009F0E10"/>
    <w:rsid w:val="00C02E9E"/>
    <w:rsid w:val="00C96722"/>
    <w:rsid w:val="00D9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7B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BC1"/>
  </w:style>
  <w:style w:type="paragraph" w:styleId="Piedepgina">
    <w:name w:val="footer"/>
    <w:basedOn w:val="Normal"/>
    <w:link w:val="PiedepginaCar"/>
    <w:uiPriority w:val="99"/>
    <w:unhideWhenUsed/>
    <w:rsid w:val="00677B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BC1"/>
  </w:style>
  <w:style w:type="paragraph" w:styleId="Textodeglobo">
    <w:name w:val="Balloon Text"/>
    <w:basedOn w:val="Normal"/>
    <w:link w:val="TextodegloboCar"/>
    <w:uiPriority w:val="99"/>
    <w:semiHidden/>
    <w:unhideWhenUsed/>
    <w:rsid w:val="0067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7B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BC1"/>
  </w:style>
  <w:style w:type="paragraph" w:styleId="Piedepgina">
    <w:name w:val="footer"/>
    <w:basedOn w:val="Normal"/>
    <w:link w:val="PiedepginaCar"/>
    <w:uiPriority w:val="99"/>
    <w:unhideWhenUsed/>
    <w:rsid w:val="00677B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BC1"/>
  </w:style>
  <w:style w:type="paragraph" w:styleId="Textodeglobo">
    <w:name w:val="Balloon Text"/>
    <w:basedOn w:val="Normal"/>
    <w:link w:val="TextodegloboCar"/>
    <w:uiPriority w:val="99"/>
    <w:semiHidden/>
    <w:unhideWhenUsed/>
    <w:rsid w:val="0067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4191</Words>
  <Characters>23056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Oir MIGOB</cp:lastModifiedBy>
  <cp:revision>3</cp:revision>
  <dcterms:created xsi:type="dcterms:W3CDTF">2019-10-17T20:36:00Z</dcterms:created>
  <dcterms:modified xsi:type="dcterms:W3CDTF">2019-10-22T15:41:00Z</dcterms:modified>
</cp:coreProperties>
</file>