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8B4" w:rsidRPr="00561029" w:rsidRDefault="00A368B4" w:rsidP="00A368B4">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A368B4" w:rsidRDefault="00A368B4" w:rsidP="00A368B4">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A368B4" w:rsidRDefault="00A368B4" w:rsidP="00A368B4">
      <w:pPr>
        <w:pStyle w:val="Ttulo"/>
        <w:tabs>
          <w:tab w:val="left" w:pos="1968"/>
        </w:tabs>
        <w:rPr>
          <w:rFonts w:ascii="Palatino Linotype" w:hAnsi="Palatino Linotype" w:cs="Tahoma"/>
          <w:sz w:val="21"/>
          <w:szCs w:val="21"/>
        </w:rPr>
      </w:pPr>
    </w:p>
    <w:p w:rsidR="00A368B4" w:rsidRPr="00A368B4" w:rsidRDefault="00A368B4" w:rsidP="00F12C8F">
      <w:pPr>
        <w:pStyle w:val="Head21"/>
        <w:rPr>
          <w:rFonts w:ascii="Bookman Old Style" w:hAnsi="Bookman Old Style" w:cs="Arial"/>
          <w:sz w:val="20"/>
          <w:lang w:val="es-ES"/>
        </w:rPr>
      </w:pPr>
    </w:p>
    <w:p w:rsidR="00F12C8F" w:rsidRPr="00245B38" w:rsidRDefault="00F12C8F" w:rsidP="00F12C8F">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w:t>
      </w:r>
      <w:r>
        <w:rPr>
          <w:rFonts w:ascii="Bookman Old Style" w:hAnsi="Bookman Old Style" w:cs="Arial"/>
          <w:sz w:val="20"/>
        </w:rPr>
        <w:t>23</w:t>
      </w:r>
      <w:r w:rsidRPr="00245B38">
        <w:rPr>
          <w:rFonts w:ascii="Bookman Old Style" w:hAnsi="Bookman Old Style" w:cs="Arial"/>
          <w:sz w:val="20"/>
        </w:rPr>
        <w:t>/201</w:t>
      </w:r>
      <w:r>
        <w:rPr>
          <w:rFonts w:ascii="Bookman Old Style" w:hAnsi="Bookman Old Style" w:cs="Arial"/>
          <w:sz w:val="20"/>
        </w:rPr>
        <w:t>9</w:t>
      </w:r>
    </w:p>
    <w:p w:rsidR="00F12C8F" w:rsidRPr="00A368B4" w:rsidRDefault="00F12C8F" w:rsidP="00F12C8F">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CONSULTORÍA DE EXTENSIÓN PARA LA ASISTENCIA TÉCNICA Y CAPACITACIÓN PARA EL SUBSECTOR CAFÉ EN LOS MUNICIPIOS DE CHINAMECA, PERQUÍN Y SANTIAGO DE MARÍA</w:t>
      </w:r>
      <w:r w:rsidRPr="00245B38">
        <w:rPr>
          <w:rFonts w:ascii="Bookman Old Style" w:hAnsi="Bookman Old Style" w:cs="Arial"/>
          <w:sz w:val="20"/>
        </w:rPr>
        <w:t>”</w:t>
      </w:r>
    </w:p>
    <w:p w:rsidR="00F12C8F" w:rsidRPr="007A3A67" w:rsidRDefault="00F12C8F" w:rsidP="00F12C8F">
      <w:pPr>
        <w:pStyle w:val="Head21"/>
        <w:suppressAutoHyphens w:val="0"/>
        <w:rPr>
          <w:rFonts w:ascii="Bookman Old Style" w:hAnsi="Bookman Old Style" w:cs="Arial"/>
          <w:i/>
          <w:sz w:val="20"/>
        </w:rPr>
      </w:pPr>
    </w:p>
    <w:p w:rsidR="00F12C8F" w:rsidRPr="007A3A67" w:rsidRDefault="00F12C8F" w:rsidP="00F12C8F">
      <w:pPr>
        <w:jc w:val="center"/>
        <w:rPr>
          <w:rFonts w:cs="Arial"/>
          <w:i w:val="0"/>
          <w:sz w:val="20"/>
          <w:lang w:val="es-ES_tradnl"/>
        </w:rPr>
      </w:pPr>
    </w:p>
    <w:p w:rsidR="00F12C8F" w:rsidRDefault="00F12C8F" w:rsidP="00F12C8F">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A368B4" w:rsidRPr="0052471B">
        <w:rPr>
          <w:rFonts w:ascii="Calibri Light" w:hAnsi="Calibri Light" w:cs="Calibri"/>
          <w:sz w:val="22"/>
          <w:szCs w:val="22"/>
          <w:highlight w:val="black"/>
          <w:lang w:eastAsia="ar-SA"/>
        </w:rPr>
        <w:t>xxxxxxxxxxxxxxxxxxxxxxxxxxxxxxxxxxxxxxxxxxxxxxxxxxxxxxxxxxxxx</w:t>
      </w:r>
      <w:r w:rsidRPr="007A3A67">
        <w:rPr>
          <w:rFonts w:ascii="Bookman Old Style" w:hAnsi="Bookman Old Style" w:cs="Calibri"/>
          <w:b w:val="0"/>
          <w:sz w:val="20"/>
        </w:rPr>
        <w:t xml:space="preserve"> 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JOSÉ ANÍBAL GUTIÉRREZ LAZO</w:t>
      </w:r>
      <w:r w:rsidRPr="002F7D84">
        <w:rPr>
          <w:rFonts w:ascii="Bookman Old Style" w:hAnsi="Bookman Old Style" w:cs="Arial"/>
          <w:b w:val="0"/>
          <w:bCs/>
          <w:sz w:val="20"/>
          <w:lang w:eastAsia="en-US"/>
        </w:rPr>
        <w:t xml:space="preserve">, </w:t>
      </w:r>
      <w:r w:rsidR="00A368B4" w:rsidRPr="0052471B">
        <w:rPr>
          <w:rFonts w:ascii="Calibri Light" w:hAnsi="Calibri Light" w:cs="Calibri"/>
          <w:sz w:val="22"/>
          <w:szCs w:val="22"/>
          <w:highlight w:val="black"/>
          <w:lang w:eastAsia="ar-SA"/>
        </w:rPr>
        <w:t>xxxxxxxxxxxxxxxxxxxxxxxxxxxxxxxxxxxxxxxxxxxxxxxxxxxxxxxxxxxxx</w:t>
      </w:r>
      <w:r w:rsidRPr="002F7D84">
        <w:rPr>
          <w:rFonts w:ascii="Bookman Old Style" w:hAnsi="Bookman Old Style" w:cs="Arial"/>
          <w:b w:val="0"/>
          <w:sz w:val="20"/>
        </w:rPr>
        <w:t xml:space="preserve"> que en adelante se denominará </w:t>
      </w:r>
      <w:r>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2F7D8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001078D7" w:rsidRPr="00F12C8F">
        <w:rPr>
          <w:rFonts w:ascii="Bookman Old Style" w:hAnsi="Bookman Old Style" w:cs="Arial"/>
          <w:b w:val="0"/>
          <w:sz w:val="20"/>
        </w:rPr>
        <w:t>CONSULTORÍA DE EXTENSIÓN PARA LA ASISTENCIA TÉCNICA Y CAPACITACIÓN PARA EL SUBSECTOR CAFÉ EN LOS MUNICIPIOS DE CHINAMECA, PERQUÍN Y SANTIAGO DE MARÍA</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cero quince/dos mil diecinueve–MAG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Pr="00F12C8F">
        <w:rPr>
          <w:rFonts w:ascii="Bookman Old Style" w:hAnsi="Bookman Old Style" w:cs="Arial"/>
          <w:b w:val="0"/>
          <w:sz w:val="20"/>
        </w:rPr>
        <w:t>CONSULTORÍA DE EXTENSIÓN PARA LA ASISTENCIA TÉCNICA Y CAPACITACIÓN PARA EL SUBSECTOR CAFÉ EN LOS MUNICIPIOS DE CHINAMECA, PERQUÍN Y SANTIAGO DE MARÍA</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Pr>
          <w:rFonts w:ascii="Bookman Old Style" w:hAnsi="Bookman Old Style" w:cs="Arial"/>
          <w:b w:val="0"/>
          <w:bCs/>
          <w:sz w:val="20"/>
          <w:lang w:val="es-SV"/>
        </w:rPr>
        <w:t xml:space="preserve">servicio de </w:t>
      </w:r>
      <w:r w:rsidRPr="00F12C8F">
        <w:rPr>
          <w:rFonts w:ascii="Bookman Old Style" w:hAnsi="Bookman Old Style" w:cs="Arial"/>
          <w:b w:val="0"/>
          <w:sz w:val="20"/>
        </w:rPr>
        <w:t>CONSULTORÍA DE EXTENSIÓN PARA LA ASISTENCIA TÉCNICA Y CAPACITACIÓN PARA EL SUBSECTOR CAFÉ EN LOS MUNICIPIOS DE CHINAMECA, PERQUÍN Y SANTIAGO DE MARÍA</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F12C8F" w:rsidTr="00EA30A3">
        <w:tc>
          <w:tcPr>
            <w:tcW w:w="3315" w:type="dxa"/>
            <w:tcBorders>
              <w:top w:val="single" w:sz="1" w:space="0" w:color="000000"/>
              <w:left w:val="single" w:sz="1" w:space="0" w:color="000000"/>
              <w:bottom w:val="single" w:sz="1" w:space="0" w:color="000000"/>
            </w:tcBorders>
            <w:shd w:val="clear" w:color="auto" w:fill="auto"/>
            <w:vAlign w:val="center"/>
          </w:tcPr>
          <w:p w:rsidR="00F12C8F" w:rsidRPr="00245B38" w:rsidRDefault="00F12C8F" w:rsidP="00EA30A3">
            <w:pPr>
              <w:pStyle w:val="Contenidodelatabla"/>
              <w:jc w:val="center"/>
              <w:rPr>
                <w:sz w:val="16"/>
                <w:szCs w:val="16"/>
              </w:rPr>
            </w:pPr>
            <w:r>
              <w:rPr>
                <w:rFonts w:ascii="Maiandra GD" w:hAnsi="Maiandra GD" w:cs="Maiandra GD"/>
                <w:b/>
                <w:bCs/>
                <w:color w:val="000000"/>
                <w:sz w:val="16"/>
                <w:szCs w:val="16"/>
                <w:highlight w:val="white"/>
              </w:rPr>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F12C8F" w:rsidRPr="00A368B4" w:rsidRDefault="00F12C8F" w:rsidP="00EA30A3">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F12C8F" w:rsidRPr="00A368B4" w:rsidRDefault="00F12C8F" w:rsidP="00EA30A3">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POR </w:t>
            </w:r>
            <w:r>
              <w:rPr>
                <w:rFonts w:ascii="Maiandra GD" w:hAnsi="Maiandra GD" w:cs="Maiandra GD"/>
                <w:b/>
                <w:bCs/>
                <w:color w:val="000000"/>
                <w:sz w:val="16"/>
                <w:szCs w:val="16"/>
                <w:highlight w:val="white"/>
                <w:lang w:val="es-SV"/>
              </w:rPr>
              <w:t>NUEVE</w:t>
            </w:r>
            <w:r w:rsidRPr="00245B38">
              <w:rPr>
                <w:rFonts w:ascii="Maiandra GD" w:hAnsi="Maiandra GD" w:cs="Maiandra GD"/>
                <w:b/>
                <w:bCs/>
                <w:color w:val="000000"/>
                <w:sz w:val="16"/>
                <w:szCs w:val="16"/>
                <w:highlight w:val="white"/>
                <w:lang w:val="es-SV"/>
              </w:rPr>
              <w:t xml:space="preserve"> MESES, A PARTIR DE LA </w:t>
            </w:r>
            <w:r>
              <w:rPr>
                <w:rFonts w:ascii="Maiandra GD" w:hAnsi="Maiandra GD" w:cs="Maiandra GD"/>
                <w:b/>
                <w:bCs/>
                <w:color w:val="000000"/>
                <w:sz w:val="16"/>
                <w:szCs w:val="16"/>
                <w:lang w:val="es-SV"/>
              </w:rPr>
              <w:t xml:space="preserve">SUSCRIPCIÓN DEL </w:t>
            </w:r>
            <w:r>
              <w:rPr>
                <w:rFonts w:ascii="Maiandra GD" w:hAnsi="Maiandra GD" w:cs="Maiandra GD"/>
                <w:b/>
                <w:bCs/>
                <w:color w:val="000000"/>
                <w:sz w:val="16"/>
                <w:szCs w:val="16"/>
                <w:lang w:val="es-SV"/>
              </w:rPr>
              <w:lastRenderedPageBreak/>
              <w:t>CONTRATO</w:t>
            </w:r>
          </w:p>
        </w:tc>
      </w:tr>
      <w:tr w:rsidR="00F12C8F" w:rsidTr="00EA30A3">
        <w:tc>
          <w:tcPr>
            <w:tcW w:w="3315" w:type="dxa"/>
            <w:tcBorders>
              <w:left w:val="single" w:sz="1" w:space="0" w:color="000000"/>
              <w:bottom w:val="single" w:sz="1" w:space="0" w:color="000000"/>
            </w:tcBorders>
            <w:shd w:val="clear" w:color="auto" w:fill="auto"/>
            <w:vAlign w:val="center"/>
          </w:tcPr>
          <w:p w:rsidR="00F12C8F" w:rsidRPr="00A368B4" w:rsidRDefault="00F12C8F" w:rsidP="00EA30A3">
            <w:pPr>
              <w:pStyle w:val="Contenidodelatabla"/>
              <w:jc w:val="center"/>
              <w:rPr>
                <w:sz w:val="16"/>
                <w:szCs w:val="16"/>
                <w:lang w:val="es-SV"/>
              </w:rPr>
            </w:pPr>
            <w:r w:rsidRPr="00F12C8F">
              <w:rPr>
                <w:rFonts w:ascii="Maiandra GD" w:hAnsi="Maiandra GD" w:cs="Maiandra GD"/>
                <w:color w:val="000000"/>
                <w:sz w:val="16"/>
                <w:szCs w:val="16"/>
                <w:highlight w:val="white"/>
                <w:lang w:val="es-ES"/>
              </w:rPr>
              <w:lastRenderedPageBreak/>
              <w:t>CONSULTORÍA DE EXTENSIÓN PARA LA ASISTENCIA TÉCNICA Y CAPACITACIÓN PARA EL SUBSECTOR CAFÉ EN LOS MUNICIPIOS DE CHINAMECA, PERQUÍN Y SANTIAGO DE MARÍA</w:t>
            </w:r>
          </w:p>
        </w:tc>
        <w:tc>
          <w:tcPr>
            <w:tcW w:w="3316" w:type="dxa"/>
            <w:tcBorders>
              <w:left w:val="single" w:sz="1" w:space="0" w:color="000000"/>
              <w:bottom w:val="single" w:sz="1" w:space="0" w:color="000000"/>
            </w:tcBorders>
            <w:shd w:val="clear" w:color="auto" w:fill="auto"/>
            <w:vAlign w:val="center"/>
          </w:tcPr>
          <w:p w:rsidR="00F12C8F" w:rsidRPr="00A368B4" w:rsidRDefault="00F12C8F" w:rsidP="00EA30A3">
            <w:pPr>
              <w:pStyle w:val="Contenidodelatabla"/>
              <w:snapToGrid w:val="0"/>
              <w:jc w:val="center"/>
              <w:rPr>
                <w:rFonts w:ascii="Maiandra GD" w:hAnsi="Maiandra GD" w:cs="Maiandra GD"/>
                <w:color w:val="000000"/>
                <w:sz w:val="16"/>
                <w:szCs w:val="16"/>
                <w:highlight w:val="white"/>
                <w:lang w:val="es-SV"/>
              </w:rPr>
            </w:pPr>
          </w:p>
          <w:p w:rsidR="00F12C8F" w:rsidRPr="00245B38" w:rsidRDefault="00F12C8F" w:rsidP="00F12C8F">
            <w:pPr>
              <w:pStyle w:val="Contenidodelatabla"/>
              <w:jc w:val="center"/>
              <w:rPr>
                <w:sz w:val="16"/>
                <w:szCs w:val="16"/>
              </w:rPr>
            </w:pPr>
            <w:r w:rsidRPr="00245B38">
              <w:rPr>
                <w:rFonts w:ascii="Maiandra GD" w:hAnsi="Maiandra GD" w:cs="Maiandra GD"/>
                <w:color w:val="000000"/>
                <w:sz w:val="16"/>
                <w:szCs w:val="16"/>
                <w:highlight w:val="white"/>
              </w:rPr>
              <w:t>US$</w:t>
            </w:r>
            <w:r>
              <w:rPr>
                <w:rFonts w:ascii="Maiandra GD" w:hAnsi="Maiandra GD" w:cs="Maiandra GD"/>
                <w:color w:val="000000"/>
                <w:sz w:val="16"/>
                <w:szCs w:val="16"/>
                <w:highlight w:val="white"/>
              </w:rPr>
              <w:t>1,240</w:t>
            </w:r>
            <w:r w:rsidRPr="00245B38">
              <w:rPr>
                <w:rFonts w:ascii="Maiandra GD" w:hAnsi="Maiandra GD" w:cs="Maiandra GD"/>
                <w:color w:val="000000"/>
                <w:sz w:val="16"/>
                <w:szCs w:val="16"/>
                <w:highlight w:val="white"/>
              </w:rPr>
              <w:t>.00</w:t>
            </w:r>
          </w:p>
        </w:tc>
        <w:tc>
          <w:tcPr>
            <w:tcW w:w="3326" w:type="dxa"/>
            <w:tcBorders>
              <w:left w:val="single" w:sz="1" w:space="0" w:color="000000"/>
              <w:bottom w:val="single" w:sz="1" w:space="0" w:color="000000"/>
              <w:right w:val="single" w:sz="1" w:space="0" w:color="000000"/>
            </w:tcBorders>
            <w:shd w:val="clear" w:color="auto" w:fill="auto"/>
            <w:vAlign w:val="center"/>
          </w:tcPr>
          <w:p w:rsidR="00F12C8F" w:rsidRPr="00245B38" w:rsidRDefault="00F12C8F" w:rsidP="00EA30A3">
            <w:pPr>
              <w:pStyle w:val="Contenidodelatabla"/>
              <w:snapToGrid w:val="0"/>
              <w:jc w:val="center"/>
              <w:rPr>
                <w:rFonts w:ascii="Maiandra GD" w:hAnsi="Maiandra GD" w:cs="Maiandra GD"/>
                <w:color w:val="000000"/>
                <w:sz w:val="16"/>
                <w:szCs w:val="16"/>
                <w:highlight w:val="white"/>
              </w:rPr>
            </w:pPr>
          </w:p>
          <w:p w:rsidR="00F12C8F" w:rsidRPr="00245B38" w:rsidRDefault="00F12C8F" w:rsidP="00F12C8F">
            <w:pPr>
              <w:pStyle w:val="Contenidodelatabla"/>
              <w:jc w:val="center"/>
              <w:rPr>
                <w:sz w:val="16"/>
                <w:szCs w:val="16"/>
              </w:rPr>
            </w:pP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11</w:t>
            </w: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160</w:t>
            </w:r>
            <w:r w:rsidRPr="00245B38">
              <w:rPr>
                <w:rFonts w:ascii="Maiandra GD" w:hAnsi="Maiandra GD" w:cs="Maiandra GD"/>
                <w:color w:val="000000"/>
                <w:sz w:val="16"/>
                <w:szCs w:val="16"/>
                <w:highlight w:val="white"/>
              </w:rPr>
              <w:t>.00</w:t>
            </w:r>
          </w:p>
        </w:tc>
      </w:tr>
    </w:tbl>
    <w:p w:rsidR="00F12C8F" w:rsidRDefault="00F12C8F" w:rsidP="00F12C8F">
      <w:pPr>
        <w:pStyle w:val="Head21"/>
        <w:suppressAutoHyphens w:val="0"/>
        <w:spacing w:line="360" w:lineRule="auto"/>
        <w:jc w:val="both"/>
        <w:rPr>
          <w:rFonts w:ascii="Bookman Old Style" w:eastAsia="Arial Unicode MS" w:hAnsi="Bookman Old Style" w:cs="Arial"/>
          <w:b w:val="0"/>
          <w:sz w:val="20"/>
        </w:rPr>
      </w:pPr>
    </w:p>
    <w:p w:rsidR="00F12C8F" w:rsidRPr="007A3A67" w:rsidRDefault="00F12C8F" w:rsidP="00F12C8F">
      <w:pPr>
        <w:widowControl w:val="0"/>
        <w:spacing w:line="360" w:lineRule="auto"/>
        <w:jc w:val="both"/>
        <w:rPr>
          <w:rFonts w:cs="Arial"/>
          <w:i w:val="0"/>
          <w:sz w:val="20"/>
        </w:rPr>
      </w:pPr>
      <w:r w:rsidRPr="00245B38">
        <w:rPr>
          <w:rFonts w:cs="Maiandra GD"/>
          <w:bCs/>
          <w:i w:val="0"/>
          <w:iCs/>
          <w:color w:val="000000"/>
          <w:sz w:val="20"/>
          <w:highlight w:val="white"/>
        </w:rPr>
        <w:t>El servicio objeto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sidRPr="007C1FEE">
        <w:rPr>
          <w:rFonts w:cs="Maiandra GD"/>
          <w:b/>
          <w:bCs/>
          <w:i w:val="0"/>
          <w:iCs/>
          <w:color w:val="000000"/>
          <w:sz w:val="20"/>
          <w:highlight w:val="white"/>
          <w:lang w:val="es-SV"/>
        </w:rPr>
        <w:t>ONCE</w:t>
      </w:r>
      <w:r>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Pr>
          <w:rFonts w:cs="Maiandra GD"/>
          <w:b/>
          <w:bCs/>
          <w:i w:val="0"/>
          <w:iCs/>
          <w:color w:val="000000"/>
          <w:sz w:val="20"/>
          <w:highlight w:val="white"/>
          <w:lang w:val="es-SV"/>
        </w:rPr>
        <w:t>CIENTO</w:t>
      </w:r>
      <w:r w:rsidRPr="00245B38">
        <w:rPr>
          <w:rFonts w:cs="Maiandra GD"/>
          <w:b/>
          <w:bCs/>
          <w:i w:val="0"/>
          <w:iCs/>
          <w:color w:val="000000"/>
          <w:sz w:val="20"/>
          <w:highlight w:val="white"/>
          <w:lang w:val="es-SV"/>
        </w:rPr>
        <w:t xml:space="preserve"> </w:t>
      </w:r>
      <w:r>
        <w:rPr>
          <w:rFonts w:cs="Maiandra GD"/>
          <w:b/>
          <w:bCs/>
          <w:i w:val="0"/>
          <w:iCs/>
          <w:color w:val="000000"/>
          <w:sz w:val="20"/>
          <w:highlight w:val="white"/>
          <w:lang w:val="es-SV"/>
        </w:rPr>
        <w:t xml:space="preserve">SESENTA </w:t>
      </w:r>
      <w:r w:rsidRPr="00245B38">
        <w:rPr>
          <w:rFonts w:cs="Maiandra GD"/>
          <w:b/>
          <w:bCs/>
          <w:i w:val="0"/>
          <w:iCs/>
          <w:color w:val="000000"/>
          <w:sz w:val="20"/>
          <w:highlight w:val="white"/>
          <w:lang w:val="es-MX"/>
        </w:rPr>
        <w:t>DÓLARES DE LOS ESTADOS UNIDOS DE AMÉRICA (US$</w:t>
      </w:r>
      <w:r>
        <w:rPr>
          <w:rFonts w:cs="Maiandra GD"/>
          <w:b/>
          <w:bCs/>
          <w:i w:val="0"/>
          <w:iCs/>
          <w:color w:val="000000"/>
          <w:sz w:val="20"/>
          <w:highlight w:val="white"/>
          <w:lang w:val="es-MX"/>
        </w:rPr>
        <w:t>1</w:t>
      </w:r>
      <w:r w:rsidRPr="00245B38">
        <w:rPr>
          <w:rFonts w:cs="Maiandra GD"/>
          <w:b/>
          <w:bCs/>
          <w:i w:val="0"/>
          <w:iCs/>
          <w:color w:val="000000"/>
          <w:sz w:val="20"/>
          <w:highlight w:val="white"/>
          <w:lang w:val="es-MX"/>
        </w:rPr>
        <w:t>1,</w:t>
      </w:r>
      <w:r>
        <w:rPr>
          <w:rFonts w:cs="Maiandra GD"/>
          <w:b/>
          <w:bCs/>
          <w:i w:val="0"/>
          <w:iCs/>
          <w:color w:val="000000"/>
          <w:sz w:val="20"/>
          <w:highlight w:val="white"/>
          <w:lang w:val="es-MX"/>
        </w:rPr>
        <w:t>160</w:t>
      </w:r>
      <w:r w:rsidRPr="00245B38">
        <w:rPr>
          <w:rFonts w:cs="Maiandra GD"/>
          <w:b/>
          <w:bCs/>
          <w:i w:val="0"/>
          <w:iCs/>
          <w:color w:val="000000"/>
          <w:sz w:val="20"/>
          <w:highlight w:val="white"/>
          <w:lang w:val="es-MX"/>
        </w:rPr>
        <w:t>.00)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w:t>
      </w:r>
      <w:r>
        <w:rPr>
          <w:rFonts w:cs="Maiandra GD"/>
          <w:bCs/>
          <w:i w:val="0"/>
          <w:iCs/>
          <w:color w:val="000000"/>
          <w:sz w:val="20"/>
          <w:highlight w:val="white"/>
          <w:lang w:val="es-SV"/>
        </w:rPr>
        <w:t xml:space="preserve">s en el que se detallen todos los productos realizados en cada mes, los cuales deberán contar </w:t>
      </w:r>
      <w:r w:rsidRPr="00245B38">
        <w:rPr>
          <w:rFonts w:cs="Maiandra GD"/>
          <w:bCs/>
          <w:i w:val="0"/>
          <w:iCs/>
          <w:color w:val="000000"/>
          <w:sz w:val="20"/>
          <w:highlight w:val="white"/>
          <w:lang w:val="es-SV"/>
        </w:rPr>
        <w:t>con el visto bueno d</w:t>
      </w:r>
      <w:r w:rsidR="00012962">
        <w:rPr>
          <w:rFonts w:cs="Maiandra GD"/>
          <w:bCs/>
          <w:i w:val="0"/>
          <w:iCs/>
          <w:color w:val="000000"/>
          <w:sz w:val="20"/>
          <w:highlight w:val="white"/>
          <w:lang w:val="es-SV"/>
        </w:rPr>
        <w:t>e la administradora</w:t>
      </w:r>
      <w:r w:rsidRPr="00245B38">
        <w:rPr>
          <w:rFonts w:cs="Maiandra GD"/>
          <w:bCs/>
          <w:i w:val="0"/>
          <w:iCs/>
          <w:color w:val="000000"/>
          <w:sz w:val="20"/>
          <w:highlight w:val="white"/>
          <w:lang w:val="es-SV"/>
        </w:rPr>
        <w:t xml:space="preserve"> del contrato y</w:t>
      </w:r>
      <w:r>
        <w:rPr>
          <w:rFonts w:cs="Maiandra GD"/>
          <w:bCs/>
          <w:i w:val="0"/>
          <w:iCs/>
          <w:color w:val="000000"/>
          <w:sz w:val="20"/>
          <w:highlight w:val="white"/>
          <w:lang w:val="es-SV"/>
        </w:rPr>
        <w:t xml:space="preserve"> con</w:t>
      </w:r>
      <w:r w:rsidRPr="00245B38">
        <w:rPr>
          <w:rFonts w:cs="Maiandra GD"/>
          <w:bCs/>
          <w:i w:val="0"/>
          <w:iCs/>
          <w:color w:val="000000"/>
          <w:sz w:val="20"/>
          <w:highlight w:val="white"/>
          <w:lang w:val="es-SV"/>
        </w:rPr>
        <w:t xml:space="preserve"> la aprobación del Director General de</w:t>
      </w:r>
      <w:r>
        <w:rPr>
          <w:rFonts w:cs="Maiandra GD"/>
          <w:bCs/>
          <w:i w:val="0"/>
          <w:iCs/>
          <w:color w:val="000000"/>
          <w:sz w:val="20"/>
          <w:highlight w:val="white"/>
          <w:lang w:val="es-SV"/>
        </w:rPr>
        <w:t xml:space="preserve"> Desarrollo Rural</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durante el tiempo que dure la prestación de los servicios;</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w:t>
      </w:r>
      <w:r w:rsidR="002B10FA">
        <w:rPr>
          <w:rFonts w:cs="Maiandra GD"/>
          <w:bCs/>
          <w:i w:val="0"/>
          <w:iCs/>
          <w:color w:val="000000"/>
          <w:sz w:val="20"/>
          <w:highlight w:val="white"/>
          <w:lang w:val="es-SV"/>
        </w:rPr>
        <w:t>“Proyecto seis mil novecientos cincuenta y siete, apoyo subsector café a través de los servicios de asistencia técnica y capacitación fase II</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w:t>
      </w:r>
      <w:r w:rsidR="00012962">
        <w:rPr>
          <w:rFonts w:cs="Maiandra GD"/>
          <w:bCs/>
          <w:i w:val="0"/>
          <w:iCs/>
          <w:color w:val="000000"/>
          <w:sz w:val="20"/>
          <w:highlight w:val="white"/>
          <w:lang w:val="es-SV"/>
        </w:rPr>
        <w:t>la administradora</w:t>
      </w:r>
      <w:r w:rsidRPr="00245B38">
        <w:rPr>
          <w:rFonts w:cs="Maiandra GD"/>
          <w:bCs/>
          <w:i w:val="0"/>
          <w:iCs/>
          <w:color w:val="000000"/>
          <w:sz w:val="20"/>
          <w:highlight w:val="white"/>
          <w:lang w:val="es-SV"/>
        </w:rPr>
        <w:t xml:space="preserve">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recibió a satisfacción el servicio,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sidR="00A368B4" w:rsidRPr="0052471B">
        <w:rPr>
          <w:rFonts w:ascii="Calibri Light" w:hAnsi="Calibri Light" w:cs="Calibri"/>
          <w:sz w:val="22"/>
          <w:szCs w:val="22"/>
          <w:highlight w:val="black"/>
          <w:lang w:eastAsia="ar-SA"/>
        </w:rPr>
        <w:t>xxxxxxxxxxxxxxxxxxxxxxxxxxxxxxxxxxxxxxxxxxxxxxxxxxxxxxxxxxxxx</w:t>
      </w:r>
      <w:r w:rsidRPr="00245B38">
        <w:rPr>
          <w:rFonts w:cs="Maiandra GD"/>
          <w:bCs/>
          <w:i w:val="0"/>
          <w:iCs/>
          <w:color w:val="000000"/>
          <w:sz w:val="20"/>
          <w:highlight w:val="white"/>
          <w:lang w:val="es-SV"/>
        </w:rPr>
        <w:t xml:space="preserve">, cuyo titular es </w:t>
      </w:r>
      <w:r>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xml:space="preserve">. El plazo de vigencia del presente contrato será de </w:t>
      </w:r>
      <w:r>
        <w:rPr>
          <w:rFonts w:cs="Maiandra GD"/>
          <w:bCs/>
          <w:i w:val="0"/>
          <w:iCs/>
          <w:color w:val="000000"/>
          <w:sz w:val="20"/>
          <w:highlight w:val="white"/>
          <w:lang w:val="es-SV"/>
        </w:rPr>
        <w:t>NUEVE</w:t>
      </w:r>
      <w:r w:rsidRPr="00245B38">
        <w:rPr>
          <w:rFonts w:cs="Maiandra GD"/>
          <w:bCs/>
          <w:i w:val="0"/>
          <w:iCs/>
          <w:color w:val="000000"/>
          <w:sz w:val="20"/>
          <w:highlight w:val="white"/>
          <w:lang w:val="es-SV"/>
        </w:rPr>
        <w:t xml:space="preserve"> MESES, a partir de la fecha de</w:t>
      </w:r>
      <w:r>
        <w:rPr>
          <w:rFonts w:cs="Maiandra GD"/>
          <w:bCs/>
          <w:i w:val="0"/>
          <w:iCs/>
          <w:color w:val="000000"/>
          <w:sz w:val="20"/>
          <w:highlight w:val="white"/>
          <w:lang w:val="es-SV"/>
        </w:rPr>
        <w:t xml:space="preserve"> suscripción del presente contrato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lastRenderedPageBreak/>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Pr>
          <w:rFonts w:cs="Maiandra GD"/>
          <w:i w:val="0"/>
          <w:color w:val="000000"/>
          <w:sz w:val="20"/>
          <w:highlight w:val="white"/>
          <w:lang w:val="es-MX" w:eastAsia="es-SV"/>
        </w:rPr>
        <w:t xml:space="preserve"> es el territorio de intervención o de trabajo asignado y otros lugares del país cuando sea necesario</w:t>
      </w:r>
      <w:r w:rsidRPr="008B1231">
        <w:rPr>
          <w:rFonts w:cs="Maiandra GD"/>
          <w:i w:val="0"/>
          <w:sz w:val="20"/>
          <w:highlight w:val="white"/>
          <w:lang w:val="es-MX" w:eastAsia="es-SV"/>
        </w:rPr>
        <w:t xml:space="preserve">. </w:t>
      </w:r>
      <w:r>
        <w:rPr>
          <w:rFonts w:cs="Maiandra GD"/>
          <w:i w:val="0"/>
          <w:sz w:val="20"/>
          <w:highlight w:val="white"/>
          <w:lang w:val="es-SV" w:eastAsia="es-SV"/>
        </w:rPr>
        <w:t>EL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responsabilidades y productos esperados, siguiendo además otras indicaciones que le proporcione </w:t>
      </w:r>
      <w:r w:rsidR="00012962">
        <w:rPr>
          <w:rFonts w:cs="Maiandra GD"/>
          <w:i w:val="0"/>
          <w:sz w:val="20"/>
          <w:highlight w:val="white"/>
          <w:lang w:val="es-ES_tradnl" w:eastAsia="es-SV"/>
        </w:rPr>
        <w:t>la administradora</w:t>
      </w:r>
      <w:r w:rsidRPr="008B1231">
        <w:rPr>
          <w:rFonts w:cs="Maiandra GD"/>
          <w:i w:val="0"/>
          <w:sz w:val="20"/>
          <w:highlight w:val="white"/>
          <w:lang w:val="es-ES_tradnl" w:eastAsia="es-SV"/>
        </w:rPr>
        <w:t xml:space="preserve">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w:t>
      </w:r>
      <w:r>
        <w:rPr>
          <w:rFonts w:cs="Maiandra GD"/>
          <w:bCs/>
          <w:i w:val="0"/>
          <w:iCs/>
          <w:color w:val="000000"/>
          <w:sz w:val="20"/>
          <w:highlight w:val="white"/>
          <w:lang w:val="es-SV"/>
        </w:rPr>
        <w:t>General de la Nación</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xml:space="preserve">. El delegado del titular del MAG, mediante acuerdo ejecutivo en el ramo de Agricultura y Ganadería número </w:t>
      </w:r>
      <w:r w:rsidR="002B10FA">
        <w:rPr>
          <w:rFonts w:cs="Maiandra GD"/>
          <w:bCs/>
          <w:i w:val="0"/>
          <w:iCs/>
          <w:color w:val="000000"/>
          <w:sz w:val="20"/>
          <w:highlight w:val="white"/>
          <w:lang w:val="es-SV"/>
        </w:rPr>
        <w:t>cuarenta y cinco</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de fecha</w:t>
      </w:r>
      <w:r>
        <w:rPr>
          <w:rFonts w:cs="Maiandra GD"/>
          <w:bCs/>
          <w:i w:val="0"/>
          <w:iCs/>
          <w:color w:val="000000"/>
          <w:sz w:val="20"/>
          <w:highlight w:val="white"/>
          <w:lang w:val="es-SV"/>
        </w:rPr>
        <w:t xml:space="preserve"> </w:t>
      </w:r>
      <w:r w:rsidR="002B10FA">
        <w:rPr>
          <w:rFonts w:cs="Maiandra GD"/>
          <w:bCs/>
          <w:i w:val="0"/>
          <w:iCs/>
          <w:color w:val="000000"/>
          <w:sz w:val="20"/>
          <w:highlight w:val="white"/>
          <w:lang w:val="es-SV"/>
        </w:rPr>
        <w:t>do</w:t>
      </w:r>
      <w:r>
        <w:rPr>
          <w:rFonts w:cs="Maiandra GD"/>
          <w:bCs/>
          <w:i w:val="0"/>
          <w:iCs/>
          <w:color w:val="000000"/>
          <w:sz w:val="20"/>
          <w:highlight w:val="white"/>
          <w:lang w:val="es-SV"/>
        </w:rPr>
        <w:t>ce de febrero 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Pr>
          <w:rFonts w:cs="Arial"/>
          <w:i w:val="0"/>
          <w:sz w:val="20"/>
        </w:rPr>
        <w:t>EL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Pr>
          <w:rFonts w:cs="Arial"/>
          <w:i w:val="0"/>
          <w:sz w:val="20"/>
        </w:rPr>
        <w:t>EL CONTRATISTA</w:t>
      </w:r>
      <w:r w:rsidRPr="00033FB7">
        <w:rPr>
          <w:rFonts w:cs="Arial"/>
          <w:i w:val="0"/>
          <w:sz w:val="20"/>
        </w:rPr>
        <w:t xml:space="preserve">, </w:t>
      </w:r>
      <w:r w:rsidRPr="00033FB7">
        <w:rPr>
          <w:rFonts w:cs="Arial"/>
          <w:i w:val="0"/>
          <w:sz w:val="20"/>
        </w:rPr>
        <w:lastRenderedPageBreak/>
        <w:t xml:space="preserve">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EL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Pr>
          <w:rFonts w:cs="Arial"/>
          <w:i w:val="0"/>
          <w:noProof/>
          <w:sz w:val="20"/>
        </w:rPr>
        <w:t>EL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EL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Pr="007A1A87">
        <w:rPr>
          <w:rFonts w:cs="Arial"/>
          <w:b/>
          <w:i w:val="0"/>
          <w:sz w:val="20"/>
        </w:rPr>
        <w:t xml:space="preserve">UN MIL </w:t>
      </w:r>
      <w:r w:rsidRPr="007A3A67">
        <w:rPr>
          <w:rFonts w:cs="Arial"/>
          <w:b/>
          <w:i w:val="0"/>
          <w:sz w:val="20"/>
          <w:lang w:val="es-MX"/>
        </w:rPr>
        <w:t xml:space="preserve">CIENTO </w:t>
      </w:r>
      <w:r w:rsidR="002B10FA">
        <w:rPr>
          <w:rFonts w:cs="Arial"/>
          <w:b/>
          <w:i w:val="0"/>
          <w:sz w:val="20"/>
          <w:lang w:val="es-MX"/>
        </w:rPr>
        <w:t>DIECISÉIS</w:t>
      </w:r>
      <w:r>
        <w:rPr>
          <w:rFonts w:cs="Arial"/>
          <w:b/>
          <w:i w:val="0"/>
          <w:sz w:val="20"/>
          <w:lang w:val="es-MX"/>
        </w:rPr>
        <w:t xml:space="preserve"> </w:t>
      </w:r>
      <w:r w:rsidRPr="007A3A67">
        <w:rPr>
          <w:rFonts w:cs="Arial"/>
          <w:b/>
          <w:i w:val="0"/>
          <w:sz w:val="20"/>
          <w:lang w:val="es-MX"/>
        </w:rPr>
        <w:t>DÓLARES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$1</w:t>
      </w:r>
      <w:r>
        <w:rPr>
          <w:rFonts w:cs="Arial"/>
          <w:b/>
          <w:i w:val="0"/>
          <w:sz w:val="20"/>
          <w:lang w:val="es-MX"/>
        </w:rPr>
        <w:t>,1</w:t>
      </w:r>
      <w:r w:rsidR="00263EE6">
        <w:rPr>
          <w:rFonts w:cs="Arial"/>
          <w:b/>
          <w:i w:val="0"/>
          <w:sz w:val="20"/>
          <w:lang w:val="es-MX"/>
        </w:rPr>
        <w:t>16</w:t>
      </w:r>
      <w:r>
        <w:rPr>
          <w:rFonts w:cs="Arial"/>
          <w:b/>
          <w:i w:val="0"/>
          <w:sz w:val="20"/>
          <w:lang w:val="es-MX"/>
        </w:rPr>
        <w:t>.00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Pr>
          <w:rFonts w:cs="Arial"/>
          <w:i w:val="0"/>
          <w:noProof/>
          <w:sz w:val="20"/>
        </w:rPr>
        <w:t>EL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Pr>
          <w:rFonts w:cs="Tahoma"/>
          <w:i w:val="0"/>
          <w:sz w:val="20"/>
        </w:rPr>
        <w:t>EL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dad alguna de su parte, cuando EL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w:t>
      </w:r>
      <w:r w:rsidRPr="007A7D84">
        <w:rPr>
          <w:rFonts w:cs="Arial"/>
          <w:i w:val="0"/>
          <w:sz w:val="20"/>
        </w:rPr>
        <w:lastRenderedPageBreak/>
        <w:t xml:space="preserve">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servicio. </w:t>
      </w:r>
      <w:r>
        <w:rPr>
          <w:rFonts w:cs="Arial"/>
          <w:i w:val="0"/>
          <w:sz w:val="20"/>
        </w:rPr>
        <w:t>EL CONTRATISTA</w:t>
      </w:r>
      <w:r w:rsidRPr="007A7D84">
        <w:rPr>
          <w:rFonts w:cs="Arial"/>
          <w:i w:val="0"/>
          <w:sz w:val="20"/>
        </w:rPr>
        <w:t xml:space="preserve"> deberá reponer o cumplir a satisfacción del MAG dentro del plazo es</w:t>
      </w:r>
      <w:r>
        <w:rPr>
          <w:rFonts w:cs="Arial"/>
          <w:i w:val="0"/>
          <w:sz w:val="20"/>
        </w:rPr>
        <w:t>tablecido en la nota de reclamo; si EL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Pr>
          <w:i w:val="0"/>
          <w:sz w:val="20"/>
        </w:rPr>
        <w:t>EL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ón del contrato EL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Pr>
          <w:i w:val="0"/>
          <w:sz w:val="20"/>
        </w:rPr>
        <w:t>EL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Pr>
          <w:i w:val="0"/>
          <w:sz w:val="20"/>
        </w:rPr>
        <w:t>EL CONTRATISTA.</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Pr>
          <w:rFonts w:cs="Tahoma"/>
          <w:i w:val="0"/>
          <w:sz w:val="20"/>
        </w:rPr>
        <w:t xml:space="preserve">cero </w:t>
      </w:r>
      <w:r w:rsidR="00401391">
        <w:rPr>
          <w:rFonts w:cs="Tahoma"/>
          <w:i w:val="0"/>
          <w:sz w:val="20"/>
        </w:rPr>
        <w:t>quince</w:t>
      </w:r>
      <w:r w:rsidRPr="00442414">
        <w:rPr>
          <w:rFonts w:cs="Tahoma"/>
          <w:i w:val="0"/>
          <w:sz w:val="20"/>
        </w:rPr>
        <w:t>/dos mil dieci</w:t>
      </w:r>
      <w:r>
        <w:rPr>
          <w:rFonts w:cs="Tahoma"/>
          <w:i w:val="0"/>
          <w:sz w:val="20"/>
        </w:rPr>
        <w:t>nueve–</w:t>
      </w:r>
      <w:r w:rsidRPr="00442414">
        <w:rPr>
          <w:rFonts w:cs="Tahoma"/>
          <w:i w:val="0"/>
          <w:sz w:val="20"/>
        </w:rPr>
        <w:t>MAG</w:t>
      </w:r>
      <w:r w:rsidRPr="007A3A67">
        <w:rPr>
          <w:rFonts w:cs="Arial"/>
          <w:i w:val="0"/>
          <w:sz w:val="20"/>
        </w:rPr>
        <w:t xml:space="preserve"> de fecha </w:t>
      </w:r>
      <w:r>
        <w:rPr>
          <w:rFonts w:cs="Arial"/>
          <w:i w:val="0"/>
          <w:sz w:val="20"/>
        </w:rPr>
        <w:t xml:space="preserve">seis de febrero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sidR="00401391">
        <w:rPr>
          <w:rFonts w:cs="Arial"/>
          <w:i w:val="0"/>
          <w:sz w:val="20"/>
        </w:rPr>
        <w:t>do</w:t>
      </w:r>
      <w:r>
        <w:rPr>
          <w:rFonts w:cs="Arial"/>
          <w:i w:val="0"/>
          <w:sz w:val="20"/>
        </w:rPr>
        <w:t xml:space="preserve">ce de febrero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Pr="007A3A67">
        <w:rPr>
          <w:rFonts w:cs="Arial"/>
          <w:i w:val="0"/>
          <w:sz w:val="20"/>
        </w:rPr>
        <w:t xml:space="preserve"> y otros documentos que emanaren del presente contrato los cuales son complementarios </w:t>
      </w:r>
      <w:r w:rsidRPr="007A3A67">
        <w:rPr>
          <w:rFonts w:cs="Arial"/>
          <w:i w:val="0"/>
          <w:sz w:val="20"/>
        </w:rPr>
        <w:lastRenderedPageBreak/>
        <w:t xml:space="preserve">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i w:val="0"/>
          <w:sz w:val="20"/>
        </w:rPr>
        <w:t>EL CONTRATISTA</w:t>
      </w:r>
      <w:r w:rsidRPr="007A7D84">
        <w:rPr>
          <w:rFonts w:cs="Tahoma"/>
          <w:i w:val="0"/>
          <w:sz w:val="20"/>
        </w:rPr>
        <w:t xml:space="preserve"> expresamente 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w:t>
      </w:r>
      <w:r w:rsidR="00012962">
        <w:rPr>
          <w:rFonts w:cs="Tahoma"/>
          <w:i w:val="0"/>
          <w:sz w:val="20"/>
        </w:rPr>
        <w:t>e la administradora del c</w:t>
      </w:r>
      <w:r w:rsidRPr="007A7D84">
        <w:rPr>
          <w:rFonts w:cs="Tahoma"/>
          <w:i w:val="0"/>
          <w:sz w:val="20"/>
        </w:rPr>
        <w:t>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Pr>
          <w:rFonts w:cs="Arial"/>
          <w:b/>
          <w:i w:val="0"/>
          <w:sz w:val="20"/>
        </w:rPr>
        <w:t>EL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EL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w:t>
      </w:r>
      <w:r>
        <w:rPr>
          <w:rFonts w:cs="Palatino Linotype"/>
          <w:i w:val="0"/>
          <w:sz w:val="20"/>
          <w:shd w:val="clear" w:color="auto" w:fill="FFFFFF"/>
        </w:rPr>
        <w:lastRenderedPageBreak/>
        <w:t>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w:t>
      </w:r>
      <w:r w:rsidR="00012962">
        <w:rPr>
          <w:rFonts w:cs="Arial"/>
          <w:i w:val="0"/>
          <w:noProof/>
          <w:sz w:val="20"/>
        </w:rPr>
        <w:t>e la administradora</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Pr>
          <w:rFonts w:cs="Arial"/>
          <w:i w:val="0"/>
          <w:noProof/>
          <w:sz w:val="20"/>
        </w:rPr>
        <w:t>EL CONTRATISTA</w:t>
      </w:r>
      <w:r w:rsidRPr="007A3A67">
        <w:rPr>
          <w:rFonts w:cs="Arial"/>
          <w:i w:val="0"/>
          <w:sz w:val="20"/>
        </w:rPr>
        <w:t xml:space="preserve"> </w:t>
      </w:r>
      <w:r>
        <w:rPr>
          <w:rFonts w:cs="Arial"/>
          <w:i w:val="0"/>
          <w:sz w:val="20"/>
        </w:rPr>
        <w:t xml:space="preserve">en </w:t>
      </w:r>
      <w:r w:rsidR="00A368B4" w:rsidRPr="0052471B">
        <w:rPr>
          <w:rFonts w:ascii="Calibri Light" w:hAnsi="Calibri Light" w:cs="Calibri"/>
          <w:sz w:val="22"/>
          <w:szCs w:val="22"/>
          <w:highlight w:val="black"/>
          <w:lang w:eastAsia="ar-SA"/>
        </w:rPr>
        <w:t>xxxxxxxxxxxxxxxxxxxxxxxxxxxxxxxxxxxxxxxxxxxxxxxxxxxxxxxxxxxxx</w:t>
      </w:r>
      <w:bookmarkStart w:id="0" w:name="_GoBack"/>
      <w:bookmarkEnd w:id="0"/>
      <w:r>
        <w:rPr>
          <w:rFonts w:cs="Arial"/>
          <w:i w:val="0"/>
          <w:sz w:val="20"/>
        </w:rPr>
        <w:t>.</w:t>
      </w:r>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el día uno de marzo de dos mil diecinueve</w:t>
      </w:r>
      <w:r w:rsidRPr="007A3A67">
        <w:rPr>
          <w:rFonts w:cs="Arial"/>
          <w:i w:val="0"/>
          <w:sz w:val="20"/>
        </w:rPr>
        <w:t>.</w:t>
      </w:r>
    </w:p>
    <w:p w:rsidR="00F12C8F" w:rsidRDefault="00F12C8F" w:rsidP="00F12C8F">
      <w:pPr>
        <w:spacing w:line="360" w:lineRule="auto"/>
        <w:jc w:val="both"/>
        <w:rPr>
          <w:rFonts w:cs="Arial"/>
          <w:b/>
          <w:sz w:val="20"/>
        </w:rPr>
      </w:pPr>
    </w:p>
    <w:p w:rsidR="00F12C8F" w:rsidRDefault="00F12C8F" w:rsidP="00F12C8F">
      <w:pPr>
        <w:spacing w:line="360" w:lineRule="auto"/>
        <w:jc w:val="both"/>
        <w:rPr>
          <w:rFonts w:cs="Arial"/>
          <w:i w:val="0"/>
          <w:sz w:val="20"/>
        </w:rPr>
      </w:pPr>
    </w:p>
    <w:p w:rsidR="001078D7" w:rsidRDefault="001078D7" w:rsidP="00F12C8F">
      <w:pPr>
        <w:spacing w:line="360" w:lineRule="auto"/>
        <w:jc w:val="both"/>
        <w:rPr>
          <w:rFonts w:cs="Arial"/>
          <w:i w:val="0"/>
          <w:sz w:val="20"/>
        </w:rPr>
      </w:pPr>
    </w:p>
    <w:p w:rsidR="001078D7" w:rsidRDefault="001078D7" w:rsidP="00F12C8F">
      <w:pPr>
        <w:spacing w:line="360" w:lineRule="auto"/>
        <w:jc w:val="both"/>
        <w:rPr>
          <w:rFonts w:cs="Arial"/>
          <w:i w:val="0"/>
          <w:sz w:val="20"/>
        </w:rPr>
      </w:pPr>
    </w:p>
    <w:p w:rsidR="001078D7" w:rsidRDefault="001078D7" w:rsidP="00F12C8F">
      <w:pPr>
        <w:spacing w:line="360" w:lineRule="auto"/>
        <w:jc w:val="both"/>
        <w:rPr>
          <w:rFonts w:cs="Arial"/>
          <w:i w:val="0"/>
          <w:sz w:val="20"/>
        </w:rPr>
      </w:pPr>
    </w:p>
    <w:p w:rsidR="00F12C8F" w:rsidRPr="007A3A67" w:rsidRDefault="00F12C8F" w:rsidP="00F12C8F">
      <w:pPr>
        <w:spacing w:line="360" w:lineRule="auto"/>
        <w:jc w:val="both"/>
        <w:rPr>
          <w:rFonts w:cs="Arial"/>
          <w:i w:val="0"/>
          <w:sz w:val="20"/>
        </w:rPr>
      </w:pPr>
    </w:p>
    <w:p w:rsidR="00F12C8F" w:rsidRPr="00F9408C" w:rsidRDefault="00F12C8F" w:rsidP="00F12C8F">
      <w:pPr>
        <w:jc w:val="both"/>
        <w:outlineLvl w:val="0"/>
        <w:rPr>
          <w:rFonts w:cs="Arial"/>
          <w:sz w:val="20"/>
          <w:highlight w:val="cyan"/>
        </w:rPr>
      </w:pPr>
    </w:p>
    <w:p w:rsidR="00F12C8F" w:rsidRDefault="00F12C8F" w:rsidP="00F12C8F">
      <w:pPr>
        <w:jc w:val="both"/>
        <w:outlineLvl w:val="0"/>
        <w:rPr>
          <w:rFonts w:cs="Arial"/>
          <w:sz w:val="20"/>
          <w:highlight w:val="cyan"/>
        </w:rPr>
      </w:pPr>
    </w:p>
    <w:p w:rsidR="001078D7" w:rsidRPr="00F9408C" w:rsidRDefault="001078D7" w:rsidP="00F12C8F">
      <w:pPr>
        <w:jc w:val="both"/>
        <w:outlineLvl w:val="0"/>
        <w:rPr>
          <w:rFonts w:cs="Arial"/>
          <w:sz w:val="20"/>
          <w:highlight w:val="cyan"/>
        </w:rPr>
      </w:pPr>
    </w:p>
    <w:p w:rsidR="00F12C8F" w:rsidRPr="00E7030A" w:rsidRDefault="00F12C8F" w:rsidP="00F12C8F">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F12C8F" w:rsidRPr="00A42E70" w:rsidRDefault="00F12C8F" w:rsidP="00F12C8F">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w:t>
      </w:r>
      <w:r w:rsidR="00401391">
        <w:rPr>
          <w:rFonts w:cs="Arial"/>
          <w:b/>
          <w:i w:val="0"/>
          <w:sz w:val="16"/>
          <w:szCs w:val="16"/>
        </w:rPr>
        <w:t xml:space="preserve"> JOSÉ ANÍBAL GUTIÉRREZ LAZO</w:t>
      </w:r>
    </w:p>
    <w:p w:rsidR="00F12C8F" w:rsidRPr="00A42E70" w:rsidRDefault="00F12C8F" w:rsidP="00F12C8F">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Pr>
          <w:rFonts w:cs="Tahoma"/>
          <w:b/>
          <w:i w:val="0"/>
          <w:sz w:val="16"/>
          <w:szCs w:val="16"/>
          <w:lang w:eastAsia="ar-SA"/>
        </w:rPr>
        <w:t>EL CONTRATISTA</w:t>
      </w:r>
    </w:p>
    <w:p w:rsidR="00F12C8F" w:rsidRPr="00A42E70" w:rsidRDefault="00F12C8F" w:rsidP="00F12C8F">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F12C8F" w:rsidRPr="007A3A67" w:rsidRDefault="00F12C8F" w:rsidP="00F12C8F">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F12C8F" w:rsidRDefault="00F12C8F" w:rsidP="00F12C8F">
      <w:pPr>
        <w:spacing w:line="360" w:lineRule="auto"/>
        <w:jc w:val="both"/>
        <w:rPr>
          <w:rFonts w:cs="Tahoma"/>
          <w:i w:val="0"/>
          <w:sz w:val="20"/>
          <w:lang w:val="es-ES_tradnl"/>
        </w:rPr>
      </w:pPr>
    </w:p>
    <w:p w:rsidR="00A368B4" w:rsidRPr="00561029" w:rsidRDefault="00A368B4" w:rsidP="00A368B4">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A368B4" w:rsidRDefault="00A368B4" w:rsidP="00A368B4">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A368B4" w:rsidRDefault="00A368B4" w:rsidP="00A368B4">
      <w:pPr>
        <w:pStyle w:val="Ttulo"/>
        <w:tabs>
          <w:tab w:val="left" w:pos="1968"/>
        </w:tabs>
        <w:rPr>
          <w:rFonts w:ascii="Palatino Linotype" w:hAnsi="Palatino Linotype" w:cs="Tahoma"/>
          <w:sz w:val="21"/>
          <w:szCs w:val="21"/>
        </w:rPr>
      </w:pPr>
    </w:p>
    <w:sectPr w:rsidR="00A368B4"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EEC" w:rsidRDefault="006E6EEC">
      <w:r>
        <w:separator/>
      </w:r>
    </w:p>
  </w:endnote>
  <w:endnote w:type="continuationSeparator" w:id="0">
    <w:p w:rsidR="006E6EEC" w:rsidRDefault="006E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653C97"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6E6EEC"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653C97"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A368B4">
      <w:rPr>
        <w:rStyle w:val="Nmerodepgina"/>
        <w:rFonts w:ascii="Amazone BT" w:hAnsi="Amazone BT"/>
        <w:noProof/>
        <w:sz w:val="16"/>
        <w:szCs w:val="16"/>
      </w:rPr>
      <w:t>2</w:t>
    </w:r>
    <w:r w:rsidRPr="00EF33A9">
      <w:rPr>
        <w:rStyle w:val="Nmerodepgina"/>
        <w:rFonts w:ascii="Amazone BT" w:hAnsi="Amazone BT"/>
        <w:sz w:val="16"/>
        <w:szCs w:val="16"/>
      </w:rPr>
      <w:fldChar w:fldCharType="end"/>
    </w:r>
  </w:p>
  <w:p w:rsidR="002D7909" w:rsidRDefault="006E6EEC">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EEC" w:rsidRDefault="006E6EEC">
      <w:r>
        <w:separator/>
      </w:r>
    </w:p>
  </w:footnote>
  <w:footnote w:type="continuationSeparator" w:id="0">
    <w:p w:rsidR="006E6EEC" w:rsidRDefault="006E6E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653C97">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8F"/>
    <w:rsid w:val="00012962"/>
    <w:rsid w:val="001078D7"/>
    <w:rsid w:val="00263EE6"/>
    <w:rsid w:val="002B10FA"/>
    <w:rsid w:val="002F74D3"/>
    <w:rsid w:val="00401391"/>
    <w:rsid w:val="00484FB2"/>
    <w:rsid w:val="005F387F"/>
    <w:rsid w:val="00653C97"/>
    <w:rsid w:val="006E6EEC"/>
    <w:rsid w:val="007B2C12"/>
    <w:rsid w:val="00A368B4"/>
    <w:rsid w:val="00A6166C"/>
    <w:rsid w:val="00F12C8F"/>
    <w:rsid w:val="00F840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A49636"/>
  <w15:docId w15:val="{A3AC8397-5879-4730-B2F4-E65C72CB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8F"/>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F12C8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F12C8F"/>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F12C8F"/>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F12C8F"/>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F12C8F"/>
    <w:pPr>
      <w:tabs>
        <w:tab w:val="center" w:pos="4252"/>
        <w:tab w:val="right" w:pos="8504"/>
      </w:tabs>
    </w:pPr>
  </w:style>
  <w:style w:type="character" w:customStyle="1" w:styleId="EncabezadoCar1">
    <w:name w:val="Encabezado Car1"/>
    <w:basedOn w:val="Fuentedeprrafopredeter"/>
    <w:uiPriority w:val="99"/>
    <w:semiHidden/>
    <w:rsid w:val="00F12C8F"/>
    <w:rPr>
      <w:rFonts w:ascii="Bookman Old Style" w:eastAsia="Times New Roman" w:hAnsi="Bookman Old Style" w:cs="Times New Roman"/>
      <w:i/>
      <w:sz w:val="24"/>
      <w:szCs w:val="20"/>
      <w:lang w:val="es-ES" w:eastAsia="es-ES"/>
    </w:rPr>
  </w:style>
  <w:style w:type="paragraph" w:customStyle="1" w:styleId="Head21">
    <w:name w:val="Head 2.1"/>
    <w:basedOn w:val="Normal"/>
    <w:rsid w:val="00F12C8F"/>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F12C8F"/>
  </w:style>
  <w:style w:type="paragraph" w:customStyle="1" w:styleId="Contenidodelatabla">
    <w:name w:val="Contenido de la tabla"/>
    <w:basedOn w:val="Normal"/>
    <w:rsid w:val="00F12C8F"/>
    <w:pPr>
      <w:widowControl w:val="0"/>
      <w:suppressLineNumbers/>
      <w:suppressAutoHyphens/>
    </w:pPr>
    <w:rPr>
      <w:rFonts w:ascii="Courier New" w:hAnsi="Courier New" w:cs="Courier New"/>
      <w:i w:val="0"/>
      <w:lang w:val="en-US" w:eastAsia="zh-CN"/>
    </w:rPr>
  </w:style>
  <w:style w:type="paragraph" w:styleId="Ttulo">
    <w:name w:val="Title"/>
    <w:basedOn w:val="Normal"/>
    <w:link w:val="TtuloCar"/>
    <w:qFormat/>
    <w:rsid w:val="00A368B4"/>
    <w:pPr>
      <w:jc w:val="center"/>
    </w:pPr>
    <w:rPr>
      <w:rFonts w:ascii="Arial" w:hAnsi="Arial"/>
      <w:b/>
      <w:i w:val="0"/>
      <w:sz w:val="22"/>
    </w:rPr>
  </w:style>
  <w:style w:type="character" w:customStyle="1" w:styleId="TtuloCar">
    <w:name w:val="Título Car"/>
    <w:basedOn w:val="Fuentedeprrafopredeter"/>
    <w:link w:val="Ttulo"/>
    <w:rsid w:val="00A368B4"/>
    <w:rPr>
      <w:rFonts w:ascii="Arial" w:eastAsia="Times New Roman" w:hAnsi="Arial" w:cs="Times New Roman"/>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2897</Words>
  <Characters>15938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cp:lastPrinted>2019-03-13T20:27:00Z</cp:lastPrinted>
  <dcterms:created xsi:type="dcterms:W3CDTF">2019-04-11T16:27:00Z</dcterms:created>
  <dcterms:modified xsi:type="dcterms:W3CDTF">2019-04-11T16:27:00Z</dcterms:modified>
</cp:coreProperties>
</file>