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E9" w:rsidRPr="00561029" w:rsidRDefault="00A303E9" w:rsidP="00A303E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303E9" w:rsidRDefault="00A303E9" w:rsidP="00A303E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303E9" w:rsidRPr="00A303E9" w:rsidRDefault="00A303E9" w:rsidP="009407D1">
      <w:pPr>
        <w:pStyle w:val="Head21"/>
        <w:rPr>
          <w:rFonts w:ascii="Bookman Old Style" w:hAnsi="Bookman Old Style" w:cs="Arial"/>
          <w:sz w:val="20"/>
          <w:lang w:val="es-ES"/>
        </w:rPr>
      </w:pPr>
    </w:p>
    <w:p w:rsidR="009407D1" w:rsidRPr="00245B38" w:rsidRDefault="009407D1" w:rsidP="009407D1">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17</w:t>
      </w:r>
      <w:r w:rsidRPr="00245B38">
        <w:rPr>
          <w:rFonts w:ascii="Bookman Old Style" w:hAnsi="Bookman Old Style" w:cs="Arial"/>
          <w:sz w:val="20"/>
        </w:rPr>
        <w:t>/201</w:t>
      </w:r>
      <w:r>
        <w:rPr>
          <w:rFonts w:ascii="Bookman Old Style" w:hAnsi="Bookman Old Style" w:cs="Arial"/>
          <w:sz w:val="20"/>
        </w:rPr>
        <w:t>9</w:t>
      </w:r>
    </w:p>
    <w:p w:rsidR="009407D1" w:rsidRPr="00A303E9" w:rsidRDefault="009407D1" w:rsidP="009407D1">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 DE AUXILIAR ADMINISTRATIVO Y DIGITADORES PARA EL SUBSECTOR CAFÉ</w:t>
      </w:r>
      <w:r w:rsidRPr="00245B38">
        <w:rPr>
          <w:rFonts w:ascii="Bookman Old Style" w:hAnsi="Bookman Old Style" w:cs="Arial"/>
          <w:sz w:val="20"/>
        </w:rPr>
        <w:t>”</w:t>
      </w:r>
    </w:p>
    <w:p w:rsidR="009407D1" w:rsidRPr="007A3A67" w:rsidRDefault="009407D1" w:rsidP="009407D1">
      <w:pPr>
        <w:pStyle w:val="Head21"/>
        <w:suppressAutoHyphens w:val="0"/>
        <w:rPr>
          <w:rFonts w:ascii="Bookman Old Style" w:hAnsi="Bookman Old Style" w:cs="Arial"/>
          <w:i/>
          <w:sz w:val="20"/>
        </w:rPr>
      </w:pPr>
    </w:p>
    <w:p w:rsidR="00114EDA" w:rsidRDefault="009407D1" w:rsidP="009407D1">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A303E9"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PAOLA ALEJANDRA MARTÍNEZ MARTÍNEZ</w:t>
      </w:r>
      <w:r w:rsidRPr="002F7D84">
        <w:rPr>
          <w:rFonts w:ascii="Bookman Old Style" w:hAnsi="Bookman Old Style" w:cs="Arial"/>
          <w:b w:val="0"/>
          <w:bCs/>
          <w:sz w:val="20"/>
          <w:lang w:eastAsia="en-US"/>
        </w:rPr>
        <w:t xml:space="preserve">, </w:t>
      </w:r>
      <w:r w:rsidR="00A303E9"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que en adelante se denominará </w:t>
      </w:r>
      <w:r w:rsidR="00EA6F23">
        <w:rPr>
          <w:rFonts w:ascii="Bookman Old Style" w:hAnsi="Bookman Old Style" w:cs="Arial"/>
          <w:b w:val="0"/>
          <w:sz w:val="20"/>
        </w:rPr>
        <w:t>LA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00EA6F23" w:rsidRPr="00EA6F23">
        <w:rPr>
          <w:rFonts w:ascii="Bookman Old Style" w:hAnsi="Bookman Old Style" w:cs="Arial"/>
          <w:b w:val="0"/>
          <w:sz w:val="20"/>
        </w:rPr>
        <w:t>SERVICIO DE AUXILIAR ADMINISTRATIVO Y DIGITADORES PARA EL SUBSECTOR CAFÉ</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w:t>
      </w:r>
      <w:r w:rsidR="00EA6F23">
        <w:rPr>
          <w:rFonts w:ascii="Bookman Old Style" w:hAnsi="Bookman Old Style" w:cs="Tahoma"/>
          <w:b w:val="0"/>
          <w:sz w:val="20"/>
        </w:rPr>
        <w:t>veintiocho</w:t>
      </w:r>
      <w:r>
        <w:rPr>
          <w:rFonts w:ascii="Bookman Old Style" w:hAnsi="Bookman Old Style" w:cs="Tahoma"/>
          <w:b w:val="0"/>
          <w:sz w:val="20"/>
        </w:rPr>
        <w:t>/dos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00EA6F23" w:rsidRPr="00EA6F23">
        <w:rPr>
          <w:rFonts w:ascii="Bookman Old Style" w:hAnsi="Bookman Old Style" w:cs="Arial"/>
          <w:b w:val="0"/>
          <w:sz w:val="20"/>
        </w:rPr>
        <w:t>SERVICIO DE AUXILIAR ADMINISTRATIVO Y DIGITADORES PARA EL SUBSECTOR CAFÉ</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00C25ED0" w:rsidRPr="00EA6F23">
        <w:rPr>
          <w:rFonts w:ascii="Bookman Old Style" w:hAnsi="Bookman Old Style" w:cs="Arial"/>
          <w:b w:val="0"/>
          <w:sz w:val="20"/>
        </w:rPr>
        <w:t>SERVICIO DE AUXILIAR ADMINISTRATIVO Y DIGITADORES PARA EL SUBSECTOR CAFÉ</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9407D1" w:rsidTr="00B01AEB">
        <w:tc>
          <w:tcPr>
            <w:tcW w:w="3315" w:type="dxa"/>
            <w:tcBorders>
              <w:top w:val="single" w:sz="1" w:space="0" w:color="000000"/>
              <w:left w:val="single" w:sz="1" w:space="0" w:color="000000"/>
              <w:bottom w:val="single" w:sz="1" w:space="0" w:color="000000"/>
            </w:tcBorders>
            <w:shd w:val="clear" w:color="auto" w:fill="auto"/>
            <w:vAlign w:val="center"/>
          </w:tcPr>
          <w:p w:rsidR="009407D1" w:rsidRPr="00245B38" w:rsidRDefault="009407D1" w:rsidP="00B01AEB">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9407D1" w:rsidRPr="00A303E9" w:rsidRDefault="009407D1" w:rsidP="00B01AEB">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9407D1" w:rsidRPr="00A303E9" w:rsidRDefault="009407D1" w:rsidP="00B01AEB">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SUSCRIPCIÓN DEL CONTRATO</w:t>
            </w:r>
          </w:p>
        </w:tc>
      </w:tr>
      <w:tr w:rsidR="009407D1" w:rsidTr="00B01AEB">
        <w:tc>
          <w:tcPr>
            <w:tcW w:w="3315" w:type="dxa"/>
            <w:tcBorders>
              <w:left w:val="single" w:sz="1" w:space="0" w:color="000000"/>
              <w:bottom w:val="single" w:sz="1" w:space="0" w:color="000000"/>
            </w:tcBorders>
            <w:shd w:val="clear" w:color="auto" w:fill="auto"/>
            <w:vAlign w:val="center"/>
          </w:tcPr>
          <w:p w:rsidR="009407D1" w:rsidRPr="00A303E9" w:rsidRDefault="00C25ED0" w:rsidP="00B01AEB">
            <w:pPr>
              <w:pStyle w:val="Contenidodelatabla"/>
              <w:jc w:val="center"/>
              <w:rPr>
                <w:sz w:val="16"/>
                <w:szCs w:val="16"/>
                <w:lang w:val="es-SV"/>
              </w:rPr>
            </w:pPr>
            <w:r w:rsidRPr="00C25ED0">
              <w:rPr>
                <w:rFonts w:ascii="Maiandra GD" w:hAnsi="Maiandra GD" w:cs="Maiandra GD"/>
                <w:color w:val="000000"/>
                <w:sz w:val="16"/>
                <w:szCs w:val="16"/>
                <w:highlight w:val="white"/>
                <w:lang w:val="es-ES"/>
              </w:rPr>
              <w:t>SERVICIO DE AUXILIAR ADMINISTRATIVO Y DIGITADORES PARA EL SUBSECTOR CAFÉ</w:t>
            </w:r>
          </w:p>
        </w:tc>
        <w:tc>
          <w:tcPr>
            <w:tcW w:w="3316" w:type="dxa"/>
            <w:tcBorders>
              <w:left w:val="single" w:sz="1" w:space="0" w:color="000000"/>
              <w:bottom w:val="single" w:sz="1" w:space="0" w:color="000000"/>
            </w:tcBorders>
            <w:shd w:val="clear" w:color="auto" w:fill="auto"/>
            <w:vAlign w:val="center"/>
          </w:tcPr>
          <w:p w:rsidR="009407D1" w:rsidRPr="00A303E9" w:rsidRDefault="009407D1" w:rsidP="00B01AEB">
            <w:pPr>
              <w:pStyle w:val="Contenidodelatabla"/>
              <w:snapToGrid w:val="0"/>
              <w:jc w:val="center"/>
              <w:rPr>
                <w:rFonts w:ascii="Maiandra GD" w:hAnsi="Maiandra GD" w:cs="Maiandra GD"/>
                <w:color w:val="000000"/>
                <w:sz w:val="16"/>
                <w:szCs w:val="16"/>
                <w:highlight w:val="white"/>
                <w:lang w:val="es-SV"/>
              </w:rPr>
            </w:pPr>
          </w:p>
          <w:p w:rsidR="009407D1" w:rsidRPr="00245B38" w:rsidRDefault="009407D1" w:rsidP="004D7492">
            <w:pPr>
              <w:pStyle w:val="Contenidodelatabla"/>
              <w:jc w:val="center"/>
              <w:rPr>
                <w:sz w:val="16"/>
                <w:szCs w:val="16"/>
              </w:rPr>
            </w:pPr>
            <w:r w:rsidRPr="00245B38">
              <w:rPr>
                <w:rFonts w:ascii="Maiandra GD" w:hAnsi="Maiandra GD" w:cs="Maiandra GD"/>
                <w:color w:val="000000"/>
                <w:sz w:val="16"/>
                <w:szCs w:val="16"/>
                <w:highlight w:val="white"/>
              </w:rPr>
              <w:t>US$</w:t>
            </w:r>
            <w:r w:rsidR="004D7492">
              <w:rPr>
                <w:rFonts w:ascii="Maiandra GD" w:hAnsi="Maiandra GD" w:cs="Maiandra GD"/>
                <w:color w:val="000000"/>
                <w:sz w:val="16"/>
                <w:szCs w:val="16"/>
                <w:highlight w:val="white"/>
              </w:rPr>
              <w:t>830.00</w:t>
            </w:r>
          </w:p>
        </w:tc>
        <w:tc>
          <w:tcPr>
            <w:tcW w:w="3326" w:type="dxa"/>
            <w:tcBorders>
              <w:left w:val="single" w:sz="1" w:space="0" w:color="000000"/>
              <w:bottom w:val="single" w:sz="1" w:space="0" w:color="000000"/>
              <w:right w:val="single" w:sz="1" w:space="0" w:color="000000"/>
            </w:tcBorders>
            <w:shd w:val="clear" w:color="auto" w:fill="auto"/>
            <w:vAlign w:val="center"/>
          </w:tcPr>
          <w:p w:rsidR="009407D1" w:rsidRPr="00245B38" w:rsidRDefault="009407D1" w:rsidP="00B01AEB">
            <w:pPr>
              <w:pStyle w:val="Contenidodelatabla"/>
              <w:snapToGrid w:val="0"/>
              <w:jc w:val="center"/>
              <w:rPr>
                <w:rFonts w:ascii="Maiandra GD" w:hAnsi="Maiandra GD" w:cs="Maiandra GD"/>
                <w:color w:val="000000"/>
                <w:sz w:val="16"/>
                <w:szCs w:val="16"/>
                <w:highlight w:val="white"/>
              </w:rPr>
            </w:pPr>
          </w:p>
          <w:p w:rsidR="009407D1" w:rsidRPr="00245B38" w:rsidRDefault="009407D1" w:rsidP="00114EDA">
            <w:pPr>
              <w:pStyle w:val="Contenidodelatabla"/>
              <w:jc w:val="center"/>
              <w:rPr>
                <w:sz w:val="16"/>
                <w:szCs w:val="16"/>
              </w:rPr>
            </w:pPr>
            <w:r w:rsidRPr="00245B38">
              <w:rPr>
                <w:rFonts w:ascii="Maiandra GD" w:hAnsi="Maiandra GD" w:cs="Maiandra GD"/>
                <w:color w:val="000000"/>
                <w:sz w:val="16"/>
                <w:szCs w:val="16"/>
                <w:highlight w:val="white"/>
              </w:rPr>
              <w:t>$</w:t>
            </w:r>
            <w:r w:rsidR="004D7492">
              <w:rPr>
                <w:rFonts w:ascii="Maiandra GD" w:hAnsi="Maiandra GD" w:cs="Maiandra GD"/>
                <w:color w:val="000000"/>
                <w:sz w:val="16"/>
                <w:szCs w:val="16"/>
                <w:highlight w:val="white"/>
              </w:rPr>
              <w:t>7,470</w:t>
            </w:r>
            <w:r w:rsidR="004D7492" w:rsidRPr="00245B38">
              <w:rPr>
                <w:rFonts w:ascii="Maiandra GD" w:hAnsi="Maiandra GD" w:cs="Maiandra GD"/>
                <w:color w:val="000000"/>
                <w:sz w:val="16"/>
                <w:szCs w:val="16"/>
                <w:highlight w:val="white"/>
              </w:rPr>
              <w:t>.00</w:t>
            </w:r>
          </w:p>
        </w:tc>
      </w:tr>
    </w:tbl>
    <w:p w:rsidR="009407D1" w:rsidRPr="007A3A67" w:rsidRDefault="009407D1" w:rsidP="009407D1">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w:t>
      </w:r>
      <w:r w:rsidRPr="00245B38">
        <w:rPr>
          <w:rFonts w:cs="Maiandra GD"/>
          <w:bCs/>
          <w:i w:val="0"/>
          <w:iCs/>
          <w:color w:val="000000"/>
          <w:sz w:val="20"/>
          <w:highlight w:val="white"/>
          <w:lang w:val="es-SV"/>
        </w:rPr>
        <w:lastRenderedPageBreak/>
        <w:t xml:space="preserve">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00114EDA">
        <w:rPr>
          <w:rFonts w:cs="Maiandra GD"/>
          <w:b/>
          <w:bCs/>
          <w:i w:val="0"/>
          <w:iCs/>
          <w:color w:val="000000"/>
          <w:sz w:val="20"/>
          <w:highlight w:val="white"/>
          <w:lang w:val="es-SV"/>
        </w:rPr>
        <w:t>SIETE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sidR="00114EDA">
        <w:rPr>
          <w:rFonts w:cs="Maiandra GD"/>
          <w:b/>
          <w:bCs/>
          <w:i w:val="0"/>
          <w:iCs/>
          <w:color w:val="000000"/>
          <w:sz w:val="20"/>
          <w:highlight w:val="white"/>
          <w:lang w:val="es-SV"/>
        </w:rPr>
        <w:t>CUATRO</w:t>
      </w:r>
      <w:r>
        <w:rPr>
          <w:rFonts w:cs="Maiandra GD"/>
          <w:b/>
          <w:bCs/>
          <w:i w:val="0"/>
          <w:iCs/>
          <w:color w:val="000000"/>
          <w:sz w:val="20"/>
          <w:highlight w:val="white"/>
          <w:lang w:val="es-SV"/>
        </w:rPr>
        <w:t>CIENTO</w:t>
      </w:r>
      <w:r w:rsidR="00114EDA">
        <w:rPr>
          <w:rFonts w:cs="Maiandra GD"/>
          <w:b/>
          <w:bCs/>
          <w:i w:val="0"/>
          <w:iCs/>
          <w:color w:val="000000"/>
          <w:sz w:val="20"/>
          <w:highlight w:val="white"/>
          <w:lang w:val="es-SV"/>
        </w:rPr>
        <w:t>S</w:t>
      </w:r>
      <w:r w:rsidRPr="00245B38">
        <w:rPr>
          <w:rFonts w:cs="Maiandra GD"/>
          <w:b/>
          <w:bCs/>
          <w:i w:val="0"/>
          <w:iCs/>
          <w:color w:val="000000"/>
          <w:sz w:val="20"/>
          <w:highlight w:val="white"/>
          <w:lang w:val="es-SV"/>
        </w:rPr>
        <w:t xml:space="preserve"> </w:t>
      </w:r>
      <w:r w:rsidR="00114EDA">
        <w:rPr>
          <w:rFonts w:cs="Maiandra GD"/>
          <w:b/>
          <w:bCs/>
          <w:i w:val="0"/>
          <w:iCs/>
          <w:color w:val="000000"/>
          <w:sz w:val="20"/>
          <w:highlight w:val="white"/>
          <w:lang w:val="es-SV"/>
        </w:rPr>
        <w:t>SET</w:t>
      </w:r>
      <w:r>
        <w:rPr>
          <w:rFonts w:cs="Maiandra GD"/>
          <w:b/>
          <w:bCs/>
          <w:i w:val="0"/>
          <w:iCs/>
          <w:color w:val="000000"/>
          <w:sz w:val="20"/>
          <w:highlight w:val="white"/>
          <w:lang w:val="es-SV"/>
        </w:rPr>
        <w:t xml:space="preserve">ENTA </w:t>
      </w:r>
      <w:r w:rsidRPr="00245B38">
        <w:rPr>
          <w:rFonts w:cs="Maiandra GD"/>
          <w:b/>
          <w:bCs/>
          <w:i w:val="0"/>
          <w:iCs/>
          <w:color w:val="000000"/>
          <w:sz w:val="20"/>
          <w:highlight w:val="white"/>
          <w:lang w:val="es-MX"/>
        </w:rPr>
        <w:t>DÓLARES DE LOS ESTADOS UNIDOS DE AMÉRICA (US$</w:t>
      </w:r>
      <w:r w:rsidR="00114EDA">
        <w:rPr>
          <w:rFonts w:cs="Maiandra GD"/>
          <w:b/>
          <w:bCs/>
          <w:i w:val="0"/>
          <w:iCs/>
          <w:color w:val="000000"/>
          <w:sz w:val="20"/>
          <w:highlight w:val="white"/>
          <w:lang w:val="es-MX"/>
        </w:rPr>
        <w:t>7</w:t>
      </w:r>
      <w:r w:rsidRPr="00245B38">
        <w:rPr>
          <w:rFonts w:cs="Maiandra GD"/>
          <w:b/>
          <w:bCs/>
          <w:i w:val="0"/>
          <w:iCs/>
          <w:color w:val="000000"/>
          <w:sz w:val="20"/>
          <w:highlight w:val="white"/>
          <w:lang w:val="es-MX"/>
        </w:rPr>
        <w:t>,</w:t>
      </w:r>
      <w:r w:rsidR="00114EDA">
        <w:rPr>
          <w:rFonts w:cs="Maiandra GD"/>
          <w:b/>
          <w:bCs/>
          <w:i w:val="0"/>
          <w:iCs/>
          <w:color w:val="000000"/>
          <w:sz w:val="20"/>
          <w:highlight w:val="white"/>
          <w:lang w:val="es-MX"/>
        </w:rPr>
        <w:t>470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del administrador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A303E9"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cuyo titular es </w:t>
      </w:r>
      <w:r w:rsidR="00EA6F23">
        <w:rPr>
          <w:rFonts w:cs="Maiandra GD"/>
          <w:bCs/>
          <w:i w:val="0"/>
          <w:iCs/>
          <w:color w:val="000000"/>
          <w:sz w:val="20"/>
          <w:highlight w:val="white"/>
          <w:lang w:val="es-SV"/>
        </w:rPr>
        <w:t>LA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sidR="00EA6F23">
        <w:rPr>
          <w:rFonts w:cs="Maiandra GD"/>
          <w:i w:val="0"/>
          <w:color w:val="000000"/>
          <w:sz w:val="20"/>
          <w:highlight w:val="white"/>
          <w:lang w:eastAsia="es-SV"/>
        </w:rPr>
        <w:t>LA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sidR="00EA6F23">
        <w:rPr>
          <w:rFonts w:cs="Maiandra GD"/>
          <w:i w:val="0"/>
          <w:sz w:val="20"/>
          <w:highlight w:val="white"/>
          <w:lang w:val="es-SV" w:eastAsia="es-SV"/>
        </w:rPr>
        <w:t>LA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w:t>
      </w:r>
      <w:r w:rsidRPr="008B1231">
        <w:rPr>
          <w:rFonts w:cs="Maiandra GD"/>
          <w:i w:val="0"/>
          <w:sz w:val="20"/>
          <w:highlight w:val="white"/>
          <w:lang w:val="es-ES_tradnl" w:eastAsia="es-SV"/>
        </w:rPr>
        <w:lastRenderedPageBreak/>
        <w:t xml:space="preserve">indicaciones que le proporcione el administrador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sidR="00114EDA">
        <w:rPr>
          <w:rFonts w:cs="Maiandra GD"/>
          <w:bCs/>
          <w:i w:val="0"/>
          <w:iCs/>
          <w:color w:val="000000"/>
          <w:sz w:val="20"/>
          <w:highlight w:val="white"/>
          <w:lang w:val="es-SV"/>
        </w:rPr>
        <w:t xml:space="preserve">sesenta y tres </w:t>
      </w:r>
      <w:r w:rsidRPr="00245B38">
        <w:rPr>
          <w:rFonts w:cs="Maiandra GD"/>
          <w:bCs/>
          <w:i w:val="0"/>
          <w:iCs/>
          <w:color w:val="000000"/>
          <w:sz w:val="20"/>
          <w:highlight w:val="white"/>
          <w:lang w:val="es-SV"/>
        </w:rPr>
        <w:t>de fecha</w:t>
      </w:r>
      <w:r w:rsidR="00114EDA">
        <w:rPr>
          <w:rFonts w:cs="Maiandra GD"/>
          <w:bCs/>
          <w:i w:val="0"/>
          <w:iCs/>
          <w:color w:val="000000"/>
          <w:sz w:val="20"/>
          <w:highlight w:val="white"/>
          <w:lang w:val="es-SV"/>
        </w:rPr>
        <w:t xml:space="preserve"> dieciocho </w:t>
      </w:r>
      <w:r>
        <w:rPr>
          <w:rFonts w:cs="Maiandra GD"/>
          <w:bCs/>
          <w:i w:val="0"/>
          <w:iCs/>
          <w:color w:val="000000"/>
          <w:sz w:val="20"/>
          <w:highlight w:val="white"/>
          <w:lang w:val="es-SV"/>
        </w:rPr>
        <w:t>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sidR="00EA6F23">
        <w:rPr>
          <w:rFonts w:cs="Arial"/>
          <w:i w:val="0"/>
          <w:sz w:val="20"/>
        </w:rPr>
        <w:t>LA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sidR="00EA6F23">
        <w:rPr>
          <w:rFonts w:cs="Arial"/>
          <w:i w:val="0"/>
          <w:sz w:val="20"/>
        </w:rPr>
        <w:t>LA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w:t>
      </w:r>
      <w:r w:rsidRPr="00033FB7">
        <w:rPr>
          <w:rFonts w:cs="Arial"/>
          <w:i w:val="0"/>
          <w:sz w:val="20"/>
        </w:rPr>
        <w:lastRenderedPageBreak/>
        <w:t>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w:t>
      </w:r>
      <w:r w:rsidR="00EA6F23">
        <w:rPr>
          <w:rFonts w:cs="Arial"/>
          <w:i w:val="0"/>
          <w:sz w:val="20"/>
        </w:rPr>
        <w:t>LA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sidR="00EA6F23">
        <w:rPr>
          <w:rFonts w:cs="Arial"/>
          <w:i w:val="0"/>
          <w:noProof/>
          <w:sz w:val="20"/>
        </w:rPr>
        <w:t>LA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w:t>
      </w:r>
      <w:r w:rsidR="00EA6F23">
        <w:rPr>
          <w:rFonts w:cs="Arial"/>
          <w:i w:val="0"/>
          <w:sz w:val="20"/>
        </w:rPr>
        <w:t>LA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00114EDA">
        <w:rPr>
          <w:rFonts w:cs="Arial"/>
          <w:b/>
          <w:i w:val="0"/>
          <w:sz w:val="20"/>
        </w:rPr>
        <w:t>SETE</w:t>
      </w:r>
      <w:r w:rsidRPr="007A3A67">
        <w:rPr>
          <w:rFonts w:cs="Arial"/>
          <w:b/>
          <w:i w:val="0"/>
          <w:sz w:val="20"/>
          <w:lang w:val="es-MX"/>
        </w:rPr>
        <w:t>CIENTO</w:t>
      </w:r>
      <w:r w:rsidR="00114EDA">
        <w:rPr>
          <w:rFonts w:cs="Arial"/>
          <w:b/>
          <w:i w:val="0"/>
          <w:sz w:val="20"/>
          <w:lang w:val="es-MX"/>
        </w:rPr>
        <w:t xml:space="preserve">S CUARENTA Y SIETE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w:t>
      </w:r>
      <w:r w:rsidR="00114EDA">
        <w:rPr>
          <w:rFonts w:cs="Arial"/>
          <w:b/>
          <w:i w:val="0"/>
          <w:sz w:val="20"/>
          <w:lang w:val="es-MX"/>
        </w:rPr>
        <w:t>747</w:t>
      </w:r>
      <w:r>
        <w:rPr>
          <w:rFonts w:cs="Arial"/>
          <w:b/>
          <w:i w:val="0"/>
          <w:sz w:val="20"/>
          <w:lang w:val="es-MX"/>
        </w:rPr>
        <w:t>.00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sidR="00EA6F23">
        <w:rPr>
          <w:rFonts w:cs="Arial"/>
          <w:i w:val="0"/>
          <w:noProof/>
          <w:sz w:val="20"/>
        </w:rPr>
        <w:t>LA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sidR="00EA6F23">
        <w:rPr>
          <w:rFonts w:cs="Tahoma"/>
          <w:i w:val="0"/>
          <w:sz w:val="20"/>
        </w:rPr>
        <w:t>LA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parte, cuando </w:t>
      </w:r>
      <w:r w:rsidR="00EA6F23">
        <w:rPr>
          <w:rFonts w:cs="Arial"/>
          <w:i w:val="0"/>
          <w:sz w:val="20"/>
        </w:rPr>
        <w:t>LA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sidR="00EA6F23">
        <w:rPr>
          <w:rFonts w:cs="Arial"/>
          <w:i w:val="0"/>
          <w:sz w:val="20"/>
        </w:rPr>
        <w:t>LA CONTRATISTA</w:t>
      </w:r>
      <w:r w:rsidRPr="007A7D84">
        <w:rPr>
          <w:rFonts w:cs="Arial"/>
          <w:i w:val="0"/>
          <w:sz w:val="20"/>
        </w:rPr>
        <w:t xml:space="preserve"> deberá reponer o cumplir a satisfacción del MAG dentro del plazo es</w:t>
      </w:r>
      <w:r>
        <w:rPr>
          <w:rFonts w:cs="Arial"/>
          <w:i w:val="0"/>
          <w:sz w:val="20"/>
        </w:rPr>
        <w:t xml:space="preserve">tablecido en la nota de reclamo; si </w:t>
      </w:r>
      <w:r w:rsidR="00EA6F23">
        <w:rPr>
          <w:rFonts w:cs="Arial"/>
          <w:i w:val="0"/>
          <w:sz w:val="20"/>
        </w:rPr>
        <w:t>LA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w:t>
      </w:r>
      <w:r w:rsidRPr="007A7D84">
        <w:rPr>
          <w:rFonts w:cs="Arial"/>
          <w:i w:val="0"/>
          <w:sz w:val="20"/>
        </w:rPr>
        <w:lastRenderedPageBreak/>
        <w:t>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sidR="00EA6F23">
        <w:rPr>
          <w:i w:val="0"/>
          <w:sz w:val="20"/>
        </w:rPr>
        <w:t>LA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 xml:space="preserve">ón del contrato </w:t>
      </w:r>
      <w:r w:rsidR="00EA6F23">
        <w:rPr>
          <w:i w:val="0"/>
          <w:sz w:val="20"/>
        </w:rPr>
        <w:t>LA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sidR="00EA6F23">
        <w:rPr>
          <w:i w:val="0"/>
          <w:sz w:val="20"/>
        </w:rPr>
        <w:t>LA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sidR="00EA6F23">
        <w:rPr>
          <w:i w:val="0"/>
          <w:sz w:val="20"/>
        </w:rPr>
        <w:t>LA CONTRATISTA</w:t>
      </w:r>
      <w:r>
        <w:rPr>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 xml:space="preserve">cero </w:t>
      </w:r>
      <w:r w:rsidR="00114EDA">
        <w:rPr>
          <w:rFonts w:cs="Tahoma"/>
          <w:i w:val="0"/>
          <w:sz w:val="20"/>
        </w:rPr>
        <w:t>veintiocho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6A33AA">
        <w:rPr>
          <w:rFonts w:cs="Arial"/>
          <w:i w:val="0"/>
          <w:sz w:val="20"/>
        </w:rPr>
        <w:t>on</w:t>
      </w:r>
      <w:r>
        <w:rPr>
          <w:rFonts w:cs="Arial"/>
          <w:i w:val="0"/>
          <w:sz w:val="20"/>
        </w:rPr>
        <w:t xml:space="preserve">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EA6F23">
        <w:rPr>
          <w:rFonts w:cs="Tahoma"/>
          <w:i w:val="0"/>
          <w:sz w:val="20"/>
        </w:rPr>
        <w:t>LA CONTRATISTA</w:t>
      </w:r>
      <w:r w:rsidRPr="007A7D84">
        <w:rPr>
          <w:rFonts w:cs="Tahoma"/>
          <w:i w:val="0"/>
          <w:sz w:val="20"/>
        </w:rPr>
        <w:t xml:space="preserve"> expresamente </w:t>
      </w:r>
      <w:r w:rsidRPr="007A7D84">
        <w:rPr>
          <w:rFonts w:cs="Tahoma"/>
          <w:i w:val="0"/>
          <w:sz w:val="20"/>
        </w:rPr>
        <w:lastRenderedPageBreak/>
        <w:t>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sidR="00EA6F23">
        <w:rPr>
          <w:rFonts w:cs="Arial"/>
          <w:b/>
          <w:i w:val="0"/>
          <w:sz w:val="20"/>
        </w:rPr>
        <w:t>LA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w:t>
      </w:r>
      <w:r w:rsidR="00EA6F23">
        <w:rPr>
          <w:rFonts w:cs="Palatino Linotype"/>
          <w:i w:val="0"/>
          <w:sz w:val="20"/>
          <w:shd w:val="clear" w:color="auto" w:fill="FFFFFF"/>
        </w:rPr>
        <w:t>LA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w:t>
      </w:r>
      <w:r w:rsidRPr="007A3A67">
        <w:rPr>
          <w:rFonts w:cs="Arial"/>
          <w:i w:val="0"/>
          <w:noProof/>
          <w:sz w:val="20"/>
        </w:rPr>
        <w:lastRenderedPageBreak/>
        <w:t xml:space="preserve">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00EA6F23">
        <w:rPr>
          <w:rFonts w:cs="Arial"/>
          <w:i w:val="0"/>
          <w:noProof/>
          <w:sz w:val="20"/>
        </w:rPr>
        <w:t>LA CONTRATISTA</w:t>
      </w:r>
      <w:r w:rsidRPr="007A3A67">
        <w:rPr>
          <w:rFonts w:cs="Arial"/>
          <w:i w:val="0"/>
          <w:sz w:val="20"/>
        </w:rPr>
        <w:t xml:space="preserve"> </w:t>
      </w:r>
      <w:r>
        <w:rPr>
          <w:rFonts w:cs="Arial"/>
          <w:i w:val="0"/>
          <w:sz w:val="20"/>
        </w:rPr>
        <w:t xml:space="preserve">en </w:t>
      </w:r>
      <w:r w:rsidR="00A303E9"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9407D1" w:rsidRDefault="009407D1" w:rsidP="009407D1">
      <w:pPr>
        <w:spacing w:line="360" w:lineRule="auto"/>
        <w:jc w:val="both"/>
        <w:rPr>
          <w:rFonts w:cs="Arial"/>
          <w:b/>
          <w:sz w:val="20"/>
        </w:rPr>
      </w:pPr>
    </w:p>
    <w:p w:rsidR="009407D1" w:rsidRDefault="009407D1" w:rsidP="009407D1">
      <w:pPr>
        <w:spacing w:line="360" w:lineRule="auto"/>
        <w:jc w:val="both"/>
        <w:rPr>
          <w:rFonts w:cs="Arial"/>
          <w:i w:val="0"/>
          <w:sz w:val="20"/>
        </w:rPr>
      </w:pPr>
    </w:p>
    <w:p w:rsidR="009407D1" w:rsidRDefault="009407D1" w:rsidP="009407D1">
      <w:pPr>
        <w:spacing w:line="360" w:lineRule="auto"/>
        <w:jc w:val="both"/>
        <w:rPr>
          <w:rFonts w:cs="Arial"/>
          <w:i w:val="0"/>
          <w:sz w:val="20"/>
        </w:rPr>
      </w:pPr>
    </w:p>
    <w:p w:rsidR="009407D1" w:rsidRDefault="009407D1" w:rsidP="009407D1">
      <w:pPr>
        <w:spacing w:line="360" w:lineRule="auto"/>
        <w:jc w:val="both"/>
        <w:rPr>
          <w:rFonts w:cs="Arial"/>
          <w:i w:val="0"/>
          <w:sz w:val="20"/>
        </w:rPr>
      </w:pPr>
    </w:p>
    <w:p w:rsidR="009407D1" w:rsidRPr="007A3A67" w:rsidRDefault="009407D1" w:rsidP="009407D1">
      <w:pPr>
        <w:spacing w:line="360" w:lineRule="auto"/>
        <w:jc w:val="both"/>
        <w:rPr>
          <w:rFonts w:cs="Arial"/>
          <w:i w:val="0"/>
          <w:sz w:val="20"/>
        </w:rPr>
      </w:pPr>
    </w:p>
    <w:p w:rsidR="009407D1" w:rsidRPr="00F9408C" w:rsidRDefault="009407D1" w:rsidP="009407D1">
      <w:pPr>
        <w:jc w:val="both"/>
        <w:outlineLvl w:val="0"/>
        <w:rPr>
          <w:rFonts w:cs="Arial"/>
          <w:sz w:val="20"/>
          <w:highlight w:val="cyan"/>
        </w:rPr>
      </w:pPr>
    </w:p>
    <w:p w:rsidR="009407D1" w:rsidRPr="00F9408C" w:rsidRDefault="009407D1" w:rsidP="009407D1">
      <w:pPr>
        <w:jc w:val="both"/>
        <w:outlineLvl w:val="0"/>
        <w:rPr>
          <w:rFonts w:cs="Arial"/>
          <w:sz w:val="20"/>
          <w:highlight w:val="cyan"/>
        </w:rPr>
      </w:pPr>
    </w:p>
    <w:p w:rsidR="009407D1" w:rsidRPr="00E7030A" w:rsidRDefault="009407D1" w:rsidP="009407D1">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9407D1" w:rsidRPr="00A42E70" w:rsidRDefault="009407D1" w:rsidP="009407D1">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6A33AA">
        <w:rPr>
          <w:rFonts w:cs="Arial"/>
          <w:b/>
          <w:i w:val="0"/>
          <w:sz w:val="16"/>
          <w:szCs w:val="16"/>
        </w:rPr>
        <w:t>PAOLA ALEJANDRA MARTÍNEZ MARTÍNEZ</w:t>
      </w:r>
    </w:p>
    <w:p w:rsidR="009407D1" w:rsidRPr="00A42E70" w:rsidRDefault="009407D1" w:rsidP="009407D1">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EA6F23">
        <w:rPr>
          <w:rFonts w:cs="Tahoma"/>
          <w:b/>
          <w:i w:val="0"/>
          <w:sz w:val="16"/>
          <w:szCs w:val="16"/>
          <w:lang w:eastAsia="ar-SA"/>
        </w:rPr>
        <w:t>LA CONTRATISTA</w:t>
      </w:r>
    </w:p>
    <w:p w:rsidR="009407D1" w:rsidRPr="00A42E70" w:rsidRDefault="009407D1" w:rsidP="009407D1">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9407D1" w:rsidRPr="007A3A67" w:rsidRDefault="009407D1" w:rsidP="009407D1">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9407D1" w:rsidRDefault="009407D1" w:rsidP="009407D1">
      <w:pPr>
        <w:spacing w:line="360" w:lineRule="auto"/>
        <w:jc w:val="both"/>
        <w:rPr>
          <w:rFonts w:cs="Tahoma"/>
          <w:i w:val="0"/>
          <w:sz w:val="20"/>
          <w:lang w:val="es-ES_tradnl"/>
        </w:rPr>
      </w:pPr>
    </w:p>
    <w:p w:rsidR="00A303E9" w:rsidRPr="00561029" w:rsidRDefault="00A303E9" w:rsidP="00A303E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303E9" w:rsidRDefault="00A303E9" w:rsidP="00A303E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A303E9"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090" w:rsidRDefault="00FF4090">
      <w:r>
        <w:separator/>
      </w:r>
    </w:p>
  </w:endnote>
  <w:endnote w:type="continuationSeparator" w:id="0">
    <w:p w:rsidR="00FF4090" w:rsidRDefault="00FF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73BAB"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FF4090"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073BAB"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A303E9">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FF409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090" w:rsidRDefault="00FF4090">
      <w:r>
        <w:separator/>
      </w:r>
    </w:p>
  </w:footnote>
  <w:footnote w:type="continuationSeparator" w:id="0">
    <w:p w:rsidR="00FF4090" w:rsidRDefault="00FF40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73BAB">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D1"/>
    <w:rsid w:val="00073BAB"/>
    <w:rsid w:val="00114EDA"/>
    <w:rsid w:val="004D7492"/>
    <w:rsid w:val="006A33AA"/>
    <w:rsid w:val="008071A0"/>
    <w:rsid w:val="009407D1"/>
    <w:rsid w:val="00A303E9"/>
    <w:rsid w:val="00C25ED0"/>
    <w:rsid w:val="00EA6F23"/>
    <w:rsid w:val="00F11F46"/>
    <w:rsid w:val="00FF40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CEBD41"/>
  <w15:docId w15:val="{36020344-F2A6-4144-9E9B-EE84D556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7D1"/>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9407D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9407D1"/>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9407D1"/>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9407D1"/>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9407D1"/>
    <w:pPr>
      <w:tabs>
        <w:tab w:val="center" w:pos="4252"/>
        <w:tab w:val="right" w:pos="8504"/>
      </w:tabs>
    </w:pPr>
  </w:style>
  <w:style w:type="character" w:customStyle="1" w:styleId="EncabezadoCar1">
    <w:name w:val="Encabezado Car1"/>
    <w:basedOn w:val="Fuentedeprrafopredeter"/>
    <w:uiPriority w:val="99"/>
    <w:semiHidden/>
    <w:rsid w:val="009407D1"/>
    <w:rPr>
      <w:rFonts w:ascii="Bookman Old Style" w:eastAsia="Times New Roman" w:hAnsi="Bookman Old Style" w:cs="Times New Roman"/>
      <w:i/>
      <w:sz w:val="24"/>
      <w:szCs w:val="20"/>
      <w:lang w:val="es-ES" w:eastAsia="es-ES"/>
    </w:rPr>
  </w:style>
  <w:style w:type="paragraph" w:customStyle="1" w:styleId="Head21">
    <w:name w:val="Head 2.1"/>
    <w:basedOn w:val="Normal"/>
    <w:rsid w:val="009407D1"/>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9407D1"/>
  </w:style>
  <w:style w:type="paragraph" w:customStyle="1" w:styleId="Contenidodelatabla">
    <w:name w:val="Contenido de la tabla"/>
    <w:basedOn w:val="Normal"/>
    <w:rsid w:val="009407D1"/>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15629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2019-05-06T15:35:00Z</dcterms:created>
  <dcterms:modified xsi:type="dcterms:W3CDTF">2019-05-06T15:35:00Z</dcterms:modified>
</cp:coreProperties>
</file>