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7BC" w:rsidRPr="005931DE" w:rsidRDefault="003967BC" w:rsidP="003967BC">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012</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3967BC" w:rsidRPr="005931DE" w:rsidRDefault="003967BC" w:rsidP="003967BC">
      <w:pPr>
        <w:pStyle w:val="Textosinformato"/>
        <w:ind w:right="-261"/>
        <w:jc w:val="both"/>
        <w:rPr>
          <w:rFonts w:ascii="Open Sans" w:hAnsi="Open Sans" w:cs="Open Sans"/>
          <w:b/>
          <w:bCs/>
          <w:sz w:val="22"/>
          <w:szCs w:val="22"/>
        </w:rPr>
      </w:pPr>
    </w:p>
    <w:p w:rsidR="003967BC" w:rsidRPr="005931DE" w:rsidRDefault="003967BC" w:rsidP="003967B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326572" w:rsidRPr="00326572">
        <w:rPr>
          <w:rFonts w:ascii="Open Sans" w:hAnsi="Open Sans" w:cs="Open Sans"/>
          <w:b/>
          <w:sz w:val="22"/>
          <w:szCs w:val="22"/>
        </w:rPr>
        <w:t>EL SEÑOR ALEXANDER FRANKLIN VENTURA VANEGAS</w:t>
      </w:r>
      <w:r w:rsidR="00326572" w:rsidRPr="00326572">
        <w:rPr>
          <w:rFonts w:ascii="Open Sans" w:hAnsi="Open Sans" w:cs="Open Sans"/>
          <w:b/>
          <w:bCs/>
          <w:color w:val="000000"/>
          <w:sz w:val="22"/>
          <w:szCs w:val="22"/>
        </w:rPr>
        <w:t>.</w:t>
      </w:r>
    </w:p>
    <w:p w:rsidR="003967BC" w:rsidRPr="005931DE" w:rsidRDefault="003967BC" w:rsidP="003967BC">
      <w:pPr>
        <w:jc w:val="both"/>
        <w:rPr>
          <w:rFonts w:ascii="Open Sans" w:hAnsi="Open Sans" w:cs="Open Sans"/>
          <w:bCs/>
          <w:color w:val="000000"/>
          <w:sz w:val="22"/>
          <w:szCs w:val="22"/>
          <w:lang w:val="es-MX"/>
        </w:rPr>
      </w:pPr>
    </w:p>
    <w:p w:rsidR="003967BC" w:rsidRDefault="003967BC" w:rsidP="003967B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de </w:t>
      </w:r>
      <w:r w:rsidR="000564C1">
        <w:rPr>
          <w:rFonts w:ascii="Open Sans" w:hAnsi="Open Sans" w:cs="Open Sans"/>
          <w:sz w:val="22"/>
          <w:szCs w:val="22"/>
        </w:rPr>
        <w:t>------------------</w:t>
      </w:r>
      <w:r w:rsidRPr="005931DE">
        <w:rPr>
          <w:rFonts w:ascii="Open Sans" w:hAnsi="Open Sans" w:cs="Open Sans"/>
          <w:sz w:val="22"/>
          <w:szCs w:val="22"/>
        </w:rPr>
        <w:t xml:space="preserve"> años de edad, </w:t>
      </w:r>
      <w:r w:rsidR="000564C1">
        <w:rPr>
          <w:rFonts w:ascii="Open Sans" w:hAnsi="Open Sans" w:cs="Open Sans"/>
          <w:sz w:val="22"/>
          <w:szCs w:val="22"/>
        </w:rPr>
        <w:t>-----------------------</w:t>
      </w:r>
      <w:r w:rsidRPr="005931DE">
        <w:rPr>
          <w:rFonts w:ascii="Open Sans" w:hAnsi="Open Sans" w:cs="Open Sans"/>
          <w:sz w:val="22"/>
          <w:szCs w:val="22"/>
        </w:rPr>
        <w:t xml:space="preserve">, del domicilio de </w:t>
      </w:r>
      <w:r w:rsidR="000564C1">
        <w:rPr>
          <w:rFonts w:ascii="Open Sans" w:hAnsi="Open Sans" w:cs="Open Sans"/>
          <w:sz w:val="22"/>
          <w:szCs w:val="22"/>
        </w:rPr>
        <w:t>---------------------</w:t>
      </w:r>
      <w:r w:rsidRPr="005931DE">
        <w:rPr>
          <w:rFonts w:ascii="Open Sans" w:hAnsi="Open Sans" w:cs="Open Sans"/>
          <w:sz w:val="22"/>
          <w:szCs w:val="22"/>
        </w:rPr>
        <w:t xml:space="preserve">, departamento de </w:t>
      </w:r>
      <w:r w:rsidR="000564C1">
        <w:rPr>
          <w:rFonts w:ascii="Open Sans" w:hAnsi="Open Sans" w:cs="Open Sans"/>
          <w:sz w:val="22"/>
          <w:szCs w:val="22"/>
        </w:rPr>
        <w:t>------------------</w:t>
      </w:r>
      <w:r w:rsidRPr="005931DE">
        <w:rPr>
          <w:rFonts w:ascii="Open Sans" w:hAnsi="Open Sans" w:cs="Open Sans"/>
          <w:sz w:val="22"/>
          <w:szCs w:val="22"/>
        </w:rPr>
        <w:t xml:space="preserve">, portador de su Documento Único de Identidad número </w:t>
      </w:r>
      <w:r w:rsidR="000564C1">
        <w:rPr>
          <w:rFonts w:ascii="Open Sans" w:hAnsi="Open Sans" w:cs="Open Sans"/>
          <w:sz w:val="22"/>
          <w:szCs w:val="22"/>
        </w:rPr>
        <w:t>----------------- - -------</w:t>
      </w:r>
      <w:r w:rsidRPr="005931DE">
        <w:rPr>
          <w:rFonts w:ascii="Open Sans" w:hAnsi="Open Sans" w:cs="Open Sans"/>
          <w:sz w:val="22"/>
          <w:szCs w:val="22"/>
        </w:rPr>
        <w:t xml:space="preserve">, con fecha de vencimiento el día nueve de noviembre de dos mil dieciocho, con Número de Identificación Tributaria </w:t>
      </w:r>
      <w:r w:rsidR="000564C1">
        <w:rPr>
          <w:rFonts w:ascii="Open Sans" w:hAnsi="Open Sans" w:cs="Open Sans"/>
          <w:color w:val="000000"/>
          <w:sz w:val="22"/>
          <w:szCs w:val="22"/>
        </w:rPr>
        <w:t xml:space="preserve">-------------- </w:t>
      </w:r>
      <w:r w:rsidR="000564C1">
        <w:rPr>
          <w:rFonts w:ascii="Open Sans" w:hAnsi="Open Sans" w:cs="Open Sans"/>
          <w:sz w:val="22"/>
          <w:szCs w:val="22"/>
        </w:rPr>
        <w:t xml:space="preserve">– </w:t>
      </w:r>
      <w:r w:rsidR="000564C1">
        <w:rPr>
          <w:rFonts w:ascii="Open Sans" w:hAnsi="Open Sans" w:cs="Open Sans"/>
          <w:color w:val="000000"/>
          <w:sz w:val="22"/>
          <w:szCs w:val="22"/>
        </w:rPr>
        <w:t>--------------</w:t>
      </w:r>
      <w:r w:rsidR="000564C1">
        <w:rPr>
          <w:rFonts w:ascii="Open Sans" w:hAnsi="Open Sans" w:cs="Open Sans"/>
          <w:sz w:val="22"/>
          <w:szCs w:val="22"/>
        </w:rPr>
        <w:t xml:space="preserve"> – </w:t>
      </w:r>
      <w:r w:rsidR="000564C1">
        <w:rPr>
          <w:rFonts w:ascii="Open Sans" w:hAnsi="Open Sans" w:cs="Open Sans"/>
          <w:color w:val="000000"/>
          <w:sz w:val="22"/>
          <w:szCs w:val="22"/>
        </w:rPr>
        <w:t>--------------</w:t>
      </w:r>
      <w:r w:rsidR="000564C1">
        <w:rPr>
          <w:rFonts w:ascii="Open Sans" w:hAnsi="Open Sans" w:cs="Open Sans"/>
          <w:sz w:val="22"/>
          <w:szCs w:val="22"/>
        </w:rPr>
        <w:t xml:space="preserve">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22"/>
        </w:rPr>
        <w:t>ALEXANDER FRANKLIN VENTURA VANEGAS</w:t>
      </w:r>
      <w:r w:rsidRPr="00F64AE2">
        <w:rPr>
          <w:rFonts w:ascii="Open Sans" w:hAnsi="Open Sans" w:cs="Open Sans"/>
          <w:b/>
          <w:bCs/>
          <w:color w:val="000000"/>
          <w:sz w:val="22"/>
          <w:szCs w:val="22"/>
        </w:rPr>
        <w:t xml:space="preserve">, </w:t>
      </w:r>
      <w:r w:rsidRPr="00F64AE2">
        <w:rPr>
          <w:rFonts w:ascii="Open Sans" w:hAnsi="Open Sans" w:cs="Open Sans"/>
          <w:color w:val="000000"/>
          <w:sz w:val="22"/>
          <w:szCs w:val="22"/>
        </w:rPr>
        <w:t xml:space="preserve">de </w:t>
      </w:r>
      <w:r w:rsidR="000564C1">
        <w:rPr>
          <w:rFonts w:ascii="Open Sans" w:hAnsi="Open Sans" w:cs="Open Sans"/>
          <w:color w:val="000000"/>
          <w:sz w:val="22"/>
          <w:szCs w:val="22"/>
        </w:rPr>
        <w:t>--------------------</w:t>
      </w:r>
      <w:r>
        <w:rPr>
          <w:rFonts w:ascii="Open Sans" w:hAnsi="Open Sans" w:cs="Open Sans"/>
          <w:color w:val="000000"/>
          <w:sz w:val="22"/>
          <w:szCs w:val="22"/>
        </w:rPr>
        <w:t xml:space="preserve"> </w:t>
      </w:r>
      <w:r w:rsidRPr="00F64AE2">
        <w:rPr>
          <w:rFonts w:ascii="Open Sans" w:hAnsi="Open Sans" w:cs="Open Sans"/>
          <w:color w:val="000000"/>
          <w:sz w:val="22"/>
          <w:szCs w:val="22"/>
        </w:rPr>
        <w:t xml:space="preserve">años de edad, </w:t>
      </w:r>
      <w:r w:rsidR="000564C1">
        <w:rPr>
          <w:rFonts w:ascii="Open Sans" w:hAnsi="Open Sans" w:cs="Open Sans"/>
          <w:color w:val="000000"/>
          <w:sz w:val="22"/>
          <w:szCs w:val="22"/>
        </w:rPr>
        <w:t>-----------------------------</w:t>
      </w:r>
      <w:r w:rsidRPr="00F64AE2">
        <w:rPr>
          <w:rFonts w:ascii="Open Sans" w:hAnsi="Open Sans" w:cs="Open Sans"/>
          <w:color w:val="000000"/>
          <w:sz w:val="22"/>
          <w:szCs w:val="22"/>
        </w:rPr>
        <w:t xml:space="preserve">, del domicilio </w:t>
      </w:r>
      <w:r w:rsidR="000564C1">
        <w:rPr>
          <w:rFonts w:ascii="Open Sans" w:hAnsi="Open Sans" w:cs="Open Sans"/>
          <w:color w:val="000000"/>
          <w:sz w:val="22"/>
          <w:szCs w:val="22"/>
        </w:rPr>
        <w:t>de -------------------</w:t>
      </w:r>
      <w:r w:rsidRPr="00F64AE2">
        <w:rPr>
          <w:rFonts w:ascii="Open Sans" w:hAnsi="Open Sans" w:cs="Open Sans"/>
          <w:color w:val="000000"/>
          <w:sz w:val="22"/>
          <w:szCs w:val="22"/>
        </w:rPr>
        <w:t>,</w:t>
      </w:r>
      <w:r>
        <w:rPr>
          <w:rFonts w:ascii="Open Sans" w:hAnsi="Open Sans" w:cs="Open Sans"/>
          <w:color w:val="000000"/>
          <w:sz w:val="22"/>
          <w:szCs w:val="22"/>
        </w:rPr>
        <w:t xml:space="preserve"> del departamento de </w:t>
      </w:r>
      <w:r w:rsidR="000564C1">
        <w:rPr>
          <w:rFonts w:ascii="Open Sans" w:hAnsi="Open Sans" w:cs="Open Sans"/>
          <w:color w:val="000000"/>
          <w:sz w:val="22"/>
          <w:szCs w:val="22"/>
        </w:rPr>
        <w:t>---------------</w:t>
      </w:r>
      <w:r>
        <w:rPr>
          <w:rFonts w:ascii="Open Sans" w:hAnsi="Open Sans" w:cs="Open Sans"/>
          <w:color w:val="000000"/>
          <w:sz w:val="22"/>
          <w:szCs w:val="22"/>
        </w:rPr>
        <w:t>,</w:t>
      </w:r>
      <w:r w:rsidRPr="00F64AE2">
        <w:rPr>
          <w:rFonts w:ascii="Open Sans" w:hAnsi="Open Sans" w:cs="Open Sans"/>
          <w:color w:val="000000"/>
          <w:sz w:val="22"/>
          <w:szCs w:val="22"/>
        </w:rPr>
        <w:t xml:space="preserve"> con Documento Único de Identidad número </w:t>
      </w:r>
      <w:r w:rsidR="000564C1">
        <w:rPr>
          <w:rFonts w:ascii="Open Sans" w:hAnsi="Open Sans" w:cs="Open Sans"/>
          <w:color w:val="000000"/>
          <w:sz w:val="22"/>
          <w:szCs w:val="22"/>
        </w:rPr>
        <w:t>---------------------</w:t>
      </w:r>
      <w:r>
        <w:rPr>
          <w:rFonts w:ascii="Open Sans" w:hAnsi="Open Sans" w:cs="Open Sans"/>
          <w:color w:val="000000"/>
          <w:sz w:val="22"/>
          <w:szCs w:val="22"/>
        </w:rPr>
        <w:t xml:space="preserve"> - </w:t>
      </w:r>
      <w:r w:rsidR="000564C1">
        <w:rPr>
          <w:rFonts w:ascii="Open Sans" w:hAnsi="Open Sans" w:cs="Open Sans"/>
          <w:color w:val="000000"/>
          <w:sz w:val="22"/>
          <w:szCs w:val="22"/>
        </w:rPr>
        <w:t>-----------</w:t>
      </w:r>
      <w:r w:rsidRPr="00F64AE2">
        <w:rPr>
          <w:rFonts w:ascii="Open Sans" w:hAnsi="Open Sans" w:cs="Open Sans"/>
          <w:color w:val="000000"/>
          <w:sz w:val="22"/>
          <w:szCs w:val="22"/>
        </w:rPr>
        <w:t>;</w:t>
      </w:r>
      <w:r w:rsidRPr="00F64AE2">
        <w:rPr>
          <w:rFonts w:ascii="Open Sans" w:hAnsi="Open Sans" w:cs="Open Sans"/>
          <w:sz w:val="22"/>
          <w:szCs w:val="22"/>
        </w:rPr>
        <w:t xml:space="preserve"> con </w:t>
      </w:r>
      <w:r>
        <w:rPr>
          <w:rFonts w:ascii="Open Sans" w:hAnsi="Open Sans" w:cs="Open Sans"/>
          <w:sz w:val="22"/>
          <w:szCs w:val="22"/>
        </w:rPr>
        <w:t>fecha de vencimiento</w:t>
      </w:r>
      <w:r w:rsidRPr="00F64AE2">
        <w:rPr>
          <w:rFonts w:ascii="Open Sans" w:hAnsi="Open Sans" w:cs="Open Sans"/>
          <w:sz w:val="22"/>
          <w:szCs w:val="22"/>
        </w:rPr>
        <w:t xml:space="preserve"> el día </w:t>
      </w:r>
      <w:r>
        <w:rPr>
          <w:rFonts w:ascii="Open Sans" w:hAnsi="Open Sans" w:cs="Open Sans"/>
          <w:sz w:val="22"/>
          <w:szCs w:val="22"/>
        </w:rPr>
        <w:t>dieciséis</w:t>
      </w:r>
      <w:r w:rsidRPr="00F64AE2">
        <w:rPr>
          <w:rFonts w:ascii="Open Sans" w:hAnsi="Open Sans" w:cs="Open Sans"/>
          <w:sz w:val="22"/>
          <w:szCs w:val="22"/>
        </w:rPr>
        <w:t xml:space="preserve"> de </w:t>
      </w:r>
      <w:r>
        <w:rPr>
          <w:rFonts w:ascii="Open Sans" w:hAnsi="Open Sans" w:cs="Open Sans"/>
          <w:sz w:val="22"/>
          <w:szCs w:val="22"/>
        </w:rPr>
        <w:t>noviembre</w:t>
      </w:r>
      <w:r w:rsidRPr="00F64AE2">
        <w:rPr>
          <w:rFonts w:ascii="Open Sans" w:hAnsi="Open Sans" w:cs="Open Sans"/>
          <w:sz w:val="22"/>
          <w:szCs w:val="22"/>
        </w:rPr>
        <w:t xml:space="preserve"> dos mil </w:t>
      </w:r>
      <w:r>
        <w:rPr>
          <w:rFonts w:ascii="Open Sans" w:hAnsi="Open Sans" w:cs="Open Sans"/>
          <w:sz w:val="22"/>
          <w:szCs w:val="22"/>
        </w:rPr>
        <w:t>dieciocho</w:t>
      </w:r>
      <w:r w:rsidRPr="00F64AE2">
        <w:rPr>
          <w:rFonts w:ascii="Open Sans" w:hAnsi="Open Sans" w:cs="Open Sans"/>
          <w:sz w:val="22"/>
          <w:szCs w:val="22"/>
        </w:rPr>
        <w:t xml:space="preserve">, y con Número de Identificación Tributaria </w:t>
      </w:r>
      <w:r w:rsidR="000564C1">
        <w:rPr>
          <w:rFonts w:ascii="Open Sans" w:hAnsi="Open Sans" w:cs="Open Sans"/>
          <w:color w:val="000000"/>
          <w:sz w:val="22"/>
          <w:szCs w:val="22"/>
        </w:rPr>
        <w:t xml:space="preserve">-------------- </w:t>
      </w:r>
      <w:r w:rsidR="000564C1">
        <w:rPr>
          <w:rFonts w:ascii="Open Sans" w:hAnsi="Open Sans" w:cs="Open Sans"/>
          <w:sz w:val="22"/>
          <w:szCs w:val="22"/>
        </w:rPr>
        <w:t xml:space="preserve">– </w:t>
      </w:r>
      <w:r w:rsidR="000564C1">
        <w:rPr>
          <w:rFonts w:ascii="Open Sans" w:hAnsi="Open Sans" w:cs="Open Sans"/>
          <w:color w:val="000000"/>
          <w:sz w:val="22"/>
          <w:szCs w:val="22"/>
        </w:rPr>
        <w:t>--------------</w:t>
      </w:r>
      <w:r w:rsidR="000564C1">
        <w:rPr>
          <w:rFonts w:ascii="Open Sans" w:hAnsi="Open Sans" w:cs="Open Sans"/>
          <w:sz w:val="22"/>
          <w:szCs w:val="22"/>
        </w:rPr>
        <w:t xml:space="preserve"> – </w:t>
      </w:r>
      <w:r w:rsidR="000564C1">
        <w:rPr>
          <w:rFonts w:ascii="Open Sans" w:hAnsi="Open Sans" w:cs="Open Sans"/>
          <w:color w:val="000000"/>
          <w:sz w:val="22"/>
          <w:szCs w:val="22"/>
        </w:rPr>
        <w:t>--------------</w:t>
      </w:r>
      <w:r w:rsidR="000564C1">
        <w:rPr>
          <w:rFonts w:ascii="Open Sans" w:hAnsi="Open Sans" w:cs="Open Sans"/>
          <w:sz w:val="22"/>
          <w:szCs w:val="22"/>
        </w:rPr>
        <w:t xml:space="preserve"> – --------</w:t>
      </w:r>
      <w:r w:rsidRPr="00F64AE2">
        <w:rPr>
          <w:rFonts w:ascii="Open Sans" w:hAnsi="Open Sans" w:cs="Open Sans"/>
          <w:sz w:val="22"/>
          <w:szCs w:val="22"/>
        </w:rPr>
        <w:t xml:space="preserve">, actuando en </w:t>
      </w:r>
      <w:r w:rsidR="00326572">
        <w:rPr>
          <w:rFonts w:ascii="Open Sans" w:hAnsi="Open Sans" w:cs="Open Sans"/>
          <w:sz w:val="22"/>
          <w:szCs w:val="22"/>
        </w:rPr>
        <w:t xml:space="preserve">mi </w:t>
      </w:r>
      <w:r w:rsidRPr="00F64AE2">
        <w:rPr>
          <w:rFonts w:ascii="Open Sans" w:hAnsi="Open Sans" w:cs="Open Sans"/>
          <w:sz w:val="22"/>
          <w:szCs w:val="22"/>
        </w:rPr>
        <w:t>nombre</w:t>
      </w:r>
      <w:r>
        <w:rPr>
          <w:rFonts w:ascii="Open Sans" w:hAnsi="Open Sans" w:cs="Open Sans"/>
          <w:sz w:val="22"/>
          <w:szCs w:val="22"/>
        </w:rPr>
        <w:t xml:space="preserve"> propio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UN MIL CUATROCIENTAS SESENTA Y CUATRO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3967BC" w:rsidRPr="005931DE" w:rsidRDefault="003967BC" w:rsidP="003967BC">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
        <w:gridCol w:w="5197"/>
        <w:gridCol w:w="1666"/>
        <w:gridCol w:w="2368"/>
      </w:tblGrid>
      <w:tr w:rsidR="003967BC" w:rsidRPr="00433D98" w:rsidTr="003967BC">
        <w:trPr>
          <w:trHeight w:val="626"/>
          <w:tblHeader/>
        </w:trPr>
        <w:tc>
          <w:tcPr>
            <w:tcW w:w="2818" w:type="pct"/>
            <w:gridSpan w:val="2"/>
            <w:shd w:val="clear" w:color="auto" w:fill="auto"/>
            <w:vAlign w:val="center"/>
          </w:tcPr>
          <w:p w:rsidR="003967BC" w:rsidRPr="00F303BE" w:rsidRDefault="003967BC" w:rsidP="005D02F3">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3967BC" w:rsidRPr="00F303BE" w:rsidRDefault="003967BC" w:rsidP="005D02F3">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1" w:type="pct"/>
            <w:shd w:val="clear" w:color="auto" w:fill="auto"/>
            <w:vAlign w:val="center"/>
          </w:tcPr>
          <w:p w:rsidR="003967BC" w:rsidRPr="00F303BE" w:rsidRDefault="003967BC" w:rsidP="005D02F3">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3967BC" w:rsidRPr="00433D98" w:rsidTr="003967BC">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center"/>
            <w:hideMark/>
          </w:tcPr>
          <w:p w:rsidR="003967BC" w:rsidRPr="003967BC" w:rsidRDefault="003967BC" w:rsidP="003967BC">
            <w:pPr>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MERCADEO</w:t>
            </w:r>
          </w:p>
        </w:tc>
        <w:tc>
          <w:tcPr>
            <w:tcW w:w="901" w:type="pct"/>
            <w:shd w:val="clear" w:color="auto" w:fill="auto"/>
            <w:noWrap/>
            <w:vAlign w:val="center"/>
          </w:tcPr>
          <w:p w:rsidR="003967BC" w:rsidRPr="003967BC" w:rsidRDefault="003967BC" w:rsidP="003967BC">
            <w:pPr>
              <w:jc w:val="center"/>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764</w:t>
            </w:r>
          </w:p>
        </w:tc>
        <w:tc>
          <w:tcPr>
            <w:tcW w:w="1281" w:type="pct"/>
            <w:shd w:val="clear" w:color="auto" w:fill="auto"/>
            <w:noWrap/>
            <w:vAlign w:val="center"/>
          </w:tcPr>
          <w:p w:rsidR="003967BC" w:rsidRPr="003967BC" w:rsidRDefault="003967BC" w:rsidP="003967BC">
            <w:pPr>
              <w:jc w:val="both"/>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                   46,756.80</w:t>
            </w:r>
          </w:p>
        </w:tc>
      </w:tr>
      <w:tr w:rsidR="003967BC" w:rsidRPr="00433D98" w:rsidTr="003967BC">
        <w:tblPrEx>
          <w:jc w:val="center"/>
          <w:tblInd w:w="0" w:type="dxa"/>
          <w:tblLook w:val="04A0" w:firstRow="1" w:lastRow="0" w:firstColumn="1" w:lastColumn="0" w:noHBand="0" w:noVBand="1"/>
        </w:tblPrEx>
        <w:trPr>
          <w:trHeight w:val="300"/>
          <w:jc w:val="center"/>
        </w:trPr>
        <w:tc>
          <w:tcPr>
            <w:tcW w:w="2818" w:type="pct"/>
            <w:gridSpan w:val="2"/>
            <w:shd w:val="clear" w:color="auto" w:fill="auto"/>
            <w:noWrap/>
            <w:vAlign w:val="center"/>
          </w:tcPr>
          <w:p w:rsidR="003967BC" w:rsidRPr="003967BC" w:rsidRDefault="003967BC" w:rsidP="003967BC">
            <w:pPr>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DESARROLLO Y ADMON. DEL RECURSO HUMANO</w:t>
            </w:r>
          </w:p>
        </w:tc>
        <w:tc>
          <w:tcPr>
            <w:tcW w:w="901" w:type="pct"/>
            <w:shd w:val="clear" w:color="auto" w:fill="auto"/>
            <w:noWrap/>
            <w:vAlign w:val="center"/>
          </w:tcPr>
          <w:p w:rsidR="003967BC" w:rsidRPr="003967BC" w:rsidRDefault="003967BC" w:rsidP="003967BC">
            <w:pPr>
              <w:jc w:val="center"/>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700</w:t>
            </w:r>
          </w:p>
        </w:tc>
        <w:tc>
          <w:tcPr>
            <w:tcW w:w="1281" w:type="pct"/>
            <w:shd w:val="clear" w:color="auto" w:fill="auto"/>
            <w:noWrap/>
            <w:vAlign w:val="center"/>
          </w:tcPr>
          <w:p w:rsidR="003967BC" w:rsidRPr="003967BC" w:rsidRDefault="003967BC" w:rsidP="003967BC">
            <w:pPr>
              <w:jc w:val="both"/>
              <w:rPr>
                <w:rFonts w:ascii="Open Sans" w:hAnsi="Open Sans" w:cs="Open Sans"/>
                <w:color w:val="000000"/>
                <w:sz w:val="22"/>
                <w:szCs w:val="22"/>
                <w:lang w:val="es-SV" w:eastAsia="es-SV"/>
              </w:rPr>
            </w:pPr>
            <w:r w:rsidRPr="003967BC">
              <w:rPr>
                <w:rFonts w:ascii="Open Sans" w:hAnsi="Open Sans" w:cs="Open Sans"/>
                <w:color w:val="000000"/>
                <w:sz w:val="22"/>
                <w:szCs w:val="22"/>
                <w:lang w:val="es-SV" w:eastAsia="es-SV"/>
              </w:rPr>
              <w:t>$                   42,840.00</w:t>
            </w:r>
          </w:p>
        </w:tc>
      </w:tr>
      <w:tr w:rsidR="003967BC" w:rsidRPr="00433D98" w:rsidTr="003967BC">
        <w:tblPrEx>
          <w:jc w:val="center"/>
          <w:tblInd w:w="0" w:type="dxa"/>
          <w:tblLook w:val="04A0" w:firstRow="1" w:lastRow="0" w:firstColumn="1" w:lastColumn="0" w:noHBand="0" w:noVBand="1"/>
        </w:tblPrEx>
        <w:trPr>
          <w:gridBefore w:val="1"/>
          <w:wBefore w:w="6" w:type="pct"/>
          <w:trHeight w:val="300"/>
          <w:jc w:val="center"/>
        </w:trPr>
        <w:tc>
          <w:tcPr>
            <w:tcW w:w="2812" w:type="pct"/>
            <w:shd w:val="clear" w:color="auto" w:fill="auto"/>
            <w:noWrap/>
            <w:vAlign w:val="center"/>
            <w:hideMark/>
          </w:tcPr>
          <w:p w:rsidR="003967BC" w:rsidRPr="003967BC" w:rsidRDefault="003967BC" w:rsidP="003967BC">
            <w:pPr>
              <w:jc w:val="right"/>
              <w:rPr>
                <w:rFonts w:ascii="Open Sans" w:hAnsi="Open Sans" w:cs="Open Sans"/>
                <w:b/>
                <w:bCs/>
                <w:color w:val="000000"/>
                <w:sz w:val="22"/>
                <w:szCs w:val="22"/>
                <w:lang w:eastAsia="es-SV"/>
              </w:rPr>
            </w:pPr>
            <w:r w:rsidRPr="003967BC">
              <w:rPr>
                <w:rFonts w:ascii="Open Sans" w:hAnsi="Open Sans" w:cs="Open Sans"/>
                <w:b/>
                <w:bCs/>
                <w:color w:val="000000"/>
                <w:sz w:val="22"/>
                <w:szCs w:val="22"/>
                <w:lang w:eastAsia="es-SV"/>
              </w:rPr>
              <w:t>TOTAL</w:t>
            </w:r>
          </w:p>
        </w:tc>
        <w:tc>
          <w:tcPr>
            <w:tcW w:w="901" w:type="pct"/>
            <w:shd w:val="clear" w:color="auto" w:fill="auto"/>
            <w:noWrap/>
            <w:vAlign w:val="center"/>
          </w:tcPr>
          <w:p w:rsidR="003967BC" w:rsidRPr="003967BC" w:rsidRDefault="003967BC" w:rsidP="003967BC">
            <w:pPr>
              <w:jc w:val="center"/>
              <w:rPr>
                <w:rFonts w:ascii="Open Sans" w:hAnsi="Open Sans" w:cs="Open Sans"/>
                <w:b/>
                <w:bCs/>
                <w:color w:val="000000"/>
                <w:sz w:val="22"/>
                <w:szCs w:val="22"/>
                <w:lang w:val="es-SV" w:eastAsia="es-SV"/>
              </w:rPr>
            </w:pPr>
            <w:r w:rsidRPr="003967BC">
              <w:rPr>
                <w:rFonts w:ascii="Open Sans" w:hAnsi="Open Sans" w:cs="Open Sans"/>
                <w:b/>
                <w:bCs/>
                <w:color w:val="000000"/>
                <w:sz w:val="22"/>
                <w:szCs w:val="22"/>
                <w:lang w:val="es-SV" w:eastAsia="es-SV"/>
              </w:rPr>
              <w:t>1,464</w:t>
            </w:r>
          </w:p>
        </w:tc>
        <w:tc>
          <w:tcPr>
            <w:tcW w:w="1281" w:type="pct"/>
            <w:shd w:val="clear" w:color="auto" w:fill="auto"/>
            <w:noWrap/>
            <w:vAlign w:val="center"/>
          </w:tcPr>
          <w:p w:rsidR="003967BC" w:rsidRPr="003967BC" w:rsidRDefault="003967BC" w:rsidP="003967BC">
            <w:pPr>
              <w:jc w:val="both"/>
              <w:rPr>
                <w:rFonts w:ascii="Open Sans" w:hAnsi="Open Sans" w:cs="Open Sans"/>
                <w:b/>
                <w:bCs/>
                <w:color w:val="000000"/>
                <w:sz w:val="22"/>
                <w:szCs w:val="22"/>
                <w:lang w:val="es-SV" w:eastAsia="es-SV"/>
              </w:rPr>
            </w:pPr>
            <w:r w:rsidRPr="003967BC">
              <w:rPr>
                <w:rFonts w:ascii="Open Sans" w:hAnsi="Open Sans" w:cs="Open Sans"/>
                <w:b/>
                <w:bCs/>
                <w:color w:val="000000"/>
                <w:sz w:val="22"/>
                <w:szCs w:val="22"/>
                <w:lang w:val="es-SV" w:eastAsia="es-SV"/>
              </w:rPr>
              <w:t>$                  89,596.80</w:t>
            </w:r>
          </w:p>
        </w:tc>
      </w:tr>
    </w:tbl>
    <w:p w:rsidR="003967BC" w:rsidRPr="005931DE" w:rsidRDefault="003967BC" w:rsidP="003967BC">
      <w:pPr>
        <w:spacing w:line="360" w:lineRule="auto"/>
        <w:jc w:val="both"/>
        <w:rPr>
          <w:rFonts w:ascii="Open Sans" w:hAnsi="Open Sans" w:cs="Open Sans"/>
          <w:sz w:val="22"/>
          <w:szCs w:val="22"/>
        </w:rPr>
      </w:pPr>
    </w:p>
    <w:p w:rsidR="003967BC" w:rsidRPr="005931DE" w:rsidRDefault="003967BC" w:rsidP="003967BC">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w:t>
      </w:r>
      <w:r w:rsidRPr="005931DE">
        <w:rPr>
          <w:rFonts w:ascii="Open Sans" w:hAnsi="Open Sans" w:cs="Open Sans"/>
          <w:sz w:val="22"/>
          <w:szCs w:val="22"/>
        </w:rPr>
        <w:lastRenderedPageBreak/>
        <w:t xml:space="preserve">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Pr>
          <w:rFonts w:ascii="Open Sans" w:hAnsi="Open Sans" w:cs="Open Sans"/>
          <w:b/>
          <w:color w:val="000000"/>
          <w:sz w:val="22"/>
          <w:szCs w:val="22"/>
        </w:rPr>
        <w:t xml:space="preserve">OCHENTA Y NUEVE </w:t>
      </w:r>
      <w:r w:rsidRPr="00AB6006">
        <w:rPr>
          <w:rFonts w:ascii="Open Sans" w:hAnsi="Open Sans" w:cs="Open Sans"/>
          <w:b/>
          <w:color w:val="000000"/>
          <w:sz w:val="22"/>
          <w:szCs w:val="22"/>
        </w:rPr>
        <w:t xml:space="preserve">MIL </w:t>
      </w:r>
      <w:r>
        <w:rPr>
          <w:rFonts w:ascii="Open Sans" w:hAnsi="Open Sans" w:cs="Open Sans"/>
          <w:b/>
          <w:color w:val="000000"/>
          <w:sz w:val="22"/>
          <w:szCs w:val="22"/>
        </w:rPr>
        <w:t>QUINIENTOS NOVENTA Y SEIS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CON OCHENTA CENTAVOS DE DÓLAR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Pr="003967BC">
        <w:rPr>
          <w:rFonts w:ascii="Open Sans" w:hAnsi="Open Sans" w:cs="Open Sans"/>
          <w:b/>
          <w:bCs/>
          <w:color w:val="000000"/>
          <w:sz w:val="22"/>
          <w:szCs w:val="22"/>
          <w:lang w:val="es-SV" w:eastAsia="es-SV"/>
        </w:rPr>
        <w:t>89,596.80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w:t>
      </w:r>
      <w:r w:rsidRPr="005931DE">
        <w:rPr>
          <w:rFonts w:ascii="Open Sans" w:hAnsi="Open Sans" w:cs="Open Sans"/>
          <w:sz w:val="22"/>
          <w:szCs w:val="22"/>
        </w:rPr>
        <w:lastRenderedPageBreak/>
        <w:t xml:space="preserve">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OCHO</w:t>
      </w:r>
      <w:r w:rsidRPr="003541BA">
        <w:rPr>
          <w:rFonts w:ascii="Open Sans" w:hAnsi="Open Sans" w:cs="Open Sans"/>
          <w:b/>
          <w:sz w:val="22"/>
          <w:szCs w:val="22"/>
        </w:rPr>
        <w:t xml:space="preserve"> MIL </w:t>
      </w:r>
      <w:r>
        <w:rPr>
          <w:rFonts w:ascii="Open Sans" w:hAnsi="Open Sans" w:cs="Open Sans"/>
          <w:b/>
          <w:sz w:val="22"/>
          <w:szCs w:val="22"/>
        </w:rPr>
        <w:t xml:space="preserve">NOVECIENTOS CINCUENTA Y NUEVE </w:t>
      </w:r>
      <w:r w:rsidRPr="005931DE">
        <w:rPr>
          <w:rFonts w:ascii="Open Sans" w:hAnsi="Open Sans" w:cs="Open Sans"/>
          <w:b/>
          <w:sz w:val="22"/>
          <w:szCs w:val="22"/>
        </w:rPr>
        <w:t>DÓLARES</w:t>
      </w:r>
      <w:r>
        <w:rPr>
          <w:rFonts w:ascii="Open Sans" w:hAnsi="Open Sans" w:cs="Open Sans"/>
          <w:b/>
          <w:sz w:val="22"/>
          <w:szCs w:val="22"/>
        </w:rPr>
        <w:t xml:space="preserve"> CON SESENTA Y OCHO CENTAVOS DE DÓLAR</w:t>
      </w:r>
      <w:r w:rsidRPr="005931DE">
        <w:rPr>
          <w:rFonts w:ascii="Open Sans" w:hAnsi="Open Sans" w:cs="Open Sans"/>
          <w:b/>
          <w:sz w:val="22"/>
          <w:szCs w:val="22"/>
        </w:rPr>
        <w:t xml:space="preserve"> 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w:t>
      </w:r>
      <w:r w:rsidRPr="005931DE">
        <w:rPr>
          <w:rFonts w:ascii="Open Sans" w:hAnsi="Open Sans" w:cs="Open Sans"/>
          <w:sz w:val="22"/>
          <w:szCs w:val="22"/>
        </w:rPr>
        <w:lastRenderedPageBreak/>
        <w:t xml:space="preserve">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w:t>
      </w:r>
      <w:r w:rsidRPr="005931DE">
        <w:rPr>
          <w:rFonts w:ascii="Open Sans" w:hAnsi="Open Sans" w:cs="Open Sans"/>
          <w:sz w:val="22"/>
          <w:szCs w:val="22"/>
        </w:rPr>
        <w:lastRenderedPageBreak/>
        <w:t xml:space="preserve">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w:t>
      </w:r>
      <w:r w:rsidRPr="005931DE">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veinticuatro</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3967BC" w:rsidRPr="005931DE" w:rsidRDefault="003967BC" w:rsidP="003967BC">
      <w:pPr>
        <w:spacing w:line="360" w:lineRule="auto"/>
        <w:jc w:val="both"/>
        <w:rPr>
          <w:rFonts w:ascii="Open Sans" w:hAnsi="Open Sans" w:cs="Open Sans"/>
          <w:sz w:val="22"/>
          <w:szCs w:val="22"/>
        </w:rPr>
      </w:pPr>
    </w:p>
    <w:p w:rsidR="003967BC" w:rsidRDefault="003967BC" w:rsidP="003967BC">
      <w:pPr>
        <w:spacing w:line="360" w:lineRule="auto"/>
        <w:jc w:val="both"/>
        <w:rPr>
          <w:rFonts w:ascii="Open Sans" w:hAnsi="Open Sans" w:cs="Open Sans"/>
          <w:sz w:val="22"/>
          <w:szCs w:val="22"/>
        </w:rPr>
      </w:pPr>
    </w:p>
    <w:p w:rsidR="003967BC" w:rsidRDefault="003967BC" w:rsidP="003967BC">
      <w:pPr>
        <w:spacing w:line="360" w:lineRule="auto"/>
        <w:jc w:val="both"/>
        <w:rPr>
          <w:rFonts w:ascii="Open Sans" w:hAnsi="Open Sans" w:cs="Open Sans"/>
          <w:sz w:val="22"/>
          <w:szCs w:val="22"/>
        </w:rPr>
      </w:pPr>
    </w:p>
    <w:p w:rsidR="003967BC" w:rsidRDefault="003967BC" w:rsidP="003967BC">
      <w:pPr>
        <w:spacing w:line="360" w:lineRule="auto"/>
        <w:jc w:val="both"/>
        <w:rPr>
          <w:rFonts w:ascii="Open Sans" w:hAnsi="Open Sans" w:cs="Open Sans"/>
          <w:sz w:val="22"/>
          <w:szCs w:val="22"/>
        </w:rPr>
      </w:pPr>
    </w:p>
    <w:p w:rsidR="003967BC" w:rsidRDefault="003967BC" w:rsidP="003967BC">
      <w:pPr>
        <w:spacing w:line="360" w:lineRule="auto"/>
        <w:jc w:val="both"/>
        <w:rPr>
          <w:rFonts w:ascii="Open Sans" w:hAnsi="Open Sans" w:cs="Open Sans"/>
          <w:sz w:val="22"/>
          <w:szCs w:val="22"/>
        </w:rPr>
      </w:pPr>
    </w:p>
    <w:p w:rsidR="003967BC" w:rsidRPr="005931DE" w:rsidRDefault="003967BC" w:rsidP="003967BC">
      <w:pPr>
        <w:spacing w:line="360" w:lineRule="auto"/>
        <w:jc w:val="both"/>
        <w:rPr>
          <w:rFonts w:ascii="Open Sans" w:hAnsi="Open Sans" w:cs="Open Sans"/>
          <w:sz w:val="22"/>
          <w:szCs w:val="22"/>
        </w:rPr>
      </w:pPr>
    </w:p>
    <w:p w:rsidR="003967BC" w:rsidRPr="005931DE" w:rsidRDefault="003967BC" w:rsidP="003967BC">
      <w:pPr>
        <w:spacing w:line="360" w:lineRule="auto"/>
        <w:jc w:val="both"/>
        <w:rPr>
          <w:rFonts w:ascii="Open Sans" w:hAnsi="Open Sans" w:cs="Open Sans"/>
          <w:b/>
          <w:sz w:val="2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Pr>
          <w:rFonts w:ascii="Open Sans" w:hAnsi="Open Sans" w:cs="Open Sans"/>
          <w:b/>
          <w:sz w:val="16"/>
          <w:szCs w:val="17"/>
        </w:rPr>
        <w:t>ALEXANDER FRANKLIN VENTURA VANEGAS</w:t>
      </w:r>
    </w:p>
    <w:p w:rsidR="003967BC" w:rsidRPr="005931DE" w:rsidRDefault="003967BC" w:rsidP="003967BC">
      <w:pPr>
        <w:spacing w:line="360" w:lineRule="auto"/>
        <w:jc w:val="both"/>
        <w:rPr>
          <w:rFonts w:ascii="Open Sans" w:hAnsi="Open Sans" w:cs="Open Sans"/>
          <w:sz w:val="22"/>
          <w:szCs w:val="22"/>
        </w:rPr>
      </w:pPr>
    </w:p>
    <w:p w:rsidR="003967BC" w:rsidRPr="00326572" w:rsidRDefault="003967BC" w:rsidP="003967BC">
      <w:pPr>
        <w:spacing w:line="360" w:lineRule="auto"/>
        <w:jc w:val="both"/>
        <w:rPr>
          <w:rFonts w:ascii="Open Sans" w:hAnsi="Open Sans" w:cs="Open Sans"/>
          <w:color w:val="000000"/>
          <w:sz w:val="22"/>
          <w:szCs w:val="22"/>
        </w:rPr>
      </w:pPr>
      <w:r w:rsidRPr="00DB46A1">
        <w:rPr>
          <w:rFonts w:ascii="Open Sans" w:hAnsi="Open Sans" w:cs="Open Sans"/>
          <w:sz w:val="22"/>
          <w:szCs w:val="22"/>
        </w:rPr>
        <w:t xml:space="preserve">En la ciudad de Antiguo Cuscatlán, departamento de La Libertad, a las </w:t>
      </w:r>
      <w:r>
        <w:rPr>
          <w:rFonts w:ascii="Open Sans" w:hAnsi="Open Sans" w:cs="Open Sans"/>
          <w:sz w:val="22"/>
          <w:szCs w:val="22"/>
        </w:rPr>
        <w:t>diez</w:t>
      </w:r>
      <w:r w:rsidRPr="00DB46A1">
        <w:rPr>
          <w:rFonts w:ascii="Open Sans" w:hAnsi="Open Sans" w:cs="Open Sans"/>
          <w:color w:val="0000FF"/>
          <w:sz w:val="22"/>
          <w:szCs w:val="22"/>
        </w:rPr>
        <w:t xml:space="preserve"> </w:t>
      </w:r>
      <w:r>
        <w:rPr>
          <w:rFonts w:ascii="Open Sans" w:hAnsi="Open Sans" w:cs="Open Sans"/>
          <w:sz w:val="22"/>
          <w:szCs w:val="22"/>
        </w:rPr>
        <w:t xml:space="preserve">horas con quince minutos </w:t>
      </w:r>
      <w:r w:rsidRPr="00DB46A1">
        <w:rPr>
          <w:rFonts w:ascii="Open Sans" w:hAnsi="Open Sans" w:cs="Open Sans"/>
          <w:sz w:val="22"/>
          <w:szCs w:val="22"/>
        </w:rPr>
        <w:t>del día veinticuatro</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1B487C">
        <w:rPr>
          <w:rFonts w:ascii="Open Sans" w:hAnsi="Open Sans" w:cs="Open Sans"/>
          <w:sz w:val="22"/>
          <w:szCs w:val="22"/>
        </w:rPr>
        <w:t>-----------------------</w:t>
      </w:r>
      <w:r w:rsidRPr="00DB46A1">
        <w:rPr>
          <w:rFonts w:ascii="Open Sans" w:hAnsi="Open Sans" w:cs="Open Sans"/>
          <w:sz w:val="22"/>
          <w:szCs w:val="22"/>
        </w:rPr>
        <w:t xml:space="preserve">, del domicilio de </w:t>
      </w:r>
      <w:r w:rsidR="001B487C">
        <w:rPr>
          <w:rFonts w:ascii="Open Sans" w:hAnsi="Open Sans" w:cs="Open Sans"/>
          <w:sz w:val="22"/>
          <w:szCs w:val="22"/>
        </w:rPr>
        <w:t>-----------------------</w:t>
      </w:r>
      <w:bookmarkStart w:id="0" w:name="_GoBack"/>
      <w:bookmarkEnd w:id="0"/>
      <w:r w:rsidRPr="00DB46A1">
        <w:rPr>
          <w:rFonts w:ascii="Open Sans" w:hAnsi="Open Sans" w:cs="Open Sans"/>
          <w:sz w:val="22"/>
          <w:szCs w:val="22"/>
        </w:rPr>
        <w:t xml:space="preserve">, comparece el señor </w:t>
      </w:r>
      <w:r w:rsidRPr="00DB46A1">
        <w:rPr>
          <w:rFonts w:ascii="Open Sans" w:hAnsi="Open Sans" w:cs="Open Sans"/>
          <w:b/>
          <w:bCs/>
          <w:sz w:val="22"/>
          <w:szCs w:val="22"/>
        </w:rPr>
        <w:t>RICARDO FRANCISCO JAVIER MONTENEGRO PALOMO</w:t>
      </w:r>
      <w:r w:rsidRPr="00DB46A1">
        <w:rPr>
          <w:rFonts w:ascii="Open Sans" w:hAnsi="Open Sans" w:cs="Open Sans"/>
          <w:sz w:val="22"/>
          <w:szCs w:val="22"/>
        </w:rPr>
        <w:t xml:space="preserve">, </w:t>
      </w:r>
      <w:r w:rsidR="000564C1" w:rsidRPr="005931DE">
        <w:rPr>
          <w:rFonts w:ascii="Open Sans" w:hAnsi="Open Sans" w:cs="Open Sans"/>
          <w:sz w:val="22"/>
          <w:szCs w:val="22"/>
        </w:rPr>
        <w:t xml:space="preserve">de </w:t>
      </w:r>
      <w:r w:rsidR="000564C1">
        <w:rPr>
          <w:rFonts w:ascii="Open Sans" w:hAnsi="Open Sans" w:cs="Open Sans"/>
          <w:sz w:val="22"/>
          <w:szCs w:val="22"/>
        </w:rPr>
        <w:t>------------------</w:t>
      </w:r>
      <w:r w:rsidR="000564C1" w:rsidRPr="005931DE">
        <w:rPr>
          <w:rFonts w:ascii="Open Sans" w:hAnsi="Open Sans" w:cs="Open Sans"/>
          <w:sz w:val="22"/>
          <w:szCs w:val="22"/>
        </w:rPr>
        <w:t xml:space="preserve"> años de edad, </w:t>
      </w:r>
      <w:r w:rsidR="000564C1">
        <w:rPr>
          <w:rFonts w:ascii="Open Sans" w:hAnsi="Open Sans" w:cs="Open Sans"/>
          <w:sz w:val="22"/>
          <w:szCs w:val="22"/>
        </w:rPr>
        <w:t>-----------------------</w:t>
      </w:r>
      <w:r w:rsidR="000564C1" w:rsidRPr="005931DE">
        <w:rPr>
          <w:rFonts w:ascii="Open Sans" w:hAnsi="Open Sans" w:cs="Open Sans"/>
          <w:sz w:val="22"/>
          <w:szCs w:val="22"/>
        </w:rPr>
        <w:t xml:space="preserve">, del domicilio de </w:t>
      </w:r>
      <w:r w:rsidR="000564C1">
        <w:rPr>
          <w:rFonts w:ascii="Open Sans" w:hAnsi="Open Sans" w:cs="Open Sans"/>
          <w:sz w:val="22"/>
          <w:szCs w:val="22"/>
        </w:rPr>
        <w:t>---------------------</w:t>
      </w:r>
      <w:r w:rsidR="000564C1" w:rsidRPr="005931DE">
        <w:rPr>
          <w:rFonts w:ascii="Open Sans" w:hAnsi="Open Sans" w:cs="Open Sans"/>
          <w:sz w:val="22"/>
          <w:szCs w:val="22"/>
        </w:rPr>
        <w:t xml:space="preserve">, departamento de </w:t>
      </w:r>
      <w:r w:rsidR="000564C1">
        <w:rPr>
          <w:rFonts w:ascii="Open Sans" w:hAnsi="Open Sans" w:cs="Open Sans"/>
          <w:sz w:val="22"/>
          <w:szCs w:val="22"/>
        </w:rPr>
        <w:t>------------------</w:t>
      </w:r>
      <w:r w:rsidRPr="00DB46A1">
        <w:rPr>
          <w:rFonts w:ascii="Open Sans" w:hAnsi="Open Sans" w:cs="Open Sans"/>
          <w:color w:val="000000"/>
          <w:sz w:val="22"/>
          <w:szCs w:val="22"/>
        </w:rPr>
        <w:t xml:space="preserve">, persona a quien conozco, portador de su Documento Único de Identidad número </w:t>
      </w:r>
      <w:r w:rsidR="000564C1">
        <w:rPr>
          <w:rFonts w:ascii="Open Sans" w:hAnsi="Open Sans" w:cs="Open Sans"/>
          <w:color w:val="000000"/>
          <w:sz w:val="22"/>
          <w:szCs w:val="22"/>
        </w:rPr>
        <w:t>---------------------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w:t>
      </w:r>
      <w:r w:rsidRPr="00DB46A1">
        <w:rPr>
          <w:rFonts w:ascii="Open Sans" w:hAnsi="Open Sans" w:cs="Open Sans"/>
          <w:color w:val="000000"/>
          <w:sz w:val="22"/>
          <w:szCs w:val="22"/>
        </w:rPr>
        <w:lastRenderedPageBreak/>
        <w:t xml:space="preserve">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Director Ejecutivo y Secretario del Consejo Directivo del </w:t>
      </w:r>
      <w:r w:rsidRPr="00DB46A1">
        <w:rPr>
          <w:rFonts w:ascii="Open Sans" w:hAnsi="Open Sans" w:cs="Open Sans"/>
          <w:color w:val="000000"/>
          <w:sz w:val="22"/>
          <w:szCs w:val="22"/>
        </w:rPr>
        <w:lastRenderedPageBreak/>
        <w:t>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Pr>
          <w:rFonts w:ascii="Open Sans" w:hAnsi="Open Sans" w:cs="Open Sans"/>
          <w:color w:val="000000"/>
          <w:sz w:val="22"/>
          <w:szCs w:val="22"/>
        </w:rPr>
        <w:t>e</w:t>
      </w:r>
      <w:r>
        <w:rPr>
          <w:rFonts w:ascii="Open Sans" w:hAnsi="Open Sans" w:cs="Open Sans"/>
          <w:sz w:val="22"/>
          <w:szCs w:val="22"/>
        </w:rPr>
        <w:t>l señor</w:t>
      </w:r>
      <w:r w:rsidRPr="008F493E">
        <w:rPr>
          <w:rFonts w:ascii="Open Sans" w:hAnsi="Open Sans" w:cs="Open Sans"/>
          <w:sz w:val="22"/>
          <w:szCs w:val="22"/>
        </w:rPr>
        <w:t xml:space="preserve"> </w:t>
      </w:r>
      <w:r>
        <w:rPr>
          <w:rFonts w:ascii="Open Sans" w:hAnsi="Open Sans" w:cs="Open Sans"/>
          <w:b/>
          <w:bCs/>
          <w:color w:val="000000"/>
          <w:sz w:val="22"/>
          <w:szCs w:val="22"/>
        </w:rPr>
        <w:t>ALEXANDER FRANKLIN VENTURA VANEGAS</w:t>
      </w:r>
      <w:r w:rsidRPr="008F493E">
        <w:rPr>
          <w:rFonts w:ascii="Open Sans" w:hAnsi="Open Sans" w:cs="Open Sans"/>
          <w:b/>
          <w:bCs/>
          <w:color w:val="000000"/>
          <w:sz w:val="22"/>
          <w:szCs w:val="22"/>
        </w:rPr>
        <w:t xml:space="preserve">, </w:t>
      </w:r>
      <w:r w:rsidR="000564C1" w:rsidRPr="005931DE">
        <w:rPr>
          <w:rFonts w:ascii="Open Sans" w:hAnsi="Open Sans" w:cs="Open Sans"/>
          <w:sz w:val="22"/>
          <w:szCs w:val="22"/>
        </w:rPr>
        <w:t xml:space="preserve">de </w:t>
      </w:r>
      <w:r w:rsidR="000564C1">
        <w:rPr>
          <w:rFonts w:ascii="Open Sans" w:hAnsi="Open Sans" w:cs="Open Sans"/>
          <w:sz w:val="22"/>
          <w:szCs w:val="22"/>
        </w:rPr>
        <w:t>------------------</w:t>
      </w:r>
      <w:r w:rsidR="000564C1" w:rsidRPr="005931DE">
        <w:rPr>
          <w:rFonts w:ascii="Open Sans" w:hAnsi="Open Sans" w:cs="Open Sans"/>
          <w:sz w:val="22"/>
          <w:szCs w:val="22"/>
        </w:rPr>
        <w:t xml:space="preserve"> años de edad, </w:t>
      </w:r>
      <w:r w:rsidR="000564C1">
        <w:rPr>
          <w:rFonts w:ascii="Open Sans" w:hAnsi="Open Sans" w:cs="Open Sans"/>
          <w:sz w:val="22"/>
          <w:szCs w:val="22"/>
        </w:rPr>
        <w:t>-----------------------</w:t>
      </w:r>
      <w:r w:rsidR="000564C1" w:rsidRPr="005931DE">
        <w:rPr>
          <w:rFonts w:ascii="Open Sans" w:hAnsi="Open Sans" w:cs="Open Sans"/>
          <w:sz w:val="22"/>
          <w:szCs w:val="22"/>
        </w:rPr>
        <w:t xml:space="preserve">, del domicilio de </w:t>
      </w:r>
      <w:r w:rsidR="000564C1">
        <w:rPr>
          <w:rFonts w:ascii="Open Sans" w:hAnsi="Open Sans" w:cs="Open Sans"/>
          <w:sz w:val="22"/>
          <w:szCs w:val="22"/>
        </w:rPr>
        <w:t>---------------------</w:t>
      </w:r>
      <w:r w:rsidR="000564C1" w:rsidRPr="005931DE">
        <w:rPr>
          <w:rFonts w:ascii="Open Sans" w:hAnsi="Open Sans" w:cs="Open Sans"/>
          <w:sz w:val="22"/>
          <w:szCs w:val="22"/>
        </w:rPr>
        <w:t xml:space="preserve">, departamento de </w:t>
      </w:r>
      <w:r w:rsidR="000564C1">
        <w:rPr>
          <w:rFonts w:ascii="Open Sans" w:hAnsi="Open Sans" w:cs="Open Sans"/>
          <w:sz w:val="22"/>
          <w:szCs w:val="22"/>
        </w:rPr>
        <w:t>------------------</w:t>
      </w:r>
      <w:r w:rsidR="00326572">
        <w:rPr>
          <w:rFonts w:ascii="Open Sans" w:hAnsi="Open Sans" w:cs="Open Sans"/>
          <w:color w:val="000000"/>
          <w:sz w:val="22"/>
          <w:szCs w:val="22"/>
        </w:rPr>
        <w:t>,</w:t>
      </w:r>
      <w:r w:rsidR="00326572" w:rsidRPr="00F64AE2">
        <w:rPr>
          <w:rFonts w:ascii="Open Sans" w:hAnsi="Open Sans" w:cs="Open Sans"/>
          <w:color w:val="000000"/>
          <w:sz w:val="22"/>
          <w:szCs w:val="22"/>
        </w:rPr>
        <w:t xml:space="preserve"> con Documento Único de Identidad número </w:t>
      </w:r>
      <w:r w:rsidR="000564C1">
        <w:rPr>
          <w:rFonts w:ascii="Open Sans" w:hAnsi="Open Sans" w:cs="Open Sans"/>
          <w:color w:val="000000"/>
          <w:sz w:val="22"/>
          <w:szCs w:val="22"/>
        </w:rPr>
        <w:t>---------------------</w:t>
      </w:r>
      <w:r w:rsidR="00326572">
        <w:rPr>
          <w:rFonts w:ascii="Open Sans" w:hAnsi="Open Sans" w:cs="Open Sans"/>
          <w:color w:val="000000"/>
          <w:sz w:val="22"/>
          <w:szCs w:val="22"/>
        </w:rPr>
        <w:t xml:space="preserve"> - </w:t>
      </w:r>
      <w:r w:rsidR="000564C1">
        <w:rPr>
          <w:rFonts w:ascii="Open Sans" w:hAnsi="Open Sans" w:cs="Open Sans"/>
          <w:color w:val="000000"/>
          <w:sz w:val="22"/>
          <w:szCs w:val="22"/>
        </w:rPr>
        <w:t>---------</w:t>
      </w:r>
      <w:r w:rsidR="00326572" w:rsidRPr="00F64AE2">
        <w:rPr>
          <w:rFonts w:ascii="Open Sans" w:hAnsi="Open Sans" w:cs="Open Sans"/>
          <w:color w:val="000000"/>
          <w:sz w:val="22"/>
          <w:szCs w:val="22"/>
        </w:rPr>
        <w:t>;</w:t>
      </w:r>
      <w:r w:rsidR="00326572" w:rsidRPr="00F64AE2">
        <w:rPr>
          <w:rFonts w:ascii="Open Sans" w:hAnsi="Open Sans" w:cs="Open Sans"/>
          <w:sz w:val="22"/>
          <w:szCs w:val="22"/>
        </w:rPr>
        <w:t xml:space="preserve"> con </w:t>
      </w:r>
      <w:r w:rsidR="00326572">
        <w:rPr>
          <w:rFonts w:ascii="Open Sans" w:hAnsi="Open Sans" w:cs="Open Sans"/>
          <w:sz w:val="22"/>
          <w:szCs w:val="22"/>
        </w:rPr>
        <w:t>fecha de vencimiento</w:t>
      </w:r>
      <w:r w:rsidR="00326572" w:rsidRPr="00F64AE2">
        <w:rPr>
          <w:rFonts w:ascii="Open Sans" w:hAnsi="Open Sans" w:cs="Open Sans"/>
          <w:sz w:val="22"/>
          <w:szCs w:val="22"/>
        </w:rPr>
        <w:t xml:space="preserve"> el día </w:t>
      </w:r>
      <w:r w:rsidR="00326572">
        <w:rPr>
          <w:rFonts w:ascii="Open Sans" w:hAnsi="Open Sans" w:cs="Open Sans"/>
          <w:sz w:val="22"/>
          <w:szCs w:val="22"/>
        </w:rPr>
        <w:t>dieciséis</w:t>
      </w:r>
      <w:r w:rsidR="00326572" w:rsidRPr="00F64AE2">
        <w:rPr>
          <w:rFonts w:ascii="Open Sans" w:hAnsi="Open Sans" w:cs="Open Sans"/>
          <w:sz w:val="22"/>
          <w:szCs w:val="22"/>
        </w:rPr>
        <w:t xml:space="preserve"> de </w:t>
      </w:r>
      <w:r w:rsidR="00326572">
        <w:rPr>
          <w:rFonts w:ascii="Open Sans" w:hAnsi="Open Sans" w:cs="Open Sans"/>
          <w:sz w:val="22"/>
          <w:szCs w:val="22"/>
        </w:rPr>
        <w:t>noviembre</w:t>
      </w:r>
      <w:r w:rsidR="00326572" w:rsidRPr="00F64AE2">
        <w:rPr>
          <w:rFonts w:ascii="Open Sans" w:hAnsi="Open Sans" w:cs="Open Sans"/>
          <w:sz w:val="22"/>
          <w:szCs w:val="22"/>
        </w:rPr>
        <w:t xml:space="preserve"> dos mil </w:t>
      </w:r>
      <w:r w:rsidR="00326572">
        <w:rPr>
          <w:rFonts w:ascii="Open Sans" w:hAnsi="Open Sans" w:cs="Open Sans"/>
          <w:sz w:val="22"/>
          <w:szCs w:val="22"/>
        </w:rPr>
        <w:t>dieciocho</w:t>
      </w:r>
      <w:r w:rsidR="00326572" w:rsidRPr="00F64AE2">
        <w:rPr>
          <w:rFonts w:ascii="Open Sans" w:hAnsi="Open Sans" w:cs="Open Sans"/>
          <w:sz w:val="22"/>
          <w:szCs w:val="22"/>
        </w:rPr>
        <w:t xml:space="preserve">, y con Número de Identificación </w:t>
      </w:r>
      <w:r w:rsidR="000564C1" w:rsidRPr="00F64AE2">
        <w:rPr>
          <w:rFonts w:ascii="Open Sans" w:hAnsi="Open Sans" w:cs="Open Sans"/>
          <w:sz w:val="22"/>
          <w:szCs w:val="22"/>
        </w:rPr>
        <w:t xml:space="preserve">Tributaria </w:t>
      </w:r>
      <w:r w:rsidR="000564C1">
        <w:rPr>
          <w:rFonts w:ascii="Open Sans" w:hAnsi="Open Sans" w:cs="Open Sans"/>
          <w:color w:val="000000"/>
          <w:sz w:val="22"/>
          <w:szCs w:val="22"/>
        </w:rPr>
        <w:t xml:space="preserve">-------------- </w:t>
      </w:r>
      <w:r w:rsidR="000564C1">
        <w:rPr>
          <w:rFonts w:ascii="Open Sans" w:hAnsi="Open Sans" w:cs="Open Sans"/>
          <w:sz w:val="22"/>
          <w:szCs w:val="22"/>
        </w:rPr>
        <w:t xml:space="preserve">– </w:t>
      </w:r>
      <w:r w:rsidR="000564C1">
        <w:rPr>
          <w:rFonts w:ascii="Open Sans" w:hAnsi="Open Sans" w:cs="Open Sans"/>
          <w:color w:val="000000"/>
          <w:sz w:val="22"/>
          <w:szCs w:val="22"/>
        </w:rPr>
        <w:t>--------------</w:t>
      </w:r>
      <w:r w:rsidR="000564C1">
        <w:rPr>
          <w:rFonts w:ascii="Open Sans" w:hAnsi="Open Sans" w:cs="Open Sans"/>
          <w:sz w:val="22"/>
          <w:szCs w:val="22"/>
        </w:rPr>
        <w:t xml:space="preserve"> – </w:t>
      </w:r>
      <w:r w:rsidR="000564C1">
        <w:rPr>
          <w:rFonts w:ascii="Open Sans" w:hAnsi="Open Sans" w:cs="Open Sans"/>
          <w:color w:val="000000"/>
          <w:sz w:val="22"/>
          <w:szCs w:val="22"/>
        </w:rPr>
        <w:t>--------------</w:t>
      </w:r>
      <w:r w:rsidR="000564C1">
        <w:rPr>
          <w:rFonts w:ascii="Open Sans" w:hAnsi="Open Sans" w:cs="Open Sans"/>
          <w:sz w:val="22"/>
          <w:szCs w:val="22"/>
        </w:rPr>
        <w:t xml:space="preserve"> – --------</w:t>
      </w:r>
      <w:r w:rsidR="00326572" w:rsidRPr="00F64AE2">
        <w:rPr>
          <w:rFonts w:ascii="Open Sans" w:hAnsi="Open Sans" w:cs="Open Sans"/>
          <w:sz w:val="22"/>
          <w:szCs w:val="22"/>
        </w:rPr>
        <w:t xml:space="preserve">, </w:t>
      </w:r>
      <w:r w:rsidRPr="008F493E">
        <w:rPr>
          <w:rFonts w:ascii="Open Sans" w:hAnsi="Open Sans" w:cs="Open Sans"/>
          <w:color w:val="000000"/>
          <w:sz w:val="22"/>
          <w:szCs w:val="22"/>
        </w:rPr>
        <w:t xml:space="preserve">quien actúa en </w:t>
      </w:r>
      <w:r w:rsidR="00326572">
        <w:rPr>
          <w:rFonts w:ascii="Open Sans" w:hAnsi="Open Sans" w:cs="Open Sans"/>
          <w:color w:val="000000"/>
          <w:sz w:val="22"/>
          <w:szCs w:val="22"/>
        </w:rPr>
        <w:t xml:space="preserve">su propio </w:t>
      </w:r>
      <w:r w:rsidRPr="008F493E">
        <w:rPr>
          <w:rFonts w:ascii="Open Sans" w:hAnsi="Open Sans" w:cs="Open Sans"/>
          <w:color w:val="000000"/>
          <w:sz w:val="22"/>
          <w:szCs w:val="22"/>
        </w:rPr>
        <w:t>nombre</w:t>
      </w:r>
      <w:r w:rsidRPr="008F493E">
        <w:rPr>
          <w:rFonts w:ascii="Open Sans" w:hAnsi="Open Sans" w:cs="Open Sans"/>
          <w:sz w:val="22"/>
          <w:szCs w:val="22"/>
        </w:rPr>
        <w:t>, quien está facultada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326572">
        <w:rPr>
          <w:rFonts w:ascii="Open Sans" w:hAnsi="Open Sans" w:cs="Open Sans"/>
          <w:b/>
          <w:sz w:val="22"/>
          <w:szCs w:val="22"/>
        </w:rPr>
        <w:t>UN MIL CUATROCIENTAS SESENTA Y CUATRO</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26572">
        <w:rPr>
          <w:rFonts w:ascii="Open Sans" w:hAnsi="Open Sans" w:cs="Open Sans"/>
          <w:b/>
          <w:sz w:val="22"/>
          <w:szCs w:val="22"/>
        </w:rPr>
        <w:t>OCHENTA Y NUEVE</w:t>
      </w:r>
      <w:r w:rsidR="00326572" w:rsidRPr="00DB46A1">
        <w:rPr>
          <w:rFonts w:ascii="Open Sans" w:hAnsi="Open Sans" w:cs="Open Sans"/>
          <w:b/>
          <w:sz w:val="22"/>
          <w:szCs w:val="22"/>
        </w:rPr>
        <w:t xml:space="preserve"> MIL</w:t>
      </w:r>
      <w:r w:rsidR="00326572" w:rsidRPr="00DB46A1">
        <w:rPr>
          <w:rFonts w:ascii="Open Sans" w:hAnsi="Open Sans" w:cs="Open Sans"/>
          <w:sz w:val="22"/>
          <w:szCs w:val="22"/>
        </w:rPr>
        <w:t xml:space="preserve"> </w:t>
      </w:r>
      <w:r w:rsidR="00326572">
        <w:rPr>
          <w:rFonts w:ascii="Open Sans" w:hAnsi="Open Sans" w:cs="Open Sans"/>
          <w:b/>
          <w:sz w:val="22"/>
          <w:szCs w:val="22"/>
        </w:rPr>
        <w:t>QUINIENTOS NOVENTA Y SEIS</w:t>
      </w:r>
      <w:r w:rsidR="00326572" w:rsidRPr="00DB46A1">
        <w:rPr>
          <w:rFonts w:ascii="Open Sans" w:hAnsi="Open Sans" w:cs="Open Sans"/>
          <w:b/>
          <w:sz w:val="22"/>
          <w:szCs w:val="22"/>
        </w:rPr>
        <w:t xml:space="preserve"> DÓLARES</w:t>
      </w:r>
      <w:r w:rsidR="00326572">
        <w:rPr>
          <w:rFonts w:ascii="Open Sans" w:hAnsi="Open Sans" w:cs="Open Sans"/>
          <w:b/>
          <w:sz w:val="22"/>
          <w:szCs w:val="22"/>
        </w:rPr>
        <w:t xml:space="preserve"> CON OCHENTA CENTAVOS DE DÓLAR</w:t>
      </w:r>
      <w:r w:rsidRPr="00DB46A1">
        <w:rPr>
          <w:rFonts w:ascii="Open Sans" w:hAnsi="Open Sans" w:cs="Open Sans"/>
          <w:b/>
          <w:sz w:val="22"/>
          <w:szCs w:val="22"/>
        </w:rPr>
        <w:t xml:space="preserve"> 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presentación de la </w:t>
      </w:r>
      <w:r w:rsidRPr="00DB46A1">
        <w:rPr>
          <w:rFonts w:ascii="Open Sans" w:hAnsi="Open Sans" w:cs="Open Sans"/>
          <w:sz w:val="22"/>
          <w:szCs w:val="22"/>
        </w:rPr>
        <w:lastRenderedPageBreak/>
        <w:t xml:space="preserve">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3967BC" w:rsidRPr="00C5070B" w:rsidRDefault="003967BC" w:rsidP="003967BC">
      <w:pPr>
        <w:spacing w:line="360" w:lineRule="auto"/>
        <w:jc w:val="both"/>
        <w:rPr>
          <w:rFonts w:ascii="Open Sans" w:hAnsi="Open Sans" w:cs="Open Sans"/>
          <w:sz w:val="22"/>
          <w:szCs w:val="22"/>
        </w:rPr>
      </w:pPr>
    </w:p>
    <w:p w:rsidR="003967BC" w:rsidRPr="00C5070B" w:rsidRDefault="003967BC" w:rsidP="003967BC">
      <w:pPr>
        <w:spacing w:line="360" w:lineRule="auto"/>
        <w:jc w:val="both"/>
        <w:rPr>
          <w:rFonts w:ascii="Open Sans" w:hAnsi="Open Sans" w:cs="Open Sans"/>
          <w:sz w:val="22"/>
          <w:szCs w:val="22"/>
        </w:rPr>
      </w:pPr>
    </w:p>
    <w:p w:rsidR="003967BC" w:rsidRPr="00C5070B" w:rsidRDefault="003967BC" w:rsidP="003967BC">
      <w:pPr>
        <w:spacing w:line="360" w:lineRule="auto"/>
        <w:jc w:val="both"/>
        <w:rPr>
          <w:rFonts w:ascii="Open Sans" w:hAnsi="Open Sans" w:cs="Open Sans"/>
          <w:sz w:val="22"/>
          <w:szCs w:val="22"/>
        </w:rPr>
      </w:pPr>
    </w:p>
    <w:p w:rsidR="003967BC" w:rsidRPr="00C5070B" w:rsidRDefault="003967BC" w:rsidP="003967BC">
      <w:pPr>
        <w:spacing w:line="360" w:lineRule="auto"/>
        <w:jc w:val="both"/>
        <w:rPr>
          <w:rFonts w:ascii="Open Sans" w:hAnsi="Open Sans" w:cs="Open Sans"/>
          <w:sz w:val="22"/>
          <w:szCs w:val="22"/>
        </w:rPr>
      </w:pPr>
    </w:p>
    <w:p w:rsidR="003967BC" w:rsidRPr="00C5070B" w:rsidRDefault="003967BC" w:rsidP="003967BC">
      <w:pPr>
        <w:spacing w:line="360" w:lineRule="auto"/>
        <w:jc w:val="both"/>
        <w:rPr>
          <w:rFonts w:ascii="Open Sans" w:hAnsi="Open Sans" w:cs="Open Sans"/>
          <w:sz w:val="22"/>
          <w:szCs w:val="22"/>
        </w:rPr>
      </w:pPr>
    </w:p>
    <w:p w:rsidR="003967BC" w:rsidRDefault="003967BC" w:rsidP="003967BC">
      <w:pPr>
        <w:spacing w:line="360" w:lineRule="auto"/>
        <w:jc w:val="both"/>
        <w:rPr>
          <w:rFonts w:ascii="Open Sans" w:hAnsi="Open Sans" w:cs="Open Sans"/>
          <w:sz w:val="22"/>
          <w:szCs w:val="22"/>
        </w:rPr>
      </w:pPr>
    </w:p>
    <w:p w:rsidR="003967BC" w:rsidRPr="00C5070B" w:rsidRDefault="003967BC" w:rsidP="003967BC">
      <w:pPr>
        <w:spacing w:line="360" w:lineRule="auto"/>
        <w:jc w:val="both"/>
        <w:rPr>
          <w:rFonts w:ascii="Open Sans" w:hAnsi="Open Sans" w:cs="Open Sans"/>
          <w:sz w:val="22"/>
          <w:szCs w:val="22"/>
        </w:rPr>
      </w:pPr>
    </w:p>
    <w:p w:rsidR="003967BC" w:rsidRPr="005931DE" w:rsidRDefault="00326572" w:rsidP="003967BC">
      <w:pPr>
        <w:spacing w:line="360" w:lineRule="auto"/>
        <w:jc w:val="both"/>
        <w:rPr>
          <w:rFonts w:ascii="Open Sans" w:hAnsi="Open Sans" w:cs="Open Sans"/>
          <w:b/>
          <w:sz w:val="2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Pr>
          <w:rFonts w:ascii="Open Sans" w:hAnsi="Open Sans" w:cs="Open Sans"/>
          <w:b/>
          <w:sz w:val="16"/>
          <w:szCs w:val="17"/>
        </w:rPr>
        <w:t>ALEXANDER FRANKLIN VENTURA VANEGAS</w:t>
      </w:r>
    </w:p>
    <w:p w:rsidR="003967BC" w:rsidRPr="00AB2EC8" w:rsidRDefault="003967BC" w:rsidP="003967BC">
      <w:pPr>
        <w:spacing w:line="360" w:lineRule="exact"/>
        <w:jc w:val="both"/>
        <w:rPr>
          <w:rFonts w:ascii="Open Sans" w:hAnsi="Open Sans" w:cs="Open Sans"/>
          <w:b/>
          <w:bCs/>
          <w:color w:val="000000"/>
          <w:sz w:val="12"/>
          <w:szCs w:val="22"/>
        </w:rPr>
      </w:pPr>
    </w:p>
    <w:p w:rsidR="003967BC" w:rsidRPr="00AB2EC8" w:rsidRDefault="003967BC" w:rsidP="003967BC">
      <w:pPr>
        <w:spacing w:line="360" w:lineRule="exact"/>
        <w:jc w:val="both"/>
        <w:rPr>
          <w:rFonts w:ascii="Open Sans" w:hAnsi="Open Sans" w:cs="Open Sans"/>
          <w:b/>
          <w:bCs/>
          <w:color w:val="000000"/>
          <w:sz w:val="12"/>
          <w:szCs w:val="22"/>
        </w:rPr>
      </w:pPr>
    </w:p>
    <w:p w:rsidR="00851C05" w:rsidRPr="003967BC" w:rsidRDefault="003967BC" w:rsidP="003967BC">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3967BC"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FC" w:rsidRDefault="00741EFC">
      <w:r>
        <w:separator/>
      </w:r>
    </w:p>
  </w:endnote>
  <w:endnote w:type="continuationSeparator" w:id="0">
    <w:p w:rsidR="00741EFC" w:rsidRDefault="0074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265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741EFC"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2657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487C">
      <w:rPr>
        <w:rStyle w:val="Nmerodepgina"/>
        <w:noProof/>
      </w:rPr>
      <w:t>9</w:t>
    </w:r>
    <w:r>
      <w:rPr>
        <w:rStyle w:val="Nmerodepgina"/>
      </w:rPr>
      <w:fldChar w:fldCharType="end"/>
    </w:r>
  </w:p>
  <w:p w:rsidR="00E36701" w:rsidRDefault="00741EFC"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FC" w:rsidRDefault="00741EFC">
      <w:r>
        <w:separator/>
      </w:r>
    </w:p>
  </w:footnote>
  <w:footnote w:type="continuationSeparator" w:id="0">
    <w:p w:rsidR="00741EFC" w:rsidRDefault="00741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BC"/>
    <w:rsid w:val="000564C1"/>
    <w:rsid w:val="001B487C"/>
    <w:rsid w:val="00326572"/>
    <w:rsid w:val="003967BC"/>
    <w:rsid w:val="00741EFC"/>
    <w:rsid w:val="00851C05"/>
    <w:rsid w:val="008E0B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9FB42-36BF-4FA7-A3D9-70B01172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7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3967BC"/>
    <w:rPr>
      <w:rFonts w:ascii="Courier New" w:hAnsi="Courier New"/>
      <w:sz w:val="20"/>
      <w:szCs w:val="20"/>
    </w:rPr>
  </w:style>
  <w:style w:type="character" w:customStyle="1" w:styleId="TextosinformatoCar">
    <w:name w:val="Texto sin formato Car"/>
    <w:basedOn w:val="Fuentedeprrafopredeter"/>
    <w:link w:val="Textosinformato"/>
    <w:rsid w:val="003967BC"/>
    <w:rPr>
      <w:rFonts w:ascii="Courier New" w:eastAsia="Times New Roman" w:hAnsi="Courier New" w:cs="Times New Roman"/>
      <w:sz w:val="20"/>
      <w:szCs w:val="20"/>
      <w:lang w:val="es-ES" w:eastAsia="es-ES"/>
    </w:rPr>
  </w:style>
  <w:style w:type="paragraph" w:styleId="Piedepgina">
    <w:name w:val="footer"/>
    <w:basedOn w:val="Normal"/>
    <w:link w:val="PiedepginaCar"/>
    <w:rsid w:val="003967BC"/>
    <w:pPr>
      <w:tabs>
        <w:tab w:val="center" w:pos="4252"/>
        <w:tab w:val="right" w:pos="8504"/>
      </w:tabs>
    </w:pPr>
  </w:style>
  <w:style w:type="character" w:customStyle="1" w:styleId="PiedepginaCar">
    <w:name w:val="Pie de página Car"/>
    <w:basedOn w:val="Fuentedeprrafopredeter"/>
    <w:link w:val="Piedepgina"/>
    <w:rsid w:val="003967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9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4102</Words>
  <Characters>22566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4</cp:revision>
  <dcterms:created xsi:type="dcterms:W3CDTF">2017-01-25T00:54:00Z</dcterms:created>
  <dcterms:modified xsi:type="dcterms:W3CDTF">2019-03-19T20:14:00Z</dcterms:modified>
</cp:coreProperties>
</file>