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C7B" w:rsidRPr="008405E0" w:rsidRDefault="00F61C7B" w:rsidP="00F61C7B">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rsidR="00F61C7B" w:rsidRPr="008405E0" w:rsidRDefault="00F61C7B" w:rsidP="00F61C7B">
      <w:pPr>
        <w:jc w:val="center"/>
        <w:rPr>
          <w:i/>
          <w:sz w:val="22"/>
          <w:szCs w:val="22"/>
        </w:rPr>
      </w:pPr>
      <w:r w:rsidRPr="008405E0">
        <w:rPr>
          <w:rFonts w:ascii="Arial" w:hAnsi="Arial" w:cs="Arial"/>
          <w:b/>
          <w:bCs/>
          <w:color w:val="0000FF"/>
          <w:sz w:val="21"/>
          <w:szCs w:val="21"/>
        </w:rPr>
        <w:t xml:space="preserve">(La información suprimida es de carácter confidencial conforme a los artículos 6 letra “a” y 24 </w:t>
      </w:r>
      <w:proofErr w:type="gramStart"/>
      <w:r w:rsidRPr="008405E0">
        <w:rPr>
          <w:rFonts w:ascii="Arial" w:hAnsi="Arial" w:cs="Arial"/>
          <w:b/>
          <w:bCs/>
          <w:color w:val="0000FF"/>
          <w:sz w:val="21"/>
          <w:szCs w:val="21"/>
        </w:rPr>
        <w:t>letra</w:t>
      </w:r>
      <w:proofErr w:type="gramEnd"/>
      <w:r w:rsidRPr="008405E0">
        <w:rPr>
          <w:rFonts w:ascii="Arial" w:hAnsi="Arial" w:cs="Arial"/>
          <w:b/>
          <w:bCs/>
          <w:color w:val="0000FF"/>
          <w:sz w:val="21"/>
          <w:szCs w:val="21"/>
        </w:rPr>
        <w:t xml:space="preserve"> “c” de la Ley del Acceso a la Información Pública)</w:t>
      </w:r>
    </w:p>
    <w:p w:rsidR="00F61C7B" w:rsidRPr="00F61C7B" w:rsidRDefault="00F61C7B" w:rsidP="00D922F6">
      <w:pPr>
        <w:pStyle w:val="Ttulo3"/>
        <w:tabs>
          <w:tab w:val="left" w:pos="360"/>
        </w:tabs>
        <w:rPr>
          <w:rFonts w:ascii="Calibri" w:hAnsi="Calibri" w:cs="Calibri"/>
          <w:sz w:val="22"/>
          <w:szCs w:val="22"/>
          <w:lang w:val="es-ES"/>
        </w:rPr>
      </w:pPr>
    </w:p>
    <w:p w:rsidR="00B77DEC" w:rsidRPr="002113AC" w:rsidRDefault="00B77DEC" w:rsidP="00D922F6">
      <w:pPr>
        <w:pStyle w:val="Ttulo3"/>
        <w:tabs>
          <w:tab w:val="left" w:pos="360"/>
        </w:tabs>
        <w:rPr>
          <w:rFonts w:ascii="Calibri" w:hAnsi="Calibri" w:cs="Calibri"/>
          <w:sz w:val="22"/>
          <w:szCs w:val="22"/>
          <w:lang w:val="es-SV"/>
        </w:rPr>
      </w:pPr>
      <w:r w:rsidRPr="002113AC">
        <w:rPr>
          <w:rFonts w:ascii="Calibri" w:hAnsi="Calibri" w:cs="Calibri"/>
          <w:sz w:val="22"/>
          <w:szCs w:val="22"/>
          <w:lang w:val="es-SV"/>
        </w:rPr>
        <w:t xml:space="preserve">CONTRATO </w:t>
      </w:r>
      <w:r w:rsidRPr="002113AC">
        <w:rPr>
          <w:rFonts w:ascii="Calibri" w:hAnsi="Calibri" w:cs="Calibri"/>
          <w:sz w:val="22"/>
          <w:szCs w:val="22"/>
          <w:lang w:val="es-ES_tradnl"/>
        </w:rPr>
        <w:t>MAG-LG No.073/2018</w:t>
      </w:r>
    </w:p>
    <w:p w:rsidR="00B77DEC" w:rsidRDefault="00B77DEC" w:rsidP="00D922F6">
      <w:pPr>
        <w:pStyle w:val="Ttulo3"/>
        <w:tabs>
          <w:tab w:val="left" w:pos="360"/>
        </w:tabs>
        <w:rPr>
          <w:rFonts w:ascii="Calibri" w:hAnsi="Calibri" w:cs="Calibri"/>
          <w:sz w:val="22"/>
          <w:szCs w:val="22"/>
          <w:lang w:val="es-ES_tradnl"/>
        </w:rPr>
      </w:pPr>
      <w:r w:rsidRPr="002113AC">
        <w:rPr>
          <w:rFonts w:ascii="Calibri" w:hAnsi="Calibri" w:cs="Calibri"/>
          <w:sz w:val="22"/>
          <w:szCs w:val="22"/>
          <w:lang w:val="es-ES_tradnl"/>
        </w:rPr>
        <w:t>“SUMINISTRO DE NITROGENO LIQUIDO Y RECARGA DE OXIGENO”</w:t>
      </w:r>
    </w:p>
    <w:p w:rsidR="002113AC" w:rsidRPr="002113AC" w:rsidRDefault="002113AC" w:rsidP="002113AC">
      <w:pPr>
        <w:rPr>
          <w:lang w:val="es-ES_tradnl"/>
        </w:rPr>
      </w:pPr>
    </w:p>
    <w:p w:rsidR="00B77DEC" w:rsidRDefault="00B77DEC" w:rsidP="00B7556A">
      <w:pPr>
        <w:rPr>
          <w:lang w:val="es-ES_tradnl"/>
        </w:rPr>
      </w:pPr>
    </w:p>
    <w:p w:rsidR="00B77DEC" w:rsidRPr="002113AC" w:rsidRDefault="00026919" w:rsidP="007F13F6">
      <w:pPr>
        <w:pStyle w:val="Head21"/>
        <w:suppressAutoHyphens w:val="0"/>
        <w:spacing w:line="360" w:lineRule="auto"/>
        <w:jc w:val="both"/>
        <w:rPr>
          <w:rFonts w:asciiTheme="minorHAnsi" w:hAnsiTheme="minorHAnsi" w:cs="Calibri"/>
          <w:b w:val="0"/>
          <w:bCs w:val="0"/>
          <w:sz w:val="22"/>
          <w:szCs w:val="22"/>
        </w:rPr>
      </w:pPr>
      <w:r w:rsidRPr="002113AC">
        <w:rPr>
          <w:rFonts w:asciiTheme="minorHAnsi" w:hAnsiTheme="minorHAnsi" w:cs="Arial"/>
          <w:b w:val="0"/>
          <w:sz w:val="22"/>
          <w:szCs w:val="22"/>
          <w:lang w:val="es-SV"/>
        </w:rPr>
        <w:t xml:space="preserve">Nosotros, </w:t>
      </w:r>
      <w:r w:rsidRPr="002113AC">
        <w:rPr>
          <w:rFonts w:asciiTheme="minorHAnsi" w:hAnsiTheme="minorHAnsi" w:cs="Arial"/>
          <w:sz w:val="22"/>
          <w:szCs w:val="22"/>
          <w:lang w:val="es-SV"/>
        </w:rPr>
        <w:t>WALTER ULISES MENJÍVAR DÍAZ</w:t>
      </w:r>
      <w:r w:rsidRPr="002113AC">
        <w:rPr>
          <w:rFonts w:asciiTheme="minorHAnsi" w:hAnsiTheme="minorHAnsi" w:cs="Arial"/>
          <w:b w:val="0"/>
          <w:sz w:val="22"/>
          <w:szCs w:val="22"/>
          <w:lang w:val="es-MX"/>
        </w:rPr>
        <w:t xml:space="preserve">, </w:t>
      </w:r>
      <w:proofErr w:type="spellStart"/>
      <w:r w:rsidR="00F61C7B" w:rsidRPr="00F61C7B">
        <w:rPr>
          <w:rFonts w:ascii="Cambria" w:hAnsi="Cambria" w:cs="Cambria Math"/>
          <w:sz w:val="22"/>
          <w:szCs w:val="22"/>
          <w:highlight w:val="black"/>
          <w:lang w:val="es-MX"/>
        </w:rPr>
        <w:t>xxxxxxxxxxxxxxxxxxxxxxxxxxxxxxxxxxxx</w:t>
      </w:r>
      <w:proofErr w:type="spellEnd"/>
      <w:r w:rsidRPr="00F61C7B">
        <w:rPr>
          <w:rFonts w:ascii="Calibri" w:hAnsi="Calibri" w:cs="Arial"/>
          <w:b w:val="0"/>
          <w:sz w:val="22"/>
          <w:szCs w:val="22"/>
          <w:lang w:val="es-SV"/>
        </w:rPr>
        <w:t xml:space="preserve"> </w:t>
      </w:r>
      <w:r w:rsidRPr="002113AC">
        <w:rPr>
          <w:rFonts w:asciiTheme="minorHAnsi" w:hAnsiTheme="minorHAnsi" w:cs="Arial"/>
          <w:b w:val="0"/>
          <w:sz w:val="22"/>
          <w:szCs w:val="22"/>
          <w:lang w:val="es-SV"/>
        </w:rPr>
        <w:t>actuando en representación del Estado y Gobierno de El Salvador en el Ramo de Agricultura y Ganadería, en mi calidad de Director General de Administración y Finanzas y designado por el señor Ministro de Agricultura y</w:t>
      </w:r>
      <w:r w:rsidRPr="002113AC">
        <w:rPr>
          <w:rFonts w:asciiTheme="minorHAnsi" w:hAnsiTheme="minorHAnsi" w:cs="Arial"/>
          <w:b w:val="0"/>
          <w:sz w:val="22"/>
          <w:szCs w:val="22"/>
          <w:lang w:val="es-ES"/>
        </w:rPr>
        <w:t xml:space="preserve"> Ganadería</w:t>
      </w:r>
      <w:r w:rsidRPr="002113AC">
        <w:rPr>
          <w:rFonts w:asciiTheme="minorHAnsi" w:hAnsiTheme="minorHAnsi" w:cs="Arial"/>
          <w:b w:val="0"/>
          <w:sz w:val="22"/>
          <w:szCs w:val="22"/>
          <w:lang w:val="es-SV"/>
        </w:rPr>
        <w:t xml:space="preserve"> para suscribir contratos como el presente y que en el transcurso de este instrumento me denominaré </w:t>
      </w:r>
      <w:r w:rsidRPr="002113AC">
        <w:rPr>
          <w:rFonts w:asciiTheme="minorHAnsi" w:hAnsiTheme="minorHAnsi" w:cs="Arial"/>
          <w:b w:val="0"/>
          <w:noProof/>
          <w:sz w:val="22"/>
          <w:szCs w:val="22"/>
          <w:lang w:val="es-SV"/>
        </w:rPr>
        <w:t>“</w:t>
      </w:r>
      <w:r w:rsidRPr="002113AC">
        <w:rPr>
          <w:rFonts w:asciiTheme="minorHAnsi" w:hAnsiTheme="minorHAnsi" w:cs="Arial"/>
          <w:b w:val="0"/>
          <w:sz w:val="22"/>
          <w:szCs w:val="22"/>
          <w:lang w:val="es-SV"/>
        </w:rPr>
        <w:t>EL CONTRATANTE</w:t>
      </w:r>
      <w:r w:rsidRPr="002113AC">
        <w:rPr>
          <w:rFonts w:asciiTheme="minorHAnsi" w:hAnsiTheme="minorHAnsi" w:cs="Arial"/>
          <w:b w:val="0"/>
          <w:noProof/>
          <w:sz w:val="22"/>
          <w:szCs w:val="22"/>
          <w:lang w:val="es-SV"/>
        </w:rPr>
        <w:t>”</w:t>
      </w:r>
      <w:r w:rsidRPr="002113AC">
        <w:rPr>
          <w:rFonts w:asciiTheme="minorHAnsi" w:hAnsiTheme="minorHAnsi" w:cs="Arial"/>
          <w:b w:val="0"/>
          <w:sz w:val="22"/>
          <w:szCs w:val="22"/>
          <w:lang w:val="es-MX"/>
        </w:rPr>
        <w:t xml:space="preserve"> o “EL MAG”, institución, del domicilio de Santa Tecla, departamento de La Libertad, con Número de Identificación Tributaria cero seiscientos catorce- cero diez mil ciento treinta y uno- cero </w:t>
      </w:r>
      <w:proofErr w:type="spellStart"/>
      <w:r w:rsidRPr="002113AC">
        <w:rPr>
          <w:rFonts w:asciiTheme="minorHAnsi" w:hAnsiTheme="minorHAnsi" w:cs="Arial"/>
          <w:b w:val="0"/>
          <w:sz w:val="22"/>
          <w:szCs w:val="22"/>
          <w:lang w:val="es-MX"/>
        </w:rPr>
        <w:t>cero</w:t>
      </w:r>
      <w:proofErr w:type="spellEnd"/>
      <w:r w:rsidRPr="002113AC">
        <w:rPr>
          <w:rFonts w:asciiTheme="minorHAnsi" w:hAnsiTheme="minorHAnsi" w:cs="Arial"/>
          <w:b w:val="0"/>
          <w:sz w:val="22"/>
          <w:szCs w:val="22"/>
          <w:lang w:val="es-MX"/>
        </w:rPr>
        <w:t xml:space="preserve"> seis- nueve;</w:t>
      </w:r>
      <w:r w:rsidRPr="002113AC">
        <w:rPr>
          <w:rFonts w:asciiTheme="minorHAnsi" w:hAnsiTheme="minorHAnsi" w:cs="Arial"/>
          <w:b w:val="0"/>
          <w:noProof/>
          <w:sz w:val="22"/>
          <w:szCs w:val="22"/>
          <w:lang w:val="es-SV"/>
        </w:rPr>
        <w:t xml:space="preserve"> </w:t>
      </w:r>
      <w:r w:rsidRPr="002113AC">
        <w:rPr>
          <w:rFonts w:asciiTheme="minorHAnsi" w:hAnsiTheme="minorHAnsi" w:cs="Arial"/>
          <w:b w:val="0"/>
          <w:sz w:val="22"/>
          <w:szCs w:val="22"/>
          <w:lang w:val="es-SV"/>
        </w:rPr>
        <w:t>y por otra parte</w:t>
      </w:r>
      <w:r w:rsidR="00B77DEC" w:rsidRPr="002113AC">
        <w:rPr>
          <w:rFonts w:asciiTheme="minorHAnsi" w:hAnsiTheme="minorHAnsi" w:cs="Palatino Linotype"/>
          <w:b w:val="0"/>
          <w:bCs w:val="0"/>
          <w:sz w:val="22"/>
          <w:szCs w:val="22"/>
          <w:lang w:val="es-ES"/>
        </w:rPr>
        <w:t xml:space="preserve"> </w:t>
      </w:r>
      <w:r w:rsidRPr="002113AC">
        <w:rPr>
          <w:rFonts w:asciiTheme="minorHAnsi" w:hAnsiTheme="minorHAnsi" w:cs="Calibri"/>
          <w:bCs w:val="0"/>
          <w:sz w:val="22"/>
          <w:szCs w:val="22"/>
        </w:rPr>
        <w:t xml:space="preserve">SANDRA PATRICIA </w:t>
      </w:r>
      <w:r w:rsidRPr="00B317F2">
        <w:rPr>
          <w:rFonts w:asciiTheme="minorHAnsi" w:hAnsiTheme="minorHAnsi" w:cs="Calibri"/>
          <w:bCs w:val="0"/>
          <w:sz w:val="22"/>
          <w:szCs w:val="22"/>
        </w:rPr>
        <w:t>DURAN NAVARRO</w:t>
      </w:r>
      <w:r w:rsidR="00B77DEC" w:rsidRPr="00B317F2">
        <w:rPr>
          <w:rFonts w:asciiTheme="minorHAnsi" w:hAnsiTheme="minorHAnsi" w:cs="Calibri"/>
          <w:b w:val="0"/>
          <w:bCs w:val="0"/>
          <w:sz w:val="22"/>
          <w:szCs w:val="22"/>
        </w:rPr>
        <w:t xml:space="preserve">, </w:t>
      </w:r>
      <w:proofErr w:type="spellStart"/>
      <w:r w:rsidR="00F61C7B" w:rsidRPr="00F61C7B">
        <w:rPr>
          <w:rFonts w:ascii="Cambria" w:hAnsi="Cambria" w:cs="Cambria Math"/>
          <w:sz w:val="22"/>
          <w:szCs w:val="22"/>
          <w:highlight w:val="black"/>
          <w:lang w:val="es-MX"/>
        </w:rPr>
        <w:t>xxxxxxxxxxxxxxxxxxxxxxxxxxxxxxxxxxxxxxxxxxxxxxxxx</w:t>
      </w:r>
      <w:proofErr w:type="spellEnd"/>
      <w:r w:rsidR="00D01634" w:rsidRPr="00B317F2">
        <w:rPr>
          <w:rFonts w:asciiTheme="minorHAnsi" w:hAnsiTheme="minorHAnsi" w:cs="Calibri"/>
          <w:b w:val="0"/>
          <w:bCs w:val="0"/>
          <w:sz w:val="22"/>
          <w:szCs w:val="22"/>
        </w:rPr>
        <w:t xml:space="preserve"> </w:t>
      </w:r>
      <w:r w:rsidR="00596074" w:rsidRPr="00B317F2">
        <w:rPr>
          <w:rFonts w:asciiTheme="minorHAnsi" w:hAnsiTheme="minorHAnsi" w:cs="Arial"/>
          <w:b w:val="0"/>
          <w:snapToGrid w:val="0"/>
          <w:sz w:val="22"/>
          <w:szCs w:val="22"/>
        </w:rPr>
        <w:t xml:space="preserve">actuando en mi calidad de Apoderada Especial de la Sociedad </w:t>
      </w:r>
      <w:r w:rsidR="00596074" w:rsidRPr="00B317F2">
        <w:rPr>
          <w:rFonts w:asciiTheme="minorHAnsi" w:hAnsiTheme="minorHAnsi" w:cs="Calibri"/>
          <w:sz w:val="22"/>
          <w:szCs w:val="22"/>
        </w:rPr>
        <w:t>INFRA DE EL SALVADOR, SOCIEDAD ANÓNIMA DE CAPITAL VARIABLE</w:t>
      </w:r>
      <w:r w:rsidR="00596074" w:rsidRPr="00B317F2">
        <w:rPr>
          <w:rFonts w:asciiTheme="minorHAnsi" w:hAnsiTheme="minorHAnsi" w:cs="Calibri"/>
          <w:b w:val="0"/>
          <w:sz w:val="22"/>
          <w:szCs w:val="22"/>
        </w:rPr>
        <w:t xml:space="preserve">, que puede abreviarse </w:t>
      </w:r>
      <w:r w:rsidR="00596074" w:rsidRPr="00B317F2">
        <w:rPr>
          <w:rFonts w:asciiTheme="minorHAnsi" w:hAnsiTheme="minorHAnsi" w:cs="Calibri"/>
          <w:sz w:val="22"/>
          <w:szCs w:val="22"/>
        </w:rPr>
        <w:t>INFRA DE EL SALVADOR, S.A. DE C.V.</w:t>
      </w:r>
      <w:r w:rsidR="00596074" w:rsidRPr="00B317F2">
        <w:rPr>
          <w:rFonts w:asciiTheme="minorHAnsi" w:hAnsiTheme="minorHAnsi" w:cs="Calibri"/>
          <w:b w:val="0"/>
          <w:sz w:val="22"/>
          <w:szCs w:val="22"/>
        </w:rPr>
        <w:t xml:space="preserve">, persona jurídica del domicilio de </w:t>
      </w:r>
      <w:proofErr w:type="spellStart"/>
      <w:r w:rsidR="00F61C7B" w:rsidRPr="00F61C7B">
        <w:rPr>
          <w:rFonts w:ascii="Cambria" w:hAnsi="Cambria" w:cs="Cambria Math"/>
          <w:sz w:val="22"/>
          <w:szCs w:val="22"/>
          <w:highlight w:val="black"/>
          <w:lang w:val="es-MX"/>
        </w:rPr>
        <w:t>xxxxxxxxxxxxxxxxxxxxxxxxxxxxxxxxxxxxxxxxxxxxxxxxx</w:t>
      </w:r>
      <w:proofErr w:type="spellEnd"/>
      <w:r w:rsidR="00F61C7B" w:rsidRPr="00F61C7B">
        <w:rPr>
          <w:rFonts w:ascii="Calibri" w:hAnsi="Calibri" w:cs="Calibri"/>
          <w:b w:val="0"/>
          <w:sz w:val="22"/>
          <w:szCs w:val="22"/>
        </w:rPr>
        <w:t xml:space="preserve"> </w:t>
      </w:r>
      <w:r w:rsidR="00596074" w:rsidRPr="00B317F2">
        <w:rPr>
          <w:rFonts w:asciiTheme="minorHAnsi" w:hAnsiTheme="minorHAnsi" w:cs="Calibri"/>
          <w:b w:val="0"/>
          <w:sz w:val="22"/>
          <w:szCs w:val="22"/>
        </w:rPr>
        <w:t xml:space="preserve">con número de identificación tributaria </w:t>
      </w:r>
      <w:proofErr w:type="spellStart"/>
      <w:r w:rsidR="00F61C7B" w:rsidRPr="00F61C7B">
        <w:rPr>
          <w:rFonts w:ascii="Cambria" w:hAnsi="Cambria" w:cs="Cambria Math"/>
          <w:sz w:val="22"/>
          <w:szCs w:val="22"/>
          <w:highlight w:val="black"/>
          <w:lang w:val="es-MX"/>
        </w:rPr>
        <w:t>xxxxxxxxxxxxxxxxxxxxxxxxxxxxxxxxxxxxxxxxxxxxxxxxx</w:t>
      </w:r>
      <w:proofErr w:type="spellEnd"/>
      <w:r w:rsidR="00596074" w:rsidRPr="00B317F2">
        <w:rPr>
          <w:rFonts w:asciiTheme="minorHAnsi" w:hAnsiTheme="minorHAnsi" w:cs="Calibri"/>
          <w:b w:val="0"/>
          <w:iCs/>
          <w:sz w:val="22"/>
          <w:szCs w:val="22"/>
        </w:rPr>
        <w:t xml:space="preserve"> </w:t>
      </w:r>
      <w:r w:rsidR="00596074" w:rsidRPr="00B317F2">
        <w:rPr>
          <w:rFonts w:asciiTheme="minorHAnsi" w:hAnsiTheme="minorHAnsi" w:cs="Palatino Linotype"/>
          <w:b w:val="0"/>
          <w:sz w:val="22"/>
          <w:szCs w:val="22"/>
        </w:rPr>
        <w:t xml:space="preserve">que en el transcurso del presente instrumento </w:t>
      </w:r>
      <w:r w:rsidR="00B317F2" w:rsidRPr="00B317F2">
        <w:rPr>
          <w:rFonts w:asciiTheme="minorHAnsi" w:hAnsiTheme="minorHAnsi" w:cs="Palatino Linotype"/>
          <w:b w:val="0"/>
          <w:sz w:val="22"/>
          <w:szCs w:val="22"/>
        </w:rPr>
        <w:t xml:space="preserve">me </w:t>
      </w:r>
      <w:r w:rsidR="00596074" w:rsidRPr="00B317F2">
        <w:rPr>
          <w:rFonts w:asciiTheme="minorHAnsi" w:hAnsiTheme="minorHAnsi" w:cs="Palatino Linotype"/>
          <w:b w:val="0"/>
          <w:sz w:val="22"/>
          <w:szCs w:val="22"/>
        </w:rPr>
        <w:t>denominar</w:t>
      </w:r>
      <w:r w:rsidR="00B317F2" w:rsidRPr="00B317F2">
        <w:rPr>
          <w:rFonts w:asciiTheme="minorHAnsi" w:hAnsiTheme="minorHAnsi" w:cs="Palatino Linotype"/>
          <w:b w:val="0"/>
          <w:sz w:val="22"/>
          <w:szCs w:val="22"/>
        </w:rPr>
        <w:t>é</w:t>
      </w:r>
      <w:r w:rsidR="00596074" w:rsidRPr="00B317F2">
        <w:rPr>
          <w:rFonts w:asciiTheme="minorHAnsi" w:hAnsiTheme="minorHAnsi" w:cs="Palatino Linotype"/>
          <w:b w:val="0"/>
          <w:sz w:val="22"/>
          <w:szCs w:val="22"/>
        </w:rPr>
        <w:t xml:space="preserve"> "LA CONTRATISTA"; </w:t>
      </w:r>
      <w:r w:rsidR="00B77DEC" w:rsidRPr="00B317F2">
        <w:rPr>
          <w:rFonts w:asciiTheme="minorHAnsi" w:hAnsiTheme="minorHAnsi" w:cs="Calibri"/>
          <w:b w:val="0"/>
          <w:bCs w:val="0"/>
          <w:sz w:val="22"/>
          <w:szCs w:val="22"/>
        </w:rPr>
        <w:t xml:space="preserve">en los caracteres antes dichos </w:t>
      </w:r>
      <w:r w:rsidR="00B77DEC" w:rsidRPr="00B317F2">
        <w:rPr>
          <w:rFonts w:asciiTheme="minorHAnsi" w:hAnsiTheme="minorHAnsi" w:cs="Calibri"/>
          <w:sz w:val="22"/>
          <w:szCs w:val="22"/>
        </w:rPr>
        <w:t>MANIFESTAMOS:</w:t>
      </w:r>
      <w:r w:rsidR="00B77DEC" w:rsidRPr="00B317F2">
        <w:rPr>
          <w:rFonts w:asciiTheme="minorHAnsi" w:hAnsiTheme="minorHAnsi" w:cs="Calibri"/>
          <w:b w:val="0"/>
          <w:bCs w:val="0"/>
          <w:sz w:val="22"/>
          <w:szCs w:val="22"/>
        </w:rPr>
        <w:t xml:space="preserve"> Que hemos acordado otorgar el presente contrato de  </w:t>
      </w:r>
      <w:r w:rsidR="00B77DEC" w:rsidRPr="00B317F2">
        <w:rPr>
          <w:rFonts w:asciiTheme="minorHAnsi" w:hAnsiTheme="minorHAnsi" w:cs="Calibri"/>
          <w:sz w:val="22"/>
          <w:szCs w:val="22"/>
        </w:rPr>
        <w:t>“SUMINISTRO DE NITROGENO LIQUIDO Y RECARGA DE OXIGENO”</w:t>
      </w:r>
      <w:r w:rsidR="00B77DEC" w:rsidRPr="00B317F2">
        <w:rPr>
          <w:rFonts w:asciiTheme="minorHAnsi" w:hAnsiTheme="minorHAnsi" w:cs="Calibri"/>
          <w:b w:val="0"/>
          <w:bCs w:val="0"/>
          <w:sz w:val="22"/>
          <w:szCs w:val="22"/>
        </w:rPr>
        <w:t>, a favor y a satisfacción del Ministerio de Agricultura y Ganadería, en virtud de lo establecido</w:t>
      </w:r>
      <w:r w:rsidR="004A2697">
        <w:rPr>
          <w:rFonts w:asciiTheme="minorHAnsi" w:hAnsiTheme="minorHAnsi" w:cs="Calibri"/>
          <w:b w:val="0"/>
          <w:bCs w:val="0"/>
          <w:sz w:val="22"/>
          <w:szCs w:val="22"/>
        </w:rPr>
        <w:t xml:space="preserve"> en los documentos de invitación y especificaciones técnicas</w:t>
      </w:r>
      <w:r w:rsidR="00B77DEC" w:rsidRPr="00B317F2">
        <w:rPr>
          <w:rFonts w:asciiTheme="minorHAnsi" w:hAnsiTheme="minorHAnsi" w:cs="Calibri"/>
          <w:b w:val="0"/>
          <w:bCs w:val="0"/>
          <w:sz w:val="22"/>
          <w:szCs w:val="22"/>
        </w:rPr>
        <w:t xml:space="preserve"> del proceso de </w:t>
      </w:r>
      <w:r w:rsidR="00B77DEC" w:rsidRPr="00B317F2">
        <w:rPr>
          <w:rFonts w:asciiTheme="minorHAnsi" w:hAnsiTheme="minorHAnsi" w:cs="Calibri"/>
          <w:sz w:val="22"/>
          <w:szCs w:val="22"/>
        </w:rPr>
        <w:t>Libre Gestión Nº. 057/2018-MAG</w:t>
      </w:r>
      <w:r w:rsidR="00B77DEC" w:rsidRPr="00B317F2">
        <w:rPr>
          <w:rFonts w:asciiTheme="minorHAnsi" w:hAnsiTheme="minorHAnsi" w:cs="Calibri"/>
          <w:b w:val="0"/>
          <w:bCs w:val="0"/>
          <w:sz w:val="22"/>
          <w:szCs w:val="22"/>
        </w:rPr>
        <w:t xml:space="preserve"> denominado </w:t>
      </w:r>
      <w:r w:rsidR="00B77DEC" w:rsidRPr="00B317F2">
        <w:rPr>
          <w:rFonts w:asciiTheme="minorHAnsi" w:hAnsiTheme="minorHAnsi" w:cs="Calibri"/>
          <w:sz w:val="22"/>
          <w:szCs w:val="22"/>
        </w:rPr>
        <w:t>"SUMINISTRO DE NITROGENO LIQUIDO Y RECARGA DE OXIGENO”</w:t>
      </w:r>
      <w:r w:rsidR="00B77DEC" w:rsidRPr="00B317F2">
        <w:rPr>
          <w:rFonts w:asciiTheme="minorHAnsi" w:hAnsiTheme="minorHAnsi" w:cs="Calibri"/>
          <w:b w:val="0"/>
          <w:bCs w:val="0"/>
          <w:sz w:val="22"/>
          <w:szCs w:val="22"/>
        </w:rPr>
        <w:t xml:space="preserve">, </w:t>
      </w:r>
      <w:r w:rsidR="00B77DEC" w:rsidRPr="00B317F2">
        <w:rPr>
          <w:rFonts w:asciiTheme="minorHAnsi" w:hAnsiTheme="minorHAnsi" w:cs="Palatino Linotype"/>
          <w:b w:val="0"/>
          <w:bCs w:val="0"/>
          <w:sz w:val="22"/>
          <w:szCs w:val="22"/>
        </w:rPr>
        <w:t xml:space="preserve">de conformidad con la </w:t>
      </w:r>
      <w:r w:rsidR="00B77DEC" w:rsidRPr="00B317F2">
        <w:rPr>
          <w:rFonts w:asciiTheme="minorHAnsi" w:hAnsiTheme="minorHAnsi" w:cs="Calibri"/>
          <w:b w:val="0"/>
          <w:bCs w:val="0"/>
          <w:sz w:val="22"/>
          <w:szCs w:val="22"/>
        </w:rPr>
        <w:t>Ley de Adquisiciones y Contrataciones de la Administración Pública y su Reglamento,</w:t>
      </w:r>
      <w:r w:rsidR="00B77DEC" w:rsidRPr="00B317F2">
        <w:rPr>
          <w:rFonts w:asciiTheme="minorHAnsi" w:hAnsiTheme="minorHAnsi" w:cs="Palatino Linotype"/>
          <w:b w:val="0"/>
          <w:bCs w:val="0"/>
          <w:sz w:val="22"/>
          <w:szCs w:val="22"/>
        </w:rPr>
        <w:t xml:space="preserve"> que en adelante se denominarán respectivamente LACAP y RELACAP,</w:t>
      </w:r>
      <w:r w:rsidR="00B77DEC" w:rsidRPr="00B317F2">
        <w:rPr>
          <w:rFonts w:asciiTheme="minorHAnsi" w:hAnsiTheme="minorHAnsi" w:cs="Calibri"/>
          <w:b w:val="0"/>
          <w:bCs w:val="0"/>
          <w:sz w:val="22"/>
          <w:szCs w:val="22"/>
        </w:rPr>
        <w:t xml:space="preserve"> y en especial con</w:t>
      </w:r>
      <w:r w:rsidR="00B77DEC" w:rsidRPr="002113AC">
        <w:rPr>
          <w:rFonts w:asciiTheme="minorHAnsi" w:hAnsiTheme="minorHAnsi" w:cs="Calibri"/>
          <w:b w:val="0"/>
          <w:bCs w:val="0"/>
          <w:sz w:val="22"/>
          <w:szCs w:val="22"/>
        </w:rPr>
        <w:t xml:space="preserve"> las obligaciones, condiciones y pactos siguientes:</w:t>
      </w:r>
      <w:r w:rsidR="00B77DEC" w:rsidRPr="002113AC">
        <w:rPr>
          <w:rFonts w:asciiTheme="minorHAnsi" w:eastAsia="Arial Unicode MS" w:hAnsiTheme="minorHAnsi" w:cs="Calibri"/>
          <w:b w:val="0"/>
          <w:bCs w:val="0"/>
          <w:sz w:val="22"/>
          <w:szCs w:val="22"/>
          <w:lang w:val="es-SV"/>
        </w:rPr>
        <w:t xml:space="preserve"> </w:t>
      </w:r>
      <w:r w:rsidR="00B77DEC" w:rsidRPr="002113AC">
        <w:rPr>
          <w:rFonts w:asciiTheme="minorHAnsi" w:hAnsiTheme="minorHAnsi" w:cs="Calibri"/>
          <w:sz w:val="22"/>
          <w:szCs w:val="22"/>
        </w:rPr>
        <w:t>I. OBJETO DEL CONTRATO.</w:t>
      </w:r>
      <w:r w:rsidR="00B77DEC" w:rsidRPr="002113AC">
        <w:rPr>
          <w:rFonts w:asciiTheme="minorHAnsi" w:hAnsiTheme="minorHAnsi" w:cs="Calibri"/>
          <w:b w:val="0"/>
          <w:bCs w:val="0"/>
          <w:sz w:val="22"/>
          <w:szCs w:val="22"/>
        </w:rPr>
        <w:t xml:space="preserve"> El objeto del presente contrato es el </w:t>
      </w:r>
      <w:r w:rsidR="00B77DEC" w:rsidRPr="002113AC">
        <w:rPr>
          <w:rFonts w:asciiTheme="minorHAnsi" w:hAnsiTheme="minorHAnsi" w:cs="Calibri"/>
          <w:sz w:val="22"/>
          <w:szCs w:val="22"/>
        </w:rPr>
        <w:t>“SUMINISTRO DE NITROGENO LIQUIDO Y RECARGA DE OXIGENO”</w:t>
      </w:r>
      <w:r w:rsidR="00B77DEC" w:rsidRPr="002113AC">
        <w:rPr>
          <w:rFonts w:asciiTheme="minorHAnsi" w:hAnsiTheme="minorHAnsi" w:cs="Calibri"/>
          <w:b w:val="0"/>
          <w:bCs w:val="0"/>
          <w:sz w:val="22"/>
          <w:szCs w:val="22"/>
        </w:rPr>
        <w:t xml:space="preserve"> conforme al siguiente detalle:</w:t>
      </w:r>
    </w:p>
    <w:p w:rsidR="00B77DEC" w:rsidRPr="002113AC" w:rsidRDefault="00B77DEC" w:rsidP="007F13F6">
      <w:pPr>
        <w:pStyle w:val="Head21"/>
        <w:suppressAutoHyphens w:val="0"/>
        <w:spacing w:line="360" w:lineRule="auto"/>
        <w:jc w:val="both"/>
        <w:rPr>
          <w:rFonts w:asciiTheme="minorHAnsi" w:hAnsiTheme="minorHAnsi" w:cs="Calibri"/>
          <w:b w:val="0"/>
          <w:bCs w:val="0"/>
          <w:sz w:val="22"/>
          <w:szCs w:val="22"/>
          <w:highlight w:val="green"/>
        </w:rPr>
      </w:pPr>
    </w:p>
    <w:tbl>
      <w:tblPr>
        <w:tblW w:w="946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260"/>
        <w:gridCol w:w="1080"/>
        <w:gridCol w:w="4140"/>
        <w:gridCol w:w="1080"/>
        <w:gridCol w:w="1080"/>
      </w:tblGrid>
      <w:tr w:rsidR="00B77DEC" w:rsidRPr="00084B66">
        <w:trPr>
          <w:trHeight w:val="949"/>
        </w:trPr>
        <w:tc>
          <w:tcPr>
            <w:tcW w:w="828" w:type="dxa"/>
            <w:vAlign w:val="center"/>
          </w:tcPr>
          <w:p w:rsidR="00B77DEC" w:rsidRPr="00084B66" w:rsidRDefault="00B77DEC" w:rsidP="007F13F6">
            <w:pPr>
              <w:pStyle w:val="Head21"/>
              <w:suppressAutoHyphens w:val="0"/>
              <w:ind w:left="-108" w:firstLine="108"/>
              <w:rPr>
                <w:rFonts w:asciiTheme="minorHAnsi" w:hAnsiTheme="minorHAnsi" w:cs="Calibri"/>
                <w:bCs w:val="0"/>
                <w:sz w:val="18"/>
                <w:szCs w:val="18"/>
              </w:rPr>
            </w:pPr>
            <w:r w:rsidRPr="00084B66">
              <w:rPr>
                <w:rFonts w:asciiTheme="minorHAnsi" w:hAnsiTheme="minorHAnsi" w:cs="Calibri"/>
                <w:bCs w:val="0"/>
                <w:sz w:val="18"/>
                <w:szCs w:val="18"/>
              </w:rPr>
              <w:t>ITEM</w:t>
            </w:r>
          </w:p>
        </w:tc>
        <w:tc>
          <w:tcPr>
            <w:tcW w:w="1260" w:type="dxa"/>
            <w:vAlign w:val="center"/>
          </w:tcPr>
          <w:p w:rsidR="00B77DEC" w:rsidRPr="00084B66" w:rsidRDefault="00B77DEC" w:rsidP="00800277">
            <w:pPr>
              <w:pStyle w:val="Head21"/>
              <w:suppressAutoHyphens w:val="0"/>
              <w:rPr>
                <w:rFonts w:asciiTheme="minorHAnsi" w:hAnsiTheme="minorHAnsi" w:cs="Calibri"/>
                <w:bCs w:val="0"/>
                <w:sz w:val="18"/>
                <w:szCs w:val="18"/>
              </w:rPr>
            </w:pPr>
            <w:r w:rsidRPr="00084B66">
              <w:rPr>
                <w:rFonts w:asciiTheme="minorHAnsi" w:hAnsiTheme="minorHAnsi" w:cs="Calibri"/>
                <w:bCs w:val="0"/>
                <w:sz w:val="18"/>
                <w:szCs w:val="18"/>
              </w:rPr>
              <w:t>CANTIDAD</w:t>
            </w:r>
          </w:p>
        </w:tc>
        <w:tc>
          <w:tcPr>
            <w:tcW w:w="1080" w:type="dxa"/>
            <w:vAlign w:val="center"/>
          </w:tcPr>
          <w:p w:rsidR="00B77DEC" w:rsidRPr="00084B66" w:rsidRDefault="00B77DEC" w:rsidP="00800277">
            <w:pPr>
              <w:pStyle w:val="Head21"/>
              <w:suppressAutoHyphens w:val="0"/>
              <w:rPr>
                <w:rFonts w:asciiTheme="minorHAnsi" w:hAnsiTheme="minorHAnsi" w:cs="Calibri"/>
                <w:bCs w:val="0"/>
                <w:sz w:val="18"/>
                <w:szCs w:val="18"/>
              </w:rPr>
            </w:pPr>
            <w:r w:rsidRPr="00084B66">
              <w:rPr>
                <w:rFonts w:asciiTheme="minorHAnsi" w:hAnsiTheme="minorHAnsi" w:cs="Calibri"/>
                <w:bCs w:val="0"/>
                <w:sz w:val="18"/>
                <w:szCs w:val="18"/>
              </w:rPr>
              <w:t>UNIDAD DE MEDIDA</w:t>
            </w:r>
          </w:p>
        </w:tc>
        <w:tc>
          <w:tcPr>
            <w:tcW w:w="4140" w:type="dxa"/>
            <w:vAlign w:val="center"/>
          </w:tcPr>
          <w:p w:rsidR="00B77DEC" w:rsidRPr="00084B66" w:rsidRDefault="00B77DEC" w:rsidP="008203B4">
            <w:pPr>
              <w:pStyle w:val="Head21"/>
              <w:suppressAutoHyphens w:val="0"/>
              <w:ind w:left="72" w:hanging="72"/>
              <w:rPr>
                <w:rFonts w:asciiTheme="minorHAnsi" w:hAnsiTheme="minorHAnsi" w:cs="Calibri"/>
                <w:bCs w:val="0"/>
                <w:sz w:val="18"/>
                <w:szCs w:val="18"/>
              </w:rPr>
            </w:pPr>
            <w:r w:rsidRPr="00084B66">
              <w:rPr>
                <w:rFonts w:asciiTheme="minorHAnsi" w:hAnsiTheme="minorHAnsi" w:cs="Calibri"/>
                <w:bCs w:val="0"/>
                <w:sz w:val="18"/>
                <w:szCs w:val="18"/>
              </w:rPr>
              <w:t>DESCRIPCION DEL SUMINISTRO</w:t>
            </w:r>
          </w:p>
        </w:tc>
        <w:tc>
          <w:tcPr>
            <w:tcW w:w="1080" w:type="dxa"/>
            <w:vAlign w:val="center"/>
          </w:tcPr>
          <w:p w:rsidR="00B77DEC" w:rsidRPr="00084B66" w:rsidRDefault="00B77DEC" w:rsidP="00800277">
            <w:pPr>
              <w:pStyle w:val="Head21"/>
              <w:suppressAutoHyphens w:val="0"/>
              <w:rPr>
                <w:rFonts w:asciiTheme="minorHAnsi" w:hAnsiTheme="minorHAnsi" w:cs="Calibri"/>
                <w:bCs w:val="0"/>
                <w:sz w:val="18"/>
                <w:szCs w:val="18"/>
              </w:rPr>
            </w:pPr>
            <w:r w:rsidRPr="00084B66">
              <w:rPr>
                <w:rFonts w:asciiTheme="minorHAnsi" w:hAnsiTheme="minorHAnsi" w:cs="Calibri"/>
                <w:bCs w:val="0"/>
                <w:sz w:val="18"/>
                <w:szCs w:val="18"/>
              </w:rPr>
              <w:t>PRECIO UNITARIO CON IVA (US$)</w:t>
            </w:r>
          </w:p>
        </w:tc>
        <w:tc>
          <w:tcPr>
            <w:tcW w:w="1080" w:type="dxa"/>
            <w:vAlign w:val="center"/>
          </w:tcPr>
          <w:p w:rsidR="00B77DEC" w:rsidRPr="00084B66" w:rsidRDefault="00B77DEC" w:rsidP="00800277">
            <w:pPr>
              <w:pStyle w:val="Head21"/>
              <w:suppressAutoHyphens w:val="0"/>
              <w:rPr>
                <w:rFonts w:asciiTheme="minorHAnsi" w:hAnsiTheme="minorHAnsi" w:cs="Calibri"/>
                <w:bCs w:val="0"/>
                <w:sz w:val="18"/>
                <w:szCs w:val="18"/>
              </w:rPr>
            </w:pPr>
            <w:r w:rsidRPr="00084B66">
              <w:rPr>
                <w:rFonts w:asciiTheme="minorHAnsi" w:hAnsiTheme="minorHAnsi" w:cs="Calibri"/>
                <w:bCs w:val="0"/>
                <w:sz w:val="18"/>
                <w:szCs w:val="18"/>
              </w:rPr>
              <w:t>PRECIO TOTAL CON IVA (US$)</w:t>
            </w:r>
          </w:p>
        </w:tc>
      </w:tr>
      <w:tr w:rsidR="00B77DEC" w:rsidRPr="00084B66">
        <w:trPr>
          <w:trHeight w:val="762"/>
        </w:trPr>
        <w:tc>
          <w:tcPr>
            <w:tcW w:w="828" w:type="dxa"/>
            <w:vAlign w:val="center"/>
          </w:tcPr>
          <w:p w:rsidR="00B77DEC" w:rsidRPr="00084B66" w:rsidRDefault="00B77DEC" w:rsidP="007E5941">
            <w:pPr>
              <w:pStyle w:val="Head21"/>
              <w:suppressAutoHyphens w:val="0"/>
              <w:rPr>
                <w:rFonts w:asciiTheme="minorHAnsi" w:hAnsiTheme="minorHAnsi" w:cs="Calibri"/>
                <w:bCs w:val="0"/>
                <w:sz w:val="18"/>
                <w:szCs w:val="18"/>
                <w:highlight w:val="green"/>
              </w:rPr>
            </w:pPr>
            <w:r w:rsidRPr="00084B66">
              <w:rPr>
                <w:rFonts w:asciiTheme="minorHAnsi" w:hAnsiTheme="minorHAnsi" w:cs="Calibri"/>
                <w:bCs w:val="0"/>
                <w:sz w:val="18"/>
                <w:szCs w:val="18"/>
              </w:rPr>
              <w:lastRenderedPageBreak/>
              <w:t>1</w:t>
            </w:r>
          </w:p>
        </w:tc>
        <w:tc>
          <w:tcPr>
            <w:tcW w:w="1260" w:type="dxa"/>
            <w:vAlign w:val="center"/>
          </w:tcPr>
          <w:p w:rsidR="00B77DEC" w:rsidRPr="00084B66" w:rsidRDefault="00B77DEC" w:rsidP="006E5E22">
            <w:pPr>
              <w:pStyle w:val="Head21"/>
              <w:suppressAutoHyphens w:val="0"/>
              <w:rPr>
                <w:rFonts w:asciiTheme="minorHAnsi" w:hAnsiTheme="minorHAnsi" w:cs="Calibri"/>
                <w:bCs w:val="0"/>
                <w:sz w:val="18"/>
                <w:szCs w:val="18"/>
                <w:highlight w:val="green"/>
              </w:rPr>
            </w:pPr>
            <w:r w:rsidRPr="00084B66">
              <w:rPr>
                <w:rFonts w:asciiTheme="minorHAnsi" w:hAnsiTheme="minorHAnsi" w:cs="Calibri"/>
                <w:bCs w:val="0"/>
                <w:sz w:val="18"/>
                <w:szCs w:val="18"/>
              </w:rPr>
              <w:t>2,800</w:t>
            </w:r>
          </w:p>
        </w:tc>
        <w:tc>
          <w:tcPr>
            <w:tcW w:w="1080" w:type="dxa"/>
            <w:vAlign w:val="center"/>
          </w:tcPr>
          <w:p w:rsidR="00B77DEC" w:rsidRPr="00084B66" w:rsidRDefault="00B77DEC" w:rsidP="008235E7">
            <w:pPr>
              <w:pStyle w:val="Head21"/>
              <w:suppressAutoHyphens w:val="0"/>
              <w:rPr>
                <w:rFonts w:asciiTheme="minorHAnsi" w:hAnsiTheme="minorHAnsi" w:cs="Calibri"/>
                <w:bCs w:val="0"/>
                <w:sz w:val="18"/>
                <w:szCs w:val="18"/>
                <w:highlight w:val="green"/>
              </w:rPr>
            </w:pPr>
            <w:r w:rsidRPr="00084B66">
              <w:rPr>
                <w:rFonts w:asciiTheme="minorHAnsi" w:hAnsiTheme="minorHAnsi" w:cs="Calibri"/>
                <w:bCs w:val="0"/>
                <w:sz w:val="18"/>
                <w:szCs w:val="18"/>
              </w:rPr>
              <w:t>Litro</w:t>
            </w:r>
          </w:p>
        </w:tc>
        <w:tc>
          <w:tcPr>
            <w:tcW w:w="4140" w:type="dxa"/>
            <w:vAlign w:val="center"/>
          </w:tcPr>
          <w:p w:rsidR="00B77DEC" w:rsidRPr="00084B66" w:rsidRDefault="00B77DEC" w:rsidP="008235E7">
            <w:pPr>
              <w:pStyle w:val="Head21"/>
              <w:suppressAutoHyphens w:val="0"/>
              <w:jc w:val="both"/>
              <w:rPr>
                <w:rFonts w:asciiTheme="minorHAnsi" w:hAnsiTheme="minorHAnsi" w:cs="Calibri"/>
                <w:bCs w:val="0"/>
                <w:sz w:val="18"/>
                <w:szCs w:val="18"/>
                <w:highlight w:val="green"/>
              </w:rPr>
            </w:pPr>
            <w:r w:rsidRPr="00084B66">
              <w:rPr>
                <w:rFonts w:asciiTheme="minorHAnsi" w:hAnsiTheme="minorHAnsi" w:cs="Calibri"/>
                <w:sz w:val="18"/>
                <w:szCs w:val="18"/>
              </w:rPr>
              <w:t>Nitrógeno Líquido termo</w:t>
            </w:r>
            <w:r w:rsidRPr="00084B66">
              <w:rPr>
                <w:rFonts w:asciiTheme="minorHAnsi" w:hAnsiTheme="minorHAnsi" w:cs="Calibri"/>
                <w:bCs w:val="0"/>
                <w:sz w:val="18"/>
                <w:szCs w:val="18"/>
              </w:rPr>
              <w:t>, mantiene una  temperatura de  -196º</w:t>
            </w:r>
          </w:p>
        </w:tc>
        <w:tc>
          <w:tcPr>
            <w:tcW w:w="1080" w:type="dxa"/>
            <w:vAlign w:val="center"/>
          </w:tcPr>
          <w:p w:rsidR="00B77DEC" w:rsidRPr="00084B66" w:rsidRDefault="00B77DEC" w:rsidP="007E5941">
            <w:pPr>
              <w:pStyle w:val="Head21"/>
              <w:suppressAutoHyphens w:val="0"/>
              <w:rPr>
                <w:rFonts w:asciiTheme="minorHAnsi" w:hAnsiTheme="minorHAnsi" w:cs="Calibri"/>
                <w:bCs w:val="0"/>
                <w:sz w:val="18"/>
                <w:szCs w:val="18"/>
                <w:highlight w:val="green"/>
              </w:rPr>
            </w:pPr>
            <w:r w:rsidRPr="00084B66">
              <w:rPr>
                <w:rFonts w:asciiTheme="minorHAnsi" w:hAnsiTheme="minorHAnsi" w:cs="Calibri"/>
                <w:bCs w:val="0"/>
                <w:sz w:val="18"/>
                <w:szCs w:val="18"/>
              </w:rPr>
              <w:t>2.10</w:t>
            </w:r>
          </w:p>
        </w:tc>
        <w:tc>
          <w:tcPr>
            <w:tcW w:w="1080" w:type="dxa"/>
            <w:vAlign w:val="center"/>
          </w:tcPr>
          <w:p w:rsidR="00B77DEC" w:rsidRPr="00084B66" w:rsidRDefault="00B77DEC" w:rsidP="007E5941">
            <w:pPr>
              <w:pStyle w:val="Head21"/>
              <w:suppressAutoHyphens w:val="0"/>
              <w:rPr>
                <w:rFonts w:asciiTheme="minorHAnsi" w:hAnsiTheme="minorHAnsi" w:cs="Calibri"/>
                <w:bCs w:val="0"/>
                <w:sz w:val="18"/>
                <w:szCs w:val="18"/>
                <w:highlight w:val="green"/>
              </w:rPr>
            </w:pPr>
            <w:r w:rsidRPr="00084B66">
              <w:rPr>
                <w:rFonts w:asciiTheme="minorHAnsi" w:hAnsiTheme="minorHAnsi" w:cs="Calibri"/>
                <w:bCs w:val="0"/>
                <w:sz w:val="18"/>
                <w:szCs w:val="18"/>
              </w:rPr>
              <w:t>5,880.00</w:t>
            </w:r>
          </w:p>
        </w:tc>
      </w:tr>
      <w:tr w:rsidR="00B77DEC" w:rsidRPr="00084B66">
        <w:trPr>
          <w:trHeight w:val="2134"/>
        </w:trPr>
        <w:tc>
          <w:tcPr>
            <w:tcW w:w="828" w:type="dxa"/>
            <w:vAlign w:val="center"/>
          </w:tcPr>
          <w:p w:rsidR="00B77DEC" w:rsidRPr="00084B66" w:rsidRDefault="00B77DEC" w:rsidP="0045749D">
            <w:pPr>
              <w:pStyle w:val="Head21"/>
              <w:suppressAutoHyphens w:val="0"/>
              <w:spacing w:line="360" w:lineRule="auto"/>
              <w:rPr>
                <w:rFonts w:asciiTheme="minorHAnsi" w:hAnsiTheme="minorHAnsi" w:cs="Calibri"/>
                <w:bCs w:val="0"/>
                <w:sz w:val="18"/>
                <w:szCs w:val="18"/>
              </w:rPr>
            </w:pPr>
            <w:r w:rsidRPr="00084B66">
              <w:rPr>
                <w:rFonts w:asciiTheme="minorHAnsi" w:hAnsiTheme="minorHAnsi" w:cs="Calibri"/>
                <w:bCs w:val="0"/>
                <w:sz w:val="18"/>
                <w:szCs w:val="18"/>
              </w:rPr>
              <w:t>2</w:t>
            </w:r>
          </w:p>
        </w:tc>
        <w:tc>
          <w:tcPr>
            <w:tcW w:w="1260" w:type="dxa"/>
            <w:vAlign w:val="center"/>
          </w:tcPr>
          <w:p w:rsidR="00B77DEC" w:rsidRPr="00084B66" w:rsidRDefault="00B77DEC" w:rsidP="0045749D">
            <w:pPr>
              <w:pStyle w:val="Head21"/>
              <w:suppressAutoHyphens w:val="0"/>
              <w:spacing w:line="360" w:lineRule="auto"/>
              <w:rPr>
                <w:rFonts w:asciiTheme="minorHAnsi" w:hAnsiTheme="minorHAnsi" w:cs="Calibri"/>
                <w:bCs w:val="0"/>
                <w:sz w:val="18"/>
                <w:szCs w:val="18"/>
              </w:rPr>
            </w:pPr>
            <w:r w:rsidRPr="00084B66">
              <w:rPr>
                <w:rFonts w:asciiTheme="minorHAnsi" w:hAnsiTheme="minorHAnsi" w:cs="Calibri"/>
                <w:bCs w:val="0"/>
                <w:sz w:val="18"/>
                <w:szCs w:val="18"/>
              </w:rPr>
              <w:t>125</w:t>
            </w:r>
          </w:p>
        </w:tc>
        <w:tc>
          <w:tcPr>
            <w:tcW w:w="1080" w:type="dxa"/>
            <w:vAlign w:val="center"/>
          </w:tcPr>
          <w:p w:rsidR="00B77DEC" w:rsidRPr="00084B66" w:rsidRDefault="00B77DEC" w:rsidP="0045749D">
            <w:pPr>
              <w:pStyle w:val="Head21"/>
              <w:suppressAutoHyphens w:val="0"/>
              <w:spacing w:line="360" w:lineRule="auto"/>
              <w:rPr>
                <w:rFonts w:asciiTheme="minorHAnsi" w:hAnsiTheme="minorHAnsi" w:cs="Calibri"/>
                <w:bCs w:val="0"/>
                <w:sz w:val="18"/>
                <w:szCs w:val="18"/>
              </w:rPr>
            </w:pPr>
            <w:r w:rsidRPr="00084B66">
              <w:rPr>
                <w:rFonts w:asciiTheme="minorHAnsi" w:hAnsiTheme="minorHAnsi" w:cs="Calibri"/>
                <w:bCs w:val="0"/>
                <w:sz w:val="18"/>
                <w:szCs w:val="18"/>
              </w:rPr>
              <w:t>Unidad</w:t>
            </w:r>
          </w:p>
        </w:tc>
        <w:tc>
          <w:tcPr>
            <w:tcW w:w="4140" w:type="dxa"/>
            <w:vAlign w:val="center"/>
          </w:tcPr>
          <w:p w:rsidR="00B77DEC" w:rsidRPr="00084B66" w:rsidRDefault="00B77DEC" w:rsidP="00C3347A">
            <w:pPr>
              <w:pStyle w:val="Head21"/>
              <w:suppressAutoHyphens w:val="0"/>
              <w:jc w:val="both"/>
              <w:rPr>
                <w:rFonts w:asciiTheme="minorHAnsi" w:hAnsiTheme="minorHAnsi" w:cs="Calibri"/>
                <w:bCs w:val="0"/>
                <w:sz w:val="18"/>
                <w:szCs w:val="18"/>
                <w:highlight w:val="green"/>
              </w:rPr>
            </w:pPr>
            <w:r w:rsidRPr="00084B66">
              <w:rPr>
                <w:rFonts w:asciiTheme="minorHAnsi" w:hAnsiTheme="minorHAnsi" w:cs="Calibri"/>
                <w:sz w:val="18"/>
                <w:szCs w:val="18"/>
              </w:rPr>
              <w:t>Cargas de Oxigeno gaseoso 240 pc,</w:t>
            </w:r>
            <w:r w:rsidRPr="00084B66">
              <w:rPr>
                <w:rFonts w:asciiTheme="minorHAnsi" w:hAnsiTheme="minorHAnsi" w:cs="Calibri"/>
                <w:bCs w:val="0"/>
                <w:sz w:val="18"/>
                <w:szCs w:val="18"/>
              </w:rPr>
              <w:t xml:space="preserve"> cilindro </w:t>
            </w:r>
            <w:proofErr w:type="spellStart"/>
            <w:r w:rsidRPr="00084B66">
              <w:rPr>
                <w:rFonts w:asciiTheme="minorHAnsi" w:hAnsiTheme="minorHAnsi" w:cs="Calibri"/>
                <w:bCs w:val="0"/>
                <w:sz w:val="18"/>
                <w:szCs w:val="18"/>
              </w:rPr>
              <w:t>mod</w:t>
            </w:r>
            <w:proofErr w:type="spellEnd"/>
            <w:r w:rsidRPr="00084B66">
              <w:rPr>
                <w:rFonts w:asciiTheme="minorHAnsi" w:hAnsiTheme="minorHAnsi" w:cs="Calibri"/>
                <w:bCs w:val="0"/>
                <w:sz w:val="18"/>
                <w:szCs w:val="18"/>
              </w:rPr>
              <w:t xml:space="preserve">. 220pc, contiene 10% más de producto; cilindro 220 pc marcados 240 </w:t>
            </w:r>
            <w:proofErr w:type="spellStart"/>
            <w:r w:rsidRPr="00084B66">
              <w:rPr>
                <w:rFonts w:asciiTheme="minorHAnsi" w:hAnsiTheme="minorHAnsi" w:cs="Calibri"/>
                <w:bCs w:val="0"/>
                <w:sz w:val="18"/>
                <w:szCs w:val="18"/>
              </w:rPr>
              <w:t>p.c</w:t>
            </w:r>
            <w:proofErr w:type="spellEnd"/>
            <w:r w:rsidRPr="00084B66">
              <w:rPr>
                <w:rFonts w:asciiTheme="minorHAnsi" w:hAnsiTheme="minorHAnsi" w:cs="Calibri"/>
                <w:bCs w:val="0"/>
                <w:sz w:val="18"/>
                <w:szCs w:val="18"/>
              </w:rPr>
              <w:t>. Los gases comprimidos (cilindros)</w:t>
            </w:r>
            <w:r w:rsidR="00250B96">
              <w:rPr>
                <w:rFonts w:asciiTheme="minorHAnsi" w:hAnsiTheme="minorHAnsi" w:cs="Calibri"/>
                <w:bCs w:val="0"/>
                <w:sz w:val="18"/>
                <w:szCs w:val="18"/>
              </w:rPr>
              <w:t>,</w:t>
            </w:r>
            <w:r w:rsidRPr="00084B66">
              <w:rPr>
                <w:rFonts w:asciiTheme="minorHAnsi" w:hAnsiTheme="minorHAnsi" w:cs="Calibri"/>
                <w:bCs w:val="0"/>
                <w:sz w:val="18"/>
                <w:szCs w:val="18"/>
              </w:rPr>
              <w:t xml:space="preserve"> no sufren deterioro alguno por efecto del tiempo de almacenamiento.</w:t>
            </w:r>
          </w:p>
        </w:tc>
        <w:tc>
          <w:tcPr>
            <w:tcW w:w="1080" w:type="dxa"/>
            <w:vAlign w:val="center"/>
          </w:tcPr>
          <w:p w:rsidR="00B77DEC" w:rsidRPr="00084B66" w:rsidRDefault="00B77DEC" w:rsidP="00BC6ABE">
            <w:pPr>
              <w:pStyle w:val="Head21"/>
              <w:suppressAutoHyphens w:val="0"/>
              <w:spacing w:line="360" w:lineRule="auto"/>
              <w:rPr>
                <w:rFonts w:asciiTheme="minorHAnsi" w:hAnsiTheme="minorHAnsi" w:cs="Calibri"/>
                <w:bCs w:val="0"/>
                <w:sz w:val="18"/>
                <w:szCs w:val="18"/>
              </w:rPr>
            </w:pPr>
            <w:r w:rsidRPr="00084B66">
              <w:rPr>
                <w:rFonts w:asciiTheme="minorHAnsi" w:hAnsiTheme="minorHAnsi" w:cs="Calibri"/>
                <w:bCs w:val="0"/>
                <w:sz w:val="18"/>
                <w:szCs w:val="18"/>
              </w:rPr>
              <w:t>20.00</w:t>
            </w:r>
          </w:p>
        </w:tc>
        <w:tc>
          <w:tcPr>
            <w:tcW w:w="1080" w:type="dxa"/>
            <w:vAlign w:val="center"/>
          </w:tcPr>
          <w:p w:rsidR="00B77DEC" w:rsidRPr="00084B66" w:rsidRDefault="00B77DEC" w:rsidP="00512887">
            <w:pPr>
              <w:pStyle w:val="Head21"/>
              <w:suppressAutoHyphens w:val="0"/>
              <w:spacing w:line="360" w:lineRule="auto"/>
              <w:rPr>
                <w:rFonts w:asciiTheme="minorHAnsi" w:hAnsiTheme="minorHAnsi" w:cs="Calibri"/>
                <w:bCs w:val="0"/>
                <w:sz w:val="18"/>
                <w:szCs w:val="18"/>
              </w:rPr>
            </w:pPr>
            <w:r w:rsidRPr="00084B66">
              <w:rPr>
                <w:rFonts w:asciiTheme="minorHAnsi" w:hAnsiTheme="minorHAnsi" w:cs="Calibri"/>
                <w:bCs w:val="0"/>
                <w:sz w:val="18"/>
                <w:szCs w:val="18"/>
              </w:rPr>
              <w:t>2,500.00</w:t>
            </w:r>
          </w:p>
        </w:tc>
      </w:tr>
      <w:tr w:rsidR="00B77DEC" w:rsidRPr="00084B66">
        <w:tc>
          <w:tcPr>
            <w:tcW w:w="7308" w:type="dxa"/>
            <w:gridSpan w:val="4"/>
            <w:vAlign w:val="center"/>
          </w:tcPr>
          <w:p w:rsidR="00B77DEC" w:rsidRPr="00084B66" w:rsidRDefault="00B77DEC" w:rsidP="007E5941">
            <w:pPr>
              <w:pStyle w:val="Head21"/>
              <w:suppressAutoHyphens w:val="0"/>
              <w:spacing w:line="360" w:lineRule="auto"/>
              <w:jc w:val="right"/>
              <w:rPr>
                <w:rFonts w:asciiTheme="minorHAnsi" w:hAnsiTheme="minorHAnsi" w:cs="Calibri"/>
                <w:bCs w:val="0"/>
                <w:sz w:val="18"/>
                <w:szCs w:val="18"/>
              </w:rPr>
            </w:pPr>
            <w:r w:rsidRPr="00084B66">
              <w:rPr>
                <w:rFonts w:asciiTheme="minorHAnsi" w:hAnsiTheme="minorHAnsi" w:cs="Calibri"/>
                <w:bCs w:val="0"/>
                <w:sz w:val="18"/>
                <w:szCs w:val="18"/>
              </w:rPr>
              <w:t>TOTAL IVA INCLUIDO</w:t>
            </w:r>
          </w:p>
        </w:tc>
        <w:tc>
          <w:tcPr>
            <w:tcW w:w="1080" w:type="dxa"/>
          </w:tcPr>
          <w:p w:rsidR="00B77DEC" w:rsidRPr="00084B66" w:rsidRDefault="00B77DEC" w:rsidP="007E5941">
            <w:pPr>
              <w:pStyle w:val="Head21"/>
              <w:suppressAutoHyphens w:val="0"/>
              <w:spacing w:line="360" w:lineRule="auto"/>
              <w:rPr>
                <w:rFonts w:asciiTheme="minorHAnsi" w:hAnsiTheme="minorHAnsi" w:cs="Calibri"/>
                <w:bCs w:val="0"/>
                <w:sz w:val="18"/>
                <w:szCs w:val="18"/>
              </w:rPr>
            </w:pPr>
          </w:p>
        </w:tc>
        <w:tc>
          <w:tcPr>
            <w:tcW w:w="1080" w:type="dxa"/>
            <w:vAlign w:val="center"/>
          </w:tcPr>
          <w:p w:rsidR="00B77DEC" w:rsidRPr="00084B66" w:rsidRDefault="00B77DEC" w:rsidP="007E5941">
            <w:pPr>
              <w:pStyle w:val="Head21"/>
              <w:suppressAutoHyphens w:val="0"/>
              <w:spacing w:line="360" w:lineRule="auto"/>
              <w:rPr>
                <w:rFonts w:asciiTheme="minorHAnsi" w:hAnsiTheme="minorHAnsi" w:cs="Calibri"/>
                <w:bCs w:val="0"/>
                <w:sz w:val="18"/>
                <w:szCs w:val="18"/>
              </w:rPr>
            </w:pPr>
            <w:r w:rsidRPr="00084B66">
              <w:rPr>
                <w:rFonts w:asciiTheme="minorHAnsi" w:hAnsiTheme="minorHAnsi" w:cs="Calibri"/>
                <w:bCs w:val="0"/>
                <w:sz w:val="18"/>
                <w:szCs w:val="18"/>
              </w:rPr>
              <w:t>8,380.00</w:t>
            </w:r>
          </w:p>
        </w:tc>
      </w:tr>
    </w:tbl>
    <w:p w:rsidR="00B77DEC" w:rsidRPr="002113AC" w:rsidRDefault="00B77DEC" w:rsidP="00CF19A3">
      <w:pPr>
        <w:pStyle w:val="Head21"/>
        <w:suppressAutoHyphens w:val="0"/>
        <w:spacing w:line="360" w:lineRule="auto"/>
        <w:jc w:val="both"/>
        <w:rPr>
          <w:rFonts w:asciiTheme="minorHAnsi" w:hAnsiTheme="minorHAnsi" w:cs="Calibri"/>
          <w:b w:val="0"/>
          <w:bCs w:val="0"/>
          <w:sz w:val="22"/>
          <w:szCs w:val="22"/>
          <w:highlight w:val="green"/>
        </w:rPr>
      </w:pPr>
    </w:p>
    <w:p w:rsidR="00B77DEC" w:rsidRPr="002113AC" w:rsidRDefault="00B77DEC" w:rsidP="008203B4">
      <w:pPr>
        <w:spacing w:line="360" w:lineRule="auto"/>
        <w:ind w:left="-180" w:right="-180"/>
        <w:jc w:val="both"/>
        <w:rPr>
          <w:rFonts w:asciiTheme="minorHAnsi" w:hAnsiTheme="minorHAnsi" w:cs="Calibri"/>
          <w:sz w:val="22"/>
          <w:szCs w:val="22"/>
          <w:highlight w:val="green"/>
        </w:rPr>
      </w:pPr>
      <w:r w:rsidRPr="002113AC">
        <w:rPr>
          <w:rFonts w:asciiTheme="minorHAnsi" w:hAnsiTheme="minorHAnsi" w:cs="Calibri"/>
          <w:sz w:val="22"/>
          <w:szCs w:val="22"/>
          <w:lang w:val="es-ES_tradnl"/>
        </w:rPr>
        <w:t>El suministro de</w:t>
      </w:r>
      <w:r w:rsidR="00D01634" w:rsidRPr="002113AC">
        <w:rPr>
          <w:rFonts w:asciiTheme="minorHAnsi" w:hAnsiTheme="minorHAnsi" w:cs="Calibri"/>
          <w:sz w:val="22"/>
          <w:szCs w:val="22"/>
          <w:lang w:val="es-ES_tradnl"/>
        </w:rPr>
        <w:t xml:space="preserve"> los</w:t>
      </w:r>
      <w:r w:rsidRPr="002113AC">
        <w:rPr>
          <w:rFonts w:asciiTheme="minorHAnsi" w:hAnsiTheme="minorHAnsi" w:cs="Calibri"/>
          <w:sz w:val="22"/>
          <w:szCs w:val="22"/>
          <w:lang w:val="es-ES_tradnl"/>
        </w:rPr>
        <w:t xml:space="preserve"> bien</w:t>
      </w:r>
      <w:r w:rsidR="004D3AD7" w:rsidRPr="002113AC">
        <w:rPr>
          <w:rFonts w:asciiTheme="minorHAnsi" w:hAnsiTheme="minorHAnsi" w:cs="Calibri"/>
          <w:sz w:val="22"/>
          <w:szCs w:val="22"/>
          <w:lang w:val="es-ES_tradnl"/>
        </w:rPr>
        <w:t xml:space="preserve">es </w:t>
      </w:r>
      <w:r w:rsidRPr="002113AC">
        <w:rPr>
          <w:rFonts w:asciiTheme="minorHAnsi" w:hAnsiTheme="minorHAnsi" w:cs="Calibri"/>
          <w:sz w:val="22"/>
          <w:szCs w:val="22"/>
          <w:lang w:val="es-ES_tradnl"/>
        </w:rPr>
        <w:t xml:space="preserve">objeto del presente contrato, será de conformidad a lo establecido en </w:t>
      </w:r>
      <w:r w:rsidRPr="002113AC">
        <w:rPr>
          <w:rFonts w:asciiTheme="minorHAnsi" w:hAnsiTheme="minorHAnsi" w:cs="Calibri"/>
          <w:sz w:val="22"/>
          <w:szCs w:val="22"/>
        </w:rPr>
        <w:t xml:space="preserve">la </w:t>
      </w:r>
      <w:r w:rsidRPr="002113AC">
        <w:rPr>
          <w:rFonts w:asciiTheme="minorHAnsi" w:hAnsiTheme="minorHAnsi" w:cs="Calibri"/>
          <w:b/>
          <w:bCs/>
          <w:sz w:val="22"/>
          <w:szCs w:val="22"/>
        </w:rPr>
        <w:t>Cláusula</w:t>
      </w:r>
      <w:r w:rsidRPr="002113AC">
        <w:rPr>
          <w:rFonts w:asciiTheme="minorHAnsi" w:hAnsiTheme="minorHAnsi" w:cs="Calibri"/>
          <w:b/>
          <w:bCs/>
          <w:sz w:val="22"/>
          <w:szCs w:val="22"/>
          <w:lang w:val="es-ES_tradnl"/>
        </w:rPr>
        <w:t xml:space="preserve"> </w:t>
      </w:r>
      <w:r w:rsidRPr="002113AC">
        <w:rPr>
          <w:rFonts w:asciiTheme="minorHAnsi" w:hAnsiTheme="minorHAnsi" w:cs="Calibri"/>
          <w:b/>
          <w:bCs/>
          <w:sz w:val="22"/>
          <w:szCs w:val="22"/>
        </w:rPr>
        <w:t>IV</w:t>
      </w:r>
      <w:r w:rsidRPr="002113AC">
        <w:rPr>
          <w:rFonts w:asciiTheme="minorHAnsi" w:hAnsiTheme="minorHAnsi" w:cs="Calibri"/>
          <w:sz w:val="22"/>
          <w:szCs w:val="22"/>
        </w:rPr>
        <w:t>.</w:t>
      </w:r>
      <w:r w:rsidRPr="002113AC">
        <w:rPr>
          <w:rFonts w:asciiTheme="minorHAnsi" w:hAnsiTheme="minorHAnsi" w:cs="Calibri"/>
          <w:b/>
          <w:bCs/>
          <w:sz w:val="22"/>
          <w:szCs w:val="22"/>
          <w:lang w:val="es-ES_tradnl"/>
        </w:rPr>
        <w:t xml:space="preserve"> FORMA, PLAZO DE ENTREGA Y RECEPCIÓN</w:t>
      </w:r>
      <w:r w:rsidRPr="002113AC">
        <w:rPr>
          <w:rFonts w:asciiTheme="minorHAnsi" w:hAnsiTheme="minorHAnsi" w:cs="Calibri"/>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2113AC">
        <w:rPr>
          <w:rFonts w:asciiTheme="minorHAnsi" w:hAnsiTheme="minorHAnsi" w:cs="Calibri"/>
          <w:b/>
          <w:bCs/>
          <w:sz w:val="22"/>
          <w:szCs w:val="22"/>
          <w:lang w:val="es-ES_tradnl"/>
        </w:rPr>
        <w:t>II.- PRECIO Y FORMA DE PAGO</w:t>
      </w:r>
      <w:r w:rsidRPr="002113AC">
        <w:rPr>
          <w:rFonts w:asciiTheme="minorHAnsi" w:hAnsiTheme="minorHAnsi" w:cs="Calibri"/>
          <w:sz w:val="22"/>
          <w:szCs w:val="22"/>
          <w:lang w:val="es-ES_tradnl"/>
        </w:rPr>
        <w:t>. E</w:t>
      </w:r>
      <w:r w:rsidRPr="002113AC">
        <w:rPr>
          <w:rFonts w:asciiTheme="minorHAnsi" w:hAnsiTheme="minorHAnsi" w:cs="Calibri"/>
          <w:sz w:val="22"/>
          <w:szCs w:val="22"/>
          <w:lang w:val="es-SV"/>
        </w:rPr>
        <w:t xml:space="preserve">l precio total por el suministro mencionado en la cláusula I del presente contrato es por la cantidad de </w:t>
      </w:r>
      <w:r w:rsidRPr="002113AC">
        <w:rPr>
          <w:rFonts w:asciiTheme="minorHAnsi" w:hAnsiTheme="minorHAnsi" w:cs="Calibri"/>
          <w:b/>
          <w:bCs/>
          <w:sz w:val="22"/>
          <w:szCs w:val="22"/>
        </w:rPr>
        <w:t>OCHO MIL TRESCIENTOS OCHENTA DÓLARES DE LOS ESTADOS UNIDOS DE AMÉRICA (US$8,380.00),</w:t>
      </w:r>
      <w:r w:rsidRPr="002113AC">
        <w:rPr>
          <w:rFonts w:asciiTheme="minorHAnsi" w:hAnsiTheme="minorHAnsi" w:cs="Calibri"/>
          <w:sz w:val="22"/>
          <w:szCs w:val="22"/>
        </w:rPr>
        <w:t xml:space="preserve"> el cual incluye el Impuesto a la Transferencia de Bienes Muebles y a la Prestación de Servicios (IVA), “EL MAG” pagará a “LA CONTRATISTA” por el suministro objeto del presente contrato, dentro de un plazo no mayor de treinta días calendario contados a partir de la fecha de presentación de los respectivos Comprobante</w:t>
      </w:r>
      <w:r w:rsidR="00B1365D" w:rsidRPr="002113AC">
        <w:rPr>
          <w:rFonts w:asciiTheme="minorHAnsi" w:hAnsiTheme="minorHAnsi" w:cs="Calibri"/>
          <w:sz w:val="22"/>
          <w:szCs w:val="22"/>
        </w:rPr>
        <w:t>s</w:t>
      </w:r>
      <w:r w:rsidRPr="002113AC">
        <w:rPr>
          <w:rFonts w:asciiTheme="minorHAnsi" w:hAnsiTheme="minorHAnsi" w:cs="Calibri"/>
          <w:sz w:val="22"/>
          <w:szCs w:val="22"/>
        </w:rPr>
        <w:t xml:space="preserve"> de Crédito Fiscal, a nombre de la Pagaduría Auxiliar Fondo de Actividades Especiales de la Dirección General de Sanidad Vegetal y Animal (DGSVA)</w:t>
      </w:r>
      <w:r w:rsidRPr="002113AC">
        <w:rPr>
          <w:rFonts w:asciiTheme="minorHAnsi" w:hAnsiTheme="minorHAnsi" w:cs="Palatino Linotype"/>
          <w:b/>
          <w:bCs/>
          <w:sz w:val="22"/>
          <w:szCs w:val="22"/>
        </w:rPr>
        <w:t xml:space="preserve"> </w:t>
      </w:r>
      <w:r w:rsidRPr="002113AC">
        <w:rPr>
          <w:rFonts w:asciiTheme="minorHAnsi" w:hAnsiTheme="minorHAnsi" w:cs="Calibri"/>
          <w:sz w:val="22"/>
          <w:szCs w:val="22"/>
        </w:rPr>
        <w:t>y Pagaduría Auxiliar Fondo de Actividades Especiales CENDEPESCA</w:t>
      </w:r>
      <w:r w:rsidR="00B1365D" w:rsidRPr="002113AC">
        <w:rPr>
          <w:rFonts w:asciiTheme="minorHAnsi" w:hAnsiTheme="minorHAnsi" w:cs="Calibri"/>
          <w:sz w:val="22"/>
          <w:szCs w:val="22"/>
        </w:rPr>
        <w:t xml:space="preserve"> y copia</w:t>
      </w:r>
      <w:r w:rsidRPr="002113AC">
        <w:rPr>
          <w:rFonts w:asciiTheme="minorHAnsi" w:hAnsiTheme="minorHAnsi" w:cs="Calibri"/>
          <w:sz w:val="22"/>
          <w:szCs w:val="22"/>
        </w:rPr>
        <w:t xml:space="preserve"> de las actas de recepción, </w:t>
      </w:r>
      <w:r w:rsidR="00B1365D" w:rsidRPr="002113AC">
        <w:rPr>
          <w:rFonts w:asciiTheme="minorHAnsi" w:hAnsiTheme="minorHAnsi" w:cs="Calibri"/>
          <w:sz w:val="22"/>
          <w:szCs w:val="22"/>
        </w:rPr>
        <w:t>estos documentos deberán estar firmado</w:t>
      </w:r>
      <w:r w:rsidRPr="002113AC">
        <w:rPr>
          <w:rFonts w:asciiTheme="minorHAnsi" w:hAnsiTheme="minorHAnsi" w:cs="Calibri"/>
          <w:sz w:val="22"/>
          <w:szCs w:val="22"/>
        </w:rPr>
        <w:t xml:space="preserve">s por </w:t>
      </w:r>
      <w:r w:rsidR="00B1365D" w:rsidRPr="002113AC">
        <w:rPr>
          <w:rFonts w:asciiTheme="minorHAnsi" w:hAnsiTheme="minorHAnsi" w:cs="Calibri"/>
          <w:sz w:val="22"/>
          <w:szCs w:val="22"/>
        </w:rPr>
        <w:t xml:space="preserve">el </w:t>
      </w:r>
      <w:r w:rsidR="0004401C" w:rsidRPr="002113AC">
        <w:rPr>
          <w:rFonts w:asciiTheme="minorHAnsi" w:hAnsiTheme="minorHAnsi" w:cs="Calibri"/>
          <w:sz w:val="22"/>
          <w:szCs w:val="22"/>
        </w:rPr>
        <w:t>administrador de contrato</w:t>
      </w:r>
      <w:r w:rsidRPr="002113AC">
        <w:rPr>
          <w:rFonts w:asciiTheme="minorHAnsi" w:hAnsiTheme="minorHAnsi" w:cs="Calibri"/>
          <w:sz w:val="22"/>
          <w:szCs w:val="22"/>
        </w:rPr>
        <w:t xml:space="preserve">, haciendo constar que recibió a satisfacción el suministro; y por ser las Direcciones solicitantes agentes de retención, de dicho  pago se retendrá el uno por ciento en concepto de anticipo del Impuesto a la Transferencia de Bienes Muebles y a la Prestación de Servicios (IVA), según resoluciones emitidas por el Ministerio de Hacienda. El pago será realizado mediante el Sistema de Cuenta Única del Tesoro Público por la Dirección General de Tesorería del Ministerio de Hacienda a la cuenta siguiente: nombre de la cuenta: INFRA DE EL SALVADOR, S.A DE C.V.; número de la cuenta: </w:t>
      </w:r>
      <w:proofErr w:type="spellStart"/>
      <w:r w:rsidR="00F61C7B" w:rsidRPr="00F61C7B">
        <w:rPr>
          <w:rFonts w:ascii="Cambria" w:hAnsi="Cambria" w:cs="Cambria Math"/>
          <w:sz w:val="22"/>
          <w:szCs w:val="22"/>
          <w:highlight w:val="black"/>
          <w:lang w:val="es-MX"/>
        </w:rPr>
        <w:t>xxxxxxxxxxxxxxxxxxxxxxxxxxxxxxxxx</w:t>
      </w:r>
      <w:proofErr w:type="spellEnd"/>
      <w:r w:rsidR="00B1365D" w:rsidRPr="002113AC">
        <w:rPr>
          <w:rFonts w:asciiTheme="minorHAnsi" w:hAnsiTheme="minorHAnsi" w:cs="Calibri"/>
          <w:sz w:val="22"/>
          <w:szCs w:val="22"/>
        </w:rPr>
        <w:t xml:space="preserve"> </w:t>
      </w:r>
      <w:r w:rsidRPr="002113AC">
        <w:rPr>
          <w:rFonts w:asciiTheme="minorHAnsi" w:hAnsiTheme="minorHAnsi" w:cs="Calibri"/>
          <w:sz w:val="22"/>
          <w:szCs w:val="22"/>
        </w:rPr>
        <w:t xml:space="preserve">cuyo titular es “LA CONTRATISTA”, la cual fue previamente designada por está, de conformidad a lo establecido en los artículos sesenta, sesenta y uno, sesenta y dos, sesenta y tres y setenta de la Ley Orgánica de Administración Financiera del Estado y artículos setenta y cinco y setenta y seis de su Reglamento. </w:t>
      </w:r>
      <w:r w:rsidRPr="002113AC">
        <w:rPr>
          <w:rFonts w:asciiTheme="minorHAnsi" w:hAnsiTheme="minorHAnsi" w:cs="Calibri"/>
          <w:b/>
          <w:bCs/>
          <w:sz w:val="22"/>
          <w:szCs w:val="22"/>
          <w:lang w:val="es-ES_tradnl"/>
        </w:rPr>
        <w:t>III.- VIGENCIA DEL CONTRATO</w:t>
      </w:r>
      <w:r w:rsidRPr="002113AC">
        <w:rPr>
          <w:rFonts w:asciiTheme="minorHAnsi" w:hAnsiTheme="minorHAnsi" w:cs="Calibri"/>
          <w:sz w:val="22"/>
          <w:szCs w:val="22"/>
          <w:lang w:val="es-ES_tradnl"/>
        </w:rPr>
        <w:t xml:space="preserve">. </w:t>
      </w:r>
      <w:r w:rsidRPr="002113AC">
        <w:rPr>
          <w:rFonts w:asciiTheme="minorHAnsi" w:hAnsiTheme="minorHAnsi" w:cs="Calibri"/>
          <w:sz w:val="22"/>
          <w:szCs w:val="22"/>
        </w:rPr>
        <w:t>El plazo de vigencia del presente contrato será de</w:t>
      </w:r>
      <w:r w:rsidRPr="002113AC">
        <w:rPr>
          <w:rFonts w:asciiTheme="minorHAnsi" w:hAnsiTheme="minorHAnsi" w:cs="Palatino Linotype"/>
          <w:b/>
          <w:bCs/>
          <w:sz w:val="22"/>
          <w:szCs w:val="22"/>
        </w:rPr>
        <w:t xml:space="preserve"> </w:t>
      </w:r>
      <w:r w:rsidRPr="002113AC">
        <w:rPr>
          <w:rFonts w:asciiTheme="minorHAnsi" w:hAnsiTheme="minorHAnsi" w:cs="Calibri"/>
          <w:sz w:val="22"/>
          <w:szCs w:val="22"/>
        </w:rPr>
        <w:lastRenderedPageBreak/>
        <w:t xml:space="preserve">TRESCIENTOS SESENTA Y CINCO días calendario, contados </w:t>
      </w:r>
      <w:r w:rsidRPr="002113AC">
        <w:rPr>
          <w:rFonts w:asciiTheme="minorHAnsi" w:hAnsiTheme="minorHAnsi" w:cs="Calibri"/>
          <w:sz w:val="22"/>
          <w:szCs w:val="22"/>
          <w:lang w:val="es-MX"/>
        </w:rPr>
        <w:t xml:space="preserve">a partir de la fecha de </w:t>
      </w:r>
      <w:r w:rsidR="00B1365D" w:rsidRPr="002113AC">
        <w:rPr>
          <w:rFonts w:asciiTheme="minorHAnsi" w:hAnsiTheme="minorHAnsi" w:cs="Calibri"/>
          <w:sz w:val="22"/>
          <w:szCs w:val="22"/>
          <w:lang w:val="es-MX"/>
        </w:rPr>
        <w:t xml:space="preserve">su </w:t>
      </w:r>
      <w:r w:rsidRPr="002113AC">
        <w:rPr>
          <w:rFonts w:asciiTheme="minorHAnsi" w:hAnsiTheme="minorHAnsi" w:cs="Calibri"/>
          <w:sz w:val="22"/>
          <w:szCs w:val="22"/>
          <w:lang w:val="es-MX"/>
        </w:rPr>
        <w:t xml:space="preserve">suscripción, pudiendo prorrogarse tal plazo de conformidad a la LACAP </w:t>
      </w:r>
      <w:r w:rsidRPr="002113AC">
        <w:rPr>
          <w:rFonts w:asciiTheme="minorHAnsi" w:hAnsiTheme="minorHAnsi" w:cs="Calibri"/>
          <w:sz w:val="22"/>
          <w:szCs w:val="22"/>
        </w:rPr>
        <w:t>y su Reglamento</w:t>
      </w:r>
      <w:r w:rsidRPr="002113AC">
        <w:rPr>
          <w:rFonts w:asciiTheme="minorHAnsi" w:hAnsiTheme="minorHAnsi" w:cs="Palatino Linotype"/>
          <w:sz w:val="22"/>
          <w:szCs w:val="22"/>
        </w:rPr>
        <w:t>.</w:t>
      </w:r>
      <w:r w:rsidR="00C51443" w:rsidRPr="002113AC">
        <w:rPr>
          <w:rFonts w:asciiTheme="minorHAnsi" w:hAnsiTheme="minorHAnsi" w:cs="Palatino Linotype"/>
          <w:sz w:val="22"/>
          <w:szCs w:val="22"/>
        </w:rPr>
        <w:t xml:space="preserve"> </w:t>
      </w:r>
      <w:r w:rsidRPr="002113AC">
        <w:rPr>
          <w:rFonts w:asciiTheme="minorHAnsi" w:hAnsiTheme="minorHAnsi" w:cs="Calibri"/>
          <w:b/>
          <w:bCs/>
          <w:sz w:val="22"/>
          <w:szCs w:val="22"/>
          <w:lang w:val="es-ES_tradnl"/>
        </w:rPr>
        <w:t>IV.- FORMA, PLAZO DE ENTREGA Y RECEPCIÓN.</w:t>
      </w:r>
      <w:r w:rsidRPr="002113AC">
        <w:rPr>
          <w:rFonts w:asciiTheme="minorHAnsi" w:hAnsiTheme="minorHAnsi" w:cs="Calibri"/>
          <w:color w:val="FF0000"/>
          <w:sz w:val="22"/>
          <w:szCs w:val="22"/>
          <w:lang w:val="es-ES_tradnl"/>
        </w:rPr>
        <w:t xml:space="preserve"> </w:t>
      </w:r>
      <w:r w:rsidRPr="002113AC">
        <w:rPr>
          <w:rFonts w:asciiTheme="minorHAnsi" w:hAnsiTheme="minorHAnsi" w:cs="Calibri"/>
          <w:sz w:val="22"/>
          <w:szCs w:val="22"/>
          <w:lang w:val="es-ES_tradnl"/>
        </w:rPr>
        <w:t xml:space="preserve">De conformidad con el artículo cuarenta y cuatro letra j) de la LACAP, </w:t>
      </w:r>
      <w:r w:rsidRPr="002113AC">
        <w:rPr>
          <w:rFonts w:asciiTheme="minorHAnsi" w:hAnsiTheme="minorHAnsi" w:cs="Calibri"/>
          <w:sz w:val="22"/>
          <w:szCs w:val="22"/>
        </w:rPr>
        <w:t xml:space="preserve">las especificaciones técnicas establecidas </w:t>
      </w:r>
      <w:r w:rsidR="000818E4" w:rsidRPr="002113AC">
        <w:rPr>
          <w:rFonts w:asciiTheme="minorHAnsi" w:hAnsiTheme="minorHAnsi" w:cs="Calibri"/>
          <w:sz w:val="22"/>
          <w:szCs w:val="22"/>
        </w:rPr>
        <w:t>en el Proceso de Libre Gestión N</w:t>
      </w:r>
      <w:r w:rsidRPr="002113AC">
        <w:rPr>
          <w:rFonts w:asciiTheme="minorHAnsi" w:hAnsiTheme="minorHAnsi" w:cs="Calibri"/>
          <w:sz w:val="22"/>
          <w:szCs w:val="22"/>
        </w:rPr>
        <w:t xml:space="preserve">úmero </w:t>
      </w:r>
      <w:r w:rsidR="000818E4" w:rsidRPr="002113AC">
        <w:rPr>
          <w:rFonts w:asciiTheme="minorHAnsi" w:hAnsiTheme="minorHAnsi" w:cs="Calibri"/>
          <w:b/>
          <w:sz w:val="22"/>
          <w:szCs w:val="22"/>
        </w:rPr>
        <w:t>N°</w:t>
      </w:r>
      <w:r w:rsidR="000818E4" w:rsidRPr="002113AC">
        <w:rPr>
          <w:rFonts w:asciiTheme="minorHAnsi" w:hAnsiTheme="minorHAnsi" w:cs="Calibri"/>
          <w:sz w:val="22"/>
          <w:szCs w:val="22"/>
        </w:rPr>
        <w:t xml:space="preserve"> </w:t>
      </w:r>
      <w:r w:rsidR="007E0E26" w:rsidRPr="002113AC">
        <w:rPr>
          <w:rFonts w:asciiTheme="minorHAnsi" w:hAnsiTheme="minorHAnsi" w:cs="Calibri"/>
          <w:b/>
          <w:bCs/>
          <w:sz w:val="22"/>
          <w:szCs w:val="22"/>
        </w:rPr>
        <w:t>057/2018</w:t>
      </w:r>
      <w:r w:rsidRPr="002113AC">
        <w:rPr>
          <w:rFonts w:asciiTheme="minorHAnsi" w:hAnsiTheme="minorHAnsi" w:cs="Calibri"/>
          <w:b/>
          <w:bCs/>
          <w:sz w:val="22"/>
          <w:szCs w:val="22"/>
        </w:rPr>
        <w:t xml:space="preserve"> MAG </w:t>
      </w:r>
      <w:r w:rsidRPr="002113AC">
        <w:rPr>
          <w:rFonts w:asciiTheme="minorHAnsi" w:hAnsiTheme="minorHAnsi" w:cs="Calibri"/>
          <w:sz w:val="22"/>
          <w:szCs w:val="22"/>
        </w:rPr>
        <w:t xml:space="preserve">denominado </w:t>
      </w:r>
      <w:r w:rsidRPr="002113AC">
        <w:rPr>
          <w:rFonts w:asciiTheme="minorHAnsi" w:hAnsiTheme="minorHAnsi" w:cs="Calibri"/>
          <w:b/>
          <w:bCs/>
          <w:sz w:val="22"/>
          <w:szCs w:val="22"/>
        </w:rPr>
        <w:t>"</w:t>
      </w:r>
      <w:r w:rsidRPr="002113AC">
        <w:rPr>
          <w:rFonts w:asciiTheme="minorHAnsi" w:hAnsiTheme="minorHAnsi" w:cs="Calibri"/>
          <w:b/>
          <w:bCs/>
          <w:sz w:val="22"/>
          <w:szCs w:val="22"/>
          <w:lang w:val="es-ES_tradnl"/>
        </w:rPr>
        <w:t>SUMINISTRO DE NITROGENO LIQUIDO Y RECARGA DE OXIGENO</w:t>
      </w:r>
      <w:r w:rsidRPr="002113AC">
        <w:rPr>
          <w:rFonts w:asciiTheme="minorHAnsi" w:hAnsiTheme="minorHAnsi" w:cs="Calibri"/>
          <w:b/>
          <w:bCs/>
          <w:sz w:val="22"/>
          <w:szCs w:val="22"/>
        </w:rPr>
        <w:t xml:space="preserve">” </w:t>
      </w:r>
      <w:r w:rsidRPr="002113AC">
        <w:rPr>
          <w:rFonts w:asciiTheme="minorHAnsi" w:hAnsiTheme="minorHAnsi" w:cs="Calibri"/>
          <w:sz w:val="22"/>
          <w:szCs w:val="22"/>
        </w:rPr>
        <w:t xml:space="preserve">y la oferta de </w:t>
      </w:r>
      <w:r w:rsidRPr="002113AC">
        <w:rPr>
          <w:rFonts w:asciiTheme="minorHAnsi" w:hAnsiTheme="minorHAnsi" w:cs="Calibri"/>
          <w:b/>
          <w:bCs/>
          <w:sz w:val="22"/>
          <w:szCs w:val="22"/>
        </w:rPr>
        <w:t>LA CONTRATISTA</w:t>
      </w:r>
      <w:r w:rsidRPr="002113AC">
        <w:rPr>
          <w:rFonts w:asciiTheme="minorHAnsi" w:hAnsiTheme="minorHAnsi" w:cs="Calibri"/>
          <w:sz w:val="22"/>
          <w:szCs w:val="22"/>
        </w:rPr>
        <w:t xml:space="preserve"> de fecha</w:t>
      </w:r>
      <w:r w:rsidRPr="002113AC">
        <w:rPr>
          <w:rFonts w:asciiTheme="minorHAnsi" w:hAnsiTheme="minorHAnsi" w:cs="Calibri"/>
          <w:sz w:val="22"/>
          <w:szCs w:val="22"/>
          <w:lang w:val="es-ES_tradnl"/>
        </w:rPr>
        <w:t xml:space="preserve"> quince de junio de dos mil dieciocho</w:t>
      </w:r>
      <w:r w:rsidRPr="002113AC">
        <w:rPr>
          <w:rFonts w:asciiTheme="minorHAnsi" w:eastAsia="MS Mincho" w:hAnsiTheme="minorHAnsi" w:cs="Calibri"/>
          <w:sz w:val="22"/>
          <w:szCs w:val="22"/>
        </w:rPr>
        <w:t xml:space="preserve">. </w:t>
      </w:r>
      <w:r w:rsidR="000E271B">
        <w:rPr>
          <w:rFonts w:asciiTheme="minorHAnsi" w:eastAsia="MS Mincho" w:hAnsiTheme="minorHAnsi" w:cs="Calibri"/>
          <w:sz w:val="22"/>
          <w:szCs w:val="22"/>
        </w:rPr>
        <w:t>E</w:t>
      </w:r>
      <w:r w:rsidRPr="002113AC">
        <w:rPr>
          <w:rFonts w:asciiTheme="minorHAnsi" w:hAnsiTheme="minorHAnsi" w:cs="Calibri"/>
          <w:sz w:val="22"/>
          <w:szCs w:val="22"/>
        </w:rPr>
        <w:t>l suministro objeto del presente contrato será proporcionado por</w:t>
      </w:r>
      <w:r w:rsidRPr="002113AC">
        <w:rPr>
          <w:rFonts w:asciiTheme="minorHAnsi" w:hAnsiTheme="minorHAnsi" w:cs="Calibri"/>
          <w:b/>
          <w:bCs/>
          <w:sz w:val="22"/>
          <w:szCs w:val="22"/>
        </w:rPr>
        <w:t xml:space="preserve"> LA CONTRATISTA </w:t>
      </w:r>
      <w:r w:rsidRPr="000E271B">
        <w:rPr>
          <w:rFonts w:asciiTheme="minorHAnsi" w:hAnsiTheme="minorHAnsi" w:cs="Calibri"/>
          <w:bCs/>
          <w:sz w:val="22"/>
          <w:szCs w:val="22"/>
        </w:rPr>
        <w:t>a</w:t>
      </w:r>
      <w:r w:rsidRPr="002113AC">
        <w:rPr>
          <w:rFonts w:asciiTheme="minorHAnsi" w:hAnsiTheme="minorHAnsi" w:cs="Calibri"/>
          <w:b/>
          <w:bCs/>
          <w:sz w:val="22"/>
          <w:szCs w:val="22"/>
        </w:rPr>
        <w:t xml:space="preserve"> EL MAG</w:t>
      </w:r>
      <w:r w:rsidRPr="002113AC">
        <w:rPr>
          <w:rFonts w:asciiTheme="minorHAnsi" w:hAnsiTheme="minorHAnsi" w:cs="Calibri"/>
          <w:sz w:val="22"/>
          <w:szCs w:val="22"/>
        </w:rPr>
        <w:t xml:space="preserve"> de conformidad a la calendarización a definir por </w:t>
      </w:r>
      <w:r w:rsidR="007E0E26" w:rsidRPr="002113AC">
        <w:rPr>
          <w:rFonts w:asciiTheme="minorHAnsi" w:hAnsiTheme="minorHAnsi" w:cs="Calibri"/>
          <w:sz w:val="22"/>
          <w:szCs w:val="22"/>
        </w:rPr>
        <w:t>el</w:t>
      </w:r>
      <w:r w:rsidRPr="002113AC">
        <w:rPr>
          <w:rFonts w:asciiTheme="minorHAnsi" w:hAnsiTheme="minorHAnsi" w:cs="Calibri"/>
          <w:sz w:val="22"/>
          <w:szCs w:val="22"/>
        </w:rPr>
        <w:t xml:space="preserve"> </w:t>
      </w:r>
      <w:r w:rsidR="0004401C" w:rsidRPr="002113AC">
        <w:rPr>
          <w:rFonts w:asciiTheme="minorHAnsi" w:hAnsiTheme="minorHAnsi" w:cs="Calibri"/>
          <w:sz w:val="22"/>
          <w:szCs w:val="22"/>
        </w:rPr>
        <w:t>administrador de contrato</w:t>
      </w:r>
      <w:r w:rsidRPr="002113AC">
        <w:rPr>
          <w:rFonts w:asciiTheme="minorHAnsi" w:hAnsiTheme="minorHAnsi" w:cs="Calibri"/>
          <w:sz w:val="22"/>
          <w:szCs w:val="22"/>
        </w:rPr>
        <w:t xml:space="preserve">, cinco días hábiles después de la emisión de la orden de pedido por parte del </w:t>
      </w:r>
      <w:r w:rsidR="0004401C" w:rsidRPr="002113AC">
        <w:rPr>
          <w:rFonts w:asciiTheme="minorHAnsi" w:hAnsiTheme="minorHAnsi" w:cs="Calibri"/>
          <w:sz w:val="22"/>
          <w:szCs w:val="22"/>
        </w:rPr>
        <w:t>administrador de contrato</w:t>
      </w:r>
      <w:r w:rsidRPr="002113AC">
        <w:rPr>
          <w:rFonts w:asciiTheme="minorHAnsi" w:hAnsiTheme="minorHAnsi" w:cs="Calibri"/>
          <w:sz w:val="22"/>
          <w:szCs w:val="22"/>
        </w:rPr>
        <w:t xml:space="preserve"> y a lo establecido en el artículo 121 de la LACAP. </w:t>
      </w:r>
      <w:r w:rsidRPr="002113AC">
        <w:rPr>
          <w:rFonts w:asciiTheme="minorHAnsi" w:hAnsiTheme="minorHAnsi" w:cs="Calibri"/>
          <w:b/>
          <w:bCs/>
          <w:sz w:val="22"/>
          <w:szCs w:val="22"/>
          <w:lang w:val="es-ES_tradnl"/>
        </w:rPr>
        <w:t xml:space="preserve">V.- OBLIGACIONES DE EL CONTRATANTE. </w:t>
      </w:r>
      <w:r w:rsidRPr="002113AC">
        <w:rPr>
          <w:rFonts w:asciiTheme="minorHAnsi" w:hAnsiTheme="minorHAnsi" w:cs="Calibri"/>
          <w:sz w:val="22"/>
          <w:szCs w:val="22"/>
        </w:rPr>
        <w:t xml:space="preserve">“EL CONTRATANTE” podrá hacer los pagos por el suministro detallado en </w:t>
      </w:r>
      <w:r w:rsidR="000818E4" w:rsidRPr="002113AC">
        <w:rPr>
          <w:rFonts w:asciiTheme="minorHAnsi" w:hAnsiTheme="minorHAnsi" w:cs="Calibri"/>
          <w:sz w:val="22"/>
          <w:szCs w:val="22"/>
        </w:rPr>
        <w:t>la Cláusula I</w:t>
      </w:r>
      <w:r w:rsidRPr="002113AC">
        <w:rPr>
          <w:rFonts w:asciiTheme="minorHAnsi" w:hAnsiTheme="minorHAnsi" w:cs="Calibri"/>
          <w:sz w:val="22"/>
          <w:szCs w:val="22"/>
        </w:rPr>
        <w:t xml:space="preserve"> de este contrato</w:t>
      </w:r>
      <w:r w:rsidR="000818E4" w:rsidRPr="002113AC">
        <w:rPr>
          <w:rFonts w:asciiTheme="minorHAnsi" w:hAnsiTheme="minorHAnsi" w:cs="Calibri"/>
          <w:sz w:val="22"/>
          <w:szCs w:val="22"/>
        </w:rPr>
        <w:t>,</w:t>
      </w:r>
      <w:r w:rsidRPr="002113AC">
        <w:rPr>
          <w:rFonts w:asciiTheme="minorHAnsi" w:hAnsiTheme="minorHAnsi" w:cs="Calibri"/>
          <w:sz w:val="22"/>
          <w:szCs w:val="22"/>
        </w:rPr>
        <w:t xml:space="preserve"> con recursos provenientes del </w:t>
      </w:r>
      <w:r w:rsidRPr="002113AC">
        <w:rPr>
          <w:rFonts w:asciiTheme="minorHAnsi" w:hAnsiTheme="minorHAnsi" w:cs="Palatino Linotype"/>
          <w:noProof/>
          <w:sz w:val="22"/>
          <w:szCs w:val="22"/>
        </w:rPr>
        <w:t>Fondo de Actividades Especiales de la Dirección General de Sanidad Vegetal y Animal</w:t>
      </w:r>
      <w:r w:rsidR="000818E4" w:rsidRPr="002113AC">
        <w:rPr>
          <w:rFonts w:asciiTheme="minorHAnsi" w:hAnsiTheme="minorHAnsi" w:cs="Palatino Linotype"/>
          <w:noProof/>
          <w:sz w:val="22"/>
          <w:szCs w:val="22"/>
        </w:rPr>
        <w:t xml:space="preserve"> </w:t>
      </w:r>
      <w:r w:rsidRPr="002113AC">
        <w:rPr>
          <w:rFonts w:asciiTheme="minorHAnsi" w:hAnsiTheme="minorHAnsi" w:cs="Palatino Linotype"/>
          <w:sz w:val="22"/>
          <w:szCs w:val="22"/>
        </w:rPr>
        <w:t>(DGSVA)</w:t>
      </w:r>
      <w:r w:rsidRPr="002113AC">
        <w:rPr>
          <w:rFonts w:asciiTheme="minorHAnsi" w:hAnsiTheme="minorHAnsi" w:cs="Palatino Linotype"/>
          <w:b/>
          <w:bCs/>
          <w:sz w:val="22"/>
          <w:szCs w:val="22"/>
        </w:rPr>
        <w:t xml:space="preserve"> </w:t>
      </w:r>
      <w:r w:rsidRPr="002113AC">
        <w:rPr>
          <w:rFonts w:asciiTheme="minorHAnsi" w:hAnsiTheme="minorHAnsi" w:cs="Palatino Linotype"/>
          <w:sz w:val="22"/>
          <w:szCs w:val="22"/>
        </w:rPr>
        <w:t>y</w:t>
      </w:r>
      <w:r w:rsidRPr="002113AC">
        <w:rPr>
          <w:rFonts w:asciiTheme="minorHAnsi" w:hAnsiTheme="minorHAnsi" w:cs="Palatino Linotype"/>
          <w:color w:val="FF0000"/>
          <w:sz w:val="22"/>
          <w:szCs w:val="22"/>
        </w:rPr>
        <w:t xml:space="preserve"> </w:t>
      </w:r>
      <w:r w:rsidRPr="002113AC">
        <w:rPr>
          <w:rFonts w:asciiTheme="minorHAnsi" w:hAnsiTheme="minorHAnsi" w:cs="Palatino Linotype"/>
          <w:sz w:val="22"/>
          <w:szCs w:val="22"/>
        </w:rPr>
        <w:t>Fondo de Actividades Especiales CENDEPESCA.</w:t>
      </w:r>
      <w:r w:rsidRPr="002113AC">
        <w:rPr>
          <w:rFonts w:asciiTheme="minorHAnsi" w:hAnsiTheme="minorHAnsi" w:cs="Calibri"/>
          <w:b/>
          <w:bCs/>
          <w:sz w:val="22"/>
          <w:szCs w:val="22"/>
          <w:lang w:val="es-ES_tradnl"/>
        </w:rPr>
        <w:t xml:space="preserve"> VI. </w:t>
      </w:r>
      <w:r w:rsidRPr="002113AC">
        <w:rPr>
          <w:rFonts w:asciiTheme="minorHAnsi" w:hAnsiTheme="minorHAnsi" w:cs="Calibri"/>
          <w:b/>
          <w:bCs/>
          <w:sz w:val="22"/>
          <w:szCs w:val="22"/>
        </w:rPr>
        <w:t>ADMINISTRADOR DEL CONTRATO.</w:t>
      </w:r>
      <w:r w:rsidRPr="002113AC">
        <w:rPr>
          <w:rFonts w:asciiTheme="minorHAnsi" w:hAnsiTheme="minorHAnsi" w:cs="Calibri"/>
          <w:sz w:val="22"/>
          <w:szCs w:val="22"/>
        </w:rPr>
        <w:t xml:space="preserve"> El delegado del Titular del MAG, mediante Acuerdo Ejecutivo en el Ramo de Agricultura y Ganadería número doscientos setenta y cinco </w:t>
      </w:r>
      <w:r w:rsidRPr="002113AC">
        <w:rPr>
          <w:rFonts w:asciiTheme="minorHAnsi" w:eastAsia="Arial Unicode MS" w:hAnsiTheme="minorHAnsi" w:cs="Calibri"/>
          <w:sz w:val="22"/>
          <w:szCs w:val="22"/>
        </w:rPr>
        <w:t>de fecha trece de junio de dos mil dieciocho, nombró como administradores del presente contrato a las siguientes personas:</w:t>
      </w:r>
      <w:r w:rsidR="0068476D" w:rsidRPr="002113AC">
        <w:rPr>
          <w:rFonts w:asciiTheme="minorHAnsi" w:eastAsia="Arial Unicode MS" w:hAnsiTheme="minorHAnsi" w:cs="Calibri"/>
          <w:sz w:val="22"/>
          <w:szCs w:val="22"/>
        </w:rPr>
        <w:t xml:space="preserve"> Alfredo Humberto Duran Hernández, con cargo de Jefe de División de Identificación, Trazabilidad y Reproducción Animal, </w:t>
      </w:r>
      <w:proofErr w:type="spellStart"/>
      <w:r w:rsidR="0068476D" w:rsidRPr="002113AC">
        <w:rPr>
          <w:rFonts w:asciiTheme="minorHAnsi" w:eastAsia="Arial Unicode MS" w:hAnsiTheme="minorHAnsi" w:cs="Calibri"/>
          <w:sz w:val="22"/>
          <w:szCs w:val="22"/>
        </w:rPr>
        <w:t>Adhonorem</w:t>
      </w:r>
      <w:proofErr w:type="spellEnd"/>
      <w:r w:rsidR="0068476D" w:rsidRPr="002113AC">
        <w:rPr>
          <w:rFonts w:asciiTheme="minorHAnsi" w:eastAsia="Arial Unicode MS" w:hAnsiTheme="minorHAnsi" w:cs="Calibri"/>
          <w:sz w:val="22"/>
          <w:szCs w:val="22"/>
        </w:rPr>
        <w:t xml:space="preserve"> Interino y</w:t>
      </w:r>
      <w:r w:rsidRPr="002113AC">
        <w:rPr>
          <w:rFonts w:asciiTheme="minorHAnsi" w:eastAsia="Arial Unicode MS" w:hAnsiTheme="minorHAnsi" w:cs="Calibri"/>
          <w:sz w:val="22"/>
          <w:szCs w:val="22"/>
        </w:rPr>
        <w:t xml:space="preserve"> Ana Marlene Galdámez de Arévalo, con cargo de Je</w:t>
      </w:r>
      <w:r w:rsidR="0068476D" w:rsidRPr="002113AC">
        <w:rPr>
          <w:rFonts w:asciiTheme="minorHAnsi" w:eastAsia="Arial Unicode MS" w:hAnsiTheme="minorHAnsi" w:cs="Calibri"/>
          <w:sz w:val="22"/>
          <w:szCs w:val="22"/>
        </w:rPr>
        <w:t>fa de la División de Pesquerías</w:t>
      </w:r>
      <w:r w:rsidRPr="002113AC">
        <w:rPr>
          <w:rFonts w:asciiTheme="minorHAnsi" w:eastAsia="Arial Unicode MS" w:hAnsiTheme="minorHAnsi" w:cs="Calibri"/>
          <w:sz w:val="22"/>
          <w:szCs w:val="22"/>
        </w:rPr>
        <w:t xml:space="preserve">, </w:t>
      </w:r>
      <w:r w:rsidRPr="002113AC">
        <w:rPr>
          <w:rFonts w:asciiTheme="minorHAnsi" w:hAnsiTheme="minorHAnsi" w:cs="Calibri"/>
          <w:sz w:val="22"/>
          <w:szCs w:val="22"/>
        </w:rPr>
        <w:t xml:space="preserve">o a quienes los sustituyan en el cargo por cualquier circunstancia. Serán funciones de los administradores del contrato: </w:t>
      </w:r>
      <w:r w:rsidR="00544C85" w:rsidRPr="002113AC">
        <w:rPr>
          <w:rFonts w:asciiTheme="minorHAnsi" w:hAnsiTheme="minorHAnsi" w:cs="Arial"/>
          <w:b/>
          <w:sz w:val="22"/>
          <w:szCs w:val="22"/>
          <w:lang w:val="es-SV"/>
        </w:rPr>
        <w:t>a)</w:t>
      </w:r>
      <w:r w:rsidR="00544C85" w:rsidRPr="002113AC">
        <w:rPr>
          <w:rFonts w:asciiTheme="minorHAnsi" w:hAnsiTheme="minorHAnsi" w:cs="Arial"/>
          <w:sz w:val="22"/>
          <w:szCs w:val="22"/>
          <w:lang w:val="es-SV"/>
        </w:rPr>
        <w:t xml:space="preserve"> Ser representantes de El MAG en el desarrollo y ejecución del contrato así como emitir </w:t>
      </w:r>
      <w:smartTag w:uri="urn:schemas-microsoft-com:office:smarttags" w:element="PersonName">
        <w:smartTagPr>
          <w:attr w:name="ProductID" w:val="la Orden"/>
        </w:smartTagPr>
        <w:r w:rsidR="00544C85" w:rsidRPr="002113AC">
          <w:rPr>
            <w:rFonts w:asciiTheme="minorHAnsi" w:hAnsiTheme="minorHAnsi" w:cs="Arial"/>
            <w:sz w:val="22"/>
            <w:szCs w:val="22"/>
            <w:lang w:val="es-SV"/>
          </w:rPr>
          <w:t>la Orden</w:t>
        </w:r>
      </w:smartTag>
      <w:r w:rsidR="00544C85" w:rsidRPr="002113AC">
        <w:rPr>
          <w:rFonts w:asciiTheme="minorHAnsi" w:hAnsiTheme="minorHAnsi" w:cs="Arial"/>
          <w:sz w:val="22"/>
          <w:szCs w:val="22"/>
          <w:lang w:val="es-SV"/>
        </w:rPr>
        <w:t xml:space="preserve"> de Pedido de conformidad a los plazos normados en el contrato; </w:t>
      </w:r>
      <w:r w:rsidR="00544C85" w:rsidRPr="002113AC">
        <w:rPr>
          <w:rFonts w:asciiTheme="minorHAnsi" w:hAnsiTheme="minorHAnsi" w:cs="Arial"/>
          <w:b/>
          <w:sz w:val="22"/>
          <w:szCs w:val="22"/>
          <w:lang w:val="es-SV"/>
        </w:rPr>
        <w:t>b)</w:t>
      </w:r>
      <w:r w:rsidR="00544C85" w:rsidRPr="002113AC">
        <w:rPr>
          <w:rFonts w:asciiTheme="minorHAnsi" w:hAnsiTheme="minorHAnsi" w:cs="Arial"/>
          <w:sz w:val="22"/>
          <w:szCs w:val="22"/>
          <w:lang w:val="es-SV"/>
        </w:rPr>
        <w:t xml:space="preserve"> Dar seguimiento a la ejecución del contrato, y efectuar directamente los reclamos por escrito a “LA</w:t>
      </w:r>
      <w:r w:rsidR="00544C85" w:rsidRPr="002113AC">
        <w:rPr>
          <w:rFonts w:asciiTheme="minorHAnsi" w:hAnsiTheme="minorHAnsi" w:cs="Arial"/>
          <w:bCs/>
          <w:sz w:val="22"/>
          <w:szCs w:val="22"/>
        </w:rPr>
        <w:fldChar w:fldCharType="begin"/>
      </w:r>
      <w:r w:rsidR="00544C85" w:rsidRPr="002113AC">
        <w:rPr>
          <w:rFonts w:asciiTheme="minorHAnsi" w:hAnsiTheme="minorHAnsi" w:cs="Arial"/>
          <w:bCs/>
          <w:sz w:val="22"/>
          <w:szCs w:val="22"/>
          <w:lang w:val="es-SV"/>
        </w:rPr>
        <w:instrText xml:space="preserve"> MERGEFIELD "Forma_como_se_denominara_el_Proveedor" </w:instrText>
      </w:r>
      <w:r w:rsidR="00544C85" w:rsidRPr="002113AC">
        <w:rPr>
          <w:rFonts w:asciiTheme="minorHAnsi" w:hAnsiTheme="minorHAnsi" w:cs="Arial"/>
          <w:bCs/>
          <w:sz w:val="22"/>
          <w:szCs w:val="22"/>
        </w:rPr>
        <w:fldChar w:fldCharType="separate"/>
      </w:r>
      <w:r w:rsidR="00544C85" w:rsidRPr="002113AC">
        <w:rPr>
          <w:rFonts w:asciiTheme="minorHAnsi" w:hAnsiTheme="minorHAnsi" w:cs="Arial"/>
          <w:bCs/>
          <w:noProof/>
          <w:sz w:val="22"/>
          <w:szCs w:val="22"/>
          <w:lang w:val="es-SV"/>
        </w:rPr>
        <w:t xml:space="preserve"> CONTRATISTA</w:t>
      </w:r>
      <w:r w:rsidR="00544C85" w:rsidRPr="002113AC">
        <w:rPr>
          <w:rFonts w:asciiTheme="minorHAnsi" w:hAnsiTheme="minorHAnsi" w:cs="Arial"/>
          <w:bCs/>
          <w:sz w:val="22"/>
          <w:szCs w:val="22"/>
        </w:rPr>
        <w:fldChar w:fldCharType="end"/>
      </w:r>
      <w:r w:rsidR="00544C85" w:rsidRPr="002113AC">
        <w:rPr>
          <w:rFonts w:asciiTheme="minorHAnsi" w:hAnsiTheme="minorHAnsi" w:cs="Arial"/>
          <w:b/>
          <w:bCs/>
          <w:sz w:val="22"/>
          <w:szCs w:val="22"/>
          <w:lang w:val="es-SV"/>
        </w:rPr>
        <w:t xml:space="preserve">” </w:t>
      </w:r>
      <w:r w:rsidR="00544C85" w:rsidRPr="002113AC">
        <w:rPr>
          <w:rFonts w:asciiTheme="minorHAnsi" w:hAnsiTheme="minorHAnsi" w:cs="Arial"/>
          <w:sz w:val="22"/>
          <w:szCs w:val="22"/>
          <w:lang w:val="es-SV"/>
        </w:rPr>
        <w:t xml:space="preserve">en caso de incumplimiento; </w:t>
      </w:r>
      <w:r w:rsidR="00544C85" w:rsidRPr="002113AC">
        <w:rPr>
          <w:rFonts w:asciiTheme="minorHAnsi" w:hAnsiTheme="minorHAnsi" w:cs="Arial"/>
          <w:b/>
          <w:bCs/>
          <w:iCs/>
          <w:sz w:val="22"/>
          <w:szCs w:val="22"/>
          <w:lang w:val="es-SV"/>
        </w:rPr>
        <w:t>c)</w:t>
      </w:r>
      <w:r w:rsidR="00544C85" w:rsidRPr="002113AC">
        <w:rPr>
          <w:rFonts w:asciiTheme="minorHAnsi" w:hAnsiTheme="minorHAnsi" w:cs="Arial"/>
          <w:bCs/>
          <w:iCs/>
          <w:sz w:val="22"/>
          <w:szCs w:val="22"/>
          <w:lang w:val="es-SV"/>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de la LACAP y 80 del RELACAP;</w:t>
      </w:r>
      <w:r w:rsidR="00544C85" w:rsidRPr="002113AC">
        <w:rPr>
          <w:rFonts w:asciiTheme="minorHAnsi" w:hAnsiTheme="minorHAnsi" w:cs="Arial"/>
          <w:sz w:val="22"/>
          <w:szCs w:val="22"/>
          <w:lang w:val="es-SV"/>
        </w:rPr>
        <w:t xml:space="preserve"> </w:t>
      </w:r>
      <w:r w:rsidR="00544C85" w:rsidRPr="002113AC">
        <w:rPr>
          <w:rFonts w:asciiTheme="minorHAnsi" w:hAnsiTheme="minorHAnsi" w:cs="Arial"/>
          <w:b/>
          <w:sz w:val="22"/>
          <w:szCs w:val="22"/>
          <w:lang w:val="es-SV"/>
        </w:rPr>
        <w:t>d)</w:t>
      </w:r>
      <w:r w:rsidR="00544C85" w:rsidRPr="002113AC">
        <w:rPr>
          <w:rFonts w:asciiTheme="minorHAnsi" w:hAnsiTheme="minorHAnsi" w:cs="Arial"/>
          <w:sz w:val="22"/>
          <w:szCs w:val="22"/>
          <w:lang w:val="es-SV"/>
        </w:rPr>
        <w:t xml:space="preserve"> Realizar los pedidos del suministro de los bienes según las necesidades, verificando no sobrepasar los montos adjudicados; </w:t>
      </w:r>
      <w:r w:rsidR="00544C85" w:rsidRPr="002113AC">
        <w:rPr>
          <w:rFonts w:asciiTheme="minorHAnsi" w:hAnsiTheme="minorHAnsi" w:cs="Arial"/>
          <w:b/>
          <w:sz w:val="22"/>
          <w:szCs w:val="22"/>
          <w:lang w:val="es-SV"/>
        </w:rPr>
        <w:t>e</w:t>
      </w:r>
      <w:r w:rsidR="00544C85" w:rsidRPr="002113AC">
        <w:rPr>
          <w:rFonts w:asciiTheme="minorHAnsi" w:hAnsiTheme="minorHAnsi" w:cs="Arial"/>
          <w:b/>
          <w:sz w:val="22"/>
          <w:szCs w:val="22"/>
          <w:lang w:val="es-ES_tradnl"/>
        </w:rPr>
        <w:t>)</w:t>
      </w:r>
      <w:r w:rsidR="00544C85" w:rsidRPr="002113AC">
        <w:rPr>
          <w:rFonts w:asciiTheme="minorHAnsi" w:hAnsiTheme="minorHAnsi" w:cs="Arial"/>
          <w:sz w:val="22"/>
          <w:szCs w:val="22"/>
          <w:lang w:val="es-ES_tradnl"/>
        </w:rPr>
        <w:t xml:space="preserve"> Emitir dictamen sobre la procedencia o no, de </w:t>
      </w:r>
      <w:r w:rsidR="00544C85" w:rsidRPr="002113AC">
        <w:rPr>
          <w:rFonts w:asciiTheme="minorHAnsi" w:hAnsiTheme="minorHAnsi" w:cs="Arial"/>
          <w:sz w:val="22"/>
          <w:szCs w:val="22"/>
          <w:lang w:val="es-SV"/>
        </w:rPr>
        <w:t xml:space="preserve">cualquier modificación o prorroga al contrato, en caso de ser procedente, deberá realizar la gestión respectiva, ante </w:t>
      </w:r>
      <w:smartTag w:uri="urn:schemas-microsoft-com:office:smarttags" w:element="PersonName">
        <w:smartTagPr>
          <w:attr w:name="ProductID" w:val="la OACI"/>
        </w:smartTagPr>
        <w:r w:rsidR="00544C85" w:rsidRPr="002113AC">
          <w:rPr>
            <w:rFonts w:asciiTheme="minorHAnsi" w:hAnsiTheme="minorHAnsi" w:cs="Arial"/>
            <w:sz w:val="22"/>
            <w:szCs w:val="22"/>
            <w:lang w:val="es-SV"/>
          </w:rPr>
          <w:t>la OACI</w:t>
        </w:r>
      </w:smartTag>
      <w:r w:rsidR="00544C85" w:rsidRPr="002113AC">
        <w:rPr>
          <w:rFonts w:asciiTheme="minorHAnsi" w:hAnsiTheme="minorHAnsi" w:cs="Arial"/>
          <w:sz w:val="22"/>
          <w:szCs w:val="22"/>
          <w:lang w:val="es-SV"/>
        </w:rPr>
        <w:t xml:space="preserve">/MAG, previo al vencimiento del plazo, proporcionando toda la documentación de respaldo necesaria para su tramitación, </w:t>
      </w:r>
      <w:r w:rsidR="00544C85" w:rsidRPr="002113AC">
        <w:rPr>
          <w:rFonts w:asciiTheme="minorHAnsi" w:hAnsiTheme="minorHAnsi" w:cs="Arial"/>
          <w:b/>
          <w:sz w:val="22"/>
          <w:szCs w:val="22"/>
          <w:lang w:val="es-SV"/>
        </w:rPr>
        <w:t>f)</w:t>
      </w:r>
      <w:r w:rsidR="00544C85" w:rsidRPr="002113AC">
        <w:rPr>
          <w:rFonts w:asciiTheme="minorHAnsi" w:hAnsiTheme="minorHAnsi" w:cs="Arial"/>
          <w:sz w:val="22"/>
          <w:szCs w:val="22"/>
          <w:lang w:val="es-SV"/>
        </w:rPr>
        <w:t xml:space="preserve"> </w:t>
      </w:r>
      <w:r w:rsidR="00544C85" w:rsidRPr="002113AC">
        <w:rPr>
          <w:rFonts w:asciiTheme="minorHAnsi" w:hAnsiTheme="minorHAnsi" w:cs="Arial"/>
          <w:sz w:val="22"/>
          <w:szCs w:val="22"/>
          <w:lang w:val="es-ES_tradnl"/>
        </w:rPr>
        <w:t>La elaboración de las Actas de Recepción respectivas de conformidad al Art. 77 del RELACAP;</w:t>
      </w:r>
      <w:r w:rsidR="00544C85" w:rsidRPr="002113AC">
        <w:rPr>
          <w:rFonts w:asciiTheme="minorHAnsi" w:hAnsiTheme="minorHAnsi" w:cs="Arial"/>
          <w:sz w:val="22"/>
          <w:szCs w:val="22"/>
          <w:lang w:val="es-SV"/>
        </w:rPr>
        <w:t xml:space="preserve"> </w:t>
      </w:r>
      <w:r w:rsidR="00544C85" w:rsidRPr="002113AC">
        <w:rPr>
          <w:rFonts w:asciiTheme="minorHAnsi" w:hAnsiTheme="minorHAnsi" w:cs="Arial"/>
          <w:b/>
          <w:sz w:val="22"/>
          <w:szCs w:val="22"/>
          <w:lang w:val="es-SV"/>
        </w:rPr>
        <w:t>g)</w:t>
      </w:r>
      <w:r w:rsidR="00544C85" w:rsidRPr="002113AC">
        <w:rPr>
          <w:rFonts w:asciiTheme="minorHAnsi" w:hAnsiTheme="minorHAnsi" w:cs="Arial"/>
          <w:sz w:val="22"/>
          <w:szCs w:val="22"/>
          <w:lang w:val="es-SV"/>
        </w:rPr>
        <w:t xml:space="preserve"> </w:t>
      </w:r>
      <w:r w:rsidR="00544C85" w:rsidRPr="002113AC">
        <w:rPr>
          <w:rFonts w:asciiTheme="minorHAnsi" w:hAnsiTheme="minorHAnsi" w:cs="Arial"/>
          <w:bCs/>
          <w:iCs/>
          <w:sz w:val="22"/>
          <w:szCs w:val="22"/>
          <w:lang w:val="es-SV"/>
        </w:rPr>
        <w:t xml:space="preserve">Remitir a </w:t>
      </w:r>
      <w:smartTag w:uri="urn:schemas-microsoft-com:office:smarttags" w:element="PersonName">
        <w:smartTagPr>
          <w:attr w:name="ProductID" w:val="la OACI Copia"/>
        </w:smartTagPr>
        <w:r w:rsidR="00544C85" w:rsidRPr="002113AC">
          <w:rPr>
            <w:rFonts w:asciiTheme="minorHAnsi" w:hAnsiTheme="minorHAnsi" w:cs="Arial"/>
            <w:bCs/>
            <w:iCs/>
            <w:sz w:val="22"/>
            <w:szCs w:val="22"/>
            <w:lang w:val="es-SV"/>
          </w:rPr>
          <w:t>la OACI Copia</w:t>
        </w:r>
      </w:smartTag>
      <w:r w:rsidR="00544C85" w:rsidRPr="002113AC">
        <w:rPr>
          <w:rFonts w:asciiTheme="minorHAnsi" w:hAnsiTheme="minorHAnsi" w:cs="Arial"/>
          <w:bCs/>
          <w:iCs/>
          <w:sz w:val="22"/>
          <w:szCs w:val="22"/>
          <w:lang w:val="es-SV"/>
        </w:rPr>
        <w:t xml:space="preserve"> del Acta de Recepción tres días hábiles posteriores a la recepción de los bienes;</w:t>
      </w:r>
      <w:r w:rsidR="00544C85" w:rsidRPr="002113AC">
        <w:rPr>
          <w:rFonts w:asciiTheme="minorHAnsi" w:hAnsiTheme="minorHAnsi" w:cs="Arial"/>
          <w:b/>
          <w:bCs/>
          <w:iCs/>
          <w:sz w:val="22"/>
          <w:szCs w:val="22"/>
          <w:lang w:val="es-SV"/>
        </w:rPr>
        <w:t xml:space="preserve"> </w:t>
      </w:r>
      <w:r w:rsidR="00544C85" w:rsidRPr="002113AC">
        <w:rPr>
          <w:rFonts w:asciiTheme="minorHAnsi" w:hAnsiTheme="minorHAnsi" w:cs="Arial"/>
          <w:b/>
          <w:sz w:val="22"/>
          <w:szCs w:val="22"/>
          <w:lang w:val="es-SV"/>
        </w:rPr>
        <w:t>h)</w:t>
      </w:r>
      <w:r w:rsidR="00544C85" w:rsidRPr="002113AC">
        <w:rPr>
          <w:rFonts w:asciiTheme="minorHAnsi" w:hAnsiTheme="minorHAnsi" w:cs="Arial"/>
          <w:sz w:val="22"/>
          <w:szCs w:val="22"/>
          <w:lang w:val="es-SV"/>
        </w:rPr>
        <w:t xml:space="preserve"> Evaluar el desempeño de LA CONTRATISTA, mediante el formulario respectivo, en un plazo máximo de ocho días hábiles a la emisión del acta de recepción total o parcial, evaluación que deberá ser enviada a </w:t>
      </w:r>
      <w:smartTag w:uri="urn:schemas-microsoft-com:office:smarttags" w:element="PersonName">
        <w:smartTagPr>
          <w:attr w:name="ProductID" w:val="la OACI"/>
        </w:smartTagPr>
        <w:r w:rsidR="00544C85" w:rsidRPr="002113AC">
          <w:rPr>
            <w:rFonts w:asciiTheme="minorHAnsi" w:hAnsiTheme="minorHAnsi" w:cs="Arial"/>
            <w:sz w:val="22"/>
            <w:szCs w:val="22"/>
            <w:lang w:val="es-SV"/>
          </w:rPr>
          <w:t>la OACI</w:t>
        </w:r>
      </w:smartTag>
      <w:r w:rsidR="00544C85" w:rsidRPr="002113AC">
        <w:rPr>
          <w:rFonts w:asciiTheme="minorHAnsi" w:hAnsiTheme="minorHAnsi" w:cs="Arial"/>
          <w:sz w:val="22"/>
          <w:szCs w:val="22"/>
          <w:lang w:val="es-SV"/>
        </w:rPr>
        <w:t xml:space="preserve"> en un tiempo máximo </w:t>
      </w:r>
      <w:r w:rsidR="00544C85" w:rsidRPr="002113AC">
        <w:rPr>
          <w:rFonts w:asciiTheme="minorHAnsi" w:hAnsiTheme="minorHAnsi" w:cs="Arial"/>
          <w:sz w:val="22"/>
          <w:szCs w:val="22"/>
          <w:lang w:val="es-SV"/>
        </w:rPr>
        <w:lastRenderedPageBreak/>
        <w:t xml:space="preserve">de dos días hábiles posteriores a la fecha de la evaluación; </w:t>
      </w:r>
      <w:r w:rsidR="00544C85" w:rsidRPr="002113AC">
        <w:rPr>
          <w:rFonts w:asciiTheme="minorHAnsi" w:hAnsiTheme="minorHAnsi" w:cs="Arial"/>
          <w:b/>
          <w:sz w:val="22"/>
          <w:szCs w:val="22"/>
          <w:lang w:val="es-SV"/>
        </w:rPr>
        <w:t>i)</w:t>
      </w:r>
      <w:r w:rsidR="00544C85" w:rsidRPr="002113AC">
        <w:rPr>
          <w:rFonts w:asciiTheme="minorHAnsi" w:hAnsiTheme="minorHAnsi" w:cs="Arial"/>
          <w:sz w:val="22"/>
          <w:szCs w:val="22"/>
          <w:lang w:val="es-SV"/>
        </w:rPr>
        <w:t xml:space="preserve"> Informar a </w:t>
      </w:r>
      <w:smartTag w:uri="urn:schemas-microsoft-com:office:smarttags" w:element="PersonName">
        <w:smartTagPr>
          <w:attr w:name="ProductID" w:val="la OACI"/>
        </w:smartTagPr>
        <w:r w:rsidR="00544C85" w:rsidRPr="002113AC">
          <w:rPr>
            <w:rFonts w:asciiTheme="minorHAnsi" w:hAnsiTheme="minorHAnsi" w:cs="Arial"/>
            <w:sz w:val="22"/>
            <w:szCs w:val="22"/>
            <w:lang w:val="es-SV"/>
          </w:rPr>
          <w:t>la OACI</w:t>
        </w:r>
      </w:smartTag>
      <w:r w:rsidR="00544C85" w:rsidRPr="002113AC">
        <w:rPr>
          <w:rFonts w:asciiTheme="minorHAnsi" w:hAnsiTheme="minorHAnsi" w:cs="Arial"/>
          <w:sz w:val="22"/>
          <w:szCs w:val="22"/>
          <w:lang w:val="es-SV"/>
        </w:rPr>
        <w:t xml:space="preserve"> sobre el vencimiento de las garantías, en un período no mayor de ocho días hábiles posteriores a su vencimiento, a fin de que esta Oficina proceda a su devolución conforme al artículo 82- BIS literal “h” de la LACAP; </w:t>
      </w:r>
      <w:r w:rsidR="00544C85" w:rsidRPr="002113AC">
        <w:rPr>
          <w:rFonts w:asciiTheme="minorHAnsi" w:hAnsiTheme="minorHAnsi" w:cs="Arial"/>
          <w:b/>
          <w:sz w:val="22"/>
          <w:szCs w:val="22"/>
          <w:lang w:val="es-SV"/>
        </w:rPr>
        <w:t xml:space="preserve">j) </w:t>
      </w:r>
      <w:r w:rsidR="00544C85" w:rsidRPr="002113AC">
        <w:rPr>
          <w:rFonts w:asciiTheme="minorHAnsi" w:hAnsiTheme="minorHAnsi" w:cs="Arial"/>
          <w:sz w:val="22"/>
          <w:szCs w:val="22"/>
          <w:lang w:val="es-SV"/>
        </w:rPr>
        <w:t xml:space="preserve">Remitir Copia a </w:t>
      </w:r>
      <w:smartTag w:uri="urn:schemas-microsoft-com:office:smarttags" w:element="PersonName">
        <w:smartTagPr>
          <w:attr w:name="ProductID" w:val="la OACI"/>
        </w:smartTagPr>
        <w:r w:rsidR="00544C85" w:rsidRPr="002113AC">
          <w:rPr>
            <w:rFonts w:asciiTheme="minorHAnsi" w:hAnsiTheme="minorHAnsi" w:cs="Arial"/>
            <w:sz w:val="22"/>
            <w:szCs w:val="22"/>
            <w:lang w:val="es-SV"/>
          </w:rPr>
          <w:t>la OACI</w:t>
        </w:r>
      </w:smartTag>
      <w:r w:rsidR="00544C85" w:rsidRPr="002113AC">
        <w:rPr>
          <w:rFonts w:asciiTheme="minorHAnsi" w:hAnsiTheme="minorHAnsi" w:cs="Arial"/>
          <w:sz w:val="22"/>
          <w:szCs w:val="22"/>
          <w:lang w:val="es-SV"/>
        </w:rPr>
        <w:t xml:space="preserve"> de toda gestión que realicen en el ejercicio de sus funciones como Administradores de Contrato según el artículo 42 Inc. 3 del RELACAP; </w:t>
      </w:r>
      <w:r w:rsidR="00544C85" w:rsidRPr="002113AC">
        <w:rPr>
          <w:rFonts w:asciiTheme="minorHAnsi" w:hAnsiTheme="minorHAnsi" w:cs="Arial"/>
          <w:b/>
          <w:sz w:val="22"/>
          <w:szCs w:val="22"/>
          <w:lang w:val="es-SV"/>
        </w:rPr>
        <w:t xml:space="preserve">k) </w:t>
      </w:r>
      <w:r w:rsidR="00544C85" w:rsidRPr="002113AC">
        <w:rPr>
          <w:rFonts w:asciiTheme="minorHAnsi" w:hAnsiTheme="minorHAnsi" w:cs="Arial"/>
          <w:sz w:val="22"/>
          <w:szCs w:val="22"/>
          <w:lang w:val="es-SV"/>
        </w:rPr>
        <w:t>Cumplir con cualquier otra función que le corresponda de acuerdo al contrato y demás documentos contractuales o que le sean asignadas por “EL MAG” así como también con las demás funciones establecidas en los artículos 19, 82-Bis y 122 de la Ley de Adquisiciones y Contratacion</w:t>
      </w:r>
      <w:r w:rsidR="000E271B">
        <w:rPr>
          <w:rFonts w:asciiTheme="minorHAnsi" w:hAnsiTheme="minorHAnsi" w:cs="Arial"/>
          <w:sz w:val="22"/>
          <w:szCs w:val="22"/>
          <w:lang w:val="es-SV"/>
        </w:rPr>
        <w:t>es de la Administración Pública</w:t>
      </w:r>
      <w:r w:rsidR="00544C85" w:rsidRPr="002113AC">
        <w:rPr>
          <w:rFonts w:asciiTheme="minorHAnsi" w:hAnsiTheme="minorHAnsi" w:cs="Arial"/>
          <w:sz w:val="22"/>
          <w:szCs w:val="22"/>
          <w:lang w:val="es-SV"/>
        </w:rPr>
        <w:t>,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544C85" w:rsidRPr="002113AC">
        <w:rPr>
          <w:rFonts w:asciiTheme="minorHAnsi" w:hAnsiTheme="minorHAnsi" w:cs="Arial"/>
          <w:bCs/>
          <w:iCs/>
          <w:sz w:val="22"/>
          <w:szCs w:val="22"/>
          <w:lang w:val="es-SV"/>
        </w:rPr>
        <w:t xml:space="preserve"> </w:t>
      </w:r>
      <w:r w:rsidR="00544C85" w:rsidRPr="002113AC">
        <w:rPr>
          <w:rFonts w:asciiTheme="minorHAnsi" w:hAnsiTheme="minorHAnsi" w:cs="Arial"/>
          <w:b/>
          <w:sz w:val="22"/>
          <w:szCs w:val="22"/>
          <w:lang w:val="es-SV"/>
        </w:rPr>
        <w:t>VII. CESIÓN.</w:t>
      </w:r>
      <w:r w:rsidR="00544C85" w:rsidRPr="002113AC">
        <w:rPr>
          <w:rFonts w:asciiTheme="minorHAnsi" w:hAnsiTheme="minorHAnsi" w:cs="Arial"/>
          <w:sz w:val="22"/>
          <w:szCs w:val="22"/>
          <w:lang w:val="es-SV"/>
        </w:rPr>
        <w:t xml:space="preserve"> Queda expresamente prohibido a </w:t>
      </w:r>
      <w:r w:rsidR="00544C85" w:rsidRPr="002113AC">
        <w:rPr>
          <w:rFonts w:asciiTheme="minorHAnsi" w:hAnsiTheme="minorHAnsi" w:cs="Arial"/>
          <w:b/>
          <w:sz w:val="22"/>
          <w:szCs w:val="22"/>
        </w:rPr>
        <w:fldChar w:fldCharType="begin"/>
      </w:r>
      <w:r w:rsidR="00544C85" w:rsidRPr="002113AC">
        <w:rPr>
          <w:rFonts w:asciiTheme="minorHAnsi" w:hAnsiTheme="minorHAnsi" w:cs="Arial"/>
          <w:sz w:val="22"/>
          <w:szCs w:val="22"/>
          <w:lang w:val="es-SV"/>
        </w:rPr>
        <w:instrText xml:space="preserve"> MERGEFIELD "Forma_como_se_denominara_el_Proveedor" </w:instrText>
      </w:r>
      <w:r w:rsidR="00544C85" w:rsidRPr="002113AC">
        <w:rPr>
          <w:rFonts w:asciiTheme="minorHAnsi" w:hAnsiTheme="minorHAnsi" w:cs="Arial"/>
          <w:b/>
          <w:sz w:val="22"/>
          <w:szCs w:val="22"/>
        </w:rPr>
        <w:fldChar w:fldCharType="separate"/>
      </w:r>
      <w:r w:rsidR="00544C85" w:rsidRPr="002113AC">
        <w:rPr>
          <w:rFonts w:asciiTheme="minorHAnsi" w:hAnsiTheme="minorHAnsi" w:cs="Arial"/>
          <w:noProof/>
          <w:sz w:val="22"/>
          <w:szCs w:val="22"/>
          <w:lang w:val="es-SV"/>
        </w:rPr>
        <w:t>"LA CONTRATISTA"</w:t>
      </w:r>
      <w:r w:rsidR="00544C85" w:rsidRPr="002113AC">
        <w:rPr>
          <w:rFonts w:asciiTheme="minorHAnsi" w:hAnsiTheme="minorHAnsi" w:cs="Arial"/>
          <w:b/>
          <w:sz w:val="22"/>
          <w:szCs w:val="22"/>
        </w:rPr>
        <w:fldChar w:fldCharType="end"/>
      </w:r>
      <w:r w:rsidR="00544C85" w:rsidRPr="002113AC">
        <w:rPr>
          <w:rFonts w:asciiTheme="minorHAnsi" w:hAnsiTheme="minorHAnsi" w:cs="Arial"/>
          <w:sz w:val="22"/>
          <w:szCs w:val="22"/>
          <w:lang w:val="es-SV"/>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2113AC">
        <w:rPr>
          <w:rFonts w:asciiTheme="minorHAnsi" w:hAnsiTheme="minorHAnsi" w:cs="Calibri"/>
          <w:b/>
          <w:bCs/>
          <w:sz w:val="22"/>
          <w:szCs w:val="22"/>
          <w:lang w:val="es-ES_tradnl"/>
        </w:rPr>
        <w:t>VIII.- GARANTÍA</w:t>
      </w:r>
      <w:r w:rsidRPr="002113AC">
        <w:rPr>
          <w:rFonts w:asciiTheme="minorHAnsi" w:hAnsiTheme="minorHAnsi" w:cs="Calibri"/>
          <w:sz w:val="22"/>
          <w:szCs w:val="22"/>
          <w:lang w:val="es-ES_tradnl"/>
        </w:rPr>
        <w:t>. Para garantizar el cumplimiento de las obligaciones emanadas del presente contrato LA CONTRATISTA</w:t>
      </w:r>
      <w:r w:rsidRPr="002113AC">
        <w:rPr>
          <w:rFonts w:asciiTheme="minorHAnsi" w:hAnsiTheme="minorHAnsi" w:cs="Calibri"/>
          <w:b/>
          <w:bCs/>
          <w:sz w:val="22"/>
          <w:szCs w:val="22"/>
          <w:lang w:val="es-ES_tradnl"/>
        </w:rPr>
        <w:t xml:space="preserve"> </w:t>
      </w:r>
      <w:r w:rsidRPr="002113AC">
        <w:rPr>
          <w:rFonts w:asciiTheme="minorHAnsi" w:hAnsiTheme="minorHAnsi" w:cs="Calibri"/>
          <w:sz w:val="22"/>
          <w:szCs w:val="22"/>
          <w:lang w:val="es-ES_tradnl"/>
        </w:rPr>
        <w:t xml:space="preserve">se obliga a presentar a EL MAG, en un plazo no mayor de diez días hábiles contados a partir de la fecha en que reciba la copia del contrato debidamente legalizado, una garantía de cumplimiento de contrato, por un monto de </w:t>
      </w:r>
      <w:r w:rsidRPr="002113AC">
        <w:rPr>
          <w:rFonts w:asciiTheme="minorHAnsi" w:hAnsiTheme="minorHAnsi" w:cs="Calibri"/>
          <w:b/>
          <w:bCs/>
          <w:sz w:val="22"/>
          <w:szCs w:val="22"/>
          <w:lang w:val="es-ES_tradnl"/>
        </w:rPr>
        <w:t>OCHOCIENTOS TREINTA Y OCHO</w:t>
      </w:r>
      <w:r w:rsidRPr="002113AC">
        <w:rPr>
          <w:rFonts w:asciiTheme="minorHAnsi" w:hAnsiTheme="minorHAnsi" w:cs="Calibri"/>
          <w:b/>
          <w:bCs/>
          <w:sz w:val="22"/>
          <w:szCs w:val="22"/>
        </w:rPr>
        <w:t xml:space="preserve"> DÓLARES DE LOS ESTADOS UNIDOS DE AMÉRICA (US$838.00)</w:t>
      </w:r>
      <w:r w:rsidRPr="002113AC">
        <w:rPr>
          <w:rFonts w:asciiTheme="minorHAnsi" w:hAnsiTheme="minorHAnsi" w:cs="Calibri"/>
          <w:b/>
          <w:bCs/>
          <w:sz w:val="22"/>
          <w:szCs w:val="22"/>
          <w:lang w:val="es-ES_tradnl"/>
        </w:rPr>
        <w:t>,</w:t>
      </w:r>
      <w:r w:rsidRPr="002113AC">
        <w:rPr>
          <w:rFonts w:asciiTheme="minorHAnsi" w:hAnsiTheme="minorHAnsi" w:cs="Calibri"/>
          <w:sz w:val="22"/>
          <w:szCs w:val="22"/>
          <w:lang w:val="es-ES_tradnl"/>
        </w:rPr>
        <w:t xml:space="preserve"> equivalente al diez por ciento del valor total del contrato. La cual podrá ser una fianza emitida a favor del MAG por un banco, compañía de seguros o sociedad afianzadora debidamente autorizados por la Superintendencia del Sistema Financiero para operar en El Salvador, dicha garantía deberá tener una vigencia de</w:t>
      </w:r>
      <w:r w:rsidRPr="002113AC">
        <w:rPr>
          <w:rFonts w:asciiTheme="minorHAnsi" w:hAnsiTheme="minorHAnsi" w:cs="Calibri"/>
          <w:color w:val="FF0000"/>
          <w:sz w:val="22"/>
          <w:szCs w:val="22"/>
          <w:lang w:val="es-ES_tradnl"/>
        </w:rPr>
        <w:t xml:space="preserve"> </w:t>
      </w:r>
      <w:r w:rsidRPr="002113AC">
        <w:rPr>
          <w:rFonts w:asciiTheme="minorHAnsi" w:hAnsiTheme="minorHAnsi" w:cs="Calibri"/>
          <w:b/>
          <w:bCs/>
          <w:sz w:val="22"/>
          <w:szCs w:val="22"/>
          <w:lang w:val="es-ES_tradnl"/>
        </w:rPr>
        <w:t>CUATROCIENTOS VEINTICINCO</w:t>
      </w:r>
      <w:r w:rsidRPr="002113AC">
        <w:rPr>
          <w:rFonts w:asciiTheme="minorHAnsi" w:hAnsiTheme="minorHAnsi" w:cs="Calibri"/>
          <w:color w:val="FF0000"/>
          <w:sz w:val="22"/>
          <w:szCs w:val="22"/>
          <w:lang w:val="es-ES_tradnl"/>
        </w:rPr>
        <w:t xml:space="preserve"> </w:t>
      </w:r>
      <w:r w:rsidRPr="002113AC">
        <w:rPr>
          <w:rFonts w:asciiTheme="minorHAnsi" w:hAnsiTheme="minorHAnsi" w:cs="Calibri"/>
          <w:sz w:val="22"/>
          <w:szCs w:val="22"/>
          <w:lang w:val="es-ES_tradnl"/>
        </w:rPr>
        <w:t xml:space="preserve">días calendario </w:t>
      </w:r>
      <w:r w:rsidRPr="002113AC">
        <w:rPr>
          <w:rFonts w:asciiTheme="minorHAnsi" w:hAnsiTheme="minorHAnsi" w:cs="Calibri"/>
          <w:sz w:val="22"/>
          <w:szCs w:val="22"/>
        </w:rPr>
        <w:t xml:space="preserve">contados </w:t>
      </w:r>
      <w:r w:rsidRPr="002113AC">
        <w:rPr>
          <w:rFonts w:asciiTheme="minorHAnsi" w:hAnsiTheme="minorHAnsi" w:cs="Calibri"/>
          <w:sz w:val="22"/>
          <w:szCs w:val="22"/>
          <w:lang w:val="es-MX"/>
        </w:rPr>
        <w:t>a partir de la fecha de suscripción del presente contrato.</w:t>
      </w:r>
      <w:r w:rsidRPr="002113AC">
        <w:rPr>
          <w:rFonts w:asciiTheme="minorHAnsi" w:hAnsiTheme="minorHAnsi" w:cs="Calibri"/>
          <w:sz w:val="22"/>
          <w:szCs w:val="22"/>
          <w:lang w:val="es-ES_tradnl"/>
        </w:rPr>
        <w:t xml:space="preserve"> </w:t>
      </w:r>
      <w:r w:rsidRPr="002113AC">
        <w:rPr>
          <w:rFonts w:asciiTheme="minorHAnsi" w:hAnsiTheme="minorHAnsi" w:cs="Calibri"/>
          <w:sz w:val="22"/>
          <w:szCs w:val="22"/>
        </w:rPr>
        <w:t>Se aceptarán como garantías las establecidas en la Ley del Sistema de Garantías Recíprocas de la Micro, Pequeña y Mediana Empresa Rural y Urbana; y se podrán utilizar otros instrumentos que aseguren el cumplimiento del contrato, tal y como lo establece el art</w:t>
      </w:r>
      <w:r w:rsidR="00777E06" w:rsidRPr="002113AC">
        <w:rPr>
          <w:rFonts w:asciiTheme="minorHAnsi" w:hAnsiTheme="minorHAnsi" w:cs="Calibri"/>
          <w:sz w:val="22"/>
          <w:szCs w:val="22"/>
        </w:rPr>
        <w:t xml:space="preserve">ículo treinta y dos de la LACAP, previa consulta al MAG. </w:t>
      </w:r>
      <w:r w:rsidRPr="002113AC">
        <w:rPr>
          <w:rFonts w:asciiTheme="minorHAnsi" w:hAnsiTheme="minorHAnsi" w:cs="Calibri"/>
          <w:sz w:val="22"/>
          <w:szCs w:val="22"/>
        </w:rPr>
        <w:t xml:space="preserve">Si no se presentare </w:t>
      </w:r>
      <w:r w:rsidRPr="002113AC">
        <w:rPr>
          <w:rFonts w:asciiTheme="minorHAnsi" w:hAnsiTheme="minorHAnsi" w:cs="Calibri"/>
          <w:sz w:val="22"/>
          <w:szCs w:val="22"/>
          <w:lang w:val="es-ES_tradnl"/>
        </w:rPr>
        <w:t xml:space="preserve">tal garantía en el plazo establecido, se tendrá por caducado el presente contrato y se entenderá que LA CONTRATISTA ha desistido de su oferta, sin detrimento de la acción que le compete a EL MAG, para reclamar los daños y perjuicios resultantes. Esta garantía será devuelta a “LA CONTRATISTA” una vez que haya concluido el plazo de vigencia y no exista reclamo alguno de parte de EL CONTRATANTE. Cualquier ampliación del plazo del contrato o del valor del contrato causará igual efecto en la obligación de presentar garantía. </w:t>
      </w:r>
      <w:r w:rsidR="00E40C6A" w:rsidRPr="002113AC">
        <w:rPr>
          <w:rFonts w:asciiTheme="minorHAnsi" w:hAnsiTheme="minorHAnsi" w:cs="Arial"/>
          <w:b/>
          <w:sz w:val="22"/>
          <w:szCs w:val="22"/>
          <w:lang w:val="es-SV"/>
        </w:rPr>
        <w:t>IX. INCUMPLIMIENTO.</w:t>
      </w:r>
      <w:r w:rsidR="00E40C6A" w:rsidRPr="002113AC">
        <w:rPr>
          <w:rFonts w:asciiTheme="minorHAnsi" w:hAnsiTheme="minorHAnsi" w:cs="Arial"/>
          <w:sz w:val="22"/>
          <w:szCs w:val="22"/>
          <w:lang w:val="es-SV"/>
        </w:rPr>
        <w:t xml:space="preserve"> En caso de mora de “</w:t>
      </w:r>
      <w:r w:rsidR="00E40C6A" w:rsidRPr="002113AC">
        <w:rPr>
          <w:rFonts w:asciiTheme="minorHAnsi" w:hAnsiTheme="minorHAnsi" w:cs="Arial"/>
          <w:noProof/>
          <w:sz w:val="22"/>
          <w:szCs w:val="22"/>
          <w:lang w:val="es-SV"/>
        </w:rPr>
        <w:t>LA CONTRATISTA</w:t>
      </w:r>
      <w:r w:rsidR="00E40C6A" w:rsidRPr="002113AC">
        <w:rPr>
          <w:rFonts w:asciiTheme="minorHAnsi" w:hAnsiTheme="minorHAnsi" w:cs="Arial"/>
          <w:sz w:val="22"/>
          <w:szCs w:val="22"/>
          <w:lang w:val="es-SV"/>
        </w:rPr>
        <w:t xml:space="preserve">” en el cumplimiento de las obligaciones emanadas del presente contrato se le aplicarán las multas </w:t>
      </w:r>
      <w:r w:rsidR="00E40C6A" w:rsidRPr="002113AC">
        <w:rPr>
          <w:rFonts w:asciiTheme="minorHAnsi" w:hAnsiTheme="minorHAnsi" w:cs="Arial"/>
          <w:sz w:val="22"/>
          <w:szCs w:val="22"/>
          <w:lang w:val="es-SV"/>
        </w:rPr>
        <w:lastRenderedPageBreak/>
        <w:t xml:space="preserve">establecidas en </w:t>
      </w:r>
      <w:r w:rsidR="000E271B">
        <w:rPr>
          <w:rFonts w:asciiTheme="minorHAnsi" w:hAnsiTheme="minorHAnsi" w:cs="Arial"/>
          <w:sz w:val="22"/>
          <w:szCs w:val="22"/>
          <w:lang w:val="es-SV"/>
        </w:rPr>
        <w:t xml:space="preserve">el </w:t>
      </w:r>
      <w:r w:rsidR="00E40C6A" w:rsidRPr="002113AC">
        <w:rPr>
          <w:rFonts w:asciiTheme="minorHAnsi" w:hAnsiTheme="minorHAnsi" w:cs="Arial"/>
          <w:sz w:val="22"/>
          <w:szCs w:val="22"/>
          <w:lang w:val="es-SV"/>
        </w:rPr>
        <w:t xml:space="preserve">artículo ochenta y cinco de la Ley de Adquisiciones y Contrataciones de la Administración Pública. </w:t>
      </w:r>
      <w:r w:rsidR="00E40C6A" w:rsidRPr="002113AC">
        <w:rPr>
          <w:rFonts w:asciiTheme="minorHAnsi" w:hAnsiTheme="minorHAnsi" w:cs="Arial"/>
          <w:b/>
          <w:sz w:val="22"/>
          <w:szCs w:val="22"/>
          <w:lang w:val="es-SV"/>
        </w:rPr>
        <w:t xml:space="preserve">X. CADUCIDAD. </w:t>
      </w:r>
      <w:r w:rsidR="00E40C6A" w:rsidRPr="002113AC">
        <w:rPr>
          <w:rFonts w:asciiTheme="minorHAnsi" w:hAnsiTheme="minorHAnsi" w:cs="Arial"/>
          <w:sz w:val="22"/>
          <w:szCs w:val="22"/>
          <w:lang w:val="es-SV"/>
        </w:rPr>
        <w:t>Además de las causas de caducidad establecidas en el artículo noventa y cuatro de la LACAP y en otras leyes vigentes, serán causales de caducidad y “EL CONTRATANTE” podrá dar por terminado el contrato, sin responsabilidad alguna de su parte, cuando “LA CONTRATISTA”: a) Suministre bienes de inferior calidad o en diferentes condiciones de lo ofertado; y, b) traspase o ceda a cualquier título los derechos y obligaciones que emanan del presente contrato.</w:t>
      </w:r>
      <w:r w:rsidR="00E40C6A" w:rsidRPr="002113AC">
        <w:rPr>
          <w:rFonts w:asciiTheme="minorHAnsi" w:hAnsiTheme="minorHAnsi" w:cs="Arial"/>
          <w:b/>
          <w:bCs/>
          <w:sz w:val="22"/>
          <w:szCs w:val="22"/>
          <w:lang w:val="es-ES_tradnl"/>
        </w:rPr>
        <w:t xml:space="preserve"> XI.- PLAZO DE RECLAMOS</w:t>
      </w:r>
      <w:r w:rsidR="00E40C6A" w:rsidRPr="002113AC">
        <w:rPr>
          <w:rFonts w:asciiTheme="minorHAnsi" w:hAnsiTheme="minorHAnsi" w:cs="Arial"/>
          <w:sz w:val="22"/>
          <w:szCs w:val="22"/>
          <w:lang w:val="es-ES_tradnl"/>
        </w:rPr>
        <w:t xml:space="preserve">. A partir de la recepción formal de los bienes objeto de este contrato, </w:t>
      </w:r>
      <w:r w:rsidR="00E40C6A" w:rsidRPr="002113AC">
        <w:rPr>
          <w:rFonts w:asciiTheme="minorHAnsi" w:hAnsiTheme="minorHAnsi" w:cs="Arial"/>
          <w:b/>
          <w:bCs/>
          <w:sz w:val="22"/>
          <w:szCs w:val="22"/>
          <w:lang w:val="es-ES_tradnl"/>
        </w:rPr>
        <w:t>EL MAG</w:t>
      </w:r>
      <w:r w:rsidR="00E40C6A" w:rsidRPr="002113AC">
        <w:rPr>
          <w:rFonts w:asciiTheme="minorHAnsi" w:hAnsiTheme="minorHAnsi" w:cs="Arial"/>
          <w:sz w:val="22"/>
          <w:szCs w:val="22"/>
          <w:lang w:val="es-ES_tradnl"/>
        </w:rPr>
        <w:t xml:space="preserve"> tendrá un plazo de diez días hábiles para efectuar cualquier reclamo relacionado con el suministro. “</w:t>
      </w:r>
      <w:r w:rsidR="00E40C6A" w:rsidRPr="002113AC">
        <w:rPr>
          <w:rFonts w:asciiTheme="minorHAnsi" w:hAnsiTheme="minorHAnsi" w:cs="Arial"/>
          <w:b/>
          <w:noProof/>
          <w:sz w:val="22"/>
          <w:szCs w:val="22"/>
          <w:lang w:val="es-SV"/>
        </w:rPr>
        <w:t>LA CONTRATISTA</w:t>
      </w:r>
      <w:r w:rsidR="00E40C6A" w:rsidRPr="002113AC">
        <w:rPr>
          <w:rFonts w:asciiTheme="minorHAnsi" w:hAnsiTheme="minorHAnsi" w:cs="Arial"/>
          <w:sz w:val="22"/>
          <w:szCs w:val="22"/>
          <w:lang w:val="es-SV"/>
        </w:rPr>
        <w:t>” deberá reponer o cumplir a satisfacción del MAG dentro de</w:t>
      </w:r>
      <w:r w:rsidR="00E40C6A" w:rsidRPr="002113AC">
        <w:rPr>
          <w:rFonts w:asciiTheme="minorHAnsi" w:hAnsiTheme="minorHAnsi" w:cs="Arial"/>
          <w:sz w:val="22"/>
          <w:szCs w:val="22"/>
          <w:u w:val="single"/>
          <w:lang w:val="es-SV"/>
        </w:rPr>
        <w:t>l plazo establecido en la nota de reclamo</w:t>
      </w:r>
      <w:r w:rsidR="00E40C6A" w:rsidRPr="002113AC">
        <w:rPr>
          <w:rFonts w:asciiTheme="minorHAnsi" w:hAnsiTheme="minorHAnsi" w:cs="Arial"/>
          <w:sz w:val="22"/>
          <w:szCs w:val="22"/>
          <w:lang w:val="es-SV"/>
        </w:rPr>
        <w:t xml:space="preserve">, si </w:t>
      </w:r>
      <w:r w:rsidR="00E40C6A" w:rsidRPr="002113AC">
        <w:rPr>
          <w:rFonts w:asciiTheme="minorHAnsi" w:hAnsiTheme="minorHAnsi" w:cs="Arial"/>
          <w:b/>
          <w:noProof/>
          <w:sz w:val="22"/>
          <w:szCs w:val="22"/>
          <w:lang w:val="es-SV"/>
        </w:rPr>
        <w:t>LA CONTRATISTA</w:t>
      </w:r>
      <w:r w:rsidR="00E40C6A" w:rsidRPr="002113AC">
        <w:rPr>
          <w:rFonts w:asciiTheme="minorHAnsi" w:hAnsiTheme="minorHAnsi" w:cs="Arial"/>
          <w:sz w:val="22"/>
          <w:szCs w:val="22"/>
          <w:lang w:val="es-SV"/>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00E40C6A" w:rsidRPr="002113AC">
        <w:rPr>
          <w:rFonts w:asciiTheme="minorHAnsi" w:hAnsiTheme="minorHAnsi" w:cs="Arial"/>
          <w:b/>
          <w:sz w:val="22"/>
          <w:szCs w:val="22"/>
          <w:lang w:val="es-SV"/>
        </w:rPr>
        <w:t xml:space="preserve">XII.- </w:t>
      </w:r>
      <w:r w:rsidR="00E40C6A" w:rsidRPr="002113AC">
        <w:rPr>
          <w:rFonts w:asciiTheme="minorHAnsi" w:hAnsiTheme="minorHAnsi" w:cs="Arial"/>
          <w:b/>
          <w:sz w:val="22"/>
          <w:szCs w:val="22"/>
        </w:rPr>
        <w:t>MODIFICACIONES, PRORROGAS Y PROHIBICIONES EN EL CONTRATO.</w:t>
      </w:r>
      <w:r w:rsidR="00E40C6A" w:rsidRPr="002113AC">
        <w:rPr>
          <w:rFonts w:asciiTheme="minorHAnsi" w:hAnsiTheme="minorHAnsi" w:cs="Arial"/>
          <w:bCs/>
          <w:sz w:val="22"/>
          <w:szCs w:val="22"/>
        </w:rPr>
        <w:t xml:space="preserve"> </w:t>
      </w:r>
      <w:r w:rsidR="00E40C6A" w:rsidRPr="002113AC">
        <w:rPr>
          <w:rFonts w:asciiTheme="minorHAnsi" w:hAnsiTheme="minorHAnsi" w:cs="Arial"/>
          <w:sz w:val="22"/>
          <w:szCs w:val="22"/>
          <w:lang w:val="es-SV"/>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w:t>
      </w:r>
      <w:proofErr w:type="gramStart"/>
      <w:r w:rsidR="00E40C6A" w:rsidRPr="002113AC">
        <w:rPr>
          <w:rFonts w:asciiTheme="minorHAnsi" w:hAnsiTheme="minorHAnsi" w:cs="Arial"/>
          <w:sz w:val="22"/>
          <w:szCs w:val="22"/>
          <w:lang w:val="es-SV"/>
        </w:rPr>
        <w:t>evaluará</w:t>
      </w:r>
      <w:proofErr w:type="gramEnd"/>
      <w:r w:rsidR="00E40C6A" w:rsidRPr="002113AC">
        <w:rPr>
          <w:rFonts w:asciiTheme="minorHAnsi" w:hAnsiTheme="minorHAnsi" w:cs="Arial"/>
          <w:sz w:val="22"/>
          <w:szCs w:val="22"/>
          <w:lang w:val="es-SV"/>
        </w:rPr>
        <w:t xml:space="preserve">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“La Contratista”. </w:t>
      </w:r>
      <w:r w:rsidRPr="002113AC">
        <w:rPr>
          <w:rFonts w:asciiTheme="minorHAnsi" w:hAnsiTheme="minorHAnsi" w:cs="Calibri"/>
          <w:b/>
          <w:bCs/>
          <w:sz w:val="22"/>
          <w:szCs w:val="22"/>
          <w:lang w:val="es-ES_tradnl"/>
        </w:rPr>
        <w:t>XIII.- DOCUMENTOS CONTRACTUALES.</w:t>
      </w:r>
      <w:r w:rsidRPr="002113AC">
        <w:rPr>
          <w:rFonts w:asciiTheme="minorHAnsi" w:hAnsiTheme="minorHAnsi" w:cs="Calibri"/>
          <w:sz w:val="22"/>
          <w:szCs w:val="22"/>
          <w:lang w:val="es-ES_tradnl"/>
        </w:rPr>
        <w:t xml:space="preserve"> Forman parte integrante del presente contrato los siguientes documentos: a) La Invitación</w:t>
      </w:r>
      <w:r w:rsidRPr="002113AC">
        <w:rPr>
          <w:rFonts w:asciiTheme="minorHAnsi" w:eastAsia="MS Mincho" w:hAnsiTheme="minorHAnsi" w:cs="Calibri"/>
          <w:sz w:val="22"/>
          <w:szCs w:val="22"/>
        </w:rPr>
        <w:t xml:space="preserve"> y documentos anexos al proceso por Libre Gestión Número </w:t>
      </w:r>
      <w:r w:rsidR="00E40C6A" w:rsidRPr="002113AC">
        <w:rPr>
          <w:rFonts w:asciiTheme="minorHAnsi" w:eastAsia="MS Mincho" w:hAnsiTheme="minorHAnsi" w:cs="Calibri"/>
          <w:sz w:val="22"/>
          <w:szCs w:val="22"/>
        </w:rPr>
        <w:t>057</w:t>
      </w:r>
      <w:r w:rsidRPr="002113AC">
        <w:rPr>
          <w:rFonts w:asciiTheme="minorHAnsi" w:hAnsiTheme="minorHAnsi" w:cs="Calibri"/>
          <w:sz w:val="22"/>
          <w:szCs w:val="22"/>
        </w:rPr>
        <w:t>/</w:t>
      </w:r>
      <w:r w:rsidR="00E40C6A" w:rsidRPr="002113AC">
        <w:rPr>
          <w:rFonts w:asciiTheme="minorHAnsi" w:hAnsiTheme="minorHAnsi" w:cs="Calibri"/>
          <w:sz w:val="22"/>
          <w:szCs w:val="22"/>
        </w:rPr>
        <w:t>2018</w:t>
      </w:r>
      <w:r w:rsidRPr="002113AC">
        <w:rPr>
          <w:rFonts w:asciiTheme="minorHAnsi" w:hAnsiTheme="minorHAnsi" w:cs="Calibri"/>
          <w:sz w:val="22"/>
          <w:szCs w:val="22"/>
        </w:rPr>
        <w:t>-MAG</w:t>
      </w:r>
      <w:r w:rsidRPr="002113AC">
        <w:rPr>
          <w:rFonts w:asciiTheme="minorHAnsi" w:eastAsia="MS Mincho" w:hAnsiTheme="minorHAnsi" w:cs="Calibri"/>
          <w:sz w:val="22"/>
          <w:szCs w:val="22"/>
        </w:rPr>
        <w:t xml:space="preserve">, </w:t>
      </w:r>
      <w:r w:rsidRPr="002113AC">
        <w:rPr>
          <w:rFonts w:asciiTheme="minorHAnsi" w:hAnsiTheme="minorHAnsi" w:cs="Calibri"/>
          <w:sz w:val="22"/>
          <w:szCs w:val="22"/>
          <w:lang w:val="es-ES_tradnl"/>
        </w:rPr>
        <w:t xml:space="preserve">b) La oferta de LA CONTRATISTA de fecha quince de junio de dos mil dieciocho; </w:t>
      </w:r>
      <w:r w:rsidRPr="002113AC">
        <w:rPr>
          <w:rFonts w:asciiTheme="minorHAnsi" w:hAnsiTheme="minorHAnsi" w:cs="Calibri"/>
          <w:sz w:val="22"/>
          <w:szCs w:val="22"/>
        </w:rPr>
        <w:t>c) Adendas, d) Cuadro explicativo de oferta</w:t>
      </w:r>
      <w:r w:rsidR="00F254EF">
        <w:rPr>
          <w:rFonts w:asciiTheme="minorHAnsi" w:hAnsiTheme="minorHAnsi" w:cs="Calibri"/>
          <w:sz w:val="22"/>
          <w:szCs w:val="22"/>
        </w:rPr>
        <w:t xml:space="preserve"> y resolución de adjudicación, e</w:t>
      </w:r>
      <w:r w:rsidRPr="002113AC">
        <w:rPr>
          <w:rFonts w:asciiTheme="minorHAnsi" w:hAnsiTheme="minorHAnsi" w:cs="Calibri"/>
          <w:sz w:val="22"/>
          <w:szCs w:val="22"/>
        </w:rPr>
        <w:t xml:space="preserve">) garantías, </w:t>
      </w:r>
      <w:r w:rsidR="00F254EF">
        <w:rPr>
          <w:rFonts w:asciiTheme="minorHAnsi" w:hAnsiTheme="minorHAnsi" w:cs="Calibri"/>
          <w:sz w:val="22"/>
          <w:szCs w:val="22"/>
        </w:rPr>
        <w:t xml:space="preserve">f) Orden </w:t>
      </w:r>
      <w:r w:rsidR="00F254EF">
        <w:rPr>
          <w:rFonts w:asciiTheme="minorHAnsi" w:hAnsiTheme="minorHAnsi" w:cs="Calibri"/>
          <w:sz w:val="22"/>
          <w:szCs w:val="22"/>
        </w:rPr>
        <w:lastRenderedPageBreak/>
        <w:t>de Pedido, g</w:t>
      </w:r>
      <w:r w:rsidRPr="002113AC">
        <w:rPr>
          <w:rFonts w:asciiTheme="minorHAnsi" w:hAnsiTheme="minorHAnsi" w:cs="Calibri"/>
          <w:sz w:val="22"/>
          <w:szCs w:val="22"/>
        </w:rPr>
        <w:t xml:space="preserve">) Resoluciones modificativas </w:t>
      </w:r>
      <w:r w:rsidR="00E40C6A" w:rsidRPr="002113AC">
        <w:rPr>
          <w:rFonts w:asciiTheme="minorHAnsi" w:hAnsiTheme="minorHAnsi" w:cs="Calibri"/>
          <w:sz w:val="22"/>
          <w:szCs w:val="22"/>
        </w:rPr>
        <w:t xml:space="preserve">o de prórroga </w:t>
      </w:r>
      <w:r w:rsidRPr="002113AC">
        <w:rPr>
          <w:rFonts w:asciiTheme="minorHAnsi" w:hAnsiTheme="minorHAnsi" w:cs="Calibri"/>
          <w:sz w:val="22"/>
          <w:szCs w:val="22"/>
        </w:rPr>
        <w:t xml:space="preserve">si las hubiere y </w:t>
      </w:r>
      <w:r w:rsidR="00F254EF">
        <w:rPr>
          <w:rFonts w:asciiTheme="minorHAnsi" w:hAnsiTheme="minorHAnsi" w:cs="Calibri"/>
          <w:sz w:val="22"/>
          <w:szCs w:val="22"/>
        </w:rPr>
        <w:t>h</w:t>
      </w:r>
      <w:r w:rsidRPr="002113AC">
        <w:rPr>
          <w:rFonts w:asciiTheme="minorHAnsi" w:hAnsiTheme="minorHAnsi" w:cs="Calibri"/>
          <w:sz w:val="22"/>
          <w:szCs w:val="22"/>
        </w:rPr>
        <w:t>) otros documentos que emanaren del presente contrato. Los cuales son complementarios entre si y se interpretarán en forma conjunta. En caso de discrepancia entre alguno de los documentos contractuales y este contrato, prevalecerá el contrato.</w:t>
      </w:r>
      <w:r w:rsidR="00E40C6A" w:rsidRPr="002113AC">
        <w:rPr>
          <w:rFonts w:asciiTheme="minorHAnsi" w:hAnsiTheme="minorHAnsi" w:cs="Calibri"/>
          <w:sz w:val="22"/>
          <w:szCs w:val="22"/>
        </w:rPr>
        <w:t xml:space="preserve"> </w:t>
      </w:r>
      <w:r w:rsidR="0004401C" w:rsidRPr="002113AC">
        <w:rPr>
          <w:rFonts w:asciiTheme="minorHAnsi" w:hAnsiTheme="minorHAnsi" w:cs="Arial"/>
          <w:b/>
          <w:sz w:val="22"/>
          <w:szCs w:val="22"/>
          <w:lang w:val="es-SV"/>
        </w:rPr>
        <w:t>XIV. INTERPRETACIÓN DEL CONTRATO.</w:t>
      </w:r>
      <w:r w:rsidR="0004401C" w:rsidRPr="002113AC">
        <w:rPr>
          <w:rFonts w:asciiTheme="minorHAnsi" w:hAnsiTheme="minorHAnsi" w:cs="Arial"/>
          <w:sz w:val="22"/>
          <w:szCs w:val="22"/>
          <w:lang w:val="es-SV"/>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CONTRATISTA” expresamente acepta tal disposición y se obliga a dar estricto cumplimiento a las instrucciones que al respecto dicte “EL CONTRATANTE” las cuales le serán comunicadas por medio de los administradores de contrato. </w:t>
      </w:r>
      <w:r w:rsidR="0004401C" w:rsidRPr="002113AC">
        <w:rPr>
          <w:rFonts w:asciiTheme="minorHAnsi" w:hAnsiTheme="minorHAnsi" w:cs="Arial"/>
          <w:b/>
          <w:sz w:val="22"/>
          <w:szCs w:val="22"/>
          <w:lang w:val="es-SV"/>
        </w:rPr>
        <w:t>XV. FUERZA MAYOR O CASO FORTUITO.</w:t>
      </w:r>
      <w:r w:rsidR="0004401C" w:rsidRPr="002113AC">
        <w:rPr>
          <w:rFonts w:asciiTheme="minorHAnsi" w:hAnsiTheme="minorHAnsi" w:cs="Arial"/>
          <w:sz w:val="22"/>
          <w:szCs w:val="22"/>
          <w:lang w:val="es-SV"/>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04401C" w:rsidRPr="002113AC">
        <w:rPr>
          <w:rFonts w:asciiTheme="minorHAnsi" w:hAnsiTheme="minorHAnsi" w:cs="Arial"/>
          <w:b/>
          <w:sz w:val="22"/>
          <w:szCs w:val="22"/>
          <w:lang w:val="es-SV"/>
        </w:rPr>
        <w:t>XVI. SOLUCIÓN DE CONFLICTOS.</w:t>
      </w:r>
      <w:r w:rsidR="0004401C" w:rsidRPr="002113AC">
        <w:rPr>
          <w:rFonts w:asciiTheme="minorHAnsi" w:hAnsiTheme="minorHAnsi" w:cs="Arial"/>
          <w:sz w:val="22"/>
          <w:szCs w:val="22"/>
          <w:lang w:val="es-SV"/>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04401C" w:rsidRPr="002113AC">
        <w:rPr>
          <w:rFonts w:asciiTheme="minorHAnsi" w:hAnsiTheme="minorHAnsi" w:cs="Arial"/>
          <w:b/>
          <w:sz w:val="22"/>
          <w:szCs w:val="22"/>
        </w:rPr>
        <w:t>XVII. TERMINACIÓN BILATERAL.</w:t>
      </w:r>
      <w:r w:rsidR="0004401C" w:rsidRPr="002113AC">
        <w:rPr>
          <w:rFonts w:asciiTheme="minorHAnsi" w:hAnsiTheme="minorHAnsi" w:cs="Arial"/>
          <w:sz w:val="22"/>
          <w:szCs w:val="22"/>
        </w:rPr>
        <w:t xml:space="preserve"> </w:t>
      </w:r>
      <w:r w:rsidR="0004401C" w:rsidRPr="002113AC">
        <w:rPr>
          <w:rFonts w:asciiTheme="minorHAnsi" w:hAnsiTheme="minorHAnsi" w:cs="Arial"/>
          <w:sz w:val="22"/>
          <w:szCs w:val="22"/>
          <w:lang w:val="es-SV"/>
        </w:rPr>
        <w:t xml:space="preserve">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w:t>
      </w:r>
      <w:proofErr w:type="spellStart"/>
      <w:r w:rsidR="0004401C" w:rsidRPr="002113AC">
        <w:rPr>
          <w:rFonts w:asciiTheme="minorHAnsi" w:hAnsiTheme="minorHAnsi" w:cs="Arial"/>
          <w:sz w:val="22"/>
          <w:szCs w:val="22"/>
          <w:lang w:val="es-SV"/>
        </w:rPr>
        <w:t>resciliación</w:t>
      </w:r>
      <w:proofErr w:type="spellEnd"/>
      <w:r w:rsidR="0004401C" w:rsidRPr="002113AC">
        <w:rPr>
          <w:rFonts w:asciiTheme="minorHAnsi" w:hAnsiTheme="minorHAnsi" w:cs="Arial"/>
          <w:sz w:val="22"/>
          <w:szCs w:val="22"/>
          <w:lang w:val="es-SV"/>
        </w:rPr>
        <w:t xml:space="preserve"> en un plazo no mayor de ocho días hábiles de notificada tal resolución. </w:t>
      </w:r>
      <w:r w:rsidR="0004401C" w:rsidRPr="002113AC">
        <w:rPr>
          <w:rFonts w:asciiTheme="minorHAnsi" w:hAnsiTheme="minorHAnsi" w:cs="Arial"/>
          <w:b/>
          <w:sz w:val="22"/>
          <w:szCs w:val="22"/>
        </w:rPr>
        <w:t>XVIII.- CUMPLIMIENTO POR PARTE DE LA CONTRATISTA DE LA NORMATIVA QUE PROHÍBE EL TRABAJO INFANTIL Y BRINDA PROTECCIÓN A LA PERSONA ADOLESCENTE TRABAJADORA.</w:t>
      </w:r>
      <w:r w:rsidR="0004401C" w:rsidRPr="002113AC">
        <w:rPr>
          <w:rFonts w:asciiTheme="minorHAnsi" w:hAnsiTheme="minorHAnsi" w:cs="Arial"/>
          <w:sz w:val="22"/>
          <w:szCs w:val="22"/>
          <w:lang w:eastAsia="ar-SA"/>
        </w:rPr>
        <w:t xml:space="preserve"> </w:t>
      </w:r>
      <w:r w:rsidR="0004401C" w:rsidRPr="002113AC">
        <w:rPr>
          <w:rFonts w:asciiTheme="minorHAnsi" w:hAnsiTheme="minorHAnsi" w:cs="Arial"/>
          <w:sz w:val="22"/>
          <w:szCs w:val="22"/>
          <w:lang w:val="es-SV"/>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w:t>
      </w:r>
      <w:r w:rsidR="0004401C" w:rsidRPr="002113AC">
        <w:rPr>
          <w:rFonts w:asciiTheme="minorHAnsi" w:hAnsiTheme="minorHAnsi" w:cs="Arial"/>
          <w:sz w:val="22"/>
          <w:szCs w:val="22"/>
          <w:lang w:val="es-SV"/>
        </w:rPr>
        <w:lastRenderedPageBreak/>
        <w:t>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0004401C" w:rsidRPr="002113AC">
        <w:rPr>
          <w:rFonts w:asciiTheme="minorHAnsi" w:hAnsiTheme="minorHAnsi" w:cs="Arial"/>
          <w:sz w:val="22"/>
          <w:szCs w:val="22"/>
          <w:lang w:val="es-ES_tradnl"/>
        </w:rPr>
        <w:t xml:space="preserve"> </w:t>
      </w:r>
      <w:r w:rsidR="0004401C" w:rsidRPr="002113AC">
        <w:rPr>
          <w:rFonts w:asciiTheme="minorHAnsi" w:hAnsiTheme="minorHAnsi" w:cs="Arial"/>
          <w:b/>
          <w:sz w:val="22"/>
          <w:szCs w:val="22"/>
          <w:lang w:val="es-SV"/>
        </w:rPr>
        <w:t>XIX. DOMICILIO ESPECIAL.</w:t>
      </w:r>
      <w:r w:rsidR="0004401C" w:rsidRPr="002113AC">
        <w:rPr>
          <w:rFonts w:asciiTheme="minorHAnsi" w:hAnsiTheme="minorHAnsi" w:cs="Arial"/>
          <w:sz w:val="22"/>
          <w:szCs w:val="22"/>
          <w:lang w:val="es-SV"/>
        </w:rPr>
        <w:t xml:space="preserve"> Para los efectos jurisdiccionales de este contrato “Los Contratantes” señalan como domicilio especial la ciudad de Santa Tecla, departamento de La Libertad, a la competencia de cuyos tribunales se someten.</w:t>
      </w:r>
      <w:r w:rsidR="0004401C" w:rsidRPr="002113AC">
        <w:rPr>
          <w:rFonts w:asciiTheme="minorHAnsi" w:hAnsiTheme="minorHAnsi" w:cs="Arial"/>
          <w:b/>
          <w:sz w:val="22"/>
          <w:szCs w:val="22"/>
          <w:lang w:val="es-SV"/>
        </w:rPr>
        <w:t xml:space="preserve"> </w:t>
      </w:r>
      <w:r w:rsidR="0004401C" w:rsidRPr="002113AC">
        <w:rPr>
          <w:rFonts w:asciiTheme="minorHAnsi" w:hAnsiTheme="minorHAnsi" w:cs="Arial"/>
          <w:b/>
          <w:bCs/>
          <w:sz w:val="22"/>
          <w:szCs w:val="22"/>
          <w:lang w:val="es-ES_tradnl"/>
        </w:rPr>
        <w:t>XX.-NOTIFICACIONES</w:t>
      </w:r>
      <w:r w:rsidR="0004401C" w:rsidRPr="002113AC">
        <w:rPr>
          <w:rFonts w:asciiTheme="minorHAnsi" w:hAnsiTheme="minorHAnsi" w:cs="Arial"/>
          <w:sz w:val="22"/>
          <w:szCs w:val="22"/>
          <w:lang w:val="es-ES_tradnl"/>
        </w:rPr>
        <w:t xml:space="preserve">. Todas las notificaciones referentes a la ejecución de este contrato, serán válidas solamente cuando sean hechas por escrito a </w:t>
      </w:r>
      <w:r w:rsidR="0004401C" w:rsidRPr="002113AC">
        <w:rPr>
          <w:rFonts w:asciiTheme="minorHAnsi" w:hAnsiTheme="minorHAnsi" w:cs="Arial"/>
          <w:b/>
          <w:bCs/>
          <w:sz w:val="22"/>
          <w:szCs w:val="22"/>
          <w:lang w:val="es-ES_tradnl"/>
        </w:rPr>
        <w:t>EL MAG,</w:t>
      </w:r>
      <w:r w:rsidR="0004401C" w:rsidRPr="002113AC">
        <w:rPr>
          <w:rFonts w:asciiTheme="minorHAnsi" w:hAnsiTheme="minorHAnsi" w:cs="Arial"/>
          <w:sz w:val="22"/>
          <w:szCs w:val="22"/>
          <w:lang w:val="es-ES_tradnl"/>
        </w:rPr>
        <w:t xml:space="preserve"> a través </w:t>
      </w:r>
      <w:r w:rsidR="0004401C" w:rsidRPr="002113AC">
        <w:rPr>
          <w:rFonts w:asciiTheme="minorHAnsi" w:hAnsiTheme="minorHAnsi" w:cs="Arial"/>
          <w:noProof/>
          <w:sz w:val="22"/>
          <w:szCs w:val="22"/>
          <w:lang w:val="es-ES_tradnl"/>
        </w:rPr>
        <w:t>de</w:t>
      </w:r>
      <w:r w:rsidR="00C60BE8">
        <w:rPr>
          <w:rFonts w:asciiTheme="minorHAnsi" w:hAnsiTheme="minorHAnsi" w:cs="Arial"/>
          <w:noProof/>
          <w:sz w:val="22"/>
          <w:szCs w:val="22"/>
          <w:lang w:val="es-ES_tradnl"/>
        </w:rPr>
        <w:t xml:space="preserve"> </w:t>
      </w:r>
      <w:r w:rsidR="0004401C" w:rsidRPr="002113AC">
        <w:rPr>
          <w:rFonts w:asciiTheme="minorHAnsi" w:hAnsiTheme="minorHAnsi" w:cs="Arial"/>
          <w:noProof/>
          <w:sz w:val="22"/>
          <w:szCs w:val="22"/>
          <w:lang w:val="es-ES_tradnl"/>
        </w:rPr>
        <w:t>l</w:t>
      </w:r>
      <w:r w:rsidR="00C60BE8">
        <w:rPr>
          <w:rFonts w:asciiTheme="minorHAnsi" w:hAnsiTheme="minorHAnsi" w:cs="Arial"/>
          <w:noProof/>
          <w:sz w:val="22"/>
          <w:szCs w:val="22"/>
          <w:lang w:val="es-ES_tradnl"/>
        </w:rPr>
        <w:t>os</w:t>
      </w:r>
      <w:r w:rsidR="0004401C" w:rsidRPr="002113AC">
        <w:rPr>
          <w:rFonts w:asciiTheme="minorHAnsi" w:hAnsiTheme="minorHAnsi" w:cs="Arial"/>
          <w:noProof/>
          <w:sz w:val="22"/>
          <w:szCs w:val="22"/>
          <w:lang w:val="es-ES_tradnl"/>
        </w:rPr>
        <w:t xml:space="preserve"> administradores de contrato</w:t>
      </w:r>
      <w:r w:rsidR="0004401C" w:rsidRPr="002113AC">
        <w:rPr>
          <w:rFonts w:asciiTheme="minorHAnsi" w:hAnsiTheme="minorHAnsi" w:cs="Arial"/>
          <w:sz w:val="22"/>
          <w:szCs w:val="22"/>
          <w:lang w:val="es-ES_tradnl"/>
        </w:rPr>
        <w:t xml:space="preserve">; </w:t>
      </w:r>
      <w:r w:rsidR="0004401C" w:rsidRPr="002113AC">
        <w:rPr>
          <w:rFonts w:asciiTheme="minorHAnsi" w:hAnsiTheme="minorHAnsi" w:cs="Arial"/>
          <w:noProof/>
          <w:sz w:val="22"/>
          <w:szCs w:val="22"/>
          <w:lang w:val="es-MX"/>
        </w:rPr>
        <w:t>en las oficinas del Ministerio de Agricultura y Ganadería, ubicadas en Final Primera Avenida Norte, Trece Calle Oriente y Avenida Manuel Gallardo, Santa Tecla, departamento de La Libertad</w:t>
      </w:r>
      <w:r w:rsidR="0004401C" w:rsidRPr="002113AC">
        <w:rPr>
          <w:rFonts w:asciiTheme="minorHAnsi" w:hAnsiTheme="minorHAnsi" w:cs="Arial"/>
          <w:sz w:val="22"/>
          <w:szCs w:val="22"/>
          <w:lang w:val="es-ES_tradnl"/>
        </w:rPr>
        <w:t xml:space="preserve"> y a </w:t>
      </w:r>
      <w:r w:rsidR="0004401C" w:rsidRPr="002113AC">
        <w:rPr>
          <w:rFonts w:asciiTheme="minorHAnsi" w:hAnsiTheme="minorHAnsi" w:cs="Arial"/>
          <w:b/>
          <w:bCs/>
          <w:sz w:val="22"/>
          <w:szCs w:val="22"/>
          <w:lang w:val="es-ES_tradnl"/>
        </w:rPr>
        <w:t>“</w:t>
      </w:r>
      <w:r w:rsidR="0004401C" w:rsidRPr="002113AC">
        <w:rPr>
          <w:rFonts w:asciiTheme="minorHAnsi" w:hAnsiTheme="minorHAnsi" w:cs="Arial"/>
          <w:b/>
          <w:bCs/>
          <w:noProof/>
          <w:sz w:val="22"/>
          <w:szCs w:val="22"/>
          <w:lang w:val="es-ES_tradnl"/>
        </w:rPr>
        <w:t>LA CONTRATISTA</w:t>
      </w:r>
      <w:r w:rsidR="0004401C" w:rsidRPr="002113AC">
        <w:rPr>
          <w:rFonts w:asciiTheme="minorHAnsi" w:hAnsiTheme="minorHAnsi" w:cs="Arial"/>
          <w:b/>
          <w:bCs/>
          <w:sz w:val="22"/>
          <w:szCs w:val="22"/>
          <w:lang w:val="es-ES_tradnl"/>
        </w:rPr>
        <w:t>”,</w:t>
      </w:r>
      <w:r w:rsidR="0004401C" w:rsidRPr="002113AC">
        <w:rPr>
          <w:rFonts w:asciiTheme="minorHAnsi" w:hAnsiTheme="minorHAnsi" w:cs="Arial"/>
          <w:sz w:val="22"/>
          <w:szCs w:val="22"/>
          <w:lang w:val="es-ES_tradnl"/>
        </w:rPr>
        <w:t xml:space="preserve"> a través de </w:t>
      </w:r>
      <w:r w:rsidRPr="002113AC">
        <w:rPr>
          <w:rFonts w:asciiTheme="minorHAnsi" w:hAnsiTheme="minorHAnsi" w:cs="Calibri"/>
          <w:sz w:val="22"/>
          <w:szCs w:val="22"/>
        </w:rPr>
        <w:t>la</w:t>
      </w:r>
      <w:r w:rsidRPr="002113AC">
        <w:rPr>
          <w:rFonts w:asciiTheme="minorHAnsi" w:hAnsiTheme="minorHAnsi" w:cs="Calibri"/>
          <w:color w:val="FF0000"/>
          <w:sz w:val="22"/>
          <w:szCs w:val="22"/>
        </w:rPr>
        <w:t xml:space="preserve"> </w:t>
      </w:r>
      <w:r w:rsidRPr="002113AC">
        <w:rPr>
          <w:rFonts w:asciiTheme="minorHAnsi" w:hAnsiTheme="minorHAnsi" w:cs="Calibri"/>
          <w:sz w:val="22"/>
          <w:szCs w:val="22"/>
        </w:rPr>
        <w:t>Ingeniera Sandra Patricia Durán Navarro,</w:t>
      </w:r>
      <w:r w:rsidRPr="002113AC">
        <w:rPr>
          <w:rFonts w:asciiTheme="minorHAnsi" w:hAnsiTheme="minorHAnsi" w:cs="Calibri"/>
          <w:sz w:val="22"/>
          <w:szCs w:val="22"/>
          <w:lang w:val="es-ES_tradnl"/>
        </w:rPr>
        <w:t xml:space="preserve"> en </w:t>
      </w:r>
      <w:proofErr w:type="spellStart"/>
      <w:r w:rsidR="00F61C7B" w:rsidRPr="00F61C7B">
        <w:rPr>
          <w:rFonts w:ascii="Cambria" w:hAnsi="Cambria" w:cs="Cambria Math"/>
          <w:sz w:val="22"/>
          <w:szCs w:val="22"/>
          <w:highlight w:val="black"/>
          <w:lang w:val="es-MX"/>
        </w:rPr>
        <w:t>xxxxx</w:t>
      </w:r>
      <w:bookmarkStart w:id="0" w:name="_GoBack"/>
      <w:bookmarkEnd w:id="0"/>
      <w:r w:rsidR="00F61C7B" w:rsidRPr="00F61C7B">
        <w:rPr>
          <w:rFonts w:ascii="Cambria" w:hAnsi="Cambria" w:cs="Cambria Math"/>
          <w:sz w:val="22"/>
          <w:szCs w:val="22"/>
          <w:highlight w:val="black"/>
          <w:lang w:val="es-MX"/>
        </w:rPr>
        <w:t>xxxxxxxxxxxxxxxxxxxxxxxxxxxxx</w:t>
      </w:r>
      <w:proofErr w:type="spellEnd"/>
      <w:r w:rsidR="0004401C" w:rsidRPr="002113AC">
        <w:rPr>
          <w:rFonts w:asciiTheme="minorHAnsi" w:hAnsiTheme="minorHAnsi" w:cs="Calibri"/>
          <w:sz w:val="22"/>
          <w:szCs w:val="22"/>
          <w:lang w:val="es-ES_tradnl"/>
        </w:rPr>
        <w:t xml:space="preserve"> </w:t>
      </w:r>
      <w:r w:rsidRPr="002113AC">
        <w:rPr>
          <w:rFonts w:asciiTheme="minorHAnsi" w:hAnsiTheme="minorHAnsi" w:cs="Calibri"/>
          <w:sz w:val="22"/>
          <w:szCs w:val="22"/>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dieciséis días del mes de julio de dos mil dieciocho.          </w:t>
      </w:r>
    </w:p>
    <w:p w:rsidR="00B77DEC" w:rsidRPr="002113AC" w:rsidRDefault="00B77DEC" w:rsidP="00263F3A">
      <w:pPr>
        <w:outlineLvl w:val="0"/>
        <w:rPr>
          <w:rFonts w:asciiTheme="minorHAnsi" w:hAnsiTheme="minorHAnsi"/>
          <w:b/>
          <w:bCs/>
          <w:i/>
          <w:iCs/>
          <w:sz w:val="22"/>
          <w:szCs w:val="22"/>
          <w:highlight w:val="green"/>
        </w:rPr>
      </w:pPr>
    </w:p>
    <w:p w:rsidR="0004401C" w:rsidRDefault="0004401C" w:rsidP="00263F3A">
      <w:pPr>
        <w:outlineLvl w:val="0"/>
        <w:rPr>
          <w:rFonts w:ascii="Calibri" w:hAnsi="Calibri" w:cs="Calibri"/>
          <w:b/>
          <w:bCs/>
          <w:caps/>
          <w:sz w:val="21"/>
          <w:szCs w:val="21"/>
          <w:highlight w:val="green"/>
        </w:rPr>
      </w:pPr>
    </w:p>
    <w:p w:rsidR="0004401C" w:rsidRPr="0004401C" w:rsidRDefault="0004401C" w:rsidP="0004401C">
      <w:pPr>
        <w:jc w:val="both"/>
        <w:outlineLvl w:val="0"/>
        <w:rPr>
          <w:rFonts w:ascii="Calibri" w:hAnsi="Calibri" w:cs="Palatino Linotype"/>
          <w:b/>
          <w:bCs/>
          <w:caps/>
          <w:sz w:val="14"/>
          <w:szCs w:val="14"/>
          <w:lang w:val="pt-BR"/>
        </w:rPr>
      </w:pPr>
      <w:r w:rsidRPr="0004401C">
        <w:rPr>
          <w:rFonts w:ascii="Calibri" w:hAnsi="Calibri" w:cs="Palatino Linotype"/>
          <w:b/>
          <w:bCs/>
          <w:caps/>
          <w:sz w:val="14"/>
          <w:szCs w:val="14"/>
          <w:lang w:val="es-SV"/>
        </w:rPr>
        <w:t xml:space="preserve">  </w:t>
      </w:r>
      <w:r w:rsidRPr="0004401C">
        <w:rPr>
          <w:rFonts w:ascii="Calibri" w:hAnsi="Calibri" w:cs="Palatino Linotype"/>
          <w:b/>
          <w:bCs/>
          <w:caps/>
          <w:sz w:val="14"/>
          <w:szCs w:val="14"/>
          <w:lang w:val="pt-BR"/>
        </w:rPr>
        <w:t xml:space="preserve">_________________________________________________                     </w:t>
      </w:r>
      <w:r w:rsidR="00C06EAA">
        <w:rPr>
          <w:rFonts w:ascii="Calibri" w:hAnsi="Calibri" w:cs="Palatino Linotype"/>
          <w:b/>
          <w:bCs/>
          <w:caps/>
          <w:sz w:val="14"/>
          <w:szCs w:val="14"/>
          <w:lang w:val="pt-BR"/>
        </w:rPr>
        <w:t xml:space="preserve">  </w:t>
      </w:r>
      <w:r w:rsidRPr="0004401C">
        <w:rPr>
          <w:rFonts w:ascii="Calibri" w:hAnsi="Calibri" w:cs="Palatino Linotype"/>
          <w:b/>
          <w:bCs/>
          <w:caps/>
          <w:sz w:val="14"/>
          <w:szCs w:val="14"/>
          <w:lang w:val="pt-BR"/>
        </w:rPr>
        <w:t xml:space="preserve">       </w:t>
      </w:r>
      <w:r w:rsidR="00C06EAA">
        <w:rPr>
          <w:rFonts w:ascii="Calibri" w:hAnsi="Calibri" w:cs="Palatino Linotype"/>
          <w:b/>
          <w:bCs/>
          <w:caps/>
          <w:sz w:val="14"/>
          <w:szCs w:val="14"/>
          <w:lang w:val="pt-BR"/>
        </w:rPr>
        <w:t xml:space="preserve">    ____</w:t>
      </w:r>
      <w:r w:rsidRPr="0004401C">
        <w:rPr>
          <w:rFonts w:ascii="Calibri" w:hAnsi="Calibri" w:cs="Palatino Linotype"/>
          <w:b/>
          <w:bCs/>
          <w:caps/>
          <w:sz w:val="14"/>
          <w:szCs w:val="14"/>
          <w:lang w:val="pt-BR"/>
        </w:rPr>
        <w:t>___</w:t>
      </w:r>
      <w:r w:rsidRPr="0004401C">
        <w:rPr>
          <w:rFonts w:ascii="Calibri" w:hAnsi="Calibri" w:cs="Palatino Linotype"/>
          <w:b/>
          <w:sz w:val="14"/>
          <w:szCs w:val="14"/>
          <w:lang w:val="pt-BR"/>
        </w:rPr>
        <w:t xml:space="preserve">______________________________________________  </w:t>
      </w:r>
    </w:p>
    <w:p w:rsidR="0004401C" w:rsidRPr="0004401C" w:rsidRDefault="0004401C" w:rsidP="0004401C">
      <w:pPr>
        <w:jc w:val="both"/>
        <w:outlineLvl w:val="0"/>
        <w:rPr>
          <w:rFonts w:ascii="Calibri" w:hAnsi="Calibri" w:cs="Palatino Linotype"/>
          <w:b/>
          <w:bCs/>
          <w:caps/>
          <w:sz w:val="18"/>
          <w:szCs w:val="18"/>
          <w:lang w:val="pt-BR"/>
        </w:rPr>
      </w:pPr>
      <w:r w:rsidRPr="0004401C">
        <w:rPr>
          <w:rFonts w:ascii="Calibri" w:hAnsi="Calibri" w:cs="Palatino Linotype"/>
          <w:b/>
          <w:bCs/>
          <w:caps/>
          <w:sz w:val="18"/>
          <w:szCs w:val="18"/>
          <w:lang w:val="pt-BR"/>
        </w:rPr>
        <w:t xml:space="preserve">                  Walter Ulises Menjívar Díaz                                               </w:t>
      </w:r>
      <w:r w:rsidR="00C06EAA">
        <w:rPr>
          <w:rFonts w:ascii="Calibri" w:hAnsi="Calibri" w:cs="Palatino Linotype"/>
          <w:b/>
          <w:bCs/>
          <w:caps/>
          <w:sz w:val="18"/>
          <w:szCs w:val="18"/>
          <w:lang w:val="pt-BR"/>
        </w:rPr>
        <w:t xml:space="preserve">    </w:t>
      </w:r>
      <w:r w:rsidRPr="0004401C">
        <w:rPr>
          <w:rFonts w:ascii="Calibri" w:hAnsi="Calibri" w:cs="Palatino Linotype"/>
          <w:b/>
          <w:bCs/>
          <w:caps/>
          <w:sz w:val="18"/>
          <w:szCs w:val="18"/>
          <w:lang w:val="pt-BR"/>
        </w:rPr>
        <w:t xml:space="preserve">        SANDRA PATRICIA DURAN NAVARRO</w:t>
      </w:r>
    </w:p>
    <w:p w:rsidR="0004401C" w:rsidRPr="0004401C" w:rsidRDefault="0004401C" w:rsidP="0004401C">
      <w:pPr>
        <w:outlineLvl w:val="0"/>
        <w:rPr>
          <w:rFonts w:ascii="Calibri" w:hAnsi="Calibri" w:cs="Palatino Linotype"/>
          <w:b/>
          <w:bCs/>
          <w:caps/>
          <w:sz w:val="18"/>
          <w:szCs w:val="18"/>
        </w:rPr>
      </w:pPr>
      <w:r w:rsidRPr="0004401C">
        <w:rPr>
          <w:rFonts w:ascii="Calibri" w:hAnsi="Calibri" w:cs="Palatino Linotype"/>
          <w:b/>
          <w:bCs/>
          <w:caps/>
          <w:sz w:val="18"/>
          <w:szCs w:val="18"/>
          <w:lang w:val="pt-BR"/>
        </w:rPr>
        <w:t xml:space="preserve">             </w:t>
      </w:r>
      <w:r w:rsidRPr="0004401C">
        <w:rPr>
          <w:rFonts w:ascii="Calibri" w:hAnsi="Calibri" w:cs="Palatino Linotype"/>
          <w:b/>
          <w:bCs/>
          <w:caps/>
          <w:sz w:val="18"/>
          <w:szCs w:val="18"/>
        </w:rPr>
        <w:t xml:space="preserve">autorizado por acuerdo ejecutivo                                            </w:t>
      </w:r>
      <w:r w:rsidR="00C06EAA">
        <w:rPr>
          <w:rFonts w:ascii="Calibri" w:hAnsi="Calibri" w:cs="Palatino Linotype"/>
          <w:b/>
          <w:bCs/>
          <w:caps/>
          <w:sz w:val="18"/>
          <w:szCs w:val="18"/>
        </w:rPr>
        <w:t xml:space="preserve">  </w:t>
      </w:r>
      <w:r w:rsidRPr="0004401C">
        <w:rPr>
          <w:rFonts w:ascii="Calibri" w:hAnsi="Calibri" w:cs="Palatino Linotype"/>
          <w:b/>
          <w:bCs/>
          <w:caps/>
          <w:sz w:val="18"/>
          <w:szCs w:val="18"/>
        </w:rPr>
        <w:t xml:space="preserve">               la contratista</w:t>
      </w:r>
    </w:p>
    <w:p w:rsidR="0004401C" w:rsidRPr="0004401C" w:rsidRDefault="0004401C" w:rsidP="0004401C">
      <w:pPr>
        <w:outlineLvl w:val="0"/>
        <w:rPr>
          <w:rFonts w:ascii="Calibri" w:hAnsi="Calibri" w:cs="Palatino Linotype"/>
          <w:b/>
          <w:bCs/>
          <w:caps/>
          <w:sz w:val="18"/>
          <w:szCs w:val="18"/>
        </w:rPr>
      </w:pPr>
      <w:r w:rsidRPr="0004401C">
        <w:rPr>
          <w:rFonts w:ascii="Calibri" w:hAnsi="Calibri" w:cs="Palatino Linotype"/>
          <w:b/>
          <w:bCs/>
          <w:caps/>
          <w:sz w:val="18"/>
          <w:szCs w:val="18"/>
        </w:rPr>
        <w:t xml:space="preserve">           EN EL ramo de Agricultura Y gANADERIA        </w:t>
      </w:r>
    </w:p>
    <w:p w:rsidR="0004401C" w:rsidRPr="0004401C" w:rsidRDefault="0004401C" w:rsidP="0004401C">
      <w:pPr>
        <w:outlineLvl w:val="0"/>
        <w:rPr>
          <w:rFonts w:ascii="Calibri" w:hAnsi="Calibri" w:cs="Palatino Linotype"/>
          <w:b/>
          <w:bCs/>
          <w:caps/>
          <w:sz w:val="18"/>
          <w:szCs w:val="18"/>
        </w:rPr>
      </w:pPr>
      <w:r w:rsidRPr="0004401C">
        <w:rPr>
          <w:rFonts w:ascii="Calibri" w:hAnsi="Calibri" w:cs="Palatino Linotype"/>
          <w:b/>
          <w:bCs/>
          <w:caps/>
          <w:sz w:val="18"/>
          <w:szCs w:val="18"/>
        </w:rPr>
        <w:t xml:space="preserve">         N° 605, de fecha 3 de septiembre de 2015</w:t>
      </w:r>
    </w:p>
    <w:p w:rsidR="0004401C" w:rsidRPr="0004401C" w:rsidRDefault="0004401C" w:rsidP="0004401C">
      <w:pPr>
        <w:tabs>
          <w:tab w:val="left" w:pos="360"/>
        </w:tabs>
        <w:jc w:val="both"/>
        <w:rPr>
          <w:rFonts w:ascii="Bookman Old Style" w:hAnsi="Bookman Old Style" w:cs="Palatino Linotype"/>
          <w:b/>
          <w:bCs/>
          <w:sz w:val="18"/>
          <w:szCs w:val="18"/>
        </w:rPr>
      </w:pPr>
      <w:r w:rsidRPr="0004401C">
        <w:rPr>
          <w:rFonts w:ascii="Bookman Old Style" w:hAnsi="Bookman Old Style" w:cs="Palatino Linotype"/>
          <w:b/>
          <w:sz w:val="18"/>
          <w:szCs w:val="18"/>
        </w:rPr>
        <w:t xml:space="preserve">                 </w:t>
      </w:r>
      <w:r w:rsidRPr="0004401C">
        <w:rPr>
          <w:rFonts w:ascii="Bookman Old Style" w:hAnsi="Bookman Old Style" w:cs="Palatino Linotype"/>
          <w:b/>
          <w:bCs/>
          <w:caps/>
          <w:sz w:val="18"/>
          <w:szCs w:val="18"/>
        </w:rPr>
        <w:tab/>
      </w:r>
      <w:r w:rsidRPr="0004401C">
        <w:rPr>
          <w:rFonts w:ascii="Bookman Old Style" w:hAnsi="Bookman Old Style" w:cs="Palatino Linotype"/>
          <w:b/>
          <w:bCs/>
          <w:caps/>
          <w:sz w:val="18"/>
          <w:szCs w:val="18"/>
        </w:rPr>
        <w:tab/>
      </w:r>
      <w:r w:rsidRPr="0004401C">
        <w:rPr>
          <w:rFonts w:ascii="Bookman Old Style" w:hAnsi="Bookman Old Style" w:cs="Palatino Linotype"/>
          <w:b/>
          <w:bCs/>
          <w:sz w:val="18"/>
          <w:szCs w:val="18"/>
          <w:lang w:val="es-SV"/>
        </w:rPr>
        <w:t xml:space="preserve">  </w:t>
      </w:r>
      <w:r w:rsidRPr="0004401C">
        <w:rPr>
          <w:rFonts w:ascii="Bookman Old Style" w:hAnsi="Bookman Old Style" w:cs="Palatino Linotype"/>
          <w:b/>
          <w:bCs/>
          <w:sz w:val="18"/>
          <w:szCs w:val="18"/>
          <w:lang w:val="es-SV"/>
        </w:rPr>
        <w:tab/>
      </w:r>
      <w:r w:rsidRPr="0004401C">
        <w:rPr>
          <w:rFonts w:ascii="Bookman Old Style" w:hAnsi="Bookman Old Style" w:cs="Palatino Linotype"/>
          <w:b/>
          <w:bCs/>
          <w:sz w:val="18"/>
          <w:szCs w:val="18"/>
          <w:lang w:val="es-SV"/>
        </w:rPr>
        <w:tab/>
      </w:r>
    </w:p>
    <w:p w:rsidR="00F61C7B" w:rsidRDefault="00F61C7B" w:rsidP="005B50B6">
      <w:pPr>
        <w:spacing w:line="360" w:lineRule="auto"/>
        <w:jc w:val="both"/>
        <w:rPr>
          <w:rFonts w:asciiTheme="minorHAnsi" w:eastAsia="Calibri" w:hAnsiTheme="minorHAnsi" w:cs="Tahoma"/>
          <w:sz w:val="22"/>
          <w:szCs w:val="22"/>
          <w:lang w:val="es-ES_tradnl" w:eastAsia="en-US"/>
        </w:rPr>
      </w:pPr>
    </w:p>
    <w:p w:rsidR="00F61C7B" w:rsidRPr="008405E0" w:rsidRDefault="00F61C7B" w:rsidP="00F61C7B">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rsidR="00F61C7B" w:rsidRPr="008405E0" w:rsidRDefault="00F61C7B" w:rsidP="00F61C7B">
      <w:pPr>
        <w:jc w:val="center"/>
        <w:rPr>
          <w:i/>
          <w:sz w:val="22"/>
          <w:szCs w:val="22"/>
        </w:rPr>
      </w:pPr>
      <w:r w:rsidRPr="008405E0">
        <w:rPr>
          <w:rFonts w:ascii="Arial" w:hAnsi="Arial" w:cs="Arial"/>
          <w:b/>
          <w:bCs/>
          <w:color w:val="0000FF"/>
          <w:sz w:val="21"/>
          <w:szCs w:val="21"/>
        </w:rPr>
        <w:t>(La información suprimida es de carácter confidencial conforme a los artículos 6 letra “a” y 24 letra “c” de la Ley del Acceso a la Información Pública)</w:t>
      </w:r>
    </w:p>
    <w:p w:rsidR="00F61C7B" w:rsidRPr="00F61C7B" w:rsidRDefault="00F61C7B" w:rsidP="005B50B6">
      <w:pPr>
        <w:spacing w:line="360" w:lineRule="auto"/>
        <w:jc w:val="both"/>
        <w:rPr>
          <w:rFonts w:asciiTheme="minorHAnsi" w:eastAsia="Calibri" w:hAnsiTheme="minorHAnsi" w:cs="Tahoma"/>
          <w:sz w:val="22"/>
          <w:szCs w:val="22"/>
          <w:lang w:eastAsia="en-US"/>
        </w:rPr>
      </w:pPr>
    </w:p>
    <w:sectPr w:rsidR="00F61C7B" w:rsidRPr="00F61C7B" w:rsidSect="007F13F6">
      <w:footerReference w:type="default" r:id="rId9"/>
      <w:pgSz w:w="12240" w:h="15840"/>
      <w:pgMar w:top="1417" w:right="1620" w:bottom="141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CC9" w:rsidRDefault="009F5CC9" w:rsidP="009C0237">
      <w:r>
        <w:separator/>
      </w:r>
    </w:p>
  </w:endnote>
  <w:endnote w:type="continuationSeparator" w:id="0">
    <w:p w:rsidR="009F5CC9" w:rsidRDefault="009F5CC9" w:rsidP="009C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EC" w:rsidRPr="00197704" w:rsidRDefault="00B77DEC">
    <w:pPr>
      <w:pStyle w:val="Piedepgina"/>
      <w:jc w:val="center"/>
      <w:rPr>
        <w:rFonts w:ascii="Calibri" w:hAnsi="Calibri" w:cs="Calibri"/>
        <w:sz w:val="22"/>
        <w:szCs w:val="22"/>
      </w:rPr>
    </w:pPr>
    <w:r w:rsidRPr="00197704">
      <w:rPr>
        <w:rFonts w:ascii="Calibri" w:hAnsi="Calibri" w:cs="Calibri"/>
        <w:sz w:val="22"/>
        <w:szCs w:val="22"/>
      </w:rPr>
      <w:fldChar w:fldCharType="begin"/>
    </w:r>
    <w:r w:rsidRPr="00197704">
      <w:rPr>
        <w:rFonts w:ascii="Calibri" w:hAnsi="Calibri" w:cs="Calibri"/>
        <w:sz w:val="22"/>
        <w:szCs w:val="22"/>
      </w:rPr>
      <w:instrText>PAGE   \* MERGEFORMAT</w:instrText>
    </w:r>
    <w:r w:rsidRPr="00197704">
      <w:rPr>
        <w:rFonts w:ascii="Calibri" w:hAnsi="Calibri" w:cs="Calibri"/>
        <w:sz w:val="22"/>
        <w:szCs w:val="22"/>
      </w:rPr>
      <w:fldChar w:fldCharType="separate"/>
    </w:r>
    <w:r w:rsidR="007A3FF3">
      <w:rPr>
        <w:rFonts w:ascii="Calibri" w:hAnsi="Calibri" w:cs="Calibri"/>
        <w:noProof/>
        <w:sz w:val="22"/>
        <w:szCs w:val="22"/>
      </w:rPr>
      <w:t>7</w:t>
    </w:r>
    <w:r w:rsidRPr="00197704">
      <w:rPr>
        <w:rFonts w:ascii="Calibri" w:hAnsi="Calibri" w:cs="Calibri"/>
        <w:sz w:val="22"/>
        <w:szCs w:val="22"/>
      </w:rPr>
      <w:fldChar w:fldCharType="end"/>
    </w:r>
  </w:p>
  <w:p w:rsidR="00B77DEC" w:rsidRDefault="00B77D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CC9" w:rsidRDefault="009F5CC9" w:rsidP="009C0237">
      <w:r>
        <w:separator/>
      </w:r>
    </w:p>
  </w:footnote>
  <w:footnote w:type="continuationSeparator" w:id="0">
    <w:p w:rsidR="009F5CC9" w:rsidRDefault="009F5CC9" w:rsidP="009C0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bCs w:val="0"/>
      </w:rPr>
    </w:lvl>
    <w:lvl w:ilvl="1" w:tplc="9DE84C6A">
      <w:start w:val="1"/>
      <w:numFmt w:val="upperLetter"/>
      <w:lvlText w:val="%2)"/>
      <w:lvlJc w:val="left"/>
      <w:pPr>
        <w:tabs>
          <w:tab w:val="num" w:pos="900"/>
        </w:tabs>
        <w:ind w:left="900" w:hanging="360"/>
      </w:pPr>
      <w:rPr>
        <w:rFonts w:cs="Times New Roman" w:hint="default"/>
        <w:b w:val="0"/>
        <w:bCs w:val="0"/>
      </w:rPr>
    </w:lvl>
    <w:lvl w:ilvl="2" w:tplc="0C0A001B">
      <w:start w:val="1"/>
      <w:numFmt w:val="lowerRoman"/>
      <w:lvlText w:val="%3."/>
      <w:lvlJc w:val="right"/>
      <w:pPr>
        <w:tabs>
          <w:tab w:val="num" w:pos="1620"/>
        </w:tabs>
        <w:ind w:left="1620" w:hanging="180"/>
      </w:pPr>
      <w:rPr>
        <w:rFonts w:cs="Times New Roman"/>
      </w:rPr>
    </w:lvl>
    <w:lvl w:ilvl="3" w:tplc="0C0A000F">
      <w:start w:val="1"/>
      <w:numFmt w:val="decimal"/>
      <w:lvlText w:val="%4."/>
      <w:lvlJc w:val="left"/>
      <w:pPr>
        <w:tabs>
          <w:tab w:val="num" w:pos="2340"/>
        </w:tabs>
        <w:ind w:left="2340" w:hanging="360"/>
      </w:pPr>
      <w:rPr>
        <w:rFonts w:cs="Times New Roman"/>
      </w:rPr>
    </w:lvl>
    <w:lvl w:ilvl="4" w:tplc="0C0A0019">
      <w:start w:val="1"/>
      <w:numFmt w:val="lowerLetter"/>
      <w:lvlText w:val="%5."/>
      <w:lvlJc w:val="left"/>
      <w:pPr>
        <w:tabs>
          <w:tab w:val="num" w:pos="3060"/>
        </w:tabs>
        <w:ind w:left="3060" w:hanging="360"/>
      </w:pPr>
      <w:rPr>
        <w:rFonts w:cs="Times New Roman"/>
      </w:rPr>
    </w:lvl>
    <w:lvl w:ilvl="5" w:tplc="0C0A001B">
      <w:start w:val="1"/>
      <w:numFmt w:val="lowerRoman"/>
      <w:lvlText w:val="%6."/>
      <w:lvlJc w:val="right"/>
      <w:pPr>
        <w:tabs>
          <w:tab w:val="num" w:pos="3780"/>
        </w:tabs>
        <w:ind w:left="3780" w:hanging="180"/>
      </w:pPr>
      <w:rPr>
        <w:rFonts w:cs="Times New Roman"/>
      </w:rPr>
    </w:lvl>
    <w:lvl w:ilvl="6" w:tplc="0C0A000F">
      <w:start w:val="1"/>
      <w:numFmt w:val="decimal"/>
      <w:lvlText w:val="%7."/>
      <w:lvlJc w:val="left"/>
      <w:pPr>
        <w:tabs>
          <w:tab w:val="num" w:pos="4500"/>
        </w:tabs>
        <w:ind w:left="4500" w:hanging="360"/>
      </w:pPr>
      <w:rPr>
        <w:rFonts w:cs="Times New Roman"/>
      </w:rPr>
    </w:lvl>
    <w:lvl w:ilvl="7" w:tplc="0C0A0019">
      <w:start w:val="1"/>
      <w:numFmt w:val="lowerLetter"/>
      <w:lvlText w:val="%8."/>
      <w:lvlJc w:val="left"/>
      <w:pPr>
        <w:tabs>
          <w:tab w:val="num" w:pos="5220"/>
        </w:tabs>
        <w:ind w:left="5220" w:hanging="360"/>
      </w:pPr>
      <w:rPr>
        <w:rFonts w:cs="Times New Roman"/>
      </w:rPr>
    </w:lvl>
    <w:lvl w:ilvl="8" w:tplc="0C0A001B">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bCs w:val="0"/>
        <w:i w:val="0"/>
        <w:iCs w:val="0"/>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bCs w:val="0"/>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bCs w:val="0"/>
        <w:i w:val="0"/>
        <w:iCs w:val="0"/>
        <w:caps w:val="0"/>
        <w:strike w:val="0"/>
        <w:dstrike w:val="0"/>
        <w:vanish w:val="0"/>
        <w:color w:val="auto"/>
        <w:vertAlign w:val="baseline"/>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start w:val="1"/>
      <w:numFmt w:val="lowerLetter"/>
      <w:lvlText w:val="%2."/>
      <w:lvlJc w:val="left"/>
      <w:pPr>
        <w:tabs>
          <w:tab w:val="num" w:pos="1260"/>
        </w:tabs>
        <w:ind w:left="1260" w:hanging="360"/>
      </w:pPr>
      <w:rPr>
        <w:rFonts w:cs="Times New Roman"/>
      </w:rPr>
    </w:lvl>
    <w:lvl w:ilvl="2" w:tplc="0C0A001B">
      <w:start w:val="1"/>
      <w:numFmt w:val="lowerRoman"/>
      <w:lvlText w:val="%3."/>
      <w:lvlJc w:val="right"/>
      <w:pPr>
        <w:tabs>
          <w:tab w:val="num" w:pos="1980"/>
        </w:tabs>
        <w:ind w:left="1980" w:hanging="180"/>
      </w:pPr>
      <w:rPr>
        <w:rFonts w:cs="Times New Roman"/>
      </w:rPr>
    </w:lvl>
    <w:lvl w:ilvl="3" w:tplc="0C0A000F">
      <w:start w:val="1"/>
      <w:numFmt w:val="decimal"/>
      <w:lvlText w:val="%4."/>
      <w:lvlJc w:val="left"/>
      <w:pPr>
        <w:tabs>
          <w:tab w:val="num" w:pos="2700"/>
        </w:tabs>
        <w:ind w:left="2700" w:hanging="360"/>
      </w:pPr>
      <w:rPr>
        <w:rFonts w:cs="Times New Roman"/>
      </w:rPr>
    </w:lvl>
    <w:lvl w:ilvl="4" w:tplc="0C0A0019">
      <w:start w:val="1"/>
      <w:numFmt w:val="lowerLetter"/>
      <w:lvlText w:val="%5."/>
      <w:lvlJc w:val="left"/>
      <w:pPr>
        <w:tabs>
          <w:tab w:val="num" w:pos="3420"/>
        </w:tabs>
        <w:ind w:left="3420" w:hanging="360"/>
      </w:pPr>
      <w:rPr>
        <w:rFonts w:cs="Times New Roman"/>
      </w:rPr>
    </w:lvl>
    <w:lvl w:ilvl="5" w:tplc="0C0A001B">
      <w:start w:val="1"/>
      <w:numFmt w:val="lowerRoman"/>
      <w:lvlText w:val="%6."/>
      <w:lvlJc w:val="right"/>
      <w:pPr>
        <w:tabs>
          <w:tab w:val="num" w:pos="4140"/>
        </w:tabs>
        <w:ind w:left="4140" w:hanging="180"/>
      </w:pPr>
      <w:rPr>
        <w:rFonts w:cs="Times New Roman"/>
      </w:rPr>
    </w:lvl>
    <w:lvl w:ilvl="6" w:tplc="0C0A000F">
      <w:start w:val="1"/>
      <w:numFmt w:val="decimal"/>
      <w:lvlText w:val="%7."/>
      <w:lvlJc w:val="left"/>
      <w:pPr>
        <w:tabs>
          <w:tab w:val="num" w:pos="4860"/>
        </w:tabs>
        <w:ind w:left="4860" w:hanging="360"/>
      </w:pPr>
      <w:rPr>
        <w:rFonts w:cs="Times New Roman"/>
      </w:rPr>
    </w:lvl>
    <w:lvl w:ilvl="7" w:tplc="0C0A0019">
      <w:start w:val="1"/>
      <w:numFmt w:val="lowerLetter"/>
      <w:lvlText w:val="%8."/>
      <w:lvlJc w:val="left"/>
      <w:pPr>
        <w:tabs>
          <w:tab w:val="num" w:pos="5580"/>
        </w:tabs>
        <w:ind w:left="5580" w:hanging="360"/>
      </w:pPr>
      <w:rPr>
        <w:rFonts w:cs="Times New Roman"/>
      </w:rPr>
    </w:lvl>
    <w:lvl w:ilvl="8" w:tplc="0C0A001B">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04"/>
    <w:rsid w:val="00004D32"/>
    <w:rsid w:val="00005891"/>
    <w:rsid w:val="000060ED"/>
    <w:rsid w:val="00006D29"/>
    <w:rsid w:val="000157C4"/>
    <w:rsid w:val="000160F8"/>
    <w:rsid w:val="00020F4C"/>
    <w:rsid w:val="000243E6"/>
    <w:rsid w:val="00026919"/>
    <w:rsid w:val="00030474"/>
    <w:rsid w:val="00030742"/>
    <w:rsid w:val="00031437"/>
    <w:rsid w:val="00032F49"/>
    <w:rsid w:val="000341DE"/>
    <w:rsid w:val="00037E60"/>
    <w:rsid w:val="00040A69"/>
    <w:rsid w:val="00042238"/>
    <w:rsid w:val="00043181"/>
    <w:rsid w:val="0004401C"/>
    <w:rsid w:val="000535C6"/>
    <w:rsid w:val="0005533D"/>
    <w:rsid w:val="00055C85"/>
    <w:rsid w:val="00062BC1"/>
    <w:rsid w:val="00063309"/>
    <w:rsid w:val="00070770"/>
    <w:rsid w:val="00072A74"/>
    <w:rsid w:val="000739D8"/>
    <w:rsid w:val="000741B1"/>
    <w:rsid w:val="000754DB"/>
    <w:rsid w:val="000756EA"/>
    <w:rsid w:val="00076CE1"/>
    <w:rsid w:val="0008038F"/>
    <w:rsid w:val="000818E4"/>
    <w:rsid w:val="00081F60"/>
    <w:rsid w:val="00084B66"/>
    <w:rsid w:val="0008501E"/>
    <w:rsid w:val="00086352"/>
    <w:rsid w:val="00087C53"/>
    <w:rsid w:val="0009162F"/>
    <w:rsid w:val="00091A7A"/>
    <w:rsid w:val="00095DAA"/>
    <w:rsid w:val="000A18F7"/>
    <w:rsid w:val="000A1D67"/>
    <w:rsid w:val="000A1E58"/>
    <w:rsid w:val="000B0351"/>
    <w:rsid w:val="000B0D62"/>
    <w:rsid w:val="000B2342"/>
    <w:rsid w:val="000B5BD4"/>
    <w:rsid w:val="000B679E"/>
    <w:rsid w:val="000C0260"/>
    <w:rsid w:val="000C2B79"/>
    <w:rsid w:val="000C355D"/>
    <w:rsid w:val="000C3CB2"/>
    <w:rsid w:val="000C4B9B"/>
    <w:rsid w:val="000C5C02"/>
    <w:rsid w:val="000D10F2"/>
    <w:rsid w:val="000D1455"/>
    <w:rsid w:val="000D2297"/>
    <w:rsid w:val="000D43C5"/>
    <w:rsid w:val="000D7108"/>
    <w:rsid w:val="000D7D65"/>
    <w:rsid w:val="000E271B"/>
    <w:rsid w:val="000E5C41"/>
    <w:rsid w:val="000E6C63"/>
    <w:rsid w:val="000E6D88"/>
    <w:rsid w:val="000E7C12"/>
    <w:rsid w:val="000F0DDB"/>
    <w:rsid w:val="000F13E8"/>
    <w:rsid w:val="000F49EA"/>
    <w:rsid w:val="000F5906"/>
    <w:rsid w:val="000F695E"/>
    <w:rsid w:val="0010147C"/>
    <w:rsid w:val="00101739"/>
    <w:rsid w:val="001023EE"/>
    <w:rsid w:val="00107550"/>
    <w:rsid w:val="001104FD"/>
    <w:rsid w:val="00110E11"/>
    <w:rsid w:val="001112CD"/>
    <w:rsid w:val="00111408"/>
    <w:rsid w:val="00113415"/>
    <w:rsid w:val="00113911"/>
    <w:rsid w:val="00114392"/>
    <w:rsid w:val="00114B08"/>
    <w:rsid w:val="00116FD3"/>
    <w:rsid w:val="0011746B"/>
    <w:rsid w:val="00121E4A"/>
    <w:rsid w:val="00122594"/>
    <w:rsid w:val="00126350"/>
    <w:rsid w:val="001301A0"/>
    <w:rsid w:val="0013323C"/>
    <w:rsid w:val="00134F62"/>
    <w:rsid w:val="00135267"/>
    <w:rsid w:val="00135624"/>
    <w:rsid w:val="0013573E"/>
    <w:rsid w:val="00136527"/>
    <w:rsid w:val="00144A91"/>
    <w:rsid w:val="00146F31"/>
    <w:rsid w:val="00147332"/>
    <w:rsid w:val="0015396A"/>
    <w:rsid w:val="00155BCF"/>
    <w:rsid w:val="00157E8E"/>
    <w:rsid w:val="00161C04"/>
    <w:rsid w:val="00162F00"/>
    <w:rsid w:val="00163798"/>
    <w:rsid w:val="00167C79"/>
    <w:rsid w:val="001713B1"/>
    <w:rsid w:val="00180E98"/>
    <w:rsid w:val="00181128"/>
    <w:rsid w:val="0018257C"/>
    <w:rsid w:val="0019472B"/>
    <w:rsid w:val="00194B33"/>
    <w:rsid w:val="001952CE"/>
    <w:rsid w:val="00197704"/>
    <w:rsid w:val="00197ABD"/>
    <w:rsid w:val="001A0DEF"/>
    <w:rsid w:val="001A4F36"/>
    <w:rsid w:val="001A627E"/>
    <w:rsid w:val="001A7657"/>
    <w:rsid w:val="001B203A"/>
    <w:rsid w:val="001B27D5"/>
    <w:rsid w:val="001C1FFF"/>
    <w:rsid w:val="001C3118"/>
    <w:rsid w:val="001D7251"/>
    <w:rsid w:val="001D7FB5"/>
    <w:rsid w:val="001E0803"/>
    <w:rsid w:val="001E14AA"/>
    <w:rsid w:val="001E3E1A"/>
    <w:rsid w:val="001E582A"/>
    <w:rsid w:val="001F0A60"/>
    <w:rsid w:val="002013F6"/>
    <w:rsid w:val="00201F0D"/>
    <w:rsid w:val="002023EE"/>
    <w:rsid w:val="00204193"/>
    <w:rsid w:val="002048A9"/>
    <w:rsid w:val="00205575"/>
    <w:rsid w:val="00206D72"/>
    <w:rsid w:val="002113AC"/>
    <w:rsid w:val="00213AF3"/>
    <w:rsid w:val="00214150"/>
    <w:rsid w:val="002145C3"/>
    <w:rsid w:val="0021664C"/>
    <w:rsid w:val="002221E5"/>
    <w:rsid w:val="00224657"/>
    <w:rsid w:val="002335DC"/>
    <w:rsid w:val="002355A6"/>
    <w:rsid w:val="00236706"/>
    <w:rsid w:val="00241727"/>
    <w:rsid w:val="00241D8C"/>
    <w:rsid w:val="00243FF1"/>
    <w:rsid w:val="0024629A"/>
    <w:rsid w:val="00250B96"/>
    <w:rsid w:val="002549C3"/>
    <w:rsid w:val="00254BDA"/>
    <w:rsid w:val="00260EEF"/>
    <w:rsid w:val="00263296"/>
    <w:rsid w:val="002639B0"/>
    <w:rsid w:val="00263F3A"/>
    <w:rsid w:val="00264D34"/>
    <w:rsid w:val="00267282"/>
    <w:rsid w:val="00272917"/>
    <w:rsid w:val="00274678"/>
    <w:rsid w:val="00274B89"/>
    <w:rsid w:val="00275B24"/>
    <w:rsid w:val="00276E0B"/>
    <w:rsid w:val="002803AD"/>
    <w:rsid w:val="002862CF"/>
    <w:rsid w:val="00286728"/>
    <w:rsid w:val="0028758A"/>
    <w:rsid w:val="002963AD"/>
    <w:rsid w:val="002975BB"/>
    <w:rsid w:val="002A0D61"/>
    <w:rsid w:val="002A23A8"/>
    <w:rsid w:val="002A5BC2"/>
    <w:rsid w:val="002A70D0"/>
    <w:rsid w:val="002B1C74"/>
    <w:rsid w:val="002B24D7"/>
    <w:rsid w:val="002B3C7B"/>
    <w:rsid w:val="002B4BBD"/>
    <w:rsid w:val="002B7BD3"/>
    <w:rsid w:val="002C29FA"/>
    <w:rsid w:val="002C4E42"/>
    <w:rsid w:val="002C6B2B"/>
    <w:rsid w:val="002D046C"/>
    <w:rsid w:val="002D18A0"/>
    <w:rsid w:val="002D42D5"/>
    <w:rsid w:val="002E0227"/>
    <w:rsid w:val="002E1BBF"/>
    <w:rsid w:val="002E23B5"/>
    <w:rsid w:val="002E4F16"/>
    <w:rsid w:val="002F0453"/>
    <w:rsid w:val="002F1FF6"/>
    <w:rsid w:val="00302CE7"/>
    <w:rsid w:val="00302D21"/>
    <w:rsid w:val="0030550B"/>
    <w:rsid w:val="00307B24"/>
    <w:rsid w:val="00310E5D"/>
    <w:rsid w:val="00311508"/>
    <w:rsid w:val="00311728"/>
    <w:rsid w:val="00320B65"/>
    <w:rsid w:val="003234E6"/>
    <w:rsid w:val="003279AE"/>
    <w:rsid w:val="00332318"/>
    <w:rsid w:val="00333688"/>
    <w:rsid w:val="00334F75"/>
    <w:rsid w:val="00340CF0"/>
    <w:rsid w:val="003414BB"/>
    <w:rsid w:val="00341CCC"/>
    <w:rsid w:val="003424A8"/>
    <w:rsid w:val="00342A42"/>
    <w:rsid w:val="00353B4A"/>
    <w:rsid w:val="003562CF"/>
    <w:rsid w:val="00356DBC"/>
    <w:rsid w:val="0036252F"/>
    <w:rsid w:val="003635A1"/>
    <w:rsid w:val="003639F9"/>
    <w:rsid w:val="0036674C"/>
    <w:rsid w:val="00367BDC"/>
    <w:rsid w:val="003700CA"/>
    <w:rsid w:val="00373FFB"/>
    <w:rsid w:val="003744E4"/>
    <w:rsid w:val="003813A5"/>
    <w:rsid w:val="00381C08"/>
    <w:rsid w:val="00382612"/>
    <w:rsid w:val="00383DD4"/>
    <w:rsid w:val="00390073"/>
    <w:rsid w:val="00391995"/>
    <w:rsid w:val="00392860"/>
    <w:rsid w:val="00393DFF"/>
    <w:rsid w:val="003964AB"/>
    <w:rsid w:val="00397AB8"/>
    <w:rsid w:val="003A7E10"/>
    <w:rsid w:val="003A7F0A"/>
    <w:rsid w:val="003B7B1B"/>
    <w:rsid w:val="003C5F21"/>
    <w:rsid w:val="003C6D8E"/>
    <w:rsid w:val="003C6DD7"/>
    <w:rsid w:val="003C754C"/>
    <w:rsid w:val="003D0563"/>
    <w:rsid w:val="003D0E89"/>
    <w:rsid w:val="003D14A6"/>
    <w:rsid w:val="003D1EB2"/>
    <w:rsid w:val="003D67D9"/>
    <w:rsid w:val="003E2578"/>
    <w:rsid w:val="003E5F0C"/>
    <w:rsid w:val="003E6555"/>
    <w:rsid w:val="003E719C"/>
    <w:rsid w:val="003F5027"/>
    <w:rsid w:val="0040014B"/>
    <w:rsid w:val="00400C99"/>
    <w:rsid w:val="00402D4F"/>
    <w:rsid w:val="00402F24"/>
    <w:rsid w:val="00404828"/>
    <w:rsid w:val="00407623"/>
    <w:rsid w:val="0041000C"/>
    <w:rsid w:val="00420690"/>
    <w:rsid w:val="0042087E"/>
    <w:rsid w:val="00423C59"/>
    <w:rsid w:val="00424AEF"/>
    <w:rsid w:val="00426F0B"/>
    <w:rsid w:val="004311D5"/>
    <w:rsid w:val="004313D7"/>
    <w:rsid w:val="00433DF4"/>
    <w:rsid w:val="00434770"/>
    <w:rsid w:val="00435C6C"/>
    <w:rsid w:val="0043751F"/>
    <w:rsid w:val="00437A83"/>
    <w:rsid w:val="00441781"/>
    <w:rsid w:val="004433C5"/>
    <w:rsid w:val="00444260"/>
    <w:rsid w:val="00445739"/>
    <w:rsid w:val="0044586A"/>
    <w:rsid w:val="004463AA"/>
    <w:rsid w:val="004512CA"/>
    <w:rsid w:val="00452A90"/>
    <w:rsid w:val="004538E4"/>
    <w:rsid w:val="00453E61"/>
    <w:rsid w:val="00454BAB"/>
    <w:rsid w:val="004570AC"/>
    <w:rsid w:val="0045749D"/>
    <w:rsid w:val="00462C16"/>
    <w:rsid w:val="0046476B"/>
    <w:rsid w:val="00464B9E"/>
    <w:rsid w:val="00466E57"/>
    <w:rsid w:val="00470E18"/>
    <w:rsid w:val="00472383"/>
    <w:rsid w:val="00472756"/>
    <w:rsid w:val="00476135"/>
    <w:rsid w:val="00476C85"/>
    <w:rsid w:val="00476FDC"/>
    <w:rsid w:val="00485141"/>
    <w:rsid w:val="00486980"/>
    <w:rsid w:val="00486A63"/>
    <w:rsid w:val="00487C6F"/>
    <w:rsid w:val="004925CD"/>
    <w:rsid w:val="00492E41"/>
    <w:rsid w:val="004938B9"/>
    <w:rsid w:val="00494D80"/>
    <w:rsid w:val="00495A43"/>
    <w:rsid w:val="00495ECD"/>
    <w:rsid w:val="004A2697"/>
    <w:rsid w:val="004A5953"/>
    <w:rsid w:val="004A7371"/>
    <w:rsid w:val="004B4509"/>
    <w:rsid w:val="004B4EC6"/>
    <w:rsid w:val="004B6D47"/>
    <w:rsid w:val="004C027F"/>
    <w:rsid w:val="004C1FBB"/>
    <w:rsid w:val="004C2FC1"/>
    <w:rsid w:val="004C3EAF"/>
    <w:rsid w:val="004C6209"/>
    <w:rsid w:val="004C6322"/>
    <w:rsid w:val="004C6B53"/>
    <w:rsid w:val="004D0A64"/>
    <w:rsid w:val="004D2660"/>
    <w:rsid w:val="004D3AD7"/>
    <w:rsid w:val="004D49AB"/>
    <w:rsid w:val="004F3D44"/>
    <w:rsid w:val="004F4386"/>
    <w:rsid w:val="004F7AA9"/>
    <w:rsid w:val="00501E73"/>
    <w:rsid w:val="00507944"/>
    <w:rsid w:val="0051066F"/>
    <w:rsid w:val="00510E2D"/>
    <w:rsid w:val="00512887"/>
    <w:rsid w:val="0051350F"/>
    <w:rsid w:val="00513F03"/>
    <w:rsid w:val="00514C4F"/>
    <w:rsid w:val="005164FC"/>
    <w:rsid w:val="00523C91"/>
    <w:rsid w:val="0052684B"/>
    <w:rsid w:val="0053073A"/>
    <w:rsid w:val="0053133B"/>
    <w:rsid w:val="005330BD"/>
    <w:rsid w:val="0053392B"/>
    <w:rsid w:val="00533D9F"/>
    <w:rsid w:val="00535138"/>
    <w:rsid w:val="00535546"/>
    <w:rsid w:val="005358DA"/>
    <w:rsid w:val="00541A2B"/>
    <w:rsid w:val="005425C1"/>
    <w:rsid w:val="00544C85"/>
    <w:rsid w:val="00547620"/>
    <w:rsid w:val="005554EF"/>
    <w:rsid w:val="00555D41"/>
    <w:rsid w:val="0056138D"/>
    <w:rsid w:val="00561835"/>
    <w:rsid w:val="00566C89"/>
    <w:rsid w:val="005710BD"/>
    <w:rsid w:val="005720A6"/>
    <w:rsid w:val="0057305F"/>
    <w:rsid w:val="0057580A"/>
    <w:rsid w:val="00575F82"/>
    <w:rsid w:val="00577DEF"/>
    <w:rsid w:val="00583993"/>
    <w:rsid w:val="00583A21"/>
    <w:rsid w:val="005852BE"/>
    <w:rsid w:val="00586D18"/>
    <w:rsid w:val="00590AA1"/>
    <w:rsid w:val="0059128F"/>
    <w:rsid w:val="005924CF"/>
    <w:rsid w:val="00593A85"/>
    <w:rsid w:val="00593FD5"/>
    <w:rsid w:val="00595E0F"/>
    <w:rsid w:val="00596074"/>
    <w:rsid w:val="00596867"/>
    <w:rsid w:val="005A07AA"/>
    <w:rsid w:val="005A375E"/>
    <w:rsid w:val="005A4B92"/>
    <w:rsid w:val="005A5E90"/>
    <w:rsid w:val="005A7494"/>
    <w:rsid w:val="005A7777"/>
    <w:rsid w:val="005B1439"/>
    <w:rsid w:val="005B24D0"/>
    <w:rsid w:val="005B2B31"/>
    <w:rsid w:val="005B50B6"/>
    <w:rsid w:val="005C2775"/>
    <w:rsid w:val="005C4333"/>
    <w:rsid w:val="005D2D4F"/>
    <w:rsid w:val="005D3340"/>
    <w:rsid w:val="005D498E"/>
    <w:rsid w:val="005D4B01"/>
    <w:rsid w:val="005E3274"/>
    <w:rsid w:val="005E41AB"/>
    <w:rsid w:val="005E5F72"/>
    <w:rsid w:val="005F325B"/>
    <w:rsid w:val="005F4DBF"/>
    <w:rsid w:val="00601C1A"/>
    <w:rsid w:val="00601DAF"/>
    <w:rsid w:val="00606935"/>
    <w:rsid w:val="006132CB"/>
    <w:rsid w:val="00614A6C"/>
    <w:rsid w:val="00614DB9"/>
    <w:rsid w:val="00622C99"/>
    <w:rsid w:val="00623702"/>
    <w:rsid w:val="00623C15"/>
    <w:rsid w:val="00626407"/>
    <w:rsid w:val="00630F8F"/>
    <w:rsid w:val="00631853"/>
    <w:rsid w:val="006327C7"/>
    <w:rsid w:val="00632E0C"/>
    <w:rsid w:val="00636C7F"/>
    <w:rsid w:val="00637D5E"/>
    <w:rsid w:val="00640620"/>
    <w:rsid w:val="00644B77"/>
    <w:rsid w:val="0064644F"/>
    <w:rsid w:val="00652F8D"/>
    <w:rsid w:val="006533A7"/>
    <w:rsid w:val="00654560"/>
    <w:rsid w:val="00656793"/>
    <w:rsid w:val="006569A2"/>
    <w:rsid w:val="00656F4B"/>
    <w:rsid w:val="0065779F"/>
    <w:rsid w:val="006610AF"/>
    <w:rsid w:val="00662131"/>
    <w:rsid w:val="00663F25"/>
    <w:rsid w:val="00665C86"/>
    <w:rsid w:val="00667193"/>
    <w:rsid w:val="0066764D"/>
    <w:rsid w:val="006723A5"/>
    <w:rsid w:val="0067504E"/>
    <w:rsid w:val="006760E6"/>
    <w:rsid w:val="00677FF9"/>
    <w:rsid w:val="006841D7"/>
    <w:rsid w:val="0068476D"/>
    <w:rsid w:val="00685114"/>
    <w:rsid w:val="00685C13"/>
    <w:rsid w:val="00686A4F"/>
    <w:rsid w:val="006A094A"/>
    <w:rsid w:val="006A5C34"/>
    <w:rsid w:val="006A7F07"/>
    <w:rsid w:val="006B19AF"/>
    <w:rsid w:val="006B5DB4"/>
    <w:rsid w:val="006C6DF6"/>
    <w:rsid w:val="006D0F86"/>
    <w:rsid w:val="006D6040"/>
    <w:rsid w:val="006D6E9C"/>
    <w:rsid w:val="006E1962"/>
    <w:rsid w:val="006E2E99"/>
    <w:rsid w:val="006E3733"/>
    <w:rsid w:val="006E4F18"/>
    <w:rsid w:val="006E5E22"/>
    <w:rsid w:val="006E6562"/>
    <w:rsid w:val="006E7909"/>
    <w:rsid w:val="006E7C05"/>
    <w:rsid w:val="006F053D"/>
    <w:rsid w:val="006F0D17"/>
    <w:rsid w:val="006F1E46"/>
    <w:rsid w:val="006F2D49"/>
    <w:rsid w:val="006F3147"/>
    <w:rsid w:val="006F45A3"/>
    <w:rsid w:val="006F48BC"/>
    <w:rsid w:val="006F6B15"/>
    <w:rsid w:val="006F7F3B"/>
    <w:rsid w:val="007002E0"/>
    <w:rsid w:val="00703B17"/>
    <w:rsid w:val="00706BAE"/>
    <w:rsid w:val="0071062A"/>
    <w:rsid w:val="0071582E"/>
    <w:rsid w:val="00717D16"/>
    <w:rsid w:val="00722CD9"/>
    <w:rsid w:val="0072369D"/>
    <w:rsid w:val="00723919"/>
    <w:rsid w:val="00723C7C"/>
    <w:rsid w:val="007269A3"/>
    <w:rsid w:val="00731076"/>
    <w:rsid w:val="00732779"/>
    <w:rsid w:val="00733FC6"/>
    <w:rsid w:val="00734354"/>
    <w:rsid w:val="007344FB"/>
    <w:rsid w:val="00740DCD"/>
    <w:rsid w:val="00743E64"/>
    <w:rsid w:val="00747809"/>
    <w:rsid w:val="007507B5"/>
    <w:rsid w:val="00751D72"/>
    <w:rsid w:val="00752955"/>
    <w:rsid w:val="00752CF0"/>
    <w:rsid w:val="007604B5"/>
    <w:rsid w:val="00760CC1"/>
    <w:rsid w:val="00762467"/>
    <w:rsid w:val="00763549"/>
    <w:rsid w:val="00766C97"/>
    <w:rsid w:val="00776593"/>
    <w:rsid w:val="00777E06"/>
    <w:rsid w:val="007877E8"/>
    <w:rsid w:val="007917B9"/>
    <w:rsid w:val="0079298D"/>
    <w:rsid w:val="00794AAE"/>
    <w:rsid w:val="007977A8"/>
    <w:rsid w:val="007A000E"/>
    <w:rsid w:val="007A0DDC"/>
    <w:rsid w:val="007A1CF4"/>
    <w:rsid w:val="007A3FF3"/>
    <w:rsid w:val="007A5CF8"/>
    <w:rsid w:val="007A5E02"/>
    <w:rsid w:val="007A6B9D"/>
    <w:rsid w:val="007A7CEB"/>
    <w:rsid w:val="007B26AD"/>
    <w:rsid w:val="007B6C4C"/>
    <w:rsid w:val="007B79EC"/>
    <w:rsid w:val="007C44E0"/>
    <w:rsid w:val="007C60DC"/>
    <w:rsid w:val="007D032B"/>
    <w:rsid w:val="007D18C0"/>
    <w:rsid w:val="007D2D80"/>
    <w:rsid w:val="007D4055"/>
    <w:rsid w:val="007D67AF"/>
    <w:rsid w:val="007E0E26"/>
    <w:rsid w:val="007E35D7"/>
    <w:rsid w:val="007E4911"/>
    <w:rsid w:val="007E5941"/>
    <w:rsid w:val="007F13F6"/>
    <w:rsid w:val="007F14BF"/>
    <w:rsid w:val="007F60F9"/>
    <w:rsid w:val="00800277"/>
    <w:rsid w:val="008011E0"/>
    <w:rsid w:val="00801C2A"/>
    <w:rsid w:val="00813220"/>
    <w:rsid w:val="00813A7C"/>
    <w:rsid w:val="0081525D"/>
    <w:rsid w:val="008177EE"/>
    <w:rsid w:val="008203B4"/>
    <w:rsid w:val="00822AA4"/>
    <w:rsid w:val="008235C1"/>
    <w:rsid w:val="008235E7"/>
    <w:rsid w:val="008243D9"/>
    <w:rsid w:val="008308DA"/>
    <w:rsid w:val="00832289"/>
    <w:rsid w:val="0083357F"/>
    <w:rsid w:val="008337A6"/>
    <w:rsid w:val="00834588"/>
    <w:rsid w:val="00840AE7"/>
    <w:rsid w:val="0084525F"/>
    <w:rsid w:val="00847EDC"/>
    <w:rsid w:val="00851C56"/>
    <w:rsid w:val="00861023"/>
    <w:rsid w:val="00863541"/>
    <w:rsid w:val="00865682"/>
    <w:rsid w:val="008678DF"/>
    <w:rsid w:val="008749E2"/>
    <w:rsid w:val="00876D10"/>
    <w:rsid w:val="00895D58"/>
    <w:rsid w:val="00897837"/>
    <w:rsid w:val="008A185C"/>
    <w:rsid w:val="008A33DB"/>
    <w:rsid w:val="008A729F"/>
    <w:rsid w:val="008B051C"/>
    <w:rsid w:val="008B0949"/>
    <w:rsid w:val="008B11D8"/>
    <w:rsid w:val="008B1B6E"/>
    <w:rsid w:val="008B1E6C"/>
    <w:rsid w:val="008B4EDF"/>
    <w:rsid w:val="008B5111"/>
    <w:rsid w:val="008B5FC7"/>
    <w:rsid w:val="008B683D"/>
    <w:rsid w:val="008B742C"/>
    <w:rsid w:val="008C4D9C"/>
    <w:rsid w:val="008C61A5"/>
    <w:rsid w:val="008D1214"/>
    <w:rsid w:val="008D1369"/>
    <w:rsid w:val="008D6013"/>
    <w:rsid w:val="008E0CD6"/>
    <w:rsid w:val="008E2082"/>
    <w:rsid w:val="008E219A"/>
    <w:rsid w:val="008E2B07"/>
    <w:rsid w:val="008E4A3E"/>
    <w:rsid w:val="008E4E87"/>
    <w:rsid w:val="008E56B7"/>
    <w:rsid w:val="008E613E"/>
    <w:rsid w:val="008E6AAE"/>
    <w:rsid w:val="008E7BE1"/>
    <w:rsid w:val="008F243B"/>
    <w:rsid w:val="008F4811"/>
    <w:rsid w:val="008F63FF"/>
    <w:rsid w:val="008F7D26"/>
    <w:rsid w:val="008F7F1F"/>
    <w:rsid w:val="00900EFE"/>
    <w:rsid w:val="0090124B"/>
    <w:rsid w:val="009025B9"/>
    <w:rsid w:val="00902E14"/>
    <w:rsid w:val="00904CAA"/>
    <w:rsid w:val="00905265"/>
    <w:rsid w:val="009062A3"/>
    <w:rsid w:val="0090751C"/>
    <w:rsid w:val="00912538"/>
    <w:rsid w:val="009127BE"/>
    <w:rsid w:val="00913C28"/>
    <w:rsid w:val="009200CD"/>
    <w:rsid w:val="009246BD"/>
    <w:rsid w:val="00926A6D"/>
    <w:rsid w:val="00931557"/>
    <w:rsid w:val="00931BD2"/>
    <w:rsid w:val="009337BD"/>
    <w:rsid w:val="009344F3"/>
    <w:rsid w:val="00935B18"/>
    <w:rsid w:val="00936971"/>
    <w:rsid w:val="00941FB6"/>
    <w:rsid w:val="00942028"/>
    <w:rsid w:val="009435F0"/>
    <w:rsid w:val="00944D99"/>
    <w:rsid w:val="009457D0"/>
    <w:rsid w:val="00946EC3"/>
    <w:rsid w:val="0094711C"/>
    <w:rsid w:val="00952386"/>
    <w:rsid w:val="0095263C"/>
    <w:rsid w:val="00953FDA"/>
    <w:rsid w:val="0095444E"/>
    <w:rsid w:val="00954509"/>
    <w:rsid w:val="009550D1"/>
    <w:rsid w:val="0095598A"/>
    <w:rsid w:val="0096297D"/>
    <w:rsid w:val="00963F49"/>
    <w:rsid w:val="00964B8A"/>
    <w:rsid w:val="00966155"/>
    <w:rsid w:val="0096621B"/>
    <w:rsid w:val="009711FE"/>
    <w:rsid w:val="009730BF"/>
    <w:rsid w:val="00974E62"/>
    <w:rsid w:val="0097515E"/>
    <w:rsid w:val="00975BCC"/>
    <w:rsid w:val="00976E3E"/>
    <w:rsid w:val="00981427"/>
    <w:rsid w:val="0098225E"/>
    <w:rsid w:val="00991393"/>
    <w:rsid w:val="00991FE4"/>
    <w:rsid w:val="00992697"/>
    <w:rsid w:val="00996D30"/>
    <w:rsid w:val="00997E2A"/>
    <w:rsid w:val="009A0F9B"/>
    <w:rsid w:val="009A106F"/>
    <w:rsid w:val="009A2CA3"/>
    <w:rsid w:val="009B1D9F"/>
    <w:rsid w:val="009B35D3"/>
    <w:rsid w:val="009B526D"/>
    <w:rsid w:val="009B7BA2"/>
    <w:rsid w:val="009C0237"/>
    <w:rsid w:val="009C02D3"/>
    <w:rsid w:val="009C169A"/>
    <w:rsid w:val="009C2D5A"/>
    <w:rsid w:val="009C3194"/>
    <w:rsid w:val="009C4521"/>
    <w:rsid w:val="009C4B05"/>
    <w:rsid w:val="009C7F45"/>
    <w:rsid w:val="009D0600"/>
    <w:rsid w:val="009D2A1D"/>
    <w:rsid w:val="009E0B7B"/>
    <w:rsid w:val="009E0E62"/>
    <w:rsid w:val="009E12B5"/>
    <w:rsid w:val="009E16FA"/>
    <w:rsid w:val="009E1C70"/>
    <w:rsid w:val="009E4C21"/>
    <w:rsid w:val="009E6BEC"/>
    <w:rsid w:val="009E6E69"/>
    <w:rsid w:val="009F0B3D"/>
    <w:rsid w:val="009F0D2C"/>
    <w:rsid w:val="009F3AD7"/>
    <w:rsid w:val="009F3DAC"/>
    <w:rsid w:val="009F5CC9"/>
    <w:rsid w:val="009F6ECD"/>
    <w:rsid w:val="009F7870"/>
    <w:rsid w:val="00A04E4F"/>
    <w:rsid w:val="00A0543E"/>
    <w:rsid w:val="00A10331"/>
    <w:rsid w:val="00A1120A"/>
    <w:rsid w:val="00A115D6"/>
    <w:rsid w:val="00A12023"/>
    <w:rsid w:val="00A15595"/>
    <w:rsid w:val="00A17FC8"/>
    <w:rsid w:val="00A26774"/>
    <w:rsid w:val="00A33A66"/>
    <w:rsid w:val="00A35588"/>
    <w:rsid w:val="00A367DA"/>
    <w:rsid w:val="00A36BA8"/>
    <w:rsid w:val="00A37AE5"/>
    <w:rsid w:val="00A44491"/>
    <w:rsid w:val="00A4516F"/>
    <w:rsid w:val="00A4601D"/>
    <w:rsid w:val="00A46FB0"/>
    <w:rsid w:val="00A47D40"/>
    <w:rsid w:val="00A50DFE"/>
    <w:rsid w:val="00A52242"/>
    <w:rsid w:val="00A54A88"/>
    <w:rsid w:val="00A5657B"/>
    <w:rsid w:val="00A6322A"/>
    <w:rsid w:val="00A66712"/>
    <w:rsid w:val="00A70CD9"/>
    <w:rsid w:val="00A833D5"/>
    <w:rsid w:val="00A86020"/>
    <w:rsid w:val="00A91AFA"/>
    <w:rsid w:val="00A95811"/>
    <w:rsid w:val="00A96DDF"/>
    <w:rsid w:val="00AB3B55"/>
    <w:rsid w:val="00AB3E90"/>
    <w:rsid w:val="00AB7EB1"/>
    <w:rsid w:val="00AC07DB"/>
    <w:rsid w:val="00AC1204"/>
    <w:rsid w:val="00AC1DE4"/>
    <w:rsid w:val="00AC28BB"/>
    <w:rsid w:val="00AC30DE"/>
    <w:rsid w:val="00AC369C"/>
    <w:rsid w:val="00AC6E05"/>
    <w:rsid w:val="00AC6F04"/>
    <w:rsid w:val="00AC6FFE"/>
    <w:rsid w:val="00AD47EE"/>
    <w:rsid w:val="00AD5C92"/>
    <w:rsid w:val="00AE396D"/>
    <w:rsid w:val="00AF194C"/>
    <w:rsid w:val="00AF29DE"/>
    <w:rsid w:val="00AF45C6"/>
    <w:rsid w:val="00AF4D80"/>
    <w:rsid w:val="00AF5E8B"/>
    <w:rsid w:val="00AF67DA"/>
    <w:rsid w:val="00AF6C68"/>
    <w:rsid w:val="00AF6F26"/>
    <w:rsid w:val="00AF7C32"/>
    <w:rsid w:val="00B00C6D"/>
    <w:rsid w:val="00B0380F"/>
    <w:rsid w:val="00B03F27"/>
    <w:rsid w:val="00B0537E"/>
    <w:rsid w:val="00B12948"/>
    <w:rsid w:val="00B1365D"/>
    <w:rsid w:val="00B14E24"/>
    <w:rsid w:val="00B20AB4"/>
    <w:rsid w:val="00B21CFB"/>
    <w:rsid w:val="00B21EEF"/>
    <w:rsid w:val="00B2313B"/>
    <w:rsid w:val="00B244D5"/>
    <w:rsid w:val="00B25952"/>
    <w:rsid w:val="00B27252"/>
    <w:rsid w:val="00B27912"/>
    <w:rsid w:val="00B317F2"/>
    <w:rsid w:val="00B3255F"/>
    <w:rsid w:val="00B33F59"/>
    <w:rsid w:val="00B4088D"/>
    <w:rsid w:val="00B40E52"/>
    <w:rsid w:val="00B4429A"/>
    <w:rsid w:val="00B44589"/>
    <w:rsid w:val="00B4458A"/>
    <w:rsid w:val="00B44D23"/>
    <w:rsid w:val="00B45830"/>
    <w:rsid w:val="00B501D6"/>
    <w:rsid w:val="00B51AD8"/>
    <w:rsid w:val="00B52FFC"/>
    <w:rsid w:val="00B54388"/>
    <w:rsid w:val="00B5580F"/>
    <w:rsid w:val="00B5716F"/>
    <w:rsid w:val="00B602D8"/>
    <w:rsid w:val="00B613BD"/>
    <w:rsid w:val="00B61EFB"/>
    <w:rsid w:val="00B6288C"/>
    <w:rsid w:val="00B63753"/>
    <w:rsid w:val="00B64EA6"/>
    <w:rsid w:val="00B65049"/>
    <w:rsid w:val="00B65403"/>
    <w:rsid w:val="00B6544B"/>
    <w:rsid w:val="00B67EAE"/>
    <w:rsid w:val="00B7123F"/>
    <w:rsid w:val="00B71589"/>
    <w:rsid w:val="00B71B47"/>
    <w:rsid w:val="00B73D7E"/>
    <w:rsid w:val="00B7556A"/>
    <w:rsid w:val="00B77DEC"/>
    <w:rsid w:val="00B829FD"/>
    <w:rsid w:val="00B82A2A"/>
    <w:rsid w:val="00B83908"/>
    <w:rsid w:val="00B83E78"/>
    <w:rsid w:val="00B858B2"/>
    <w:rsid w:val="00B870AE"/>
    <w:rsid w:val="00B92E0C"/>
    <w:rsid w:val="00B9763F"/>
    <w:rsid w:val="00BA0AC4"/>
    <w:rsid w:val="00BA203F"/>
    <w:rsid w:val="00BA221F"/>
    <w:rsid w:val="00BA3391"/>
    <w:rsid w:val="00BA6644"/>
    <w:rsid w:val="00BA7491"/>
    <w:rsid w:val="00BB132D"/>
    <w:rsid w:val="00BB27F6"/>
    <w:rsid w:val="00BC11FB"/>
    <w:rsid w:val="00BC220A"/>
    <w:rsid w:val="00BC22B2"/>
    <w:rsid w:val="00BC2404"/>
    <w:rsid w:val="00BC65B6"/>
    <w:rsid w:val="00BC6ABE"/>
    <w:rsid w:val="00BD0415"/>
    <w:rsid w:val="00BD345B"/>
    <w:rsid w:val="00BD3A5F"/>
    <w:rsid w:val="00BD7146"/>
    <w:rsid w:val="00BE03E9"/>
    <w:rsid w:val="00BE0E27"/>
    <w:rsid w:val="00BE121F"/>
    <w:rsid w:val="00BE48C0"/>
    <w:rsid w:val="00BE5514"/>
    <w:rsid w:val="00BE73FB"/>
    <w:rsid w:val="00BF00CF"/>
    <w:rsid w:val="00BF43EE"/>
    <w:rsid w:val="00BF5B2F"/>
    <w:rsid w:val="00C00FB7"/>
    <w:rsid w:val="00C02B5F"/>
    <w:rsid w:val="00C05C28"/>
    <w:rsid w:val="00C06EAA"/>
    <w:rsid w:val="00C071C6"/>
    <w:rsid w:val="00C07264"/>
    <w:rsid w:val="00C21B22"/>
    <w:rsid w:val="00C222CC"/>
    <w:rsid w:val="00C267E8"/>
    <w:rsid w:val="00C30299"/>
    <w:rsid w:val="00C31035"/>
    <w:rsid w:val="00C313E5"/>
    <w:rsid w:val="00C32779"/>
    <w:rsid w:val="00C32A45"/>
    <w:rsid w:val="00C33188"/>
    <w:rsid w:val="00C3347A"/>
    <w:rsid w:val="00C34DA5"/>
    <w:rsid w:val="00C372E9"/>
    <w:rsid w:val="00C41506"/>
    <w:rsid w:val="00C41F1E"/>
    <w:rsid w:val="00C4337D"/>
    <w:rsid w:val="00C44A5E"/>
    <w:rsid w:val="00C44E96"/>
    <w:rsid w:val="00C44FE4"/>
    <w:rsid w:val="00C46B4F"/>
    <w:rsid w:val="00C51443"/>
    <w:rsid w:val="00C51AD7"/>
    <w:rsid w:val="00C53546"/>
    <w:rsid w:val="00C5618A"/>
    <w:rsid w:val="00C56D10"/>
    <w:rsid w:val="00C60BE8"/>
    <w:rsid w:val="00C66714"/>
    <w:rsid w:val="00C668C8"/>
    <w:rsid w:val="00C70D48"/>
    <w:rsid w:val="00C70E53"/>
    <w:rsid w:val="00C70FA2"/>
    <w:rsid w:val="00C715C7"/>
    <w:rsid w:val="00C80714"/>
    <w:rsid w:val="00C80AFE"/>
    <w:rsid w:val="00C85E93"/>
    <w:rsid w:val="00C916FE"/>
    <w:rsid w:val="00C91CA6"/>
    <w:rsid w:val="00C95565"/>
    <w:rsid w:val="00CB29EA"/>
    <w:rsid w:val="00CB4BFD"/>
    <w:rsid w:val="00CB69A3"/>
    <w:rsid w:val="00CC2EA5"/>
    <w:rsid w:val="00CC4036"/>
    <w:rsid w:val="00CD0966"/>
    <w:rsid w:val="00CD0CFF"/>
    <w:rsid w:val="00CD11C7"/>
    <w:rsid w:val="00CD1EC8"/>
    <w:rsid w:val="00CD4E29"/>
    <w:rsid w:val="00CE020D"/>
    <w:rsid w:val="00CE4E4B"/>
    <w:rsid w:val="00CE5D1F"/>
    <w:rsid w:val="00CE7813"/>
    <w:rsid w:val="00CE7A53"/>
    <w:rsid w:val="00CF19A3"/>
    <w:rsid w:val="00CF4D43"/>
    <w:rsid w:val="00CF56CC"/>
    <w:rsid w:val="00CF5A2C"/>
    <w:rsid w:val="00CF65AC"/>
    <w:rsid w:val="00D01634"/>
    <w:rsid w:val="00D0197A"/>
    <w:rsid w:val="00D0463F"/>
    <w:rsid w:val="00D060BE"/>
    <w:rsid w:val="00D139F4"/>
    <w:rsid w:val="00D20F3E"/>
    <w:rsid w:val="00D24E6A"/>
    <w:rsid w:val="00D2512A"/>
    <w:rsid w:val="00D25752"/>
    <w:rsid w:val="00D271D9"/>
    <w:rsid w:val="00D277F6"/>
    <w:rsid w:val="00D27FA3"/>
    <w:rsid w:val="00D311C7"/>
    <w:rsid w:val="00D34F51"/>
    <w:rsid w:val="00D37C10"/>
    <w:rsid w:val="00D431C5"/>
    <w:rsid w:val="00D47519"/>
    <w:rsid w:val="00D51C18"/>
    <w:rsid w:val="00D54322"/>
    <w:rsid w:val="00D54799"/>
    <w:rsid w:val="00D54874"/>
    <w:rsid w:val="00D6100E"/>
    <w:rsid w:val="00D612BA"/>
    <w:rsid w:val="00D6200C"/>
    <w:rsid w:val="00D6213E"/>
    <w:rsid w:val="00D6377A"/>
    <w:rsid w:val="00D644D6"/>
    <w:rsid w:val="00D65FA7"/>
    <w:rsid w:val="00D6649F"/>
    <w:rsid w:val="00D7620B"/>
    <w:rsid w:val="00D76B21"/>
    <w:rsid w:val="00D77617"/>
    <w:rsid w:val="00D7785B"/>
    <w:rsid w:val="00D8530F"/>
    <w:rsid w:val="00D922F6"/>
    <w:rsid w:val="00D92EDE"/>
    <w:rsid w:val="00D94C2C"/>
    <w:rsid w:val="00D96407"/>
    <w:rsid w:val="00D9756B"/>
    <w:rsid w:val="00DA16CE"/>
    <w:rsid w:val="00DA3CB2"/>
    <w:rsid w:val="00DA6773"/>
    <w:rsid w:val="00DA67BE"/>
    <w:rsid w:val="00DA71A2"/>
    <w:rsid w:val="00DA7EBA"/>
    <w:rsid w:val="00DB1CC2"/>
    <w:rsid w:val="00DB1EB2"/>
    <w:rsid w:val="00DB403A"/>
    <w:rsid w:val="00DB7D93"/>
    <w:rsid w:val="00DC2A3A"/>
    <w:rsid w:val="00DC6B5B"/>
    <w:rsid w:val="00DE753C"/>
    <w:rsid w:val="00DF0271"/>
    <w:rsid w:val="00DF1518"/>
    <w:rsid w:val="00DF2F8F"/>
    <w:rsid w:val="00DF4281"/>
    <w:rsid w:val="00DF5379"/>
    <w:rsid w:val="00E03900"/>
    <w:rsid w:val="00E03918"/>
    <w:rsid w:val="00E06991"/>
    <w:rsid w:val="00E11D10"/>
    <w:rsid w:val="00E206D0"/>
    <w:rsid w:val="00E26E72"/>
    <w:rsid w:val="00E301BA"/>
    <w:rsid w:val="00E34123"/>
    <w:rsid w:val="00E40C6A"/>
    <w:rsid w:val="00E421E0"/>
    <w:rsid w:val="00E45C6C"/>
    <w:rsid w:val="00E46133"/>
    <w:rsid w:val="00E47748"/>
    <w:rsid w:val="00E53EF8"/>
    <w:rsid w:val="00E549F6"/>
    <w:rsid w:val="00E56B70"/>
    <w:rsid w:val="00E60343"/>
    <w:rsid w:val="00E60B95"/>
    <w:rsid w:val="00E6249F"/>
    <w:rsid w:val="00E625FF"/>
    <w:rsid w:val="00E65A4F"/>
    <w:rsid w:val="00E67C51"/>
    <w:rsid w:val="00E700F5"/>
    <w:rsid w:val="00E720C4"/>
    <w:rsid w:val="00E73382"/>
    <w:rsid w:val="00E74D8D"/>
    <w:rsid w:val="00E77E1D"/>
    <w:rsid w:val="00E81609"/>
    <w:rsid w:val="00E81AE0"/>
    <w:rsid w:val="00E81DA2"/>
    <w:rsid w:val="00E83CA5"/>
    <w:rsid w:val="00E849E5"/>
    <w:rsid w:val="00E86173"/>
    <w:rsid w:val="00E92F35"/>
    <w:rsid w:val="00EB1BD3"/>
    <w:rsid w:val="00EB611D"/>
    <w:rsid w:val="00EB6BBF"/>
    <w:rsid w:val="00EC4B84"/>
    <w:rsid w:val="00EC560B"/>
    <w:rsid w:val="00EC5E91"/>
    <w:rsid w:val="00EC7ADB"/>
    <w:rsid w:val="00ED04B6"/>
    <w:rsid w:val="00ED0CA7"/>
    <w:rsid w:val="00ED1371"/>
    <w:rsid w:val="00ED1629"/>
    <w:rsid w:val="00ED2776"/>
    <w:rsid w:val="00ED2E1C"/>
    <w:rsid w:val="00ED4476"/>
    <w:rsid w:val="00ED72A9"/>
    <w:rsid w:val="00EE6371"/>
    <w:rsid w:val="00EE65C3"/>
    <w:rsid w:val="00EE746B"/>
    <w:rsid w:val="00EF0641"/>
    <w:rsid w:val="00EF0DAC"/>
    <w:rsid w:val="00EF2736"/>
    <w:rsid w:val="00EF3C50"/>
    <w:rsid w:val="00EF5028"/>
    <w:rsid w:val="00EF65A1"/>
    <w:rsid w:val="00F001C5"/>
    <w:rsid w:val="00F00A6C"/>
    <w:rsid w:val="00F018DB"/>
    <w:rsid w:val="00F065E3"/>
    <w:rsid w:val="00F06D88"/>
    <w:rsid w:val="00F10A99"/>
    <w:rsid w:val="00F160C5"/>
    <w:rsid w:val="00F16603"/>
    <w:rsid w:val="00F174D1"/>
    <w:rsid w:val="00F17CF5"/>
    <w:rsid w:val="00F203A0"/>
    <w:rsid w:val="00F2525C"/>
    <w:rsid w:val="00F254EF"/>
    <w:rsid w:val="00F3103E"/>
    <w:rsid w:val="00F331A5"/>
    <w:rsid w:val="00F34F26"/>
    <w:rsid w:val="00F3785F"/>
    <w:rsid w:val="00F408ED"/>
    <w:rsid w:val="00F41C76"/>
    <w:rsid w:val="00F46251"/>
    <w:rsid w:val="00F47D0D"/>
    <w:rsid w:val="00F500B3"/>
    <w:rsid w:val="00F519F7"/>
    <w:rsid w:val="00F53A16"/>
    <w:rsid w:val="00F54EA5"/>
    <w:rsid w:val="00F55A4C"/>
    <w:rsid w:val="00F55E50"/>
    <w:rsid w:val="00F5743E"/>
    <w:rsid w:val="00F618E2"/>
    <w:rsid w:val="00F61C4B"/>
    <w:rsid w:val="00F61C7B"/>
    <w:rsid w:val="00F64D27"/>
    <w:rsid w:val="00F713E0"/>
    <w:rsid w:val="00F747DA"/>
    <w:rsid w:val="00F76B35"/>
    <w:rsid w:val="00F77BD3"/>
    <w:rsid w:val="00F82D98"/>
    <w:rsid w:val="00F87863"/>
    <w:rsid w:val="00F90EBD"/>
    <w:rsid w:val="00F96688"/>
    <w:rsid w:val="00F96D35"/>
    <w:rsid w:val="00FA1046"/>
    <w:rsid w:val="00FA2CD1"/>
    <w:rsid w:val="00FA39D2"/>
    <w:rsid w:val="00FA630D"/>
    <w:rsid w:val="00FA718A"/>
    <w:rsid w:val="00FB2C7A"/>
    <w:rsid w:val="00FB5441"/>
    <w:rsid w:val="00FC1F84"/>
    <w:rsid w:val="00FC30E5"/>
    <w:rsid w:val="00FC4D4D"/>
    <w:rsid w:val="00FC6238"/>
    <w:rsid w:val="00FD3A8E"/>
    <w:rsid w:val="00FD46A7"/>
    <w:rsid w:val="00FD4A06"/>
    <w:rsid w:val="00FD6662"/>
    <w:rsid w:val="00FD765A"/>
    <w:rsid w:val="00FD79A0"/>
    <w:rsid w:val="00FE07EB"/>
    <w:rsid w:val="00FE15D1"/>
    <w:rsid w:val="00FE2473"/>
    <w:rsid w:val="00FE59C0"/>
    <w:rsid w:val="00FF0C52"/>
    <w:rsid w:val="00FF1289"/>
    <w:rsid w:val="00FF2DEF"/>
    <w:rsid w:val="00FF40F6"/>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bCs/>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cs="Comic Sans MS"/>
      <w:b/>
      <w:bCs/>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cs="Times New Roman Bold"/>
      <w:b/>
      <w:bCs/>
      <w:sz w:val="28"/>
      <w:szCs w:val="28"/>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cs="Tahoma"/>
      <w:b/>
      <w:bCs/>
      <w:sz w:val="16"/>
      <w:szCs w:val="16"/>
    </w:rPr>
  </w:style>
  <w:style w:type="paragraph" w:styleId="Ttulo5">
    <w:name w:val="heading 5"/>
    <w:basedOn w:val="Normal"/>
    <w:next w:val="Normal"/>
    <w:link w:val="Ttulo5Car"/>
    <w:uiPriority w:val="99"/>
    <w:qFormat/>
    <w:rsid w:val="00110E11"/>
    <w:pPr>
      <w:keepNext/>
      <w:jc w:val="center"/>
      <w:outlineLvl w:val="4"/>
    </w:pPr>
  </w:style>
  <w:style w:type="paragraph" w:styleId="Ttulo6">
    <w:name w:val="heading 6"/>
    <w:basedOn w:val="Normal"/>
    <w:next w:val="Normal"/>
    <w:link w:val="Ttulo6Car"/>
    <w:uiPriority w:val="99"/>
    <w:qFormat/>
    <w:rsid w:val="00110E11"/>
    <w:pPr>
      <w:keepNext/>
      <w:jc w:val="center"/>
      <w:outlineLvl w:val="5"/>
    </w:pPr>
    <w:rPr>
      <w:b/>
      <w:bCs/>
      <w:sz w:val="18"/>
      <w:szCs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Arial Narrow"/>
      <w:b/>
      <w:bCs/>
      <w:sz w:val="22"/>
      <w:szCs w:val="2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6"/>
    </w:rPr>
  </w:style>
  <w:style w:type="paragraph" w:styleId="Ttulo9">
    <w:name w:val="heading 9"/>
    <w:basedOn w:val="Normal"/>
    <w:next w:val="Normal"/>
    <w:link w:val="Ttulo9Car"/>
    <w:uiPriority w:val="99"/>
    <w:qFormat/>
    <w:rsid w:val="00110E11"/>
    <w:pPr>
      <w:keepNext/>
      <w:jc w:val="center"/>
      <w:outlineLvl w:val="8"/>
    </w:pPr>
    <w:rPr>
      <w:rFonts w:ascii="Arial Narrow" w:eastAsia="Calibri" w:hAnsi="Arial Narrow" w:cs="Arial Narrow"/>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bCs/>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Comic Sans MS"/>
      <w:b/>
      <w:bCs/>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Bold"/>
      <w:b/>
      <w:bCs/>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ahoma"/>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Arial Narrow"/>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hAnsi="Arial Narrow" w:cs="Arial Narrow"/>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semiHidden/>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80E98"/>
    <w:rPr>
      <w:b/>
      <w:bCs/>
    </w:rPr>
  </w:style>
  <w:style w:type="character" w:customStyle="1" w:styleId="AsuntodelcomentarioCar">
    <w:name w:val="Asunto del comentario Car"/>
    <w:basedOn w:val="TextocomentarioCar"/>
    <w:link w:val="Asuntodelcomentario"/>
    <w:uiPriority w:val="99"/>
    <w:locked/>
    <w:rsid w:val="00180E98"/>
    <w:rPr>
      <w:rFonts w:ascii="Times New Roman" w:hAnsi="Times New Roman" w:cs="Times New Roman"/>
      <w:b/>
      <w:bCs/>
      <w:sz w:val="20"/>
      <w:szCs w:val="20"/>
      <w:lang w:val="es-ES" w:eastAsia="es-E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Arial"/>
      <w:i/>
      <w:iCs/>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Bookman Old Style"/>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Bookman Old Style"/>
      <w:i/>
      <w:iCs/>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bCs/>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iCs/>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iCs/>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18"/>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szCs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semiHidden/>
    <w:rsid w:val="00110E11"/>
    <w:rPr>
      <w:rFonts w:ascii="Univers" w:hAnsi="Univers" w:cs="Univers"/>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Univers"/>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styleId="Ttulo">
    <w:name w:val="Title"/>
    <w:basedOn w:val="Normal"/>
    <w:link w:val="TtuloCar"/>
    <w:uiPriority w:val="99"/>
    <w:qFormat/>
    <w:rsid w:val="00110E11"/>
    <w:pPr>
      <w:jc w:val="center"/>
    </w:pPr>
    <w:rPr>
      <w:rFonts w:ascii="Arial Narrow" w:hAnsi="Arial Narrow" w:cs="Arial Narrow"/>
      <w:b/>
      <w:bCs/>
      <w:sz w:val="22"/>
      <w:szCs w:val="22"/>
    </w:rPr>
  </w:style>
  <w:style w:type="character" w:customStyle="1" w:styleId="TtuloCar">
    <w:name w:val="Título Car"/>
    <w:basedOn w:val="Fuentedeprrafopredeter"/>
    <w:link w:val="Ttulo"/>
    <w:uiPriority w:val="99"/>
    <w:locked/>
    <w:rsid w:val="00110E11"/>
    <w:rPr>
      <w:rFonts w:ascii="Arial Narrow" w:hAnsi="Arial Narrow" w:cs="Arial Narrow"/>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Calibri"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Calibri"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eastAsia="es-SV"/>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cs="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cs="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bCs/>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cs="Comic Sans MS"/>
      <w:b/>
      <w:bCs/>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cs="Times New Roman Bold"/>
      <w:b/>
      <w:bCs/>
      <w:sz w:val="28"/>
      <w:szCs w:val="28"/>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cs="Tahoma"/>
      <w:b/>
      <w:bCs/>
      <w:sz w:val="16"/>
      <w:szCs w:val="16"/>
    </w:rPr>
  </w:style>
  <w:style w:type="paragraph" w:styleId="Ttulo5">
    <w:name w:val="heading 5"/>
    <w:basedOn w:val="Normal"/>
    <w:next w:val="Normal"/>
    <w:link w:val="Ttulo5Car"/>
    <w:uiPriority w:val="99"/>
    <w:qFormat/>
    <w:rsid w:val="00110E11"/>
    <w:pPr>
      <w:keepNext/>
      <w:jc w:val="center"/>
      <w:outlineLvl w:val="4"/>
    </w:pPr>
  </w:style>
  <w:style w:type="paragraph" w:styleId="Ttulo6">
    <w:name w:val="heading 6"/>
    <w:basedOn w:val="Normal"/>
    <w:next w:val="Normal"/>
    <w:link w:val="Ttulo6Car"/>
    <w:uiPriority w:val="99"/>
    <w:qFormat/>
    <w:rsid w:val="00110E11"/>
    <w:pPr>
      <w:keepNext/>
      <w:jc w:val="center"/>
      <w:outlineLvl w:val="5"/>
    </w:pPr>
    <w:rPr>
      <w:b/>
      <w:bCs/>
      <w:sz w:val="18"/>
      <w:szCs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Arial Narrow"/>
      <w:b/>
      <w:bCs/>
      <w:sz w:val="22"/>
      <w:szCs w:val="2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6"/>
    </w:rPr>
  </w:style>
  <w:style w:type="paragraph" w:styleId="Ttulo9">
    <w:name w:val="heading 9"/>
    <w:basedOn w:val="Normal"/>
    <w:next w:val="Normal"/>
    <w:link w:val="Ttulo9Car"/>
    <w:uiPriority w:val="99"/>
    <w:qFormat/>
    <w:rsid w:val="00110E11"/>
    <w:pPr>
      <w:keepNext/>
      <w:jc w:val="center"/>
      <w:outlineLvl w:val="8"/>
    </w:pPr>
    <w:rPr>
      <w:rFonts w:ascii="Arial Narrow" w:eastAsia="Calibri" w:hAnsi="Arial Narrow" w:cs="Arial Narrow"/>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bCs/>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Comic Sans MS"/>
      <w:b/>
      <w:bCs/>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Bold"/>
      <w:b/>
      <w:bCs/>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ahoma"/>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Arial Narrow"/>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hAnsi="Arial Narrow" w:cs="Arial Narrow"/>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semiHidden/>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80E98"/>
    <w:rPr>
      <w:b/>
      <w:bCs/>
    </w:rPr>
  </w:style>
  <w:style w:type="character" w:customStyle="1" w:styleId="AsuntodelcomentarioCar">
    <w:name w:val="Asunto del comentario Car"/>
    <w:basedOn w:val="TextocomentarioCar"/>
    <w:link w:val="Asuntodelcomentario"/>
    <w:uiPriority w:val="99"/>
    <w:locked/>
    <w:rsid w:val="00180E98"/>
    <w:rPr>
      <w:rFonts w:ascii="Times New Roman" w:hAnsi="Times New Roman" w:cs="Times New Roman"/>
      <w:b/>
      <w:bCs/>
      <w:sz w:val="20"/>
      <w:szCs w:val="20"/>
      <w:lang w:val="es-ES" w:eastAsia="es-E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Arial"/>
      <w:i/>
      <w:iCs/>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Bookman Old Style"/>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Bookman Old Style"/>
      <w:i/>
      <w:iCs/>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bCs/>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iCs/>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iCs/>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18"/>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szCs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semiHidden/>
    <w:rsid w:val="00110E11"/>
    <w:rPr>
      <w:rFonts w:ascii="Univers" w:hAnsi="Univers" w:cs="Univers"/>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Univers"/>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styleId="Ttulo">
    <w:name w:val="Title"/>
    <w:basedOn w:val="Normal"/>
    <w:link w:val="TtuloCar"/>
    <w:uiPriority w:val="99"/>
    <w:qFormat/>
    <w:rsid w:val="00110E11"/>
    <w:pPr>
      <w:jc w:val="center"/>
    </w:pPr>
    <w:rPr>
      <w:rFonts w:ascii="Arial Narrow" w:hAnsi="Arial Narrow" w:cs="Arial Narrow"/>
      <w:b/>
      <w:bCs/>
      <w:sz w:val="22"/>
      <w:szCs w:val="22"/>
    </w:rPr>
  </w:style>
  <w:style w:type="character" w:customStyle="1" w:styleId="TtuloCar">
    <w:name w:val="Título Car"/>
    <w:basedOn w:val="Fuentedeprrafopredeter"/>
    <w:link w:val="Ttulo"/>
    <w:uiPriority w:val="99"/>
    <w:locked/>
    <w:rsid w:val="00110E11"/>
    <w:rPr>
      <w:rFonts w:ascii="Arial Narrow" w:hAnsi="Arial Narrow" w:cs="Arial Narrow"/>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Calibri"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Calibri"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eastAsia="es-SV"/>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cs="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cs="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4479">
      <w:marLeft w:val="0"/>
      <w:marRight w:val="0"/>
      <w:marTop w:val="0"/>
      <w:marBottom w:val="0"/>
      <w:divBdr>
        <w:top w:val="none" w:sz="0" w:space="0" w:color="auto"/>
        <w:left w:val="none" w:sz="0" w:space="0" w:color="auto"/>
        <w:bottom w:val="none" w:sz="0" w:space="0" w:color="auto"/>
        <w:right w:val="none" w:sz="0" w:space="0" w:color="auto"/>
      </w:divBdr>
    </w:div>
    <w:div w:id="328994480">
      <w:marLeft w:val="0"/>
      <w:marRight w:val="0"/>
      <w:marTop w:val="0"/>
      <w:marBottom w:val="0"/>
      <w:divBdr>
        <w:top w:val="none" w:sz="0" w:space="0" w:color="auto"/>
        <w:left w:val="none" w:sz="0" w:space="0" w:color="auto"/>
        <w:bottom w:val="none" w:sz="0" w:space="0" w:color="auto"/>
        <w:right w:val="none" w:sz="0" w:space="0" w:color="auto"/>
      </w:divBdr>
    </w:div>
    <w:div w:id="328994481">
      <w:marLeft w:val="0"/>
      <w:marRight w:val="0"/>
      <w:marTop w:val="0"/>
      <w:marBottom w:val="0"/>
      <w:divBdr>
        <w:top w:val="none" w:sz="0" w:space="0" w:color="auto"/>
        <w:left w:val="none" w:sz="0" w:space="0" w:color="auto"/>
        <w:bottom w:val="none" w:sz="0" w:space="0" w:color="auto"/>
        <w:right w:val="none" w:sz="0" w:space="0" w:color="auto"/>
      </w:divBdr>
    </w:div>
    <w:div w:id="3289944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8E2F3-B4A5-4C09-A6E3-1510D6EF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3197</Words>
  <Characters>17587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CONTRATO MAG No</vt:lpstr>
    </vt:vector>
  </TitlesOfParts>
  <Company>Hewlett-Packard Company</Company>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Evelyn Mendez</cp:lastModifiedBy>
  <cp:revision>4</cp:revision>
  <cp:lastPrinted>2018-08-24T15:09:00Z</cp:lastPrinted>
  <dcterms:created xsi:type="dcterms:W3CDTF">2018-09-06T20:02:00Z</dcterms:created>
  <dcterms:modified xsi:type="dcterms:W3CDTF">2018-11-12T20:22:00Z</dcterms:modified>
</cp:coreProperties>
</file>