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14803" w14:textId="77777777" w:rsidR="003B4238" w:rsidRPr="008405E0" w:rsidRDefault="003B4238" w:rsidP="003B42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0347C32" w14:textId="77777777" w:rsidR="003B4238" w:rsidRPr="008405E0" w:rsidRDefault="003B4238" w:rsidP="003B42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B22DF4F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C60D46">
        <w:rPr>
          <w:rFonts w:asciiTheme="majorHAnsi" w:eastAsia="MS Mincho" w:hAnsiTheme="majorHAnsi" w:cs="Arial"/>
          <w:sz w:val="20"/>
          <w:lang w:val="es-SV"/>
        </w:rPr>
        <w:t>70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E57DF4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733800">
        <w:rPr>
          <w:rFonts w:asciiTheme="majorHAnsi" w:hAnsiTheme="majorHAnsi" w:cs="Arial"/>
          <w:b/>
          <w:sz w:val="20"/>
          <w:szCs w:val="20"/>
          <w:lang w:val="es-MX"/>
        </w:rPr>
        <w:t>OSICALA Y PERQUIN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75C7BE06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3B42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E325A9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3608E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3608EE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3608E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3608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3608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3608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3608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3608EE" w:rsidRPr="003608EE">
        <w:rPr>
          <w:rFonts w:asciiTheme="majorHAnsi" w:hAnsiTheme="majorHAnsi" w:cs="Tahoma"/>
          <w:b/>
          <w:sz w:val="22"/>
          <w:szCs w:val="22"/>
          <w:lang w:val="es-MX"/>
        </w:rPr>
        <w:t>DAVID ALEXANDER AVELAR</w:t>
      </w:r>
      <w:r w:rsidR="003608EE" w:rsidRPr="003608EE">
        <w:rPr>
          <w:rFonts w:asciiTheme="majorHAnsi" w:hAnsiTheme="majorHAnsi" w:cs="Tahoma"/>
          <w:sz w:val="22"/>
          <w:szCs w:val="22"/>
          <w:lang w:val="es-MX"/>
        </w:rPr>
        <w:t xml:space="preserve">, </w:t>
      </w:r>
      <w:proofErr w:type="spellStart"/>
      <w:r w:rsidR="003B42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B4238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3608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3608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3608E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3608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3608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3608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3608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3608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3608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3608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3608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3608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</w:t>
      </w:r>
      <w:r w:rsidR="000D07EE" w:rsidRPr="00E325A9">
        <w:rPr>
          <w:rFonts w:asciiTheme="majorHAnsi" w:hAnsiTheme="majorHAnsi" w:cs="Arial"/>
          <w:b/>
          <w:sz w:val="22"/>
          <w:szCs w:val="22"/>
          <w:lang w:val="es-MX"/>
        </w:rPr>
        <w:t xml:space="preserve"> TECNICA Y CAPACITACIÓN DEL SUBSECTOR CAFÉ PARA EL MUNICIPIO DE </w:t>
      </w:r>
      <w:r w:rsidR="0054049D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CF04C5" w:rsidRPr="00E325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E325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E325A9">
        <w:rPr>
          <w:rFonts w:asciiTheme="majorHAnsi" w:hAnsiTheme="majorHAnsi" w:cs="Tahoma"/>
          <w:sz w:val="22"/>
          <w:szCs w:val="22"/>
          <w:lang w:val="es-ES_tradnl"/>
        </w:rPr>
        <w:t xml:space="preserve">a 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favor y a satisfacción del Ministerio de Agricultura y Ganadería, 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E25950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E25950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E25950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2A415A" w:rsidRPr="00E25950">
        <w:rPr>
          <w:rFonts w:asciiTheme="majorHAnsi" w:hAnsiTheme="majorHAnsi" w:cs="Tahoma"/>
          <w:b/>
          <w:sz w:val="22"/>
          <w:szCs w:val="22"/>
        </w:rPr>
        <w:t>CUARENTA Y UNO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>/</w:t>
      </w:r>
      <w:r w:rsidR="00DA7FE7" w:rsidRPr="00E25950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E25950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E25950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E25950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BF7D75" w:rsidRPr="00E25950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0D07EE" w:rsidRPr="00E25950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E25950">
        <w:rPr>
          <w:rFonts w:asciiTheme="majorHAnsi" w:hAnsiTheme="majorHAnsi" w:cs="Tahoma"/>
          <w:sz w:val="22"/>
          <w:szCs w:val="22"/>
        </w:rPr>
        <w:t>,</w:t>
      </w:r>
      <w:r w:rsidR="008E247B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E25950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E25950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E25950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E25950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E25950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E25950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E25950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BF7D75" w:rsidRPr="00E25950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0D07EE" w:rsidRPr="00E25950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E25950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E2595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E25950">
        <w:rPr>
          <w:rFonts w:asciiTheme="majorHAnsi" w:hAnsiTheme="majorHAnsi" w:cs="Tahoma"/>
          <w:sz w:val="22"/>
          <w:szCs w:val="22"/>
        </w:rPr>
        <w:t>Los servicios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E25950">
        <w:rPr>
          <w:rFonts w:asciiTheme="majorHAnsi" w:hAnsiTheme="majorHAnsi" w:cs="Tahoma"/>
          <w:sz w:val="22"/>
          <w:szCs w:val="22"/>
        </w:rPr>
        <w:t>Forma y Lugar</w:t>
      </w:r>
      <w:r w:rsidR="00457352" w:rsidRPr="00E25950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E2595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E25950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E25950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E25950">
        <w:rPr>
          <w:rFonts w:asciiTheme="majorHAnsi" w:hAnsiTheme="majorHAnsi" w:cs="Tahoma"/>
          <w:sz w:val="22"/>
          <w:szCs w:val="22"/>
        </w:rPr>
        <w:t>EL CONSULTOR</w:t>
      </w:r>
      <w:r w:rsidR="00C43140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E25950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 w:rsidRPr="00E2595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 w:rsidRPr="00E25950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E25950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E25950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E25950">
        <w:rPr>
          <w:rFonts w:asciiTheme="majorHAnsi" w:hAnsiTheme="majorHAnsi" w:cs="Tahoma"/>
          <w:sz w:val="22"/>
          <w:szCs w:val="22"/>
        </w:rPr>
        <w:t>l</w:t>
      </w:r>
      <w:r w:rsidR="00DE4F1C" w:rsidRPr="00E25950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E25950">
        <w:rPr>
          <w:rFonts w:asciiTheme="majorHAnsi" w:hAnsiTheme="majorHAnsi" w:cs="Tahoma"/>
          <w:sz w:val="22"/>
          <w:szCs w:val="22"/>
        </w:rPr>
        <w:t>Transferencia</w:t>
      </w:r>
      <w:r w:rsidR="00DE4F1C" w:rsidRPr="00E25950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E2595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E25950">
        <w:rPr>
          <w:rFonts w:asciiTheme="majorHAnsi" w:hAnsiTheme="majorHAnsi" w:cs="Tahoma"/>
          <w:sz w:val="22"/>
          <w:szCs w:val="22"/>
        </w:rPr>
        <w:t>IVA</w:t>
      </w:r>
      <w:r w:rsidR="00AC5060" w:rsidRPr="00E25950">
        <w:rPr>
          <w:rFonts w:asciiTheme="majorHAnsi" w:hAnsiTheme="majorHAnsi" w:cs="Tahoma"/>
          <w:sz w:val="22"/>
          <w:szCs w:val="22"/>
        </w:rPr>
        <w:t>)</w:t>
      </w:r>
      <w:r w:rsidR="00F07C7F" w:rsidRPr="00E25950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E2595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E25950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E25950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AC5060" w:rsidRPr="00E25950">
        <w:rPr>
          <w:rFonts w:asciiTheme="majorHAnsi" w:hAnsiTheme="majorHAnsi" w:cs="Tahoma"/>
          <w:sz w:val="22"/>
          <w:szCs w:val="22"/>
        </w:rPr>
        <w:lastRenderedPageBreak/>
        <w:t xml:space="preserve">CIENTO OCHENTA DOLARES DE LOS ESTADOS UNIDOS DE AMÉRICA (US $1,180.00) para los meses de junio al 31 de diciembre de 2018. </w:t>
      </w:r>
      <w:r w:rsidR="0011323E" w:rsidRPr="00E25950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E25950">
        <w:rPr>
          <w:rFonts w:asciiTheme="majorHAnsi" w:hAnsiTheme="majorHAnsi" w:cs="Tahoma"/>
          <w:sz w:val="22"/>
          <w:szCs w:val="22"/>
        </w:rPr>
        <w:t>calendario</w:t>
      </w:r>
      <w:r w:rsidR="0011323E" w:rsidRPr="00E25950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E25950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E25950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E25950">
        <w:rPr>
          <w:rFonts w:asciiTheme="majorHAnsi" w:hAnsiTheme="majorHAnsi" w:cs="Tahoma"/>
          <w:sz w:val="22"/>
          <w:szCs w:val="22"/>
        </w:rPr>
        <w:t>l</w:t>
      </w:r>
      <w:r w:rsidR="00703402" w:rsidRPr="00E25950">
        <w:rPr>
          <w:rFonts w:asciiTheme="majorHAnsi" w:hAnsiTheme="majorHAnsi" w:cs="Tahoma"/>
          <w:sz w:val="22"/>
          <w:szCs w:val="22"/>
        </w:rPr>
        <w:t>a</w:t>
      </w:r>
      <w:r w:rsidR="0011323E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E25950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E25950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E25950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E25950">
        <w:rPr>
          <w:rFonts w:asciiTheme="majorHAnsi" w:hAnsiTheme="majorHAnsi" w:cs="Tahoma"/>
          <w:sz w:val="22"/>
          <w:szCs w:val="22"/>
        </w:rPr>
        <w:t>l</w:t>
      </w:r>
      <w:r w:rsidR="00ED1C29" w:rsidRPr="00E25950">
        <w:rPr>
          <w:rFonts w:asciiTheme="majorHAnsi" w:hAnsiTheme="majorHAnsi" w:cs="Tahoma"/>
          <w:sz w:val="22"/>
          <w:szCs w:val="22"/>
        </w:rPr>
        <w:t>a</w:t>
      </w:r>
      <w:r w:rsidR="0011323E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E25950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E25950">
        <w:rPr>
          <w:rFonts w:asciiTheme="majorHAnsi" w:hAnsiTheme="majorHAnsi"/>
          <w:b/>
          <w:sz w:val="22"/>
          <w:szCs w:val="22"/>
        </w:rPr>
        <w:t xml:space="preserve">6922 PROYECTO FORTALECIMIENTO INSTITUCIONAL PARA APOYAR SUBSECTOR CAFÉ, SERVICIOS DE ASISTENCIA </w:t>
      </w:r>
      <w:r w:rsidR="00A749DE" w:rsidRPr="00E25950">
        <w:rPr>
          <w:rFonts w:asciiTheme="majorHAnsi" w:hAnsiTheme="majorHAnsi"/>
          <w:b/>
          <w:sz w:val="22"/>
          <w:szCs w:val="22"/>
        </w:rPr>
        <w:t xml:space="preserve">TECNICA </w:t>
      </w:r>
      <w:r w:rsidR="00C71824" w:rsidRPr="00E25950">
        <w:rPr>
          <w:rFonts w:asciiTheme="majorHAnsi" w:hAnsiTheme="majorHAnsi"/>
          <w:b/>
          <w:sz w:val="22"/>
          <w:szCs w:val="22"/>
        </w:rPr>
        <w:t>Y CAPACITACIÓN</w:t>
      </w:r>
      <w:r w:rsidR="00C71824" w:rsidRPr="00E25950">
        <w:rPr>
          <w:rFonts w:asciiTheme="majorHAnsi" w:hAnsiTheme="majorHAnsi" w:cs="Tahoma"/>
          <w:sz w:val="22"/>
          <w:szCs w:val="22"/>
        </w:rPr>
        <w:t>;</w:t>
      </w:r>
      <w:r w:rsidR="00DE4F1C" w:rsidRPr="00E25950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 w:rsidRPr="00E25950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 w:rsidRPr="00E25950">
        <w:rPr>
          <w:rFonts w:asciiTheme="majorHAnsi" w:hAnsiTheme="majorHAnsi" w:cs="Tahoma"/>
          <w:sz w:val="22"/>
          <w:szCs w:val="22"/>
        </w:rPr>
        <w:t>l</w:t>
      </w:r>
      <w:r w:rsidR="002E24FA" w:rsidRPr="00E25950">
        <w:rPr>
          <w:rFonts w:asciiTheme="majorHAnsi" w:hAnsiTheme="majorHAnsi" w:cs="Tahoma"/>
          <w:sz w:val="22"/>
          <w:szCs w:val="22"/>
        </w:rPr>
        <w:t>a</w:t>
      </w:r>
      <w:r w:rsidR="00DE4F1C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E2595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E25950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 w:rsidRPr="00E25950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E25950">
        <w:rPr>
          <w:rFonts w:asciiTheme="majorHAnsi" w:hAnsiTheme="majorHAnsi" w:cs="Tahoma"/>
          <w:sz w:val="22"/>
          <w:szCs w:val="22"/>
        </w:rPr>
        <w:t xml:space="preserve">el </w:t>
      </w:r>
      <w:r w:rsidR="002F28AC" w:rsidRPr="00E25950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3B42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B4238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E25950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E25950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E25950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E25950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E25950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E2595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E25950">
        <w:rPr>
          <w:rFonts w:asciiTheme="majorHAnsi" w:hAnsiTheme="majorHAnsi" w:cs="Tahoma"/>
          <w:b/>
          <w:sz w:val="22"/>
          <w:szCs w:val="22"/>
        </w:rPr>
        <w:t>.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E2595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E2595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E2595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E25950">
        <w:rPr>
          <w:rFonts w:asciiTheme="majorHAnsi" w:hAnsiTheme="majorHAnsi" w:cs="Tahoma"/>
          <w:sz w:val="22"/>
          <w:szCs w:val="22"/>
        </w:rPr>
        <w:t>EL CONSULTOR</w:t>
      </w:r>
      <w:r w:rsidR="00E53C8B" w:rsidRPr="00E2595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E2595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E2595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E2595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E2595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E2595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E2595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7C8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7C8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7C8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3A7C8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3A7C8A">
        <w:rPr>
          <w:rFonts w:asciiTheme="majorHAnsi" w:hAnsiTheme="majorHAnsi" w:cs="Tahoma"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7C8A">
        <w:rPr>
          <w:rFonts w:asciiTheme="majorHAnsi" w:hAnsiTheme="majorHAnsi" w:cs="Tahoma"/>
          <w:sz w:val="22"/>
          <w:szCs w:val="22"/>
        </w:rPr>
        <w:t>General</w:t>
      </w:r>
      <w:r w:rsidR="00B87E52" w:rsidRPr="003A7C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7C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7C8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7C8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7C8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F4251B" w:rsidRPr="003A7C8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 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645B55">
        <w:rPr>
          <w:rFonts w:asciiTheme="majorHAnsi" w:eastAsia="MS Mincho" w:hAnsiTheme="majorHAnsi" w:cs="Tahoma"/>
          <w:sz w:val="22"/>
          <w:szCs w:val="22"/>
        </w:rPr>
        <w:t>41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3B42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</w:t>
      </w:r>
      <w:bookmarkStart w:id="0" w:name="_GoBack"/>
      <w:bookmarkEnd w:id="0"/>
      <w:r w:rsidR="003B42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2CB4FDF6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67F9711" w14:textId="11258BE7" w:rsidR="003B4238" w:rsidRDefault="003B423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4B21025C" w14:textId="77777777" w:rsidR="003B4238" w:rsidRPr="008405E0" w:rsidRDefault="003B4238" w:rsidP="003B42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C646D12" w14:textId="77777777" w:rsidR="003B4238" w:rsidRPr="008405E0" w:rsidRDefault="003B4238" w:rsidP="003B42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874C9F3" w14:textId="77777777" w:rsidR="003B4238" w:rsidRPr="0019100E" w:rsidRDefault="003B423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3B4238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FE047" w14:textId="77777777" w:rsidR="008740DD" w:rsidRDefault="008740DD" w:rsidP="005D4548">
      <w:r>
        <w:separator/>
      </w:r>
    </w:p>
  </w:endnote>
  <w:endnote w:type="continuationSeparator" w:id="0">
    <w:p w14:paraId="63F8A1E5" w14:textId="77777777" w:rsidR="008740DD" w:rsidRDefault="008740DD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67C35D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AC" w:rsidRPr="000F44AC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99430" w14:textId="77777777" w:rsidR="008740DD" w:rsidRDefault="008740DD" w:rsidP="005D4548">
      <w:r>
        <w:separator/>
      </w:r>
    </w:p>
  </w:footnote>
  <w:footnote w:type="continuationSeparator" w:id="0">
    <w:p w14:paraId="305DE582" w14:textId="77777777" w:rsidR="008740DD" w:rsidRDefault="008740DD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0F44AC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01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415A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08E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C8A"/>
    <w:rsid w:val="003A7D25"/>
    <w:rsid w:val="003B031C"/>
    <w:rsid w:val="003B320B"/>
    <w:rsid w:val="003B4238"/>
    <w:rsid w:val="003C1544"/>
    <w:rsid w:val="003C48D8"/>
    <w:rsid w:val="003D7858"/>
    <w:rsid w:val="003E0E37"/>
    <w:rsid w:val="003F437D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61A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2EDF"/>
    <w:rsid w:val="00493FEE"/>
    <w:rsid w:val="004A6188"/>
    <w:rsid w:val="004B09A4"/>
    <w:rsid w:val="004B70BE"/>
    <w:rsid w:val="004C04A0"/>
    <w:rsid w:val="004C26D6"/>
    <w:rsid w:val="004C3434"/>
    <w:rsid w:val="004C70B9"/>
    <w:rsid w:val="004D04C8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3FA"/>
    <w:rsid w:val="004F6DE0"/>
    <w:rsid w:val="004F6FE3"/>
    <w:rsid w:val="004F7D2A"/>
    <w:rsid w:val="00511643"/>
    <w:rsid w:val="005148A2"/>
    <w:rsid w:val="005218AC"/>
    <w:rsid w:val="00535E27"/>
    <w:rsid w:val="00536AC2"/>
    <w:rsid w:val="0054049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0283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5B55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3800"/>
    <w:rsid w:val="00734797"/>
    <w:rsid w:val="00737262"/>
    <w:rsid w:val="00742750"/>
    <w:rsid w:val="00743E6D"/>
    <w:rsid w:val="00751CBF"/>
    <w:rsid w:val="007525F9"/>
    <w:rsid w:val="007534C0"/>
    <w:rsid w:val="00753C1B"/>
    <w:rsid w:val="007543C3"/>
    <w:rsid w:val="0076259C"/>
    <w:rsid w:val="00765DDA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40DD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526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E41DD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44EA"/>
    <w:rsid w:val="00A052B0"/>
    <w:rsid w:val="00A060AF"/>
    <w:rsid w:val="00A10E12"/>
    <w:rsid w:val="00A11145"/>
    <w:rsid w:val="00A12575"/>
    <w:rsid w:val="00A12CE8"/>
    <w:rsid w:val="00A152F1"/>
    <w:rsid w:val="00A162B9"/>
    <w:rsid w:val="00A2095A"/>
    <w:rsid w:val="00A231F1"/>
    <w:rsid w:val="00A2383E"/>
    <w:rsid w:val="00A2577A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2926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4ED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BF7D75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60D46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4AE3"/>
    <w:rsid w:val="00E052B3"/>
    <w:rsid w:val="00E0669E"/>
    <w:rsid w:val="00E10FBE"/>
    <w:rsid w:val="00E11DC8"/>
    <w:rsid w:val="00E2093A"/>
    <w:rsid w:val="00E24937"/>
    <w:rsid w:val="00E25950"/>
    <w:rsid w:val="00E325A9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5444"/>
    <w:rsid w:val="00E87343"/>
    <w:rsid w:val="00E933AF"/>
    <w:rsid w:val="00E966A1"/>
    <w:rsid w:val="00EA2337"/>
    <w:rsid w:val="00EA3383"/>
    <w:rsid w:val="00EA7812"/>
    <w:rsid w:val="00EB1B6D"/>
    <w:rsid w:val="00EB54B5"/>
    <w:rsid w:val="00EB6F6B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251B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312C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EF94-6D31-4CC0-ABA9-C0A1CCAD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3035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2018-06-07T17:56:00Z</cp:lastPrinted>
  <dcterms:created xsi:type="dcterms:W3CDTF">2018-07-05T17:55:00Z</dcterms:created>
  <dcterms:modified xsi:type="dcterms:W3CDTF">2018-11-12T20:20:00Z</dcterms:modified>
</cp:coreProperties>
</file>