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FA795" w14:textId="77777777" w:rsidR="00224077" w:rsidRPr="008405E0" w:rsidRDefault="00224077" w:rsidP="00224077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BFCFD28" w14:textId="77777777" w:rsidR="00224077" w:rsidRPr="008405E0" w:rsidRDefault="00224077" w:rsidP="00224077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4388D573" w14:textId="77777777" w:rsidR="00224077" w:rsidRPr="003D47FF" w:rsidRDefault="00224077" w:rsidP="00224077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4C95F009" w14:textId="77777777" w:rsidR="00224077" w:rsidRDefault="00224077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4B8BC874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3C6FA3">
        <w:rPr>
          <w:rFonts w:asciiTheme="majorHAnsi" w:eastAsia="MS Mincho" w:hAnsiTheme="majorHAnsi" w:cs="Arial"/>
          <w:sz w:val="20"/>
          <w:lang w:val="es-SV"/>
        </w:rPr>
        <w:t>035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1E12C7DA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>FÉ PARA EL MUNICIPIO DE CHALCHUAPA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7D03E2ED" w:rsidR="00E53C8B" w:rsidRPr="003C6FA3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22407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24077" w:rsidRPr="007B4AC8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>cero diez mil ciento treinta y uno- cero cero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</w:t>
      </w:r>
      <w:r w:rsidR="003C6FA3">
        <w:rPr>
          <w:rFonts w:asciiTheme="majorHAnsi" w:hAnsiTheme="majorHAnsi" w:cs="Tahoma"/>
          <w:b/>
          <w:sz w:val="21"/>
          <w:szCs w:val="21"/>
        </w:rPr>
        <w:t xml:space="preserve"> SILVIA CAROLINA SANCHEZ BONILLA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>,</w:t>
      </w:r>
      <w:r w:rsidR="003C6FA3">
        <w:rPr>
          <w:rFonts w:asciiTheme="majorHAnsi" w:hAnsiTheme="majorHAnsi" w:cs="Tahoma"/>
          <w:b/>
          <w:sz w:val="21"/>
          <w:szCs w:val="21"/>
        </w:rPr>
        <w:t xml:space="preserve"> </w:t>
      </w:r>
      <w:r w:rsidR="0022407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24077" w:rsidRPr="007B4AC8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BC2AC2">
        <w:rPr>
          <w:rFonts w:asciiTheme="majorHAnsi" w:hAnsiTheme="majorHAnsi" w:cs="Tahoma"/>
          <w:b/>
          <w:sz w:val="22"/>
          <w:szCs w:val="22"/>
          <w:lang w:val="es-ES_tradnl"/>
        </w:rPr>
        <w:t>LA CONSULTORA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E514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E514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 xml:space="preserve"> CHALCHUAPA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904BD2">
        <w:rPr>
          <w:rFonts w:asciiTheme="majorHAnsi" w:hAnsiTheme="majorHAnsi" w:cs="Tahoma"/>
          <w:b/>
          <w:sz w:val="22"/>
          <w:szCs w:val="22"/>
        </w:rPr>
        <w:t>CERO TREINTA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 xml:space="preserve"> CHALCHUAPA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>FÉ PARA EL MUNICIPIO DE CHALCHUAPA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5A1F4E">
        <w:rPr>
          <w:rFonts w:asciiTheme="majorHAnsi" w:hAnsiTheme="majorHAnsi" w:cs="Tahoma"/>
          <w:sz w:val="22"/>
          <w:szCs w:val="22"/>
          <w:lang w:val="es-ES_tradnl"/>
        </w:rPr>
        <w:t xml:space="preserve"> LA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 xml:space="preserve">  CONSULTOR</w:t>
      </w:r>
      <w:r w:rsidR="005A1F4E">
        <w:rPr>
          <w:rFonts w:asciiTheme="majorHAnsi" w:hAnsiTheme="majorHAnsi" w:cs="Tahoma"/>
          <w:sz w:val="22"/>
          <w:szCs w:val="22"/>
          <w:lang w:val="es-ES_tradnl"/>
        </w:rPr>
        <w:t>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>de QUINIENTOS NOVENTA DOLARES DE LOS ESTADOS UNIDOS DE AMÉRICA (US $590.00) con IVA 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</w:t>
      </w:r>
      <w:r w:rsidR="00AC5060" w:rsidRPr="00BB65E5">
        <w:rPr>
          <w:rFonts w:asciiTheme="majorHAnsi" w:hAnsiTheme="majorHAnsi" w:cs="Tahoma"/>
          <w:sz w:val="22"/>
          <w:szCs w:val="22"/>
        </w:rPr>
        <w:lastRenderedPageBreak/>
        <w:t xml:space="preserve">DE AMÉRICA (US $1,180.00)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3C6FA3">
        <w:rPr>
          <w:rFonts w:asciiTheme="majorHAnsi" w:hAnsiTheme="majorHAnsi" w:cs="Tahoma"/>
          <w:sz w:val="22"/>
          <w:szCs w:val="22"/>
        </w:rPr>
        <w:t xml:space="preserve"> </w:t>
      </w:r>
      <w:r w:rsidR="0022407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24077" w:rsidRPr="007B4AC8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D80A9E">
        <w:rPr>
          <w:rFonts w:asciiTheme="majorHAnsi" w:hAnsiTheme="majorHAnsi" w:cs="Tahoma"/>
          <w:sz w:val="22"/>
          <w:szCs w:val="22"/>
        </w:rPr>
        <w:t>cuyo titular es LA CONSULTORA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D80A9E">
        <w:rPr>
          <w:rFonts w:asciiTheme="majorHAnsi" w:hAnsiTheme="majorHAnsi" w:cs="Tahoma"/>
          <w:sz w:val="22"/>
          <w:szCs w:val="22"/>
        </w:rPr>
        <w:t>EL CONTRATANTE</w:t>
      </w:r>
      <w:r w:rsidR="00E53C8B" w:rsidRPr="00D80A9E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D80A9E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D80A9E">
        <w:rPr>
          <w:rFonts w:asciiTheme="majorHAnsi" w:hAnsiTheme="majorHAnsi" w:cs="Tahoma"/>
          <w:sz w:val="22"/>
          <w:szCs w:val="22"/>
        </w:rPr>
        <w:t>General</w:t>
      </w:r>
      <w:r w:rsidR="00B87E52" w:rsidRPr="00D80A9E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D80A9E">
        <w:rPr>
          <w:rFonts w:asciiTheme="majorHAnsi" w:hAnsiTheme="majorHAnsi" w:cs="Tahoma"/>
          <w:b/>
          <w:sz w:val="22"/>
          <w:szCs w:val="22"/>
        </w:rPr>
        <w:t>.</w:t>
      </w:r>
      <w:r w:rsidR="002D5CB0" w:rsidRPr="00D80A9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</w:t>
      </w:r>
      <w:r w:rsidR="00BC2AC2">
        <w:rPr>
          <w:rFonts w:asciiTheme="majorHAnsi" w:hAnsiTheme="majorHAnsi" w:cs="Tahoma"/>
          <w:sz w:val="22"/>
          <w:szCs w:val="22"/>
        </w:rPr>
        <w:t>de LA CONSULTORA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contrato, tal y como lo establece el artículo treinta y dos de la LACAP, previa consulta a EL MAG. Si no se presentare tal garantía en el plazo establecido se tendrá por caducado el presente contrato y se entenderá que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BC2AC2">
        <w:rPr>
          <w:rFonts w:asciiTheme="majorHAnsi" w:hAnsiTheme="majorHAnsi" w:cs="Tahoma"/>
          <w:bCs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BC2AC2">
        <w:rPr>
          <w:rFonts w:asciiTheme="majorHAnsi" w:hAnsiTheme="majorHAnsi" w:cs="Tahoma"/>
          <w:bCs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BC2AC2">
        <w:rPr>
          <w:rFonts w:asciiTheme="majorHAnsi" w:hAnsiTheme="majorHAnsi" w:cs="Tahoma"/>
          <w:bCs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936008">
        <w:rPr>
          <w:rFonts w:asciiTheme="majorHAnsi" w:eastAsia="MS Mincho" w:hAnsiTheme="majorHAnsi" w:cs="Tahoma"/>
          <w:sz w:val="22"/>
          <w:szCs w:val="22"/>
        </w:rPr>
        <w:t>030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</w:t>
      </w:r>
      <w:r w:rsidR="00BC2AC2">
        <w:rPr>
          <w:rFonts w:asciiTheme="majorHAnsi" w:hAnsiTheme="majorHAnsi" w:cs="Tahoma"/>
          <w:sz w:val="22"/>
          <w:szCs w:val="22"/>
          <w:lang w:val="es-ES_tradnl"/>
        </w:rPr>
        <w:t>e 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BC2AC2">
        <w:rPr>
          <w:rFonts w:asciiTheme="majorHAnsi" w:hAnsiTheme="majorHAnsi" w:cs="Tahoma"/>
          <w:sz w:val="22"/>
          <w:szCs w:val="22"/>
          <w:lang w:val="es-ES_tradnl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22407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24077" w:rsidRPr="007B4AC8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485FD9D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C2AC2">
        <w:rPr>
          <w:rFonts w:asciiTheme="majorHAnsi" w:hAnsiTheme="majorHAnsi" w:cs="Tahoma"/>
          <w:b/>
          <w:sz w:val="18"/>
          <w:szCs w:val="18"/>
          <w:lang w:val="es-ES" w:eastAsia="ar-SA"/>
        </w:rPr>
        <w:t>LA CONSULTORA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0CF36251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700F6C54" w14:textId="2FE7AB9D" w:rsidR="00224077" w:rsidRDefault="00224077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55B36403" w14:textId="77777777" w:rsidR="00224077" w:rsidRDefault="00224077" w:rsidP="00224077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1042D861" w14:textId="411ECD36" w:rsidR="00224077" w:rsidRPr="008405E0" w:rsidRDefault="00224077" w:rsidP="00224077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bookmarkStart w:id="0" w:name="_GoBack"/>
      <w:bookmarkEnd w:id="0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F73B29D" w14:textId="77777777" w:rsidR="00224077" w:rsidRPr="008405E0" w:rsidRDefault="00224077" w:rsidP="00224077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449825C6" w14:textId="77777777" w:rsidR="00224077" w:rsidRPr="003D47FF" w:rsidRDefault="00224077" w:rsidP="00224077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65AF84AB" w14:textId="77777777" w:rsidR="00224077" w:rsidRPr="00224077" w:rsidRDefault="00224077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74473" w14:textId="77777777" w:rsidR="00D91949" w:rsidRDefault="00D91949" w:rsidP="005D4548">
      <w:r>
        <w:separator/>
      </w:r>
    </w:p>
  </w:endnote>
  <w:endnote w:type="continuationSeparator" w:id="0">
    <w:p w14:paraId="24D23BBA" w14:textId="77777777" w:rsidR="00D91949" w:rsidRDefault="00D91949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07DFC98A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077" w:rsidRPr="00224077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C1D64" w14:textId="77777777" w:rsidR="00D91949" w:rsidRDefault="00D91949" w:rsidP="005D4548">
      <w:r>
        <w:separator/>
      </w:r>
    </w:p>
  </w:footnote>
  <w:footnote w:type="continuationSeparator" w:id="0">
    <w:p w14:paraId="639E61B5" w14:textId="77777777" w:rsidR="00D91949" w:rsidRDefault="00D91949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147A2"/>
    <w:rsid w:val="002173B0"/>
    <w:rsid w:val="002238A4"/>
    <w:rsid w:val="00224077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C6FA3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1DB8"/>
    <w:rsid w:val="00455697"/>
    <w:rsid w:val="00455B52"/>
    <w:rsid w:val="00456986"/>
    <w:rsid w:val="00457352"/>
    <w:rsid w:val="004575AD"/>
    <w:rsid w:val="004576C0"/>
    <w:rsid w:val="004613BD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1CB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1F4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66849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2AC2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16652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07CC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0D5A"/>
    <w:rsid w:val="00D64276"/>
    <w:rsid w:val="00D64B45"/>
    <w:rsid w:val="00D65382"/>
    <w:rsid w:val="00D71134"/>
    <w:rsid w:val="00D80275"/>
    <w:rsid w:val="00D80A9E"/>
    <w:rsid w:val="00D80B5E"/>
    <w:rsid w:val="00D90C11"/>
    <w:rsid w:val="00D91270"/>
    <w:rsid w:val="00D91949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B5DD236E-54D3-4765-9094-7B542F84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682D-70FC-4E0D-90BC-7A5E1BEE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3039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2018-05-30T14:42:00Z</cp:lastPrinted>
  <dcterms:created xsi:type="dcterms:W3CDTF">2018-07-05T21:27:00Z</dcterms:created>
  <dcterms:modified xsi:type="dcterms:W3CDTF">2018-07-05T21:27:00Z</dcterms:modified>
</cp:coreProperties>
</file>