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5C" w:rsidRDefault="00C07C5C" w:rsidP="007E2142">
      <w:pPr>
        <w:pStyle w:val="Ttulo"/>
        <w:tabs>
          <w:tab w:val="left" w:pos="1968"/>
        </w:tabs>
        <w:rPr>
          <w:rFonts w:ascii="Cambria" w:hAnsi="Cambria"/>
          <w:lang w:val="es-ES"/>
        </w:rPr>
      </w:pPr>
    </w:p>
    <w:p w:rsidR="00C07C5C" w:rsidRPr="00CA069E" w:rsidRDefault="00C07C5C" w:rsidP="00C07C5C">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07C5C" w:rsidRPr="00CA069E" w:rsidRDefault="00C07C5C" w:rsidP="00C07C5C">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C07C5C" w:rsidRPr="00CA069E" w:rsidRDefault="00C07C5C" w:rsidP="00C07C5C">
      <w:pPr>
        <w:jc w:val="both"/>
        <w:outlineLvl w:val="0"/>
        <w:rPr>
          <w:rFonts w:ascii="Calibri Light" w:hAnsi="Calibri Light" w:cs="Tahoma"/>
          <w:b/>
          <w:sz w:val="18"/>
          <w:szCs w:val="18"/>
          <w:lang w:val="es-SV" w:eastAsia="ar-SA"/>
        </w:rPr>
      </w:pPr>
    </w:p>
    <w:p w:rsidR="00C07C5C" w:rsidRPr="00410CC3" w:rsidRDefault="00C07C5C" w:rsidP="00C07C5C">
      <w:pPr>
        <w:pStyle w:val="Ttulo"/>
        <w:tabs>
          <w:tab w:val="left" w:pos="1968"/>
        </w:tabs>
        <w:rPr>
          <w:rFonts w:ascii="Cambria" w:hAnsi="Cambria"/>
          <w:lang w:val="es-SV"/>
        </w:rPr>
      </w:pPr>
    </w:p>
    <w:p w:rsidR="00E45902" w:rsidRPr="005C6F25" w:rsidRDefault="00E45902" w:rsidP="007E2142">
      <w:pPr>
        <w:pStyle w:val="Ttulo"/>
        <w:tabs>
          <w:tab w:val="left" w:pos="1968"/>
        </w:tabs>
        <w:rPr>
          <w:rFonts w:ascii="Cambria" w:hAnsi="Cambria"/>
          <w:lang w:val="es-ES"/>
        </w:rPr>
      </w:pPr>
      <w:r w:rsidRPr="005C6F25">
        <w:rPr>
          <w:rFonts w:ascii="Cambria" w:hAnsi="Cambria"/>
          <w:lang w:val="es-ES"/>
        </w:rPr>
        <w:t>CONTRATO MAG-PE No. 007/2018</w:t>
      </w:r>
    </w:p>
    <w:p w:rsidR="00E45902" w:rsidRPr="00C65066" w:rsidRDefault="00E45902" w:rsidP="007E2142">
      <w:pPr>
        <w:ind w:left="-360" w:right="-600"/>
        <w:jc w:val="center"/>
        <w:rPr>
          <w:rFonts w:ascii="Cambria" w:hAnsi="Cambria"/>
          <w:b/>
          <w:i w:val="0"/>
          <w:sz w:val="20"/>
        </w:rPr>
      </w:pPr>
      <w:r w:rsidRPr="00C65066">
        <w:rPr>
          <w:rFonts w:ascii="Cambria" w:hAnsi="Cambria"/>
          <w:b/>
          <w:i w:val="0"/>
          <w:sz w:val="20"/>
        </w:rPr>
        <w:t>“SUMINISTRO DE PLANTAS DE CAFÉ”</w:t>
      </w:r>
    </w:p>
    <w:p w:rsidR="00E45902" w:rsidRPr="003804F2" w:rsidRDefault="00E45902" w:rsidP="007E2142">
      <w:pPr>
        <w:ind w:left="-360" w:right="-600"/>
        <w:jc w:val="center"/>
        <w:rPr>
          <w:rFonts w:ascii="Cambria" w:hAnsi="Cambria"/>
          <w:b/>
          <w:i w:val="0"/>
          <w:sz w:val="22"/>
          <w:szCs w:val="22"/>
        </w:rPr>
      </w:pPr>
    </w:p>
    <w:p w:rsidR="00E45902" w:rsidRPr="003804F2" w:rsidRDefault="00E45902" w:rsidP="007E2142">
      <w:pPr>
        <w:spacing w:line="360" w:lineRule="auto"/>
        <w:ind w:left="-360" w:right="-600"/>
        <w:jc w:val="center"/>
        <w:rPr>
          <w:rFonts w:ascii="Cambria" w:hAnsi="Cambria"/>
          <w:b/>
          <w:i w:val="0"/>
          <w:sz w:val="22"/>
          <w:szCs w:val="22"/>
        </w:rPr>
      </w:pPr>
    </w:p>
    <w:p w:rsidR="00E45902" w:rsidRPr="003804F2" w:rsidRDefault="00E45902" w:rsidP="0094265E">
      <w:pPr>
        <w:pStyle w:val="i"/>
        <w:spacing w:line="360" w:lineRule="auto"/>
        <w:ind w:right="-6"/>
        <w:rPr>
          <w:rFonts w:ascii="Cambria" w:hAnsi="Cambria"/>
          <w:sz w:val="21"/>
          <w:szCs w:val="21"/>
        </w:rPr>
      </w:pPr>
      <w:r w:rsidRPr="003804F2">
        <w:rPr>
          <w:rFonts w:ascii="Cambria" w:hAnsi="Cambria" w:cs="Calibri"/>
          <w:sz w:val="21"/>
          <w:szCs w:val="21"/>
          <w:lang w:val="es-ES" w:eastAsia="ar-SA"/>
        </w:rPr>
        <w:t xml:space="preserve">Nosotros,  </w:t>
      </w:r>
      <w:r w:rsidRPr="003804F2">
        <w:rPr>
          <w:rFonts w:ascii="Cambria" w:hAnsi="Cambria" w:cs="Calibri"/>
          <w:b/>
          <w:sz w:val="21"/>
          <w:szCs w:val="21"/>
          <w:lang w:val="es-ES" w:eastAsia="ar-SA"/>
        </w:rPr>
        <w:t>WALTER ULISES MENJÍVAR DÍAZ,</w:t>
      </w:r>
      <w:r w:rsidRPr="003804F2">
        <w:rPr>
          <w:rFonts w:ascii="Cambria" w:hAnsi="Cambria" w:cs="Calibri"/>
          <w:sz w:val="21"/>
          <w:szCs w:val="21"/>
          <w:lang w:val="es-ES" w:eastAsia="ar-SA"/>
        </w:rPr>
        <w:t xml:space="preserve"> </w:t>
      </w:r>
      <w:r w:rsidR="00C07C5C" w:rsidRPr="00C07C5C">
        <w:rPr>
          <w:rFonts w:ascii="Cambria" w:eastAsia="Times New Roman" w:hAnsi="Cambria" w:cs="Calibri"/>
          <w:sz w:val="22"/>
          <w:szCs w:val="22"/>
          <w:highlight w:val="black"/>
          <w:lang w:val="es-ES" w:eastAsia="ar-SA"/>
        </w:rPr>
        <w:t>XXXXXXXXXXXXXXXXXXXXXXXXXXXXXX</w:t>
      </w:r>
      <w:r w:rsidRPr="003804F2">
        <w:rPr>
          <w:rFonts w:ascii="Cambria" w:hAnsi="Cambria" w:cs="Calibri"/>
          <w:sz w:val="21"/>
          <w:szCs w:val="21"/>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3804F2">
        <w:rPr>
          <w:rFonts w:ascii="Cambria" w:hAnsi="Cambria" w:cs="Calibri"/>
          <w:b/>
          <w:sz w:val="21"/>
          <w:szCs w:val="21"/>
          <w:lang w:val="es-ES" w:eastAsia="ar-SA"/>
        </w:rPr>
        <w:t xml:space="preserve">“EL CONTRATANTE” o “EL MAG”, </w:t>
      </w:r>
      <w:r w:rsidRPr="003804F2">
        <w:rPr>
          <w:rFonts w:ascii="Cambria" w:hAnsi="Cambria" w:cs="Calibri"/>
          <w:sz w:val="21"/>
          <w:szCs w:val="21"/>
          <w:lang w:val="es-ES" w:eastAsia="ar-SA"/>
        </w:rPr>
        <w:t xml:space="preserve">institución, del domicilio de Santa Tecla, departamento de La Libertad, con Número de Identificación Tributaria cero seiscientos catorce- cero diez mil ciento treinta y uno- cero </w:t>
      </w:r>
      <w:proofErr w:type="spellStart"/>
      <w:r w:rsidRPr="003804F2">
        <w:rPr>
          <w:rFonts w:ascii="Cambria" w:hAnsi="Cambria" w:cs="Calibri"/>
          <w:sz w:val="21"/>
          <w:szCs w:val="21"/>
          <w:lang w:val="es-ES" w:eastAsia="ar-SA"/>
        </w:rPr>
        <w:t>cero</w:t>
      </w:r>
      <w:proofErr w:type="spellEnd"/>
      <w:r w:rsidRPr="003804F2">
        <w:rPr>
          <w:rFonts w:ascii="Cambria" w:hAnsi="Cambria" w:cs="Calibri"/>
          <w:sz w:val="21"/>
          <w:szCs w:val="21"/>
          <w:lang w:val="es-ES" w:eastAsia="ar-SA"/>
        </w:rPr>
        <w:t xml:space="preserve"> seis- nueve; </w:t>
      </w:r>
      <w:r w:rsidRPr="003804F2">
        <w:rPr>
          <w:rFonts w:ascii="Cambria" w:hAnsi="Cambria"/>
          <w:sz w:val="21"/>
          <w:szCs w:val="21"/>
        </w:rPr>
        <w:t xml:space="preserve">y por otra parte el señor </w:t>
      </w:r>
      <w:r w:rsidRPr="003804F2">
        <w:rPr>
          <w:rFonts w:ascii="Cambria" w:hAnsi="Cambria"/>
          <w:b/>
          <w:sz w:val="21"/>
          <w:szCs w:val="21"/>
        </w:rPr>
        <w:t xml:space="preserve">LUIS ALONSO MURGAS LOPEZ, </w:t>
      </w:r>
      <w:r w:rsidR="00C07C5C" w:rsidRPr="00C07C5C">
        <w:rPr>
          <w:rFonts w:ascii="Cambria" w:eastAsia="Times New Roman" w:hAnsi="Cambria" w:cs="Calibri"/>
          <w:sz w:val="22"/>
          <w:szCs w:val="22"/>
          <w:highlight w:val="black"/>
          <w:lang w:val="es-ES" w:eastAsia="ar-SA"/>
        </w:rPr>
        <w:t>XXXXXXXXXXXXXXXXX</w:t>
      </w:r>
      <w:r w:rsidRPr="003804F2">
        <w:rPr>
          <w:rFonts w:ascii="Cambria" w:hAnsi="Cambria"/>
          <w:sz w:val="21"/>
          <w:szCs w:val="21"/>
        </w:rPr>
        <w:t xml:space="preserve"> actuando en mi calidad de Presidente del Consejo de Administración y representante judicial y extrajudicial de la </w:t>
      </w:r>
      <w:r w:rsidRPr="003804F2">
        <w:rPr>
          <w:rFonts w:ascii="Cambria" w:hAnsi="Cambria"/>
          <w:b/>
          <w:sz w:val="21"/>
          <w:szCs w:val="21"/>
        </w:rPr>
        <w:t xml:space="preserve">ASOCIACIÓN COOPERATIVA DE PRODUCCION AGROPECUARIA DE VIVERISTAS DE VILLA EL REFUGIO DE RESPONSABILIDAD LIMITADA, </w:t>
      </w:r>
      <w:r w:rsidRPr="003804F2">
        <w:rPr>
          <w:rFonts w:ascii="Cambria" w:hAnsi="Cambria" w:cs="Tahoma"/>
          <w:noProof/>
          <w:sz w:val="21"/>
          <w:szCs w:val="21"/>
        </w:rPr>
        <w:t xml:space="preserve">que se abrevia </w:t>
      </w:r>
      <w:r w:rsidRPr="003804F2">
        <w:rPr>
          <w:rFonts w:ascii="Cambria" w:hAnsi="Cambria" w:cs="Tahoma"/>
          <w:b/>
          <w:noProof/>
          <w:sz w:val="21"/>
          <w:szCs w:val="21"/>
        </w:rPr>
        <w:t>"ACOPAVI DE R.L."</w:t>
      </w:r>
      <w:r w:rsidRPr="003804F2">
        <w:rPr>
          <w:rFonts w:ascii="Cambria" w:hAnsi="Cambria" w:cs="Tahoma"/>
          <w:noProof/>
          <w:sz w:val="21"/>
          <w:szCs w:val="21"/>
        </w:rPr>
        <w:t>, persona jurídica</w:t>
      </w:r>
      <w:r w:rsidRPr="003804F2">
        <w:rPr>
          <w:rFonts w:ascii="Cambria" w:hAnsi="Cambria" w:cs="Tahoma"/>
          <w:b/>
          <w:noProof/>
          <w:sz w:val="21"/>
          <w:szCs w:val="21"/>
        </w:rPr>
        <w:t xml:space="preserve"> </w:t>
      </w:r>
      <w:r w:rsidRPr="003804F2">
        <w:rPr>
          <w:rFonts w:ascii="Cambria" w:hAnsi="Cambria" w:cs="Tahoma"/>
          <w:noProof/>
          <w:sz w:val="21"/>
          <w:szCs w:val="21"/>
        </w:rPr>
        <w:t xml:space="preserve">del domicilio </w:t>
      </w:r>
      <w:r w:rsidR="00C07C5C" w:rsidRPr="00C07C5C">
        <w:rPr>
          <w:rFonts w:ascii="Cambria" w:eastAsia="Times New Roman" w:hAnsi="Cambria" w:cs="Calibri"/>
          <w:sz w:val="22"/>
          <w:szCs w:val="22"/>
          <w:highlight w:val="black"/>
          <w:lang w:val="es-ES" w:eastAsia="ar-SA"/>
        </w:rPr>
        <w:t>XXXXXXXXXXXXXXXXXXXXXXXXXXXXXX</w:t>
      </w:r>
      <w:r w:rsidRPr="003804F2">
        <w:rPr>
          <w:rFonts w:ascii="Cambria" w:hAnsi="Cambria" w:cs="Tahoma"/>
          <w:noProof/>
          <w:sz w:val="21"/>
          <w:szCs w:val="21"/>
        </w:rPr>
        <w:t xml:space="preserve"> con Número de Identificación Tributaria</w:t>
      </w:r>
      <w:r w:rsidRPr="003804F2">
        <w:rPr>
          <w:rFonts w:ascii="Cambria" w:hAnsi="Cambria" w:cs="Tahoma"/>
          <w:noProof/>
          <w:sz w:val="21"/>
          <w:szCs w:val="21"/>
          <w:lang w:val="es-SV"/>
        </w:rPr>
        <w:t xml:space="preserve"> </w:t>
      </w:r>
      <w:r w:rsidR="00C07C5C" w:rsidRPr="00C07C5C">
        <w:rPr>
          <w:rFonts w:ascii="Cambria" w:eastAsia="Times New Roman" w:hAnsi="Cambria" w:cs="Calibri"/>
          <w:sz w:val="22"/>
          <w:szCs w:val="22"/>
          <w:highlight w:val="black"/>
          <w:lang w:val="es-ES" w:eastAsia="ar-SA"/>
        </w:rPr>
        <w:t>XXXXXXXXXXXXXXXXXXXXXXXXXXXXXX</w:t>
      </w:r>
      <w:r w:rsidRPr="003804F2">
        <w:rPr>
          <w:rFonts w:ascii="Cambria" w:hAnsi="Cambria"/>
          <w:sz w:val="21"/>
          <w:szCs w:val="21"/>
        </w:rPr>
        <w:t xml:space="preserve"> que en el transcurso del presente instrumento me denominaré  </w:t>
      </w:r>
      <w:r w:rsidRPr="003804F2">
        <w:rPr>
          <w:rFonts w:ascii="Cambria" w:hAnsi="Cambria"/>
          <w:b/>
          <w:sz w:val="21"/>
          <w:szCs w:val="21"/>
        </w:rPr>
        <w:t>“LA</w:t>
      </w:r>
      <w:r w:rsidRPr="003804F2">
        <w:rPr>
          <w:rFonts w:ascii="Cambria" w:hAnsi="Cambria"/>
          <w:b/>
          <w:noProof/>
          <w:sz w:val="21"/>
          <w:szCs w:val="21"/>
        </w:rPr>
        <w:t xml:space="preserve"> CONTRATISTA</w:t>
      </w:r>
      <w:r w:rsidRPr="003804F2">
        <w:rPr>
          <w:rFonts w:ascii="Cambria" w:hAnsi="Cambria"/>
          <w:b/>
          <w:sz w:val="21"/>
          <w:szCs w:val="21"/>
        </w:rPr>
        <w:t>”,</w:t>
      </w:r>
      <w:r w:rsidRPr="003804F2">
        <w:rPr>
          <w:rFonts w:ascii="Cambria" w:hAnsi="Cambria"/>
          <w:sz w:val="21"/>
          <w:szCs w:val="21"/>
        </w:rPr>
        <w:t xml:space="preserve"> y en los caracteres antes dichos </w:t>
      </w:r>
      <w:r w:rsidRPr="003804F2">
        <w:rPr>
          <w:rFonts w:ascii="Cambria" w:hAnsi="Cambria"/>
          <w:b/>
          <w:sz w:val="21"/>
          <w:szCs w:val="21"/>
        </w:rPr>
        <w:t>MANIFESTAMOS:</w:t>
      </w:r>
      <w:r w:rsidRPr="003804F2">
        <w:rPr>
          <w:rFonts w:ascii="Cambria" w:hAnsi="Cambria"/>
          <w:sz w:val="21"/>
          <w:szCs w:val="21"/>
        </w:rPr>
        <w:t xml:space="preserve"> Que hemos acordado otorgar el presente contrato de </w:t>
      </w:r>
      <w:r w:rsidRPr="003804F2">
        <w:rPr>
          <w:rFonts w:ascii="Cambria" w:eastAsia="Arial Unicode MS" w:hAnsi="Cambria"/>
          <w:b/>
          <w:sz w:val="21"/>
          <w:szCs w:val="21"/>
        </w:rPr>
        <w:t>“</w:t>
      </w:r>
      <w:r w:rsidRPr="003804F2">
        <w:rPr>
          <w:rFonts w:ascii="Cambria" w:hAnsi="Cambria"/>
          <w:b/>
          <w:sz w:val="21"/>
          <w:szCs w:val="21"/>
        </w:rPr>
        <w:t>SUMINISTRO DE PLANTAS DE CAFÉ</w:t>
      </w:r>
      <w:r w:rsidRPr="003804F2">
        <w:rPr>
          <w:rFonts w:ascii="Cambria" w:eastAsia="Arial Unicode MS" w:hAnsi="Cambria"/>
          <w:b/>
          <w:sz w:val="21"/>
          <w:szCs w:val="21"/>
        </w:rPr>
        <w:t>”</w:t>
      </w:r>
      <w:r w:rsidRPr="003804F2">
        <w:rPr>
          <w:rFonts w:ascii="Cambria" w:eastAsia="Arial Unicode MS" w:hAnsi="Cambria"/>
          <w:sz w:val="21"/>
          <w:szCs w:val="21"/>
        </w:rPr>
        <w:t>,</w:t>
      </w:r>
      <w:r w:rsidRPr="003804F2">
        <w:rPr>
          <w:rFonts w:ascii="Cambria" w:hAnsi="Cambria"/>
          <w:sz w:val="21"/>
          <w:szCs w:val="21"/>
        </w:rPr>
        <w:t xml:space="preserve"> a favor y a satisfacción del Ministerio de Agricultura y Ganadería, en virtud de lo establecido en el documento base del</w:t>
      </w:r>
      <w:r w:rsidRPr="003804F2">
        <w:rPr>
          <w:rFonts w:ascii="Cambria" w:hAnsi="Cambria"/>
          <w:b/>
          <w:sz w:val="21"/>
          <w:szCs w:val="21"/>
        </w:rPr>
        <w:t xml:space="preserve"> PROCESO ESPECIAL PE</w:t>
      </w:r>
      <w:r w:rsidRPr="003804F2">
        <w:rPr>
          <w:rFonts w:ascii="Cambria" w:hAnsi="Cambria" w:cs="Calibri"/>
          <w:b/>
          <w:sz w:val="21"/>
          <w:szCs w:val="21"/>
          <w:lang w:eastAsia="es-ES"/>
        </w:rPr>
        <w:t xml:space="preserve">-No.01/2018-MAG-FANTEL </w:t>
      </w:r>
      <w:r w:rsidRPr="003804F2">
        <w:rPr>
          <w:rFonts w:ascii="Cambria" w:hAnsi="Cambria"/>
          <w:sz w:val="21"/>
          <w:szCs w:val="21"/>
        </w:rPr>
        <w:t xml:space="preserve">denominado </w:t>
      </w:r>
      <w:r w:rsidRPr="003804F2">
        <w:rPr>
          <w:rFonts w:ascii="Cambria" w:eastAsia="Arial Unicode MS" w:hAnsi="Cambria"/>
          <w:b/>
          <w:sz w:val="21"/>
          <w:szCs w:val="21"/>
        </w:rPr>
        <w:t>“</w:t>
      </w:r>
      <w:r w:rsidRPr="003804F2">
        <w:rPr>
          <w:rFonts w:ascii="Cambria" w:hAnsi="Cambria"/>
          <w:b/>
          <w:sz w:val="21"/>
          <w:szCs w:val="21"/>
        </w:rPr>
        <w:t xml:space="preserve">ADQUISICIÓN DE PLANTAS DE CAFÉ </w:t>
      </w:r>
      <w:smartTag w:uri="urn:schemas-microsoft-com:office:smarttags" w:element="metricconverter">
        <w:smartTagPr>
          <w:attr w:name="ProductID" w:val="2018”"/>
        </w:smartTagPr>
        <w:r w:rsidRPr="003804F2">
          <w:rPr>
            <w:rFonts w:ascii="Cambria" w:hAnsi="Cambria"/>
            <w:b/>
            <w:sz w:val="21"/>
            <w:szCs w:val="21"/>
          </w:rPr>
          <w:t>2018”</w:t>
        </w:r>
      </w:smartTag>
      <w:r w:rsidRPr="003804F2">
        <w:rPr>
          <w:rFonts w:ascii="Cambria" w:hAnsi="Cambria"/>
          <w:b/>
          <w:sz w:val="21"/>
          <w:szCs w:val="21"/>
        </w:rPr>
        <w:t xml:space="preserve">, </w:t>
      </w:r>
      <w:r w:rsidRPr="003804F2">
        <w:rPr>
          <w:rFonts w:ascii="Cambria" w:hAnsi="Cambria" w:cs="Calibri"/>
          <w:sz w:val="21"/>
          <w:szCs w:val="21"/>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3804F2">
        <w:rPr>
          <w:rFonts w:ascii="Cambria" w:hAnsi="Cambria" w:cs="Calibri"/>
          <w:sz w:val="21"/>
          <w:szCs w:val="21"/>
          <w:lang w:val="es-ES" w:eastAsia="ar-SA"/>
        </w:rPr>
        <w:t>viveristas</w:t>
      </w:r>
      <w:proofErr w:type="spellEnd"/>
      <w:r w:rsidRPr="003804F2">
        <w:rPr>
          <w:rFonts w:ascii="Cambria" w:hAnsi="Cambria" w:cs="Calibri"/>
          <w:sz w:val="21"/>
          <w:szCs w:val="21"/>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3804F2">
        <w:rPr>
          <w:rFonts w:ascii="Cambria" w:hAnsi="Cambria" w:cs="Calibri"/>
          <w:sz w:val="21"/>
          <w:szCs w:val="21"/>
          <w:lang w:val="es-ES" w:eastAsia="ar-SA"/>
        </w:rPr>
        <w:t>viveristas</w:t>
      </w:r>
      <w:proofErr w:type="spellEnd"/>
      <w:r w:rsidRPr="003804F2">
        <w:rPr>
          <w:rFonts w:ascii="Cambria" w:hAnsi="Cambria" w:cs="Calibri"/>
          <w:sz w:val="21"/>
          <w:szCs w:val="21"/>
          <w:lang w:val="es-ES" w:eastAsia="ar-SA"/>
        </w:rPr>
        <w:t xml:space="preserve">, insumos agrícolas y las contrataciones de servicios relacionados, en el marco del Decreto Legislativo antes relacionado, y en especial a </w:t>
      </w:r>
      <w:r w:rsidRPr="003804F2">
        <w:rPr>
          <w:rFonts w:ascii="Cambria" w:hAnsi="Cambria" w:cs="Calibri"/>
          <w:sz w:val="21"/>
          <w:szCs w:val="21"/>
          <w:lang w:val="es-ES" w:eastAsia="ar-SA"/>
        </w:rPr>
        <w:lastRenderedPageBreak/>
        <w:t xml:space="preserve">las obligaciones, especificaciones y pactos siguientes: </w:t>
      </w:r>
      <w:r w:rsidRPr="003804F2">
        <w:rPr>
          <w:rFonts w:ascii="Cambria" w:hAnsi="Cambria" w:cs="Calibri"/>
          <w:b/>
          <w:sz w:val="21"/>
          <w:szCs w:val="21"/>
          <w:lang w:val="es-ES" w:eastAsia="ar-SA"/>
        </w:rPr>
        <w:t>I. OBJETO DEL CONTRATO</w:t>
      </w:r>
      <w:r w:rsidRPr="003804F2">
        <w:rPr>
          <w:rFonts w:ascii="Cambria" w:hAnsi="Cambria" w:cs="Calibri"/>
          <w:sz w:val="21"/>
          <w:szCs w:val="21"/>
          <w:lang w:val="es-ES" w:eastAsia="ar-SA"/>
        </w:rPr>
        <w:t xml:space="preserve">. El objeto del presente contrato es el </w:t>
      </w:r>
      <w:r w:rsidRPr="003804F2">
        <w:rPr>
          <w:rFonts w:ascii="Cambria" w:hAnsi="Cambria" w:cs="Calibri"/>
          <w:b/>
          <w:sz w:val="21"/>
          <w:szCs w:val="21"/>
          <w:lang w:val="es-ES" w:eastAsia="ar-SA"/>
        </w:rPr>
        <w:t>“SUMINISTRO DE PLANTAS DE CAFÉ”</w:t>
      </w:r>
      <w:r w:rsidRPr="003804F2">
        <w:rPr>
          <w:rFonts w:ascii="Cambria" w:hAnsi="Cambria"/>
          <w:b/>
          <w:sz w:val="21"/>
          <w:szCs w:val="21"/>
        </w:rPr>
        <w:t>,</w:t>
      </w:r>
      <w:r w:rsidRPr="003804F2">
        <w:rPr>
          <w:rFonts w:ascii="Cambria" w:hAnsi="Cambria"/>
          <w:sz w:val="21"/>
          <w:szCs w:val="21"/>
        </w:rPr>
        <w:t xml:space="preserve">  según el siguiente detalle:</w:t>
      </w:r>
    </w:p>
    <w:p w:rsidR="00E45902" w:rsidRPr="003804F2" w:rsidRDefault="00E45902" w:rsidP="0094265E">
      <w:pPr>
        <w:pStyle w:val="i"/>
        <w:spacing w:line="360" w:lineRule="auto"/>
        <w:ind w:right="-6"/>
        <w:rPr>
          <w:rFonts w:ascii="Cambria" w:hAnsi="Cambria"/>
          <w:sz w:val="22"/>
          <w:szCs w:val="22"/>
        </w:rPr>
      </w:pP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E45902" w:rsidRPr="003804F2" w:rsidTr="00C95366">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E45902" w:rsidRPr="003804F2" w:rsidRDefault="00E45902" w:rsidP="005F3D7E">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E45902" w:rsidRPr="003804F2" w:rsidRDefault="00E45902" w:rsidP="007E2142">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E45902" w:rsidRPr="003804F2" w:rsidRDefault="00E45902" w:rsidP="007E2142">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E45902" w:rsidRPr="003804F2" w:rsidRDefault="00E45902" w:rsidP="007E2142">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E45902" w:rsidRPr="003804F2" w:rsidRDefault="00E45902" w:rsidP="007E2142">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MONTO TOTAL ADJUDICADO (US$)</w:t>
            </w:r>
          </w:p>
          <w:p w:rsidR="00E45902" w:rsidRPr="003804F2" w:rsidRDefault="00E45902" w:rsidP="007E2142">
            <w:pPr>
              <w:jc w:val="center"/>
              <w:rPr>
                <w:rFonts w:ascii="Cambria" w:hAnsi="Cambria" w:cs="Arial"/>
                <w:b/>
                <w:bCs/>
                <w:i w:val="0"/>
                <w:sz w:val="18"/>
                <w:szCs w:val="18"/>
                <w:lang w:val="es-SV" w:eastAsia="es-SV"/>
              </w:rPr>
            </w:pPr>
            <w:r w:rsidRPr="003804F2">
              <w:rPr>
                <w:rFonts w:ascii="Cambria" w:hAnsi="Cambria" w:cs="Arial"/>
                <w:b/>
                <w:bCs/>
                <w:i w:val="0"/>
                <w:sz w:val="18"/>
                <w:szCs w:val="18"/>
                <w:lang w:val="es-SV" w:eastAsia="es-SV"/>
              </w:rPr>
              <w:t>EXONERADO DE IVA</w:t>
            </w:r>
          </w:p>
        </w:tc>
      </w:tr>
      <w:tr w:rsidR="00E45902" w:rsidRPr="003804F2" w:rsidTr="00B42745">
        <w:trPr>
          <w:trHeight w:val="329"/>
          <w:jc w:val="center"/>
        </w:trPr>
        <w:tc>
          <w:tcPr>
            <w:tcW w:w="602" w:type="dxa"/>
            <w:tcBorders>
              <w:top w:val="nil"/>
              <w:left w:val="single" w:sz="4" w:space="0" w:color="auto"/>
              <w:bottom w:val="single" w:sz="4" w:space="0" w:color="auto"/>
              <w:right w:val="single" w:sz="4" w:space="0" w:color="auto"/>
            </w:tcBorders>
            <w:vAlign w:val="center"/>
          </w:tcPr>
          <w:p w:rsidR="00E45902" w:rsidRPr="003804F2" w:rsidRDefault="00E45902" w:rsidP="00BB170C">
            <w:pPr>
              <w:jc w:val="center"/>
              <w:rPr>
                <w:rFonts w:ascii="Cambria" w:hAnsi="Cambria" w:cs="Arial"/>
                <w:i w:val="0"/>
                <w:sz w:val="18"/>
                <w:szCs w:val="18"/>
                <w:lang w:val="es-MX" w:eastAsia="en-US"/>
              </w:rPr>
            </w:pPr>
            <w:r w:rsidRPr="003804F2">
              <w:rPr>
                <w:rFonts w:ascii="Cambria" w:hAnsi="Cambria" w:cs="Arial"/>
                <w:i w:val="0"/>
                <w:sz w:val="18"/>
                <w:szCs w:val="18"/>
                <w:lang w:val="es-MX" w:eastAsia="en-US"/>
              </w:rPr>
              <w:t>1</w:t>
            </w:r>
          </w:p>
        </w:tc>
        <w:tc>
          <w:tcPr>
            <w:tcW w:w="2890" w:type="dxa"/>
            <w:tcBorders>
              <w:top w:val="nil"/>
              <w:left w:val="single" w:sz="4" w:space="0" w:color="auto"/>
              <w:bottom w:val="single" w:sz="4" w:space="0" w:color="auto"/>
              <w:right w:val="single" w:sz="4" w:space="0" w:color="auto"/>
            </w:tcBorders>
            <w:noWrap/>
            <w:vAlign w:val="center"/>
          </w:tcPr>
          <w:p w:rsidR="00E45902" w:rsidRPr="003804F2" w:rsidRDefault="00E45902">
            <w:pPr>
              <w:jc w:val="center"/>
              <w:rPr>
                <w:rFonts w:ascii="Cambria" w:hAnsi="Cambria"/>
                <w:i w:val="0"/>
                <w:sz w:val="18"/>
                <w:szCs w:val="18"/>
                <w:lang w:val="es-ES_tradnl" w:eastAsia="en-US"/>
              </w:rPr>
            </w:pPr>
            <w:r w:rsidRPr="003804F2">
              <w:rPr>
                <w:rFonts w:ascii="Cambria" w:hAnsi="Cambria"/>
                <w:i w:val="0"/>
                <w:sz w:val="18"/>
                <w:szCs w:val="18"/>
                <w:lang w:val="es-ES_tradnl" w:eastAsia="en-US"/>
              </w:rPr>
              <w:t xml:space="preserve">CATIMORES: COSTA RICA 95 </w:t>
            </w:r>
          </w:p>
        </w:tc>
        <w:tc>
          <w:tcPr>
            <w:tcW w:w="1843" w:type="dxa"/>
            <w:tcBorders>
              <w:top w:val="nil"/>
              <w:left w:val="nil"/>
              <w:bottom w:val="single" w:sz="4" w:space="0" w:color="auto"/>
              <w:right w:val="single" w:sz="4" w:space="0" w:color="auto"/>
            </w:tcBorders>
            <w:noWrap/>
            <w:vAlign w:val="center"/>
          </w:tcPr>
          <w:p w:rsidR="00E45902" w:rsidRPr="003804F2" w:rsidRDefault="00E45902">
            <w:pPr>
              <w:jc w:val="center"/>
              <w:rPr>
                <w:rFonts w:ascii="Cambria" w:hAnsi="Cambria" w:cs="Arial"/>
                <w:bCs/>
                <w:i w:val="0"/>
                <w:sz w:val="18"/>
                <w:szCs w:val="18"/>
              </w:rPr>
            </w:pPr>
            <w:r w:rsidRPr="003804F2">
              <w:rPr>
                <w:rFonts w:ascii="Cambria" w:hAnsi="Cambria" w:cs="Arial"/>
                <w:bCs/>
                <w:i w:val="0"/>
                <w:sz w:val="18"/>
                <w:szCs w:val="18"/>
              </w:rPr>
              <w:t>628,149</w:t>
            </w:r>
          </w:p>
        </w:tc>
        <w:tc>
          <w:tcPr>
            <w:tcW w:w="1276" w:type="dxa"/>
            <w:tcBorders>
              <w:top w:val="nil"/>
              <w:left w:val="nil"/>
              <w:bottom w:val="single" w:sz="4" w:space="0" w:color="auto"/>
              <w:right w:val="single" w:sz="4" w:space="0" w:color="auto"/>
            </w:tcBorders>
            <w:shd w:val="clear" w:color="000000" w:fill="FFFFFF"/>
            <w:vAlign w:val="center"/>
          </w:tcPr>
          <w:p w:rsidR="00E45902" w:rsidRPr="003804F2" w:rsidRDefault="00E45902" w:rsidP="000A076B">
            <w:pPr>
              <w:jc w:val="center"/>
              <w:rPr>
                <w:rFonts w:ascii="Cambria" w:hAnsi="Cambria"/>
                <w:i w:val="0"/>
                <w:sz w:val="18"/>
                <w:szCs w:val="18"/>
                <w:lang w:val="es-ES_tradnl" w:eastAsia="en-US"/>
              </w:rPr>
            </w:pPr>
            <w:r w:rsidRPr="003804F2">
              <w:rPr>
                <w:rFonts w:ascii="Cambria" w:hAnsi="Cambria"/>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E45902" w:rsidRPr="003804F2" w:rsidRDefault="00E45902" w:rsidP="00C430A2">
            <w:pPr>
              <w:jc w:val="center"/>
              <w:rPr>
                <w:rFonts w:ascii="Cambria" w:hAnsi="Cambria" w:cs="Arial"/>
                <w:bCs/>
                <w:i w:val="0"/>
                <w:sz w:val="18"/>
                <w:szCs w:val="18"/>
              </w:rPr>
            </w:pPr>
            <w:r w:rsidRPr="003804F2">
              <w:rPr>
                <w:rFonts w:ascii="Cambria" w:hAnsi="Cambria" w:cs="Arial"/>
                <w:bCs/>
                <w:i w:val="0"/>
                <w:sz w:val="18"/>
                <w:szCs w:val="18"/>
              </w:rPr>
              <w:t>$251,259.60</w:t>
            </w:r>
          </w:p>
        </w:tc>
      </w:tr>
      <w:tr w:rsidR="00E45902" w:rsidRPr="003804F2"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E45902" w:rsidRPr="003804F2" w:rsidRDefault="00E45902" w:rsidP="00BB170C">
            <w:pPr>
              <w:jc w:val="center"/>
              <w:rPr>
                <w:rFonts w:ascii="Cambria" w:hAnsi="Cambria" w:cs="Arial"/>
                <w:i w:val="0"/>
                <w:sz w:val="18"/>
                <w:szCs w:val="18"/>
                <w:lang w:val="es-MX" w:eastAsia="en-US"/>
              </w:rPr>
            </w:pPr>
            <w:r w:rsidRPr="003804F2">
              <w:rPr>
                <w:rFonts w:ascii="Cambria" w:hAnsi="Cambria" w:cs="Arial"/>
                <w:i w:val="0"/>
                <w:sz w:val="18"/>
                <w:szCs w:val="18"/>
                <w:lang w:val="es-MX" w:eastAsia="en-US"/>
              </w:rPr>
              <w:t>2</w:t>
            </w:r>
          </w:p>
        </w:tc>
        <w:tc>
          <w:tcPr>
            <w:tcW w:w="2890" w:type="dxa"/>
            <w:tcBorders>
              <w:top w:val="nil"/>
              <w:left w:val="single" w:sz="4" w:space="0" w:color="auto"/>
              <w:bottom w:val="single" w:sz="4" w:space="0" w:color="auto"/>
              <w:right w:val="single" w:sz="4" w:space="0" w:color="auto"/>
            </w:tcBorders>
            <w:noWrap/>
            <w:vAlign w:val="center"/>
          </w:tcPr>
          <w:p w:rsidR="00E45902" w:rsidRPr="003804F2" w:rsidRDefault="00E45902">
            <w:pPr>
              <w:jc w:val="center"/>
              <w:rPr>
                <w:rFonts w:ascii="Cambria" w:hAnsi="Cambria"/>
                <w:i w:val="0"/>
                <w:sz w:val="18"/>
                <w:szCs w:val="18"/>
                <w:lang w:val="es-ES_tradnl" w:eastAsia="en-US"/>
              </w:rPr>
            </w:pPr>
            <w:r w:rsidRPr="003804F2">
              <w:rPr>
                <w:rFonts w:ascii="Cambria" w:hAnsi="Cambria"/>
                <w:i w:val="0"/>
                <w:sz w:val="18"/>
                <w:szCs w:val="18"/>
                <w:lang w:val="es-ES_tradnl" w:eastAsia="en-US"/>
              </w:rPr>
              <w:t xml:space="preserve">SARCHIMORES: SARCHIMOR   </w:t>
            </w:r>
          </w:p>
        </w:tc>
        <w:tc>
          <w:tcPr>
            <w:tcW w:w="1843" w:type="dxa"/>
            <w:tcBorders>
              <w:top w:val="nil"/>
              <w:left w:val="nil"/>
              <w:bottom w:val="single" w:sz="4" w:space="0" w:color="auto"/>
              <w:right w:val="single" w:sz="4" w:space="0" w:color="auto"/>
            </w:tcBorders>
            <w:noWrap/>
            <w:vAlign w:val="center"/>
          </w:tcPr>
          <w:p w:rsidR="00E45902" w:rsidRPr="003804F2" w:rsidRDefault="00E45902">
            <w:pPr>
              <w:jc w:val="center"/>
              <w:rPr>
                <w:rFonts w:ascii="Cambria" w:hAnsi="Cambria" w:cs="Arial"/>
                <w:bCs/>
                <w:i w:val="0"/>
                <w:sz w:val="18"/>
                <w:szCs w:val="18"/>
              </w:rPr>
            </w:pPr>
            <w:r w:rsidRPr="003804F2">
              <w:rPr>
                <w:rFonts w:ascii="Cambria" w:hAnsi="Cambria" w:cs="Arial"/>
                <w:bCs/>
                <w:i w:val="0"/>
                <w:sz w:val="18"/>
                <w:szCs w:val="18"/>
              </w:rPr>
              <w:t>156,940</w:t>
            </w:r>
          </w:p>
        </w:tc>
        <w:tc>
          <w:tcPr>
            <w:tcW w:w="1276" w:type="dxa"/>
            <w:tcBorders>
              <w:top w:val="nil"/>
              <w:left w:val="nil"/>
              <w:bottom w:val="single" w:sz="4" w:space="0" w:color="auto"/>
              <w:right w:val="single" w:sz="4" w:space="0" w:color="auto"/>
            </w:tcBorders>
            <w:shd w:val="clear" w:color="000000" w:fill="FFFFFF"/>
            <w:vAlign w:val="center"/>
          </w:tcPr>
          <w:p w:rsidR="00E45902" w:rsidRPr="003804F2" w:rsidRDefault="00E45902" w:rsidP="000A076B">
            <w:pPr>
              <w:jc w:val="center"/>
              <w:rPr>
                <w:rFonts w:ascii="Cambria" w:hAnsi="Cambria"/>
                <w:i w:val="0"/>
                <w:sz w:val="18"/>
                <w:szCs w:val="18"/>
                <w:lang w:val="es-ES_tradnl" w:eastAsia="en-US"/>
              </w:rPr>
            </w:pPr>
            <w:r w:rsidRPr="003804F2">
              <w:rPr>
                <w:rFonts w:ascii="Cambria" w:hAnsi="Cambria"/>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E45902" w:rsidRPr="003804F2" w:rsidRDefault="00E45902" w:rsidP="00C430A2">
            <w:pPr>
              <w:jc w:val="center"/>
              <w:rPr>
                <w:rFonts w:ascii="Cambria" w:hAnsi="Cambria" w:cs="Arial"/>
                <w:bCs/>
                <w:i w:val="0"/>
                <w:sz w:val="18"/>
                <w:szCs w:val="18"/>
              </w:rPr>
            </w:pPr>
            <w:r w:rsidRPr="003804F2">
              <w:rPr>
                <w:rFonts w:ascii="Cambria" w:hAnsi="Cambria" w:cs="Arial"/>
                <w:bCs/>
                <w:i w:val="0"/>
                <w:sz w:val="18"/>
                <w:szCs w:val="18"/>
              </w:rPr>
              <w:t>$62,776.00</w:t>
            </w:r>
          </w:p>
        </w:tc>
      </w:tr>
      <w:tr w:rsidR="00E45902" w:rsidRPr="003804F2"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E45902" w:rsidRPr="003804F2" w:rsidRDefault="00E45902" w:rsidP="00BB170C">
            <w:pPr>
              <w:jc w:val="right"/>
              <w:rPr>
                <w:rFonts w:ascii="Cambria" w:hAnsi="Cambria" w:cs="Arial"/>
                <w:bCs/>
                <w:i w:val="0"/>
                <w:sz w:val="18"/>
                <w:szCs w:val="18"/>
                <w:lang w:val="es-SV" w:eastAsia="es-SV"/>
              </w:rPr>
            </w:pPr>
            <w:r w:rsidRPr="003804F2">
              <w:rPr>
                <w:rFonts w:ascii="Cambria" w:hAnsi="Cambria" w:cs="Arial"/>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E45902" w:rsidRPr="003804F2" w:rsidRDefault="00E45902" w:rsidP="003111C3">
            <w:pPr>
              <w:jc w:val="center"/>
              <w:rPr>
                <w:rFonts w:ascii="Cambria" w:hAnsi="Cambria" w:cs="Arial"/>
                <w:bCs/>
                <w:i w:val="0"/>
                <w:sz w:val="18"/>
                <w:szCs w:val="18"/>
                <w:lang w:val="es-SV" w:eastAsia="es-SV"/>
              </w:rPr>
            </w:pPr>
            <w:r w:rsidRPr="003804F2">
              <w:rPr>
                <w:rFonts w:ascii="Cambria" w:hAnsi="Cambria" w:cs="Arial"/>
                <w:i w:val="0"/>
                <w:sz w:val="18"/>
                <w:szCs w:val="18"/>
                <w:lang w:val="es-SV" w:eastAsia="es-SV"/>
              </w:rPr>
              <w:t>$ 314,035.60</w:t>
            </w:r>
          </w:p>
        </w:tc>
      </w:tr>
    </w:tbl>
    <w:p w:rsidR="00E45902" w:rsidRPr="003804F2" w:rsidRDefault="00E45902" w:rsidP="00F272BB">
      <w:pPr>
        <w:pStyle w:val="i"/>
        <w:spacing w:line="360" w:lineRule="auto"/>
        <w:ind w:right="-8"/>
        <w:rPr>
          <w:rFonts w:ascii="Cambria" w:hAnsi="Cambria"/>
          <w:sz w:val="22"/>
          <w:szCs w:val="22"/>
        </w:rPr>
      </w:pPr>
    </w:p>
    <w:p w:rsidR="00E45902" w:rsidRPr="003804F2" w:rsidRDefault="00E45902" w:rsidP="00F272BB">
      <w:pPr>
        <w:spacing w:line="360" w:lineRule="auto"/>
        <w:ind w:right="44"/>
        <w:jc w:val="both"/>
        <w:rPr>
          <w:rFonts w:ascii="Cambria" w:hAnsi="Cambria"/>
          <w:i w:val="0"/>
          <w:sz w:val="21"/>
          <w:szCs w:val="21"/>
        </w:rPr>
      </w:pPr>
      <w:r w:rsidRPr="003804F2">
        <w:rPr>
          <w:rFonts w:ascii="Cambria" w:hAnsi="Cambria" w:cs="Calibri"/>
          <w:i w:val="0"/>
          <w:sz w:val="21"/>
          <w:szCs w:val="21"/>
          <w:lang w:eastAsia="ar-SA"/>
        </w:rPr>
        <w:t xml:space="preserve">Las plantas a suministrar serán entregadas por </w:t>
      </w:r>
      <w:r w:rsidRPr="003804F2">
        <w:rPr>
          <w:rFonts w:ascii="Cambria" w:hAnsi="Cambria" w:cs="Calibri"/>
          <w:b/>
          <w:i w:val="0"/>
          <w:sz w:val="21"/>
          <w:szCs w:val="21"/>
          <w:lang w:eastAsia="ar-SA"/>
        </w:rPr>
        <w:fldChar w:fldCharType="begin"/>
      </w:r>
      <w:r w:rsidRPr="003804F2">
        <w:rPr>
          <w:rFonts w:ascii="Cambria" w:hAnsi="Cambria" w:cs="Calibri"/>
          <w:b/>
          <w:i w:val="0"/>
          <w:sz w:val="21"/>
          <w:szCs w:val="21"/>
          <w:lang w:eastAsia="ar-SA"/>
        </w:rPr>
        <w:instrText xml:space="preserve"> MERGEFIELD "Forma_como_se_denominara_el_Proveedor" </w:instrText>
      </w:r>
      <w:r w:rsidRPr="003804F2">
        <w:rPr>
          <w:rFonts w:ascii="Cambria" w:hAnsi="Cambria" w:cs="Calibri"/>
          <w:b/>
          <w:i w:val="0"/>
          <w:sz w:val="21"/>
          <w:szCs w:val="21"/>
          <w:lang w:eastAsia="ar-SA"/>
        </w:rPr>
        <w:fldChar w:fldCharType="separate"/>
      </w:r>
      <w:r w:rsidRPr="003804F2">
        <w:rPr>
          <w:rFonts w:ascii="Cambria" w:hAnsi="Cambria" w:cs="Calibri"/>
          <w:b/>
          <w:i w:val="0"/>
          <w:sz w:val="21"/>
          <w:szCs w:val="21"/>
          <w:lang w:eastAsia="ar-SA"/>
        </w:rPr>
        <w:t>"LA CONTRATISTA"</w:t>
      </w:r>
      <w:r w:rsidRPr="003804F2">
        <w:rPr>
          <w:rFonts w:ascii="Cambria" w:hAnsi="Cambria" w:cs="Calibri"/>
          <w:b/>
          <w:i w:val="0"/>
          <w:sz w:val="21"/>
          <w:szCs w:val="21"/>
          <w:lang w:eastAsia="ar-SA"/>
        </w:rPr>
        <w:fldChar w:fldCharType="end"/>
      </w:r>
      <w:r w:rsidRPr="003804F2">
        <w:rPr>
          <w:rFonts w:ascii="Cambria" w:hAnsi="Cambria" w:cs="Calibri"/>
          <w:i w:val="0"/>
          <w:sz w:val="21"/>
          <w:szCs w:val="21"/>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3804F2">
        <w:rPr>
          <w:rFonts w:ascii="Cambria" w:hAnsi="Cambria" w:cs="Calibri"/>
          <w:b/>
          <w:i w:val="0"/>
          <w:sz w:val="21"/>
          <w:szCs w:val="21"/>
          <w:lang w:eastAsia="ar-SA"/>
        </w:rPr>
        <w:t xml:space="preserve">“EL CONTRATANTE” </w:t>
      </w:r>
      <w:r w:rsidRPr="003804F2">
        <w:rPr>
          <w:rFonts w:ascii="Cambria" w:hAnsi="Cambria" w:cs="Calibri"/>
          <w:i w:val="0"/>
          <w:sz w:val="21"/>
          <w:szCs w:val="21"/>
          <w:lang w:eastAsia="ar-SA"/>
        </w:rPr>
        <w:t>deberá realizar todas las gestiones de control en los aspectos material, técnico, financiero, legal y contable que razonablemente considere necesarias a efecto de salvaguardar los intereses que persigue.</w:t>
      </w:r>
      <w:r w:rsidRPr="003804F2">
        <w:rPr>
          <w:rFonts w:ascii="Cambria" w:hAnsi="Cambria"/>
          <w:b/>
          <w:i w:val="0"/>
          <w:sz w:val="21"/>
          <w:szCs w:val="21"/>
        </w:rPr>
        <w:t xml:space="preserve"> II. PRECIO Y FORMA DE PAGO.</w:t>
      </w:r>
      <w:r w:rsidRPr="003804F2">
        <w:rPr>
          <w:rFonts w:ascii="Cambria" w:hAnsi="Cambria"/>
          <w:i w:val="0"/>
          <w:sz w:val="21"/>
          <w:szCs w:val="21"/>
        </w:rPr>
        <w:t xml:space="preserve"> El precio total por la adquisición de plantas de café objeto de este contrato es por la cantidad de </w:t>
      </w:r>
      <w:r w:rsidRPr="003804F2">
        <w:rPr>
          <w:rFonts w:ascii="Cambria" w:hAnsi="Cambria"/>
          <w:b/>
          <w:i w:val="0"/>
          <w:sz w:val="21"/>
          <w:szCs w:val="21"/>
        </w:rPr>
        <w:t>TRESCIENTOS CATORCE MIL TREINTA Y CINCO DÓLARES CON SESENTA CENTAVOS DE DÓLAR DE LOS ESTADOS UNIDOS DE AMÉRICA (US$314,035.60)</w:t>
      </w:r>
      <w:r w:rsidRPr="003804F2">
        <w:rPr>
          <w:rFonts w:ascii="Cambria" w:hAnsi="Cambria"/>
          <w:i w:val="0"/>
          <w:sz w:val="21"/>
          <w:szCs w:val="21"/>
          <w:lang w:val="es-MX"/>
        </w:rPr>
        <w:t xml:space="preserve">, </w:t>
      </w:r>
      <w:r w:rsidRPr="00D10332">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D10332">
          <w:rPr>
            <w:rFonts w:ascii="Cambria" w:hAnsi="Cambria" w:cs="Calibri"/>
            <w:i w:val="0"/>
            <w:sz w:val="22"/>
            <w:szCs w:val="22"/>
            <w:lang w:eastAsia="ar-SA"/>
          </w:rPr>
          <w:t>la Transferencia</w:t>
        </w:r>
      </w:smartTag>
      <w:r w:rsidRPr="00D10332">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D10332">
          <w:rPr>
            <w:rFonts w:ascii="Cambria" w:hAnsi="Cambria" w:cs="Calibri"/>
            <w:i w:val="0"/>
            <w:sz w:val="22"/>
            <w:szCs w:val="22"/>
            <w:lang w:eastAsia="ar-SA"/>
          </w:rPr>
          <w:t>la Prestación</w:t>
        </w:r>
      </w:smartTag>
      <w:r w:rsidRPr="00D10332">
        <w:rPr>
          <w:rFonts w:ascii="Cambria" w:hAnsi="Cambria" w:cs="Calibri"/>
          <w:i w:val="0"/>
          <w:sz w:val="22"/>
          <w:szCs w:val="22"/>
          <w:lang w:eastAsia="ar-SA"/>
        </w:rPr>
        <w:t xml:space="preserve"> de Servicios (IVA). </w:t>
      </w:r>
      <w:r w:rsidRPr="00D10332">
        <w:rPr>
          <w:rFonts w:ascii="Cambria" w:hAnsi="Cambria" w:cs="Calibri"/>
          <w:b/>
          <w:i w:val="0"/>
          <w:sz w:val="22"/>
          <w:szCs w:val="22"/>
          <w:lang w:eastAsia="ar-SA"/>
        </w:rPr>
        <w:t>“EL CONTRATANTE”</w:t>
      </w:r>
      <w:r w:rsidRPr="00D10332">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D10332">
          <w:rPr>
            <w:rFonts w:ascii="Cambria" w:hAnsi="Cambria" w:cs="Calibri"/>
            <w:i w:val="0"/>
            <w:sz w:val="22"/>
            <w:szCs w:val="22"/>
            <w:lang w:eastAsia="ar-SA"/>
          </w:rPr>
          <w:t>la Oficina Financiera</w:t>
        </w:r>
      </w:smartTag>
      <w:r w:rsidRPr="00D10332">
        <w:rPr>
          <w:rFonts w:ascii="Cambria" w:hAnsi="Cambria" w:cs="Calibri"/>
          <w:i w:val="0"/>
          <w:sz w:val="22"/>
          <w:szCs w:val="22"/>
          <w:lang w:eastAsia="ar-SA"/>
        </w:rPr>
        <w:t xml:space="preserve"> Institucional del Ministerio de Agricultura y Ganadería.</w:t>
      </w:r>
      <w:r>
        <w:rPr>
          <w:rFonts w:ascii="Cambria" w:hAnsi="Cambria" w:cs="Calibri"/>
          <w:i w:val="0"/>
          <w:sz w:val="22"/>
          <w:szCs w:val="22"/>
          <w:lang w:eastAsia="ar-SA"/>
        </w:rPr>
        <w:t xml:space="preserve"> </w:t>
      </w:r>
      <w:r w:rsidRPr="003804F2">
        <w:rPr>
          <w:rFonts w:ascii="Cambria" w:hAnsi="Cambria" w:cs="Calibri"/>
          <w:b/>
          <w:i w:val="0"/>
          <w:sz w:val="21"/>
          <w:szCs w:val="21"/>
          <w:lang w:eastAsia="ar-SA"/>
        </w:rPr>
        <w:t>III. VIGENCIA DEL CONTRATO.</w:t>
      </w:r>
      <w:r w:rsidRPr="003804F2">
        <w:rPr>
          <w:rFonts w:ascii="Cambria" w:hAnsi="Cambria" w:cs="Calibri"/>
          <w:i w:val="0"/>
          <w:sz w:val="21"/>
          <w:szCs w:val="21"/>
          <w:lang w:eastAsia="ar-SA"/>
        </w:rPr>
        <w:t xml:space="preserve"> El plazo de vigencia del presente contrato será de sesenta días calendario, contados a partir de su suscripción. Plazo que podrá ser prorrogado de común acuerdo entre las partes. </w:t>
      </w:r>
      <w:r w:rsidRPr="003804F2">
        <w:rPr>
          <w:rFonts w:ascii="Cambria" w:hAnsi="Cambria" w:cs="Calibri"/>
          <w:b/>
          <w:i w:val="0"/>
          <w:sz w:val="21"/>
          <w:szCs w:val="21"/>
          <w:lang w:eastAsia="ar-SA"/>
        </w:rPr>
        <w:t>IV. FORMA Y LUGAR DE ENTREGA DE LOS BIENES.</w:t>
      </w:r>
      <w:r w:rsidRPr="003804F2">
        <w:rPr>
          <w:rFonts w:ascii="Cambria" w:hAnsi="Cambria" w:cs="Calibri"/>
          <w:i w:val="0"/>
          <w:sz w:val="21"/>
          <w:szCs w:val="21"/>
          <w:lang w:eastAsia="ar-SA"/>
        </w:rPr>
        <w:t xml:space="preserve"> Los bienes objeto del presente contrato serán entregados en los centros de distribución establecidos para su recepción, según detalle del cuadro de entregas (Anexo 5 del documento base del proceso y consignado en la resolución razonada para la adjudicación del proceso), en el plazo máximo de 15 días calendario, posteriores a la fecha de recibida la orden </w:t>
      </w:r>
      <w:r w:rsidRPr="003804F2">
        <w:rPr>
          <w:rFonts w:ascii="Cambria" w:hAnsi="Cambria" w:cs="Calibri"/>
          <w:i w:val="0"/>
          <w:sz w:val="21"/>
          <w:szCs w:val="21"/>
          <w:lang w:eastAsia="ar-SA"/>
        </w:rPr>
        <w:lastRenderedPageBreak/>
        <w:t>de pedido; pudiendo iniciar la administradora de contrato con la recepción de las plantas de café desde la fecha que se emita la misma y conforme al</w:t>
      </w:r>
      <w:r w:rsidRPr="003804F2">
        <w:rPr>
          <w:rFonts w:ascii="Cambria" w:hAnsi="Cambria"/>
          <w:i w:val="0"/>
          <w:sz w:val="21"/>
          <w:szCs w:val="21"/>
        </w:rPr>
        <w:t xml:space="preserve"> detalle siguiente:</w:t>
      </w:r>
    </w:p>
    <w:p w:rsidR="00E45902" w:rsidRPr="003804F2" w:rsidRDefault="00E45902" w:rsidP="00ED7051">
      <w:pPr>
        <w:spacing w:line="300" w:lineRule="auto"/>
        <w:ind w:right="44"/>
        <w:jc w:val="both"/>
        <w:rPr>
          <w:rFonts w:ascii="Cambria" w:hAnsi="Cambria"/>
          <w:i w:val="0"/>
          <w:sz w:val="22"/>
          <w:szCs w:val="22"/>
        </w:rPr>
      </w:pP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9"/>
        <w:gridCol w:w="1766"/>
        <w:gridCol w:w="4007"/>
        <w:gridCol w:w="2071"/>
      </w:tblGrid>
      <w:tr w:rsidR="00E45902" w:rsidRPr="003804F2" w:rsidTr="00ED7051">
        <w:trPr>
          <w:trHeight w:val="758"/>
          <w:tblHeader/>
        </w:trPr>
        <w:tc>
          <w:tcPr>
            <w:tcW w:w="689" w:type="dxa"/>
            <w:shd w:val="clear" w:color="000000" w:fill="D9D9D9"/>
            <w:vAlign w:val="center"/>
          </w:tcPr>
          <w:p w:rsidR="00E45902" w:rsidRPr="003804F2" w:rsidRDefault="00E45902" w:rsidP="00134681">
            <w:pPr>
              <w:jc w:val="center"/>
              <w:rPr>
                <w:rFonts w:ascii="Cambria" w:hAnsi="Cambria"/>
                <w:i w:val="0"/>
                <w:sz w:val="18"/>
                <w:szCs w:val="18"/>
              </w:rPr>
            </w:pPr>
            <w:r w:rsidRPr="003804F2">
              <w:rPr>
                <w:rFonts w:ascii="Cambria" w:hAnsi="Cambria"/>
                <w:i w:val="0"/>
                <w:sz w:val="18"/>
                <w:szCs w:val="18"/>
              </w:rPr>
              <w:t>No.</w:t>
            </w:r>
          </w:p>
        </w:tc>
        <w:tc>
          <w:tcPr>
            <w:tcW w:w="1766" w:type="dxa"/>
            <w:shd w:val="clear" w:color="000000" w:fill="D9D9D9"/>
            <w:vAlign w:val="center"/>
          </w:tcPr>
          <w:p w:rsidR="00E45902" w:rsidRPr="003804F2" w:rsidRDefault="00E45902" w:rsidP="00134681">
            <w:pPr>
              <w:jc w:val="center"/>
              <w:rPr>
                <w:rFonts w:ascii="Cambria" w:hAnsi="Cambria"/>
                <w:i w:val="0"/>
                <w:sz w:val="18"/>
                <w:szCs w:val="18"/>
              </w:rPr>
            </w:pPr>
            <w:r w:rsidRPr="003804F2">
              <w:rPr>
                <w:rFonts w:ascii="Cambria" w:hAnsi="Cambria"/>
                <w:i w:val="0"/>
                <w:sz w:val="18"/>
                <w:szCs w:val="18"/>
              </w:rPr>
              <w:t>VARIEDAD</w:t>
            </w:r>
          </w:p>
        </w:tc>
        <w:tc>
          <w:tcPr>
            <w:tcW w:w="4007" w:type="dxa"/>
            <w:shd w:val="clear" w:color="000000" w:fill="D9D9D9"/>
            <w:vAlign w:val="center"/>
          </w:tcPr>
          <w:p w:rsidR="00E45902" w:rsidRPr="003804F2" w:rsidRDefault="00E45902" w:rsidP="00134681">
            <w:pPr>
              <w:jc w:val="center"/>
              <w:rPr>
                <w:rFonts w:ascii="Cambria" w:hAnsi="Cambria"/>
                <w:i w:val="0"/>
                <w:sz w:val="18"/>
                <w:szCs w:val="18"/>
              </w:rPr>
            </w:pPr>
            <w:r w:rsidRPr="003804F2">
              <w:rPr>
                <w:rFonts w:ascii="Cambria" w:hAnsi="Cambria"/>
                <w:i w:val="0"/>
                <w:sz w:val="18"/>
                <w:szCs w:val="18"/>
              </w:rPr>
              <w:t>CENTRO DE ACOPIO DE ENTREGA DE LOS BIENES</w:t>
            </w:r>
          </w:p>
        </w:tc>
        <w:tc>
          <w:tcPr>
            <w:tcW w:w="2071" w:type="dxa"/>
            <w:shd w:val="clear" w:color="000000" w:fill="D9D9D9"/>
            <w:vAlign w:val="center"/>
          </w:tcPr>
          <w:p w:rsidR="00E45902" w:rsidRPr="003804F2" w:rsidRDefault="00E45902" w:rsidP="00134681">
            <w:pPr>
              <w:jc w:val="center"/>
              <w:rPr>
                <w:rFonts w:ascii="Cambria" w:hAnsi="Cambria"/>
                <w:i w:val="0"/>
                <w:sz w:val="18"/>
                <w:szCs w:val="18"/>
              </w:rPr>
            </w:pPr>
            <w:r w:rsidRPr="003804F2">
              <w:rPr>
                <w:rFonts w:ascii="Cambria" w:hAnsi="Cambria"/>
                <w:i w:val="0"/>
                <w:sz w:val="18"/>
                <w:szCs w:val="18"/>
              </w:rPr>
              <w:t>UNIDADES ADJUDICADAS POR CENTRO DE ACOPIO</w:t>
            </w:r>
          </w:p>
          <w:p w:rsidR="00E45902" w:rsidRPr="003804F2" w:rsidRDefault="00E45902" w:rsidP="00134681">
            <w:pPr>
              <w:jc w:val="center"/>
              <w:rPr>
                <w:rFonts w:ascii="Cambria" w:hAnsi="Cambria"/>
                <w:i w:val="0"/>
                <w:sz w:val="18"/>
                <w:szCs w:val="18"/>
              </w:rPr>
            </w:pPr>
          </w:p>
        </w:tc>
      </w:tr>
      <w:tr w:rsidR="00E45902" w:rsidRPr="003804F2" w:rsidTr="00561911">
        <w:trPr>
          <w:trHeight w:val="758"/>
          <w:tblHeader/>
        </w:trPr>
        <w:tc>
          <w:tcPr>
            <w:tcW w:w="689" w:type="dxa"/>
            <w:vMerge w:val="restart"/>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1</w:t>
            </w:r>
          </w:p>
        </w:tc>
        <w:tc>
          <w:tcPr>
            <w:tcW w:w="1766" w:type="dxa"/>
            <w:vMerge w:val="restart"/>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lang w:val="es-ES_tradnl" w:eastAsia="en-US"/>
              </w:rPr>
              <w:t>CATIMORES: COSTA RICA 95</w:t>
            </w:r>
          </w:p>
        </w:tc>
        <w:tc>
          <w:tcPr>
            <w:tcW w:w="4007" w:type="dxa"/>
            <w:vAlign w:val="center"/>
          </w:tcPr>
          <w:p w:rsidR="00E45902" w:rsidRPr="003804F2" w:rsidRDefault="00E45902" w:rsidP="003332FF">
            <w:pPr>
              <w:jc w:val="center"/>
              <w:rPr>
                <w:rFonts w:ascii="Cambria" w:hAnsi="Cambria"/>
                <w:i w:val="0"/>
                <w:sz w:val="18"/>
                <w:szCs w:val="18"/>
              </w:rPr>
            </w:pPr>
            <w:proofErr w:type="spellStart"/>
            <w:r w:rsidRPr="003804F2">
              <w:rPr>
                <w:rFonts w:ascii="Cambria" w:hAnsi="Cambria"/>
                <w:i w:val="0"/>
                <w:sz w:val="18"/>
                <w:szCs w:val="18"/>
              </w:rPr>
              <w:t>Asocacion</w:t>
            </w:r>
            <w:proofErr w:type="spellEnd"/>
            <w:r w:rsidRPr="003804F2">
              <w:rPr>
                <w:rFonts w:ascii="Cambria" w:hAnsi="Cambria"/>
                <w:i w:val="0"/>
                <w:sz w:val="18"/>
                <w:szCs w:val="18"/>
              </w:rPr>
              <w:t xml:space="preserve"> Cafetalera </w:t>
            </w:r>
            <w:proofErr w:type="spellStart"/>
            <w:r w:rsidRPr="003804F2">
              <w:rPr>
                <w:rFonts w:ascii="Cambria" w:hAnsi="Cambria"/>
                <w:i w:val="0"/>
                <w:sz w:val="18"/>
                <w:szCs w:val="18"/>
              </w:rPr>
              <w:t>Morazan</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Oscala</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Morazan</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13,924</w:t>
            </w:r>
          </w:p>
        </w:tc>
      </w:tr>
      <w:tr w:rsidR="00E45902" w:rsidRPr="003804F2" w:rsidTr="006B52CA">
        <w:trPr>
          <w:trHeight w:val="60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PADECONMS, </w:t>
            </w:r>
            <w:proofErr w:type="spellStart"/>
            <w:r w:rsidRPr="003804F2">
              <w:rPr>
                <w:rFonts w:ascii="Cambria" w:hAnsi="Cambria"/>
                <w:i w:val="0"/>
                <w:sz w:val="18"/>
                <w:szCs w:val="18"/>
              </w:rPr>
              <w:t>Perquin</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Morazan</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32,000</w:t>
            </w:r>
          </w:p>
        </w:tc>
      </w:tr>
      <w:tr w:rsidR="00E45902" w:rsidRPr="003804F2" w:rsidTr="00661017">
        <w:trPr>
          <w:trHeight w:val="758"/>
          <w:tblHeader/>
        </w:trPr>
        <w:tc>
          <w:tcPr>
            <w:tcW w:w="689" w:type="dxa"/>
            <w:vMerge w:val="restart"/>
            <w:vAlign w:val="center"/>
          </w:tcPr>
          <w:p w:rsidR="00E45902" w:rsidRPr="003804F2" w:rsidRDefault="00E45902" w:rsidP="003332FF">
            <w:pPr>
              <w:jc w:val="center"/>
              <w:rPr>
                <w:rFonts w:ascii="Cambria" w:hAnsi="Cambria"/>
                <w:i w:val="0"/>
                <w:sz w:val="18"/>
                <w:szCs w:val="18"/>
              </w:rPr>
            </w:pPr>
          </w:p>
        </w:tc>
        <w:tc>
          <w:tcPr>
            <w:tcW w:w="1766" w:type="dxa"/>
            <w:vMerge w:val="restart"/>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Recibidero </w:t>
            </w:r>
            <w:proofErr w:type="spellStart"/>
            <w:r w:rsidRPr="003804F2">
              <w:rPr>
                <w:rFonts w:ascii="Cambria" w:hAnsi="Cambria"/>
                <w:i w:val="0"/>
                <w:sz w:val="18"/>
                <w:szCs w:val="18"/>
              </w:rPr>
              <w:t>Coex</w:t>
            </w:r>
            <w:proofErr w:type="spellEnd"/>
            <w:r w:rsidRPr="003804F2">
              <w:rPr>
                <w:rFonts w:ascii="Cambria" w:hAnsi="Cambria"/>
                <w:i w:val="0"/>
                <w:sz w:val="18"/>
                <w:szCs w:val="18"/>
              </w:rPr>
              <w:t>, Chinameca, San Miguel</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71,900</w:t>
            </w:r>
          </w:p>
        </w:tc>
      </w:tr>
      <w:tr w:rsidR="00E45902" w:rsidRPr="003804F2" w:rsidTr="00EC7F64">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Recibidero, Cooperativa Ciudad Barrios, </w:t>
            </w:r>
            <w:proofErr w:type="spellStart"/>
            <w:r w:rsidRPr="003804F2">
              <w:rPr>
                <w:rFonts w:ascii="Cambria" w:hAnsi="Cambria"/>
                <w:i w:val="0"/>
                <w:sz w:val="18"/>
                <w:szCs w:val="18"/>
              </w:rPr>
              <w:t>Berlin</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Usulutan</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70,000</w:t>
            </w:r>
          </w:p>
        </w:tc>
      </w:tr>
      <w:tr w:rsidR="00E45902" w:rsidRPr="003804F2" w:rsidTr="00C1543C">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Cooperativa </w:t>
            </w:r>
            <w:proofErr w:type="spellStart"/>
            <w:r w:rsidRPr="003804F2">
              <w:rPr>
                <w:rFonts w:ascii="Cambria" w:hAnsi="Cambria"/>
                <w:i w:val="0"/>
                <w:sz w:val="18"/>
                <w:szCs w:val="18"/>
              </w:rPr>
              <w:t>Jucuapense</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Jucuapa</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usulutan</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29,347</w:t>
            </w:r>
          </w:p>
        </w:tc>
      </w:tr>
      <w:tr w:rsidR="00E45902" w:rsidRPr="003804F2" w:rsidTr="00AD7BFE">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Finca </w:t>
            </w:r>
            <w:smartTag w:uri="urn:schemas-microsoft-com:office:smarttags" w:element="PersonName">
              <w:smartTagPr>
                <w:attr w:name="ProductID" w:val="La Florida Nuevo"/>
              </w:smartTagPr>
              <w:r w:rsidRPr="003804F2">
                <w:rPr>
                  <w:rFonts w:ascii="Cambria" w:hAnsi="Cambria"/>
                  <w:i w:val="0"/>
                  <w:sz w:val="18"/>
                  <w:szCs w:val="18"/>
                </w:rPr>
                <w:t>La Florida Nuevo</w:t>
              </w:r>
            </w:smartTag>
            <w:r w:rsidRPr="003804F2">
              <w:rPr>
                <w:rFonts w:ascii="Cambria" w:hAnsi="Cambria"/>
                <w:i w:val="0"/>
                <w:sz w:val="18"/>
                <w:szCs w:val="18"/>
              </w:rPr>
              <w:t xml:space="preserve"> </w:t>
            </w:r>
            <w:proofErr w:type="spellStart"/>
            <w:r w:rsidRPr="003804F2">
              <w:rPr>
                <w:rFonts w:ascii="Cambria" w:hAnsi="Cambria"/>
                <w:i w:val="0"/>
                <w:sz w:val="18"/>
                <w:szCs w:val="18"/>
              </w:rPr>
              <w:t>Cuscatlan</w:t>
            </w:r>
            <w:proofErr w:type="spellEnd"/>
            <w:r w:rsidRPr="003804F2">
              <w:rPr>
                <w:rFonts w:ascii="Cambria" w:hAnsi="Cambria"/>
                <w:i w:val="0"/>
                <w:sz w:val="18"/>
                <w:szCs w:val="18"/>
              </w:rPr>
              <w:t>, La Libertad</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20,200</w:t>
            </w:r>
          </w:p>
        </w:tc>
      </w:tr>
      <w:tr w:rsidR="00E45902" w:rsidRPr="003804F2" w:rsidTr="002C335D">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Gasolinera Texaco Ateos, Carretera </w:t>
            </w:r>
            <w:proofErr w:type="spellStart"/>
            <w:r w:rsidRPr="003804F2">
              <w:rPr>
                <w:rFonts w:ascii="Cambria" w:hAnsi="Cambria"/>
                <w:i w:val="0"/>
                <w:sz w:val="18"/>
                <w:szCs w:val="18"/>
              </w:rPr>
              <w:t>Sononate</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70,100</w:t>
            </w:r>
          </w:p>
        </w:tc>
      </w:tr>
      <w:tr w:rsidR="00E45902" w:rsidRPr="003804F2" w:rsidTr="007C4BF0">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Recibidero Prieto Guadalupe, San Vicente</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79,000</w:t>
            </w:r>
          </w:p>
        </w:tc>
      </w:tr>
      <w:tr w:rsidR="00E45902" w:rsidRPr="003804F2" w:rsidTr="00F10F04">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Cooperativa </w:t>
            </w:r>
            <w:proofErr w:type="spellStart"/>
            <w:r w:rsidRPr="003804F2">
              <w:rPr>
                <w:rFonts w:ascii="Cambria" w:hAnsi="Cambria"/>
                <w:i w:val="0"/>
                <w:sz w:val="18"/>
                <w:szCs w:val="18"/>
              </w:rPr>
              <w:t>Cuscatlan</w:t>
            </w:r>
            <w:proofErr w:type="spellEnd"/>
            <w:r w:rsidRPr="003804F2">
              <w:rPr>
                <w:rFonts w:ascii="Cambria" w:hAnsi="Cambria"/>
                <w:i w:val="0"/>
                <w:sz w:val="18"/>
                <w:szCs w:val="18"/>
              </w:rPr>
              <w:t xml:space="preserve">, Cojutepeque, </w:t>
            </w:r>
            <w:proofErr w:type="spellStart"/>
            <w:r w:rsidRPr="003804F2">
              <w:rPr>
                <w:rFonts w:ascii="Cambria" w:hAnsi="Cambria"/>
                <w:i w:val="0"/>
                <w:sz w:val="18"/>
                <w:szCs w:val="18"/>
              </w:rPr>
              <w:t>Cuscatlan</w:t>
            </w:r>
            <w:proofErr w:type="spellEnd"/>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4,282</w:t>
            </w:r>
          </w:p>
        </w:tc>
      </w:tr>
      <w:tr w:rsidR="00E45902" w:rsidRPr="003804F2" w:rsidTr="0038174C">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Finca Los </w:t>
            </w:r>
            <w:proofErr w:type="spellStart"/>
            <w:r w:rsidRPr="003804F2">
              <w:rPr>
                <w:rFonts w:ascii="Cambria" w:hAnsi="Cambria"/>
                <w:i w:val="0"/>
                <w:sz w:val="18"/>
                <w:szCs w:val="18"/>
              </w:rPr>
              <w:t>Angeles</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Canton</w:t>
            </w:r>
            <w:proofErr w:type="spellEnd"/>
            <w:r w:rsidRPr="003804F2">
              <w:rPr>
                <w:rFonts w:ascii="Cambria" w:hAnsi="Cambria"/>
                <w:i w:val="0"/>
                <w:sz w:val="18"/>
                <w:szCs w:val="18"/>
              </w:rPr>
              <w:t xml:space="preserve"> Juan Higinio, </w:t>
            </w:r>
            <w:proofErr w:type="spellStart"/>
            <w:r w:rsidRPr="003804F2">
              <w:rPr>
                <w:rFonts w:ascii="Cambria" w:hAnsi="Cambria"/>
                <w:i w:val="0"/>
                <w:sz w:val="18"/>
                <w:szCs w:val="18"/>
              </w:rPr>
              <w:t>Jayaque</w:t>
            </w:r>
            <w:proofErr w:type="spellEnd"/>
            <w:r w:rsidRPr="003804F2">
              <w:rPr>
                <w:rFonts w:ascii="Cambria" w:hAnsi="Cambria"/>
                <w:i w:val="0"/>
                <w:sz w:val="18"/>
                <w:szCs w:val="18"/>
              </w:rPr>
              <w:t>, La Libertad</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39,100</w:t>
            </w:r>
          </w:p>
        </w:tc>
      </w:tr>
      <w:tr w:rsidR="00E45902" w:rsidRPr="003804F2" w:rsidTr="007F00C9">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Carretera a </w:t>
            </w:r>
            <w:proofErr w:type="spellStart"/>
            <w:r w:rsidRPr="003804F2">
              <w:rPr>
                <w:rFonts w:ascii="Cambria" w:hAnsi="Cambria"/>
                <w:i w:val="0"/>
                <w:sz w:val="18"/>
                <w:szCs w:val="18"/>
              </w:rPr>
              <w:t>Comasagua</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Desvio</w:t>
            </w:r>
            <w:proofErr w:type="spellEnd"/>
            <w:r w:rsidRPr="003804F2">
              <w:rPr>
                <w:rFonts w:ascii="Cambria" w:hAnsi="Cambria"/>
                <w:i w:val="0"/>
                <w:sz w:val="18"/>
                <w:szCs w:val="18"/>
              </w:rPr>
              <w:t xml:space="preserve"> A </w:t>
            </w:r>
            <w:proofErr w:type="spellStart"/>
            <w:r w:rsidRPr="003804F2">
              <w:rPr>
                <w:rFonts w:ascii="Cambria" w:hAnsi="Cambria"/>
                <w:i w:val="0"/>
                <w:sz w:val="18"/>
                <w:szCs w:val="18"/>
              </w:rPr>
              <w:t>Comasagua</w:t>
            </w:r>
            <w:proofErr w:type="spellEnd"/>
            <w:r w:rsidRPr="003804F2">
              <w:rPr>
                <w:rFonts w:ascii="Cambria" w:hAnsi="Cambria"/>
                <w:i w:val="0"/>
                <w:sz w:val="18"/>
                <w:szCs w:val="18"/>
              </w:rPr>
              <w:t>, (</w:t>
            </w:r>
            <w:smartTag w:uri="urn:schemas-microsoft-com:office:smarttags" w:element="PersonName">
              <w:smartTagPr>
                <w:attr w:name="ProductID" w:val="La Flecha"/>
              </w:smartTagPr>
              <w:r w:rsidRPr="003804F2">
                <w:rPr>
                  <w:rFonts w:ascii="Cambria" w:hAnsi="Cambria"/>
                  <w:i w:val="0"/>
                  <w:sz w:val="18"/>
                  <w:szCs w:val="18"/>
                </w:rPr>
                <w:t>La Flecha</w:t>
              </w:r>
            </w:smartTag>
            <w:r w:rsidRPr="003804F2">
              <w:rPr>
                <w:rFonts w:ascii="Cambria" w:hAnsi="Cambria"/>
                <w:i w:val="0"/>
                <w:sz w:val="18"/>
                <w:szCs w:val="18"/>
              </w:rPr>
              <w:t>), La Libertad</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55,000</w:t>
            </w:r>
          </w:p>
        </w:tc>
      </w:tr>
      <w:tr w:rsidR="00E45902" w:rsidRPr="003804F2" w:rsidTr="00E17F58">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proofErr w:type="spellStart"/>
            <w:r w:rsidRPr="003804F2">
              <w:rPr>
                <w:rFonts w:ascii="Cambria" w:hAnsi="Cambria"/>
                <w:i w:val="0"/>
                <w:sz w:val="18"/>
                <w:szCs w:val="18"/>
              </w:rPr>
              <w:t>Canton</w:t>
            </w:r>
            <w:proofErr w:type="spellEnd"/>
            <w:r w:rsidRPr="003804F2">
              <w:rPr>
                <w:rFonts w:ascii="Cambria" w:hAnsi="Cambria"/>
                <w:i w:val="0"/>
                <w:sz w:val="18"/>
                <w:szCs w:val="18"/>
              </w:rPr>
              <w:t xml:space="preserve">  El Progreso, Centro de Acopio , ACOBOQUERON, Santa tecla </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25,000</w:t>
            </w:r>
          </w:p>
        </w:tc>
      </w:tr>
      <w:tr w:rsidR="00E45902" w:rsidRPr="003804F2" w:rsidTr="003B6A34">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COOPALMA, El Relleno, Cantón El Gramal, </w:t>
            </w:r>
            <w:smartTag w:uri="urn:schemas-microsoft-com:office:smarttags" w:element="PersonName">
              <w:smartTagPr>
                <w:attr w:name="ProductID" w:val="La Palma"/>
              </w:smartTagPr>
              <w:r w:rsidRPr="003804F2">
                <w:rPr>
                  <w:rFonts w:ascii="Cambria" w:hAnsi="Cambria"/>
                  <w:i w:val="0"/>
                  <w:sz w:val="18"/>
                  <w:szCs w:val="18"/>
                </w:rPr>
                <w:t>La Palma</w:t>
              </w:r>
            </w:smartTag>
            <w:r w:rsidRPr="003804F2">
              <w:rPr>
                <w:rFonts w:ascii="Cambria" w:hAnsi="Cambria"/>
                <w:i w:val="0"/>
                <w:sz w:val="18"/>
                <w:szCs w:val="18"/>
              </w:rPr>
              <w:t>, Chalatenango</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51,068</w:t>
            </w:r>
          </w:p>
        </w:tc>
      </w:tr>
      <w:tr w:rsidR="00E45902" w:rsidRPr="003804F2" w:rsidTr="00CF31F4">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proofErr w:type="spellStart"/>
            <w:r w:rsidRPr="003804F2">
              <w:rPr>
                <w:rFonts w:ascii="Cambria" w:hAnsi="Cambria"/>
                <w:i w:val="0"/>
                <w:sz w:val="18"/>
                <w:szCs w:val="18"/>
              </w:rPr>
              <w:t>Centa</w:t>
            </w:r>
            <w:proofErr w:type="spellEnd"/>
            <w:r w:rsidRPr="003804F2">
              <w:rPr>
                <w:rFonts w:ascii="Cambria" w:hAnsi="Cambria"/>
                <w:i w:val="0"/>
                <w:sz w:val="18"/>
                <w:szCs w:val="18"/>
              </w:rPr>
              <w:t>/Ahuachapán Cantón El Espino, Ahuachapán</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31,574</w:t>
            </w:r>
          </w:p>
        </w:tc>
      </w:tr>
      <w:tr w:rsidR="00E45902" w:rsidRPr="003804F2" w:rsidTr="006B52CA">
        <w:trPr>
          <w:trHeight w:val="693"/>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proofErr w:type="spellStart"/>
            <w:r w:rsidRPr="003804F2">
              <w:rPr>
                <w:rFonts w:ascii="Cambria" w:hAnsi="Cambria"/>
                <w:i w:val="0"/>
                <w:sz w:val="18"/>
                <w:szCs w:val="18"/>
              </w:rPr>
              <w:t>Centa</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Atiquizaya</w:t>
            </w:r>
            <w:proofErr w:type="spellEnd"/>
            <w:r w:rsidRPr="003804F2">
              <w:rPr>
                <w:rFonts w:ascii="Cambria" w:hAnsi="Cambria"/>
                <w:i w:val="0"/>
                <w:sz w:val="18"/>
                <w:szCs w:val="18"/>
              </w:rPr>
              <w:t>, Ahuachapán</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13,154</w:t>
            </w:r>
          </w:p>
        </w:tc>
      </w:tr>
      <w:tr w:rsidR="00E45902" w:rsidRPr="003804F2" w:rsidTr="00AA7787">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proofErr w:type="spellStart"/>
            <w:r w:rsidRPr="003804F2">
              <w:rPr>
                <w:rFonts w:ascii="Cambria" w:hAnsi="Cambria"/>
                <w:i w:val="0"/>
                <w:sz w:val="18"/>
                <w:szCs w:val="18"/>
              </w:rPr>
              <w:t>Centa</w:t>
            </w:r>
            <w:proofErr w:type="spellEnd"/>
            <w:r w:rsidRPr="003804F2">
              <w:rPr>
                <w:rFonts w:ascii="Cambria" w:hAnsi="Cambria"/>
                <w:i w:val="0"/>
                <w:sz w:val="18"/>
                <w:szCs w:val="18"/>
              </w:rPr>
              <w:t xml:space="preserve"> /</w:t>
            </w:r>
            <w:proofErr w:type="spellStart"/>
            <w:r w:rsidRPr="003804F2">
              <w:rPr>
                <w:rFonts w:ascii="Cambria" w:hAnsi="Cambria"/>
                <w:i w:val="0"/>
                <w:sz w:val="18"/>
                <w:szCs w:val="18"/>
              </w:rPr>
              <w:t>Chalchuapa</w:t>
            </w:r>
            <w:proofErr w:type="spellEnd"/>
            <w:r w:rsidRPr="003804F2">
              <w:rPr>
                <w:rFonts w:ascii="Cambria" w:hAnsi="Cambria"/>
                <w:i w:val="0"/>
                <w:sz w:val="18"/>
                <w:szCs w:val="18"/>
              </w:rPr>
              <w:t>, Santa Ana</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22,500</w:t>
            </w:r>
          </w:p>
        </w:tc>
      </w:tr>
      <w:tr w:rsidR="00E45902" w:rsidRPr="003804F2" w:rsidTr="00A3629A">
        <w:trPr>
          <w:trHeight w:val="758"/>
          <w:tblHeader/>
        </w:trPr>
        <w:tc>
          <w:tcPr>
            <w:tcW w:w="689" w:type="dxa"/>
            <w:vMerge w:val="restart"/>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lastRenderedPageBreak/>
              <w:t>2</w:t>
            </w:r>
          </w:p>
        </w:tc>
        <w:tc>
          <w:tcPr>
            <w:tcW w:w="1766" w:type="dxa"/>
            <w:vMerge w:val="restart"/>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lang w:val="es-ES_tradnl" w:eastAsia="en-US"/>
              </w:rPr>
              <w:t xml:space="preserve">SARCHIMORES: SARCHIMOR   </w:t>
            </w:r>
            <w:r w:rsidRPr="003804F2">
              <w:rPr>
                <w:rFonts w:ascii="Cambria" w:hAnsi="Cambria"/>
                <w:i w:val="0"/>
                <w:sz w:val="18"/>
                <w:szCs w:val="18"/>
              </w:rPr>
              <w:t xml:space="preserve">  </w:t>
            </w: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 xml:space="preserve">Cantón: </w:t>
            </w:r>
            <w:proofErr w:type="spellStart"/>
            <w:r w:rsidRPr="003804F2">
              <w:rPr>
                <w:rFonts w:ascii="Cambria" w:hAnsi="Cambria"/>
                <w:i w:val="0"/>
                <w:sz w:val="18"/>
                <w:szCs w:val="18"/>
              </w:rPr>
              <w:t>Horconal</w:t>
            </w:r>
            <w:proofErr w:type="spellEnd"/>
            <w:r w:rsidRPr="003804F2">
              <w:rPr>
                <w:rFonts w:ascii="Cambria" w:hAnsi="Cambria"/>
                <w:i w:val="0"/>
                <w:sz w:val="18"/>
                <w:szCs w:val="18"/>
              </w:rPr>
              <w:t xml:space="preserve">, Finca: El Rosario, Desvió a </w:t>
            </w:r>
            <w:proofErr w:type="spellStart"/>
            <w:r w:rsidRPr="003804F2">
              <w:rPr>
                <w:rFonts w:ascii="Cambria" w:hAnsi="Cambria"/>
                <w:i w:val="0"/>
                <w:sz w:val="18"/>
                <w:szCs w:val="18"/>
              </w:rPr>
              <w:t>Jujutla</w:t>
            </w:r>
            <w:proofErr w:type="spellEnd"/>
            <w:r w:rsidRPr="003804F2">
              <w:rPr>
                <w:rFonts w:ascii="Cambria" w:hAnsi="Cambria"/>
                <w:i w:val="0"/>
                <w:sz w:val="18"/>
                <w:szCs w:val="18"/>
              </w:rPr>
              <w:t>, Concepción de Ataco Ahuachapán.</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54,057</w:t>
            </w:r>
          </w:p>
        </w:tc>
      </w:tr>
      <w:tr w:rsidR="00E45902" w:rsidRPr="003804F2" w:rsidTr="00A3629A">
        <w:trPr>
          <w:trHeight w:val="758"/>
          <w:tblHeader/>
        </w:trPr>
        <w:tc>
          <w:tcPr>
            <w:tcW w:w="689" w:type="dxa"/>
            <w:vMerge/>
            <w:vAlign w:val="center"/>
          </w:tcPr>
          <w:p w:rsidR="00E45902" w:rsidRPr="003804F2" w:rsidRDefault="00E45902" w:rsidP="003332FF">
            <w:pPr>
              <w:jc w:val="center"/>
              <w:rPr>
                <w:rFonts w:ascii="Cambria" w:hAnsi="Cambria"/>
                <w:i w:val="0"/>
                <w:sz w:val="18"/>
                <w:szCs w:val="18"/>
              </w:rPr>
            </w:pPr>
          </w:p>
        </w:tc>
        <w:tc>
          <w:tcPr>
            <w:tcW w:w="1766" w:type="dxa"/>
            <w:vMerge/>
            <w:vAlign w:val="center"/>
          </w:tcPr>
          <w:p w:rsidR="00E45902" w:rsidRPr="003804F2" w:rsidRDefault="00E45902" w:rsidP="003332FF">
            <w:pPr>
              <w:jc w:val="center"/>
              <w:rPr>
                <w:rFonts w:ascii="Cambria" w:hAnsi="Cambria"/>
                <w:i w:val="0"/>
                <w:sz w:val="18"/>
                <w:szCs w:val="18"/>
              </w:rPr>
            </w:pPr>
          </w:p>
        </w:tc>
        <w:tc>
          <w:tcPr>
            <w:tcW w:w="4007"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CENTA, Tacuba, Ahuachapán.</w:t>
            </w:r>
          </w:p>
        </w:tc>
        <w:tc>
          <w:tcPr>
            <w:tcW w:w="2071" w:type="dxa"/>
            <w:vAlign w:val="center"/>
          </w:tcPr>
          <w:p w:rsidR="00E45902" w:rsidRPr="003804F2" w:rsidRDefault="00E45902" w:rsidP="003332FF">
            <w:pPr>
              <w:jc w:val="center"/>
              <w:rPr>
                <w:rFonts w:ascii="Cambria" w:hAnsi="Cambria"/>
                <w:i w:val="0"/>
                <w:sz w:val="18"/>
                <w:szCs w:val="18"/>
              </w:rPr>
            </w:pPr>
            <w:r w:rsidRPr="003804F2">
              <w:rPr>
                <w:rFonts w:ascii="Cambria" w:hAnsi="Cambria"/>
                <w:i w:val="0"/>
                <w:sz w:val="18"/>
                <w:szCs w:val="18"/>
              </w:rPr>
              <w:t>102,883</w:t>
            </w:r>
          </w:p>
        </w:tc>
      </w:tr>
    </w:tbl>
    <w:p w:rsidR="00E45902" w:rsidRPr="003804F2" w:rsidRDefault="00E45902" w:rsidP="003D0849">
      <w:pPr>
        <w:pStyle w:val="Textoindependienteprimerasangra2"/>
        <w:spacing w:after="0" w:line="300" w:lineRule="auto"/>
        <w:ind w:left="0" w:firstLine="0"/>
        <w:rPr>
          <w:rFonts w:ascii="Cambria" w:hAnsi="Cambria"/>
          <w:b/>
          <w:sz w:val="22"/>
          <w:szCs w:val="22"/>
          <w:lang w:val="es-ES"/>
        </w:rPr>
      </w:pPr>
    </w:p>
    <w:p w:rsidR="00E45902" w:rsidRPr="003804F2" w:rsidRDefault="00E45902" w:rsidP="00F272BB">
      <w:pPr>
        <w:pStyle w:val="Textoindependienteprimerasangra2"/>
        <w:spacing w:line="360" w:lineRule="auto"/>
        <w:ind w:left="0" w:firstLine="0"/>
        <w:rPr>
          <w:rFonts w:ascii="Cambria" w:hAnsi="Cambria"/>
          <w:sz w:val="21"/>
          <w:szCs w:val="21"/>
        </w:rPr>
      </w:pPr>
      <w:r w:rsidRPr="003804F2">
        <w:rPr>
          <w:rFonts w:ascii="Cambria" w:hAnsi="Cambria" w:cs="Calibri"/>
          <w:b/>
          <w:sz w:val="21"/>
          <w:szCs w:val="21"/>
          <w:lang w:val="es-ES" w:eastAsia="ar-SA"/>
        </w:rPr>
        <w:t>V. OBLIGACIONES DE “EL CONTRATANTE”.</w:t>
      </w:r>
      <w:r w:rsidRPr="003804F2">
        <w:rPr>
          <w:rFonts w:ascii="Cambria" w:hAnsi="Cambria" w:cs="Calibri"/>
          <w:sz w:val="21"/>
          <w:szCs w:val="21"/>
          <w:lang w:val="es-ES" w:eastAsia="ar-SA"/>
        </w:rPr>
        <w:t xml:space="preserve"> El Contratante deberá hacer el pago de los bienes detallados en la cláusula I, con aplicación al Fondo de Cooperación FANTEL, Renovación del Parque Cafetalero FASE III código 91052. </w:t>
      </w:r>
      <w:r w:rsidRPr="003804F2">
        <w:rPr>
          <w:rFonts w:ascii="Cambria" w:hAnsi="Cambria" w:cs="Calibri"/>
          <w:b/>
          <w:sz w:val="21"/>
          <w:szCs w:val="21"/>
          <w:lang w:val="es-ES" w:eastAsia="ar-SA"/>
        </w:rPr>
        <w:t>VI. ADMINISTRACIÓN DEL CONTRATO.</w:t>
      </w:r>
      <w:r w:rsidRPr="003804F2">
        <w:rPr>
          <w:rFonts w:ascii="Cambria" w:hAnsi="Cambria" w:cs="Calibri"/>
          <w:sz w:val="21"/>
          <w:szCs w:val="21"/>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3804F2">
          <w:rPr>
            <w:rFonts w:ascii="Cambria" w:hAnsi="Cambria" w:cs="Calibri"/>
            <w:sz w:val="21"/>
            <w:szCs w:val="21"/>
            <w:lang w:val="es-ES" w:eastAsia="ar-SA"/>
          </w:rPr>
          <w:t>la Ingeniera Liliana</w:t>
        </w:r>
      </w:smartTag>
      <w:r w:rsidRPr="003804F2">
        <w:rPr>
          <w:rFonts w:ascii="Cambria" w:hAnsi="Cambria" w:cs="Calibri"/>
          <w:sz w:val="21"/>
          <w:szCs w:val="21"/>
          <w:lang w:val="es-ES" w:eastAsia="ar-SA"/>
        </w:rPr>
        <w:t xml:space="preserve"> Romero Orellana, con cargo de Jefe de </w:t>
      </w:r>
      <w:smartTag w:uri="urn:schemas-microsoft-com:office:smarttags" w:element="PersonName">
        <w:smartTagPr>
          <w:attr w:name="ProductID" w:val="la Unidad Ejecutora"/>
        </w:smartTagPr>
        <w:r>
          <w:rPr>
            <w:rFonts w:ascii="Cambria" w:hAnsi="Cambria" w:cs="Calibri"/>
            <w:sz w:val="21"/>
            <w:szCs w:val="21"/>
            <w:lang w:val="es-ES" w:eastAsia="ar-SA"/>
          </w:rPr>
          <w:t>la Unidad Ejecutora</w:t>
        </w:r>
      </w:smartTag>
      <w:r>
        <w:rPr>
          <w:rFonts w:ascii="Cambria" w:hAnsi="Cambria" w:cs="Calibri"/>
          <w:sz w:val="21"/>
          <w:szCs w:val="21"/>
          <w:lang w:val="es-ES" w:eastAsia="ar-SA"/>
        </w:rPr>
        <w:t xml:space="preserve"> de Proyecto</w:t>
      </w:r>
      <w:r w:rsidRPr="003804F2">
        <w:rPr>
          <w:rFonts w:ascii="Cambria" w:hAnsi="Cambria" w:cs="Calibri"/>
          <w:sz w:val="21"/>
          <w:szCs w:val="21"/>
          <w:lang w:val="es-ES" w:eastAsia="ar-SA"/>
        </w:rPr>
        <w:t xml:space="preserve"> de </w:t>
      </w:r>
      <w:smartTag w:uri="urn:schemas-microsoft-com:office:smarttags" w:element="PersonName">
        <w:smartTagPr>
          <w:attr w:name="ProductID" w:val="la DGDR"/>
        </w:smartTagPr>
        <w:r w:rsidRPr="003804F2">
          <w:rPr>
            <w:rFonts w:ascii="Cambria" w:hAnsi="Cambria" w:cs="Calibri"/>
            <w:sz w:val="21"/>
            <w:szCs w:val="21"/>
            <w:lang w:val="es-ES" w:eastAsia="ar-SA"/>
          </w:rPr>
          <w:t>la DGDR</w:t>
        </w:r>
      </w:smartTag>
      <w:r w:rsidRPr="003804F2">
        <w:rPr>
          <w:rFonts w:ascii="Cambria" w:hAnsi="Cambria" w:cs="Calibri"/>
          <w:sz w:val="21"/>
          <w:szCs w:val="21"/>
          <w:lang w:val="es-ES" w:eastAsia="ar-SA"/>
        </w:rPr>
        <w:t xml:space="preserve">; o a quien la sustituya en el cargo por cualquier circunstancia a fin de dar continuidad a la ejecución del contrato. Serán funciones de la administradora de contrato las siguientes: a) Ser el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3804F2">
        <w:rPr>
          <w:rFonts w:ascii="Cambria" w:hAnsi="Cambria" w:cs="Calibri"/>
          <w:b/>
          <w:sz w:val="21"/>
          <w:szCs w:val="21"/>
          <w:lang w:val="es-ES" w:eastAsia="ar-SA"/>
        </w:rPr>
        <w:t>VII. CESIÓN</w:t>
      </w:r>
      <w:r w:rsidRPr="003804F2">
        <w:rPr>
          <w:rFonts w:ascii="Cambria" w:hAnsi="Cambria" w:cs="Calibri"/>
          <w:sz w:val="21"/>
          <w:szCs w:val="21"/>
          <w:lang w:val="es-ES" w:eastAsia="ar-SA"/>
        </w:rPr>
        <w:t xml:space="preserve">. Queda expresamente prohibido a </w:t>
      </w:r>
      <w:r w:rsidRPr="003804F2">
        <w:rPr>
          <w:rFonts w:ascii="Cambria" w:hAnsi="Cambria" w:cs="Calibri"/>
          <w:b/>
          <w:sz w:val="21"/>
          <w:szCs w:val="21"/>
          <w:lang w:val="es-ES" w:eastAsia="ar-SA"/>
        </w:rPr>
        <w:fldChar w:fldCharType="begin"/>
      </w:r>
      <w:r w:rsidRPr="003804F2">
        <w:rPr>
          <w:rFonts w:ascii="Cambria" w:hAnsi="Cambria" w:cs="Calibri"/>
          <w:b/>
          <w:sz w:val="21"/>
          <w:szCs w:val="21"/>
          <w:lang w:val="es-ES" w:eastAsia="ar-SA"/>
        </w:rPr>
        <w:instrText xml:space="preserve"> MERGEFIELD "Forma_como_se_denominara_el_Proveedor" </w:instrText>
      </w:r>
      <w:r w:rsidRPr="003804F2">
        <w:rPr>
          <w:rFonts w:ascii="Cambria" w:hAnsi="Cambria" w:cs="Calibri"/>
          <w:b/>
          <w:sz w:val="21"/>
          <w:szCs w:val="21"/>
          <w:lang w:val="es-ES" w:eastAsia="ar-SA"/>
        </w:rPr>
        <w:fldChar w:fldCharType="separate"/>
      </w:r>
      <w:r w:rsidRPr="003804F2">
        <w:rPr>
          <w:rFonts w:ascii="Cambria" w:hAnsi="Cambria" w:cs="Calibri"/>
          <w:b/>
          <w:sz w:val="21"/>
          <w:szCs w:val="21"/>
          <w:lang w:val="es-ES" w:eastAsia="ar-SA"/>
        </w:rPr>
        <w:t>"LA CONTRATISTA"</w:t>
      </w:r>
      <w:r w:rsidRPr="003804F2">
        <w:rPr>
          <w:rFonts w:ascii="Cambria" w:hAnsi="Cambria" w:cs="Calibri"/>
          <w:b/>
          <w:sz w:val="21"/>
          <w:szCs w:val="21"/>
          <w:lang w:val="es-ES" w:eastAsia="ar-SA"/>
        </w:rPr>
        <w:fldChar w:fldCharType="end"/>
      </w:r>
      <w:r w:rsidRPr="003804F2">
        <w:rPr>
          <w:rFonts w:ascii="Cambria" w:hAnsi="Cambria" w:cs="Calibri"/>
          <w:sz w:val="21"/>
          <w:szCs w:val="21"/>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3804F2">
        <w:rPr>
          <w:rFonts w:ascii="Cambria" w:hAnsi="Cambria"/>
          <w:b/>
          <w:sz w:val="21"/>
          <w:szCs w:val="21"/>
        </w:rPr>
        <w:t>VIII. GARANTÍAS.</w:t>
      </w:r>
      <w:r w:rsidRPr="003804F2">
        <w:rPr>
          <w:rFonts w:ascii="Cambria" w:hAnsi="Cambria"/>
          <w:sz w:val="21"/>
          <w:szCs w:val="21"/>
        </w:rPr>
        <w:t xml:space="preserve"> Para garantizar el cumplimiento de las obligaciones emanadas del presente contrato “</w:t>
      </w:r>
      <w:r w:rsidRPr="003804F2">
        <w:rPr>
          <w:rFonts w:ascii="Cambria" w:hAnsi="Cambria"/>
          <w:noProof/>
          <w:sz w:val="21"/>
          <w:szCs w:val="21"/>
        </w:rPr>
        <w:t>LA CONTRATISTA</w:t>
      </w:r>
      <w:r w:rsidRPr="003804F2">
        <w:rPr>
          <w:rFonts w:ascii="Cambria" w:hAnsi="Cambria"/>
          <w:sz w:val="21"/>
          <w:szCs w:val="21"/>
        </w:rPr>
        <w:t xml:space="preserve">”, se obliga a presentar a “EL CONTRATANTE” las siguientes garantías: </w:t>
      </w:r>
      <w:r w:rsidRPr="003804F2">
        <w:rPr>
          <w:rFonts w:ascii="Cambria" w:hAnsi="Cambria"/>
          <w:b/>
          <w:sz w:val="21"/>
          <w:szCs w:val="21"/>
        </w:rPr>
        <w:t>a)</w:t>
      </w:r>
      <w:r w:rsidRPr="003804F2">
        <w:rPr>
          <w:rFonts w:ascii="Cambria" w:hAnsi="Cambria"/>
          <w:sz w:val="21"/>
          <w:szCs w:val="21"/>
        </w:rPr>
        <w:t xml:space="preserve"> </w:t>
      </w:r>
      <w:r w:rsidRPr="003804F2">
        <w:rPr>
          <w:rFonts w:ascii="Cambria" w:hAnsi="Cambria"/>
          <w:b/>
          <w:sz w:val="21"/>
          <w:szCs w:val="21"/>
        </w:rPr>
        <w:t xml:space="preserve">GARANTÍA DE CUMPLIMIENTO DE CONTRATO </w:t>
      </w:r>
      <w:r w:rsidRPr="003804F2">
        <w:rPr>
          <w:rFonts w:ascii="Cambria" w:hAnsi="Cambria"/>
          <w:sz w:val="21"/>
          <w:szCs w:val="21"/>
        </w:rPr>
        <w:t xml:space="preserve"> por un valor de </w:t>
      </w:r>
      <w:r w:rsidRPr="003804F2">
        <w:rPr>
          <w:rFonts w:ascii="Cambria" w:hAnsi="Cambria"/>
          <w:b/>
          <w:sz w:val="21"/>
          <w:szCs w:val="21"/>
        </w:rPr>
        <w:t xml:space="preserve">TREINTA Y UN MIL CUATROCIENTOS TRES </w:t>
      </w:r>
      <w:r w:rsidRPr="003804F2">
        <w:rPr>
          <w:rFonts w:ascii="Cambria" w:hAnsi="Cambria"/>
          <w:b/>
          <w:sz w:val="21"/>
          <w:szCs w:val="21"/>
          <w:lang w:val="es-MX"/>
        </w:rPr>
        <w:t xml:space="preserve">DÓLARES CON CINCUENTA Y SEIS CENTAVOS DE DÓLAR DE LOS ESTADOS UNIDOS DE AMÉRICA </w:t>
      </w:r>
      <w:r w:rsidRPr="003804F2">
        <w:rPr>
          <w:rFonts w:ascii="Cambria" w:hAnsi="Cambria"/>
          <w:sz w:val="21"/>
          <w:szCs w:val="21"/>
          <w:lang w:val="es-MX"/>
        </w:rPr>
        <w:t>(</w:t>
      </w:r>
      <w:r w:rsidRPr="003804F2">
        <w:rPr>
          <w:rFonts w:ascii="Cambria" w:hAnsi="Cambria"/>
          <w:b/>
          <w:sz w:val="21"/>
          <w:szCs w:val="21"/>
          <w:lang w:val="es-MX"/>
        </w:rPr>
        <w:t>US$31,403.56),</w:t>
      </w:r>
      <w:r w:rsidRPr="003804F2">
        <w:rPr>
          <w:rFonts w:ascii="Cambria" w:hAnsi="Cambria"/>
          <w:sz w:val="21"/>
          <w:szCs w:val="21"/>
        </w:rPr>
        <w:t xml:space="preserve"> </w:t>
      </w:r>
      <w:r w:rsidRPr="003804F2">
        <w:rPr>
          <w:rFonts w:ascii="Cambria" w:hAnsi="Cambria" w:cs="Calibri"/>
          <w:sz w:val="21"/>
          <w:szCs w:val="21"/>
          <w:lang w:val="es-ES" w:eastAsia="ar-SA"/>
        </w:rPr>
        <w:t xml:space="preserve">equivalente al diez por ciento del valor total del contrato emitida a favor del Ministerio de Agricultura y Ganadería. Dicha garantía podrá ser una fianza emitida por un Banco, Compañía </w:t>
      </w:r>
      <w:r w:rsidRPr="003804F2">
        <w:rPr>
          <w:rFonts w:ascii="Cambria" w:hAnsi="Cambria" w:cs="Calibri"/>
          <w:sz w:val="21"/>
          <w:szCs w:val="21"/>
          <w:lang w:val="es-ES" w:eastAsia="ar-SA"/>
        </w:rPr>
        <w:lastRenderedPageBreak/>
        <w:t xml:space="preserve">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3804F2">
        <w:rPr>
          <w:rFonts w:ascii="Cambria" w:hAnsi="Cambria" w:cs="Calibri"/>
          <w:b/>
          <w:sz w:val="21"/>
          <w:szCs w:val="21"/>
          <w:lang w:val="es-ES" w:eastAsia="ar-SA"/>
        </w:rPr>
        <w:t>“LA CONTRATISTA”</w:t>
      </w:r>
      <w:r w:rsidRPr="003804F2">
        <w:rPr>
          <w:rFonts w:ascii="Cambria" w:hAnsi="Cambria" w:cs="Calibri"/>
          <w:sz w:val="21"/>
          <w:szCs w:val="21"/>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3804F2">
        <w:rPr>
          <w:rFonts w:ascii="Cambria" w:hAnsi="Cambria" w:cs="Calibri"/>
          <w:b/>
          <w:sz w:val="21"/>
          <w:szCs w:val="21"/>
          <w:lang w:val="es-ES" w:eastAsia="ar-SA"/>
        </w:rPr>
        <w:t>b) GARANTÍA DE BUENA INVERSIÓN DE ANTICIPO.</w:t>
      </w:r>
      <w:r w:rsidRPr="003804F2">
        <w:rPr>
          <w:rFonts w:ascii="Cambria" w:hAnsi="Cambria" w:cs="Calibri"/>
          <w:sz w:val="21"/>
          <w:szCs w:val="21"/>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3804F2">
        <w:rPr>
          <w:rFonts w:ascii="Cambria" w:hAnsi="Cambria" w:cs="Calibri"/>
          <w:b/>
          <w:sz w:val="21"/>
          <w:szCs w:val="21"/>
          <w:lang w:val="es-ES" w:eastAsia="ar-SA"/>
        </w:rPr>
        <w:t>IX. INCUMPLIMIENTO</w:t>
      </w:r>
      <w:r w:rsidRPr="003804F2">
        <w:rPr>
          <w:rFonts w:ascii="Cambria" w:hAnsi="Cambria" w:cs="Calibri"/>
          <w:sz w:val="21"/>
          <w:szCs w:val="21"/>
          <w:lang w:val="es-ES" w:eastAsia="ar-SA"/>
        </w:rPr>
        <w:t xml:space="preserve">. Se entenderá que </w:t>
      </w:r>
      <w:r w:rsidRPr="003804F2">
        <w:rPr>
          <w:rFonts w:ascii="Cambria" w:hAnsi="Cambria" w:cs="Calibri"/>
          <w:b/>
          <w:sz w:val="21"/>
          <w:szCs w:val="21"/>
          <w:lang w:val="es-ES" w:eastAsia="ar-SA"/>
        </w:rPr>
        <w:t>“LA CONTRATISTA”</w:t>
      </w:r>
      <w:r w:rsidRPr="003804F2">
        <w:rPr>
          <w:rFonts w:ascii="Cambria" w:hAnsi="Cambria" w:cs="Calibri"/>
          <w:sz w:val="21"/>
          <w:szCs w:val="21"/>
          <w:lang w:val="es-ES" w:eastAsia="ar-SA"/>
        </w:rPr>
        <w:t xml:space="preserve"> ha incumplido el presente contrato cuando: A) No presente la garantía de cumplimiento de contrato cuando estuviere obligado o lo haga fuera del plazo convenido, en dicho caso, </w:t>
      </w:r>
      <w:r w:rsidRPr="00A7130C">
        <w:rPr>
          <w:rFonts w:ascii="Cambria" w:hAnsi="Cambria" w:cs="Calibri"/>
          <w:lang w:val="es-ES" w:eastAsia="ar-SA"/>
        </w:rPr>
        <w:t>el MAG deberá extinguir el contrato y las obligaciones que de él</w:t>
      </w:r>
      <w:r w:rsidRPr="003804F2">
        <w:rPr>
          <w:rFonts w:ascii="Cambria" w:hAnsi="Cambria" w:cs="Calibri"/>
          <w:sz w:val="21"/>
          <w:szCs w:val="21"/>
          <w:lang w:val="es-ES" w:eastAsia="ar-SA"/>
        </w:rPr>
        <w:t xml:space="preserve"> </w:t>
      </w:r>
      <w:r w:rsidRPr="00A7130C">
        <w:rPr>
          <w:rFonts w:ascii="Cambria" w:hAnsi="Cambria" w:cs="Calibri"/>
          <w:lang w:val="es-ES" w:eastAsia="ar-SA"/>
        </w:rPr>
        <w:t>deriven de forma unilateral y sin responsabilidad para el mismo. Para tal efecto, el Comité de</w:t>
      </w:r>
      <w:r w:rsidRPr="003804F2">
        <w:rPr>
          <w:rFonts w:ascii="Cambria" w:hAnsi="Cambria" w:cs="Calibri"/>
          <w:sz w:val="21"/>
          <w:szCs w:val="21"/>
          <w:lang w:val="es-ES" w:eastAsia="ar-SA"/>
        </w:rPr>
        <w:t xml:space="preserve"> </w:t>
      </w:r>
      <w:r w:rsidRPr="00A7130C">
        <w:rPr>
          <w:rFonts w:ascii="Cambria" w:hAnsi="Cambria" w:cs="Calibri"/>
          <w:lang w:val="es-ES" w:eastAsia="ar-SA"/>
        </w:rPr>
        <w:t>Compras requerirá a la Oficina de Asesoría Jurídica, que elabore el documento correspondiente. Para los casos en los que se extinga el contrato por esta causa, el Comité de</w:t>
      </w:r>
      <w:r w:rsidRPr="003804F2">
        <w:rPr>
          <w:rFonts w:ascii="Cambria" w:hAnsi="Cambria" w:cs="Calibri"/>
          <w:sz w:val="21"/>
          <w:szCs w:val="21"/>
          <w:lang w:val="es-ES" w:eastAsia="ar-SA"/>
        </w:rPr>
        <w:t xml:space="preserve"> </w:t>
      </w:r>
      <w:r w:rsidRPr="00A7130C">
        <w:rPr>
          <w:rFonts w:ascii="Cambria" w:hAnsi="Cambria" w:cs="Calibri"/>
          <w:lang w:val="es-ES" w:eastAsia="ar-SA"/>
        </w:rPr>
        <w:t xml:space="preserve">Compras estará facultado para proponer al Titular la adjudicación a otro </w:t>
      </w:r>
      <w:proofErr w:type="spellStart"/>
      <w:r w:rsidRPr="00A7130C">
        <w:rPr>
          <w:rFonts w:ascii="Cambria" w:hAnsi="Cambria" w:cs="Calibri"/>
          <w:lang w:val="es-ES" w:eastAsia="ar-SA"/>
        </w:rPr>
        <w:t>viverista</w:t>
      </w:r>
      <w:proofErr w:type="spellEnd"/>
      <w:r w:rsidRPr="00A7130C">
        <w:rPr>
          <w:rFonts w:ascii="Cambria" w:hAnsi="Cambria" w:cs="Calibri"/>
          <w:lang w:val="es-ES" w:eastAsia="ar-SA"/>
        </w:rPr>
        <w:t xml:space="preserve"> y/o proveedor que haya participado en el proceso, y que cumpla con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A7130C">
        <w:rPr>
          <w:rFonts w:ascii="Cambria" w:hAnsi="Cambria" w:cs="Calibri"/>
          <w:b/>
          <w:lang w:val="es-ES" w:eastAsia="ar-SA"/>
        </w:rPr>
        <w:t>“LA CONTRATISTA”</w:t>
      </w:r>
      <w:r w:rsidRPr="00A7130C">
        <w:rPr>
          <w:rFonts w:ascii="Cambria" w:hAnsi="Cambria" w:cs="Calibri"/>
          <w:lang w:val="es-ES" w:eastAsia="ar-SA"/>
        </w:rPr>
        <w:t xml:space="preserve">; y C) Otras que en la ejecución del contrato puedan identificarse imputables a </w:t>
      </w:r>
      <w:r w:rsidRPr="00A7130C">
        <w:rPr>
          <w:rFonts w:ascii="Cambria" w:hAnsi="Cambria" w:cs="Calibri"/>
          <w:b/>
          <w:lang w:val="es-ES" w:eastAsia="ar-SA"/>
        </w:rPr>
        <w:t>“LA CONTRATISTA”</w:t>
      </w:r>
      <w:r w:rsidRPr="00A7130C">
        <w:rPr>
          <w:rFonts w:ascii="Cambria" w:hAnsi="Cambria" w:cs="Calibri"/>
          <w:lang w:val="es-ES" w:eastAsia="ar-SA"/>
        </w:rPr>
        <w:t xml:space="preserve">, en los casos anteriores se procederá a ejecutar la garantía correspondiente. </w:t>
      </w:r>
      <w:r w:rsidRPr="00A7130C">
        <w:rPr>
          <w:rFonts w:ascii="Cambria" w:hAnsi="Cambria" w:cs="Calibri"/>
          <w:b/>
          <w:lang w:val="es-ES" w:eastAsia="ar-SA"/>
        </w:rPr>
        <w:t>X. CADUCIDAD.</w:t>
      </w:r>
      <w:r w:rsidRPr="00A7130C">
        <w:rPr>
          <w:rFonts w:ascii="Cambria" w:hAnsi="Cambria" w:cs="Calibri"/>
          <w:lang w:val="es-ES" w:eastAsia="ar-SA"/>
        </w:rPr>
        <w:t xml:space="preserve"> Serán causales de caducidad y </w:t>
      </w:r>
      <w:r w:rsidRPr="00A7130C">
        <w:rPr>
          <w:rFonts w:ascii="Cambria" w:hAnsi="Cambria" w:cs="Calibri"/>
          <w:b/>
          <w:lang w:val="es-ES" w:eastAsia="ar-SA"/>
        </w:rPr>
        <w:t>“EL CONTRATANTE”</w:t>
      </w:r>
      <w:r w:rsidRPr="00A7130C">
        <w:rPr>
          <w:rFonts w:ascii="Cambria" w:hAnsi="Cambria" w:cs="Calibri"/>
          <w:lang w:val="es-ES" w:eastAsia="ar-SA"/>
        </w:rPr>
        <w:t xml:space="preserve"> dará por terminado el contrato, sin responsabilidad alguna de su parte, cuando </w:t>
      </w:r>
      <w:r w:rsidRPr="00A7130C">
        <w:rPr>
          <w:rFonts w:ascii="Cambria" w:hAnsi="Cambria" w:cs="Calibri"/>
          <w:b/>
          <w:lang w:val="es-ES" w:eastAsia="ar-SA"/>
        </w:rPr>
        <w:t>“LA CONTRATISTA”</w:t>
      </w:r>
      <w:r w:rsidRPr="00A7130C">
        <w:rPr>
          <w:rFonts w:ascii="Cambria" w:hAnsi="Cambria" w:cs="Calibri"/>
          <w:lang w:val="es-ES" w:eastAsia="ar-SA"/>
        </w:rPr>
        <w:t>: a) No entregue la cantidad de plantas de café convenidas o que las que entregue difieran de lo ofertado. b) Traspase o ceda a cualquier título los derechos y obligaciones que emanan del presente contrato.</w:t>
      </w:r>
      <w:r w:rsidRPr="003804F2">
        <w:rPr>
          <w:rFonts w:ascii="Cambria" w:hAnsi="Cambria" w:cs="Calibri"/>
          <w:sz w:val="21"/>
          <w:szCs w:val="21"/>
          <w:lang w:val="es-ES" w:eastAsia="ar-SA"/>
        </w:rPr>
        <w:t xml:space="preserve"> </w:t>
      </w:r>
      <w:r w:rsidRPr="00A7130C">
        <w:rPr>
          <w:rFonts w:ascii="Cambria" w:hAnsi="Cambria" w:cs="Calibri"/>
          <w:lang w:val="es-ES" w:eastAsia="ar-SA"/>
        </w:rPr>
        <w:t>c) No presente las garantías determinadas en la</w:t>
      </w:r>
      <w:r w:rsidRPr="003804F2">
        <w:rPr>
          <w:rFonts w:ascii="Cambria" w:hAnsi="Cambria" w:cs="Calibri"/>
          <w:sz w:val="21"/>
          <w:szCs w:val="21"/>
          <w:lang w:val="es-ES" w:eastAsia="ar-SA"/>
        </w:rPr>
        <w:t xml:space="preserve"> cláusula VIII de este instrumento. d) El retraso en la entrega de las plantas por más de ocho días calendario según la programación convenida. e) Las demás que determine la ley común. </w:t>
      </w:r>
      <w:r w:rsidRPr="003804F2">
        <w:rPr>
          <w:rFonts w:ascii="Cambria" w:hAnsi="Cambria" w:cs="Calibri"/>
          <w:b/>
          <w:sz w:val="21"/>
          <w:szCs w:val="21"/>
          <w:lang w:val="es-ES" w:eastAsia="ar-SA"/>
        </w:rPr>
        <w:t>XI. PLAZO DE RECLAMOS.</w:t>
      </w:r>
      <w:r w:rsidRPr="003804F2">
        <w:rPr>
          <w:rFonts w:ascii="Cambria" w:hAnsi="Cambria" w:cs="Calibri"/>
          <w:sz w:val="21"/>
          <w:szCs w:val="21"/>
          <w:lang w:val="es-ES" w:eastAsia="ar-SA"/>
        </w:rPr>
        <w:t xml:space="preserve"> A partir de la recepción formal de los </w:t>
      </w:r>
      <w:r w:rsidRPr="003804F2">
        <w:rPr>
          <w:rFonts w:ascii="Cambria" w:hAnsi="Cambria" w:cs="Calibri"/>
          <w:sz w:val="21"/>
          <w:szCs w:val="21"/>
          <w:lang w:val="es-ES" w:eastAsia="ar-SA"/>
        </w:rPr>
        <w:lastRenderedPageBreak/>
        <w:t xml:space="preserve">bienes objeto de este contrato, el MAG tendrá un plazo de diez días hábiles para efectuar cualquier reclamo relacionado con el suministro de los bienes. </w:t>
      </w:r>
      <w:r w:rsidRPr="003804F2">
        <w:rPr>
          <w:rFonts w:ascii="Cambria" w:hAnsi="Cambria" w:cs="Calibri"/>
          <w:b/>
          <w:sz w:val="21"/>
          <w:szCs w:val="21"/>
          <w:lang w:val="es-ES" w:eastAsia="ar-SA"/>
        </w:rPr>
        <w:t>“</w:t>
      </w:r>
      <w:r w:rsidRPr="003804F2">
        <w:rPr>
          <w:rFonts w:ascii="Cambria" w:hAnsi="Cambria" w:cs="Calibri"/>
          <w:b/>
          <w:sz w:val="21"/>
          <w:szCs w:val="21"/>
          <w:lang w:val="es-ES" w:eastAsia="ar-SA"/>
        </w:rPr>
        <w:fldChar w:fldCharType="begin"/>
      </w:r>
      <w:r w:rsidRPr="003804F2">
        <w:rPr>
          <w:rFonts w:ascii="Cambria" w:hAnsi="Cambria" w:cs="Calibri"/>
          <w:b/>
          <w:sz w:val="21"/>
          <w:szCs w:val="21"/>
          <w:lang w:val="es-ES" w:eastAsia="ar-SA"/>
        </w:rPr>
        <w:instrText xml:space="preserve"> MERGEFIELD "Forma_como_se_denominara_el_Proveedor" </w:instrText>
      </w:r>
      <w:r w:rsidRPr="003804F2">
        <w:rPr>
          <w:rFonts w:ascii="Cambria" w:hAnsi="Cambria" w:cs="Calibri"/>
          <w:b/>
          <w:sz w:val="21"/>
          <w:szCs w:val="21"/>
          <w:lang w:val="es-ES" w:eastAsia="ar-SA"/>
        </w:rPr>
        <w:fldChar w:fldCharType="separate"/>
      </w:r>
      <w:r w:rsidRPr="003804F2">
        <w:rPr>
          <w:rFonts w:ascii="Cambria" w:hAnsi="Cambria" w:cs="Calibri"/>
          <w:b/>
          <w:sz w:val="21"/>
          <w:szCs w:val="21"/>
          <w:lang w:val="es-ES" w:eastAsia="ar-SA"/>
        </w:rPr>
        <w:t>LA CONTRATISTA</w:t>
      </w:r>
      <w:r w:rsidRPr="003804F2">
        <w:rPr>
          <w:rFonts w:ascii="Cambria" w:hAnsi="Cambria" w:cs="Calibri"/>
          <w:b/>
          <w:sz w:val="21"/>
          <w:szCs w:val="21"/>
          <w:lang w:val="es-ES" w:eastAsia="ar-SA"/>
        </w:rPr>
        <w:fldChar w:fldCharType="end"/>
      </w:r>
      <w:r w:rsidRPr="003804F2">
        <w:rPr>
          <w:rFonts w:ascii="Cambria" w:hAnsi="Cambria" w:cs="Calibri"/>
          <w:b/>
          <w:sz w:val="21"/>
          <w:szCs w:val="21"/>
          <w:lang w:val="es-ES" w:eastAsia="ar-SA"/>
        </w:rPr>
        <w:t>”</w:t>
      </w:r>
      <w:r w:rsidRPr="003804F2">
        <w:rPr>
          <w:rFonts w:ascii="Cambria" w:hAnsi="Cambria" w:cs="Calibri"/>
          <w:sz w:val="21"/>
          <w:szCs w:val="21"/>
          <w:lang w:val="es-ES" w:eastAsia="ar-SA"/>
        </w:rPr>
        <w:t xml:space="preserve"> deberá reponer o cumplir a satisfacción del MAG dentro del plazo establecido en la nota de reclamo; si </w:t>
      </w:r>
      <w:r w:rsidRPr="003804F2">
        <w:rPr>
          <w:rFonts w:ascii="Cambria" w:hAnsi="Cambria" w:cs="Calibri"/>
          <w:b/>
          <w:sz w:val="21"/>
          <w:szCs w:val="21"/>
          <w:lang w:val="es-ES" w:eastAsia="ar-SA"/>
        </w:rPr>
        <w:t>“</w:t>
      </w:r>
      <w:r w:rsidRPr="003804F2">
        <w:rPr>
          <w:rFonts w:ascii="Cambria" w:hAnsi="Cambria" w:cs="Calibri"/>
          <w:b/>
          <w:sz w:val="21"/>
          <w:szCs w:val="21"/>
          <w:lang w:val="es-ES" w:eastAsia="ar-SA"/>
        </w:rPr>
        <w:fldChar w:fldCharType="begin"/>
      </w:r>
      <w:r w:rsidRPr="003804F2">
        <w:rPr>
          <w:rFonts w:ascii="Cambria" w:hAnsi="Cambria" w:cs="Calibri"/>
          <w:b/>
          <w:sz w:val="21"/>
          <w:szCs w:val="21"/>
          <w:lang w:val="es-ES" w:eastAsia="ar-SA"/>
        </w:rPr>
        <w:instrText xml:space="preserve"> MERGEFIELD "Forma_como_se_denominara_el_Proveedor" </w:instrText>
      </w:r>
      <w:r w:rsidRPr="003804F2">
        <w:rPr>
          <w:rFonts w:ascii="Cambria" w:hAnsi="Cambria" w:cs="Calibri"/>
          <w:b/>
          <w:sz w:val="21"/>
          <w:szCs w:val="21"/>
          <w:lang w:val="es-ES" w:eastAsia="ar-SA"/>
        </w:rPr>
        <w:fldChar w:fldCharType="separate"/>
      </w:r>
      <w:r w:rsidRPr="003804F2">
        <w:rPr>
          <w:rFonts w:ascii="Cambria" w:hAnsi="Cambria" w:cs="Calibri"/>
          <w:b/>
          <w:sz w:val="21"/>
          <w:szCs w:val="21"/>
          <w:lang w:val="es-ES" w:eastAsia="ar-SA"/>
        </w:rPr>
        <w:t>LA CONTRATISTA</w:t>
      </w:r>
      <w:r w:rsidRPr="003804F2">
        <w:rPr>
          <w:rFonts w:ascii="Cambria" w:hAnsi="Cambria" w:cs="Calibri"/>
          <w:b/>
          <w:sz w:val="21"/>
          <w:szCs w:val="21"/>
          <w:lang w:val="es-ES" w:eastAsia="ar-SA"/>
        </w:rPr>
        <w:fldChar w:fldCharType="end"/>
      </w:r>
      <w:r w:rsidRPr="003804F2">
        <w:rPr>
          <w:rFonts w:ascii="Cambria" w:hAnsi="Cambria" w:cs="Calibri"/>
          <w:b/>
          <w:sz w:val="21"/>
          <w:szCs w:val="21"/>
          <w:lang w:val="es-ES" w:eastAsia="ar-SA"/>
        </w:rPr>
        <w:t>”</w:t>
      </w:r>
      <w:r w:rsidRPr="003804F2">
        <w:rPr>
          <w:rFonts w:ascii="Cambria" w:hAnsi="Cambria" w:cs="Calibri"/>
          <w:sz w:val="21"/>
          <w:szCs w:val="21"/>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3804F2">
        <w:rPr>
          <w:rFonts w:ascii="Cambria" w:hAnsi="Cambria" w:cs="Calibri"/>
          <w:b/>
          <w:sz w:val="21"/>
          <w:szCs w:val="21"/>
          <w:lang w:val="es-ES" w:eastAsia="ar-SA"/>
        </w:rPr>
        <w:t>XII. MODIFICACIÓN.</w:t>
      </w:r>
      <w:r w:rsidRPr="003804F2">
        <w:rPr>
          <w:rFonts w:ascii="Cambria" w:hAnsi="Cambria" w:cs="Calibri"/>
          <w:sz w:val="21"/>
          <w:szCs w:val="21"/>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3804F2">
        <w:rPr>
          <w:rFonts w:ascii="Cambria" w:hAnsi="Cambria" w:cs="Calibri"/>
          <w:b/>
          <w:sz w:val="21"/>
          <w:szCs w:val="21"/>
          <w:lang w:val="es-ES" w:eastAsia="ar-SA"/>
        </w:rPr>
        <w:t>LA CONTRATISTA.</w:t>
      </w:r>
      <w:r w:rsidRPr="003804F2">
        <w:rPr>
          <w:rFonts w:ascii="Cambria" w:hAnsi="Cambria" w:cs="Calibri"/>
          <w:sz w:val="21"/>
          <w:szCs w:val="21"/>
          <w:lang w:val="es-ES" w:eastAsia="ar-SA"/>
        </w:rPr>
        <w:t xml:space="preserve"> </w:t>
      </w:r>
      <w:r w:rsidRPr="003804F2">
        <w:rPr>
          <w:rFonts w:ascii="Cambria" w:hAnsi="Cambria" w:cs="Calibri"/>
          <w:b/>
          <w:sz w:val="21"/>
          <w:szCs w:val="21"/>
          <w:lang w:val="es-ES" w:eastAsia="ar-SA"/>
        </w:rPr>
        <w:t>XIII. DOCUMENTOS CONTRACTUALES.</w:t>
      </w:r>
      <w:r w:rsidRPr="003804F2">
        <w:rPr>
          <w:rFonts w:ascii="Cambria" w:hAnsi="Cambria" w:cs="Calibri"/>
          <w:sz w:val="21"/>
          <w:szCs w:val="21"/>
          <w:lang w:val="es-ES" w:eastAsia="ar-SA"/>
        </w:rPr>
        <w:t xml:space="preserve"> Forman parte integrante del presente contrato los siguientes documentos: a) El Documento Base para el Proceso Especial para la adquisición de plantas de café; b) Oferta de fecha </w:t>
      </w:r>
      <w:r w:rsidRPr="003804F2">
        <w:rPr>
          <w:rFonts w:ascii="Cambria" w:hAnsi="Cambria" w:cs="Calibri"/>
          <w:sz w:val="21"/>
          <w:szCs w:val="21"/>
          <w:lang w:val="es-ES" w:eastAsia="ar-SA"/>
        </w:rPr>
        <w:fldChar w:fldCharType="begin"/>
      </w:r>
      <w:r w:rsidRPr="003804F2">
        <w:rPr>
          <w:rFonts w:ascii="Cambria" w:hAnsi="Cambria" w:cs="Calibri"/>
          <w:sz w:val="21"/>
          <w:szCs w:val="21"/>
          <w:lang w:val="es-ES" w:eastAsia="ar-SA"/>
        </w:rPr>
        <w:instrText xml:space="preserve"> MERGEFIELD "Fecha_de_la_Oferta" </w:instrText>
      </w:r>
      <w:r w:rsidRPr="003804F2">
        <w:rPr>
          <w:rFonts w:ascii="Cambria" w:hAnsi="Cambria" w:cs="Calibri"/>
          <w:sz w:val="21"/>
          <w:szCs w:val="21"/>
          <w:lang w:val="es-ES" w:eastAsia="ar-SA"/>
        </w:rPr>
        <w:fldChar w:fldCharType="separate"/>
      </w:r>
      <w:r w:rsidRPr="003804F2">
        <w:rPr>
          <w:rFonts w:ascii="Cambria" w:hAnsi="Cambria" w:cs="Calibri"/>
          <w:sz w:val="21"/>
          <w:szCs w:val="21"/>
          <w:lang w:val="es-ES" w:eastAsia="ar-SA"/>
        </w:rPr>
        <w:t xml:space="preserve">cuatro de mayo de dos mil </w:t>
      </w:r>
      <w:r w:rsidRPr="003804F2">
        <w:rPr>
          <w:rFonts w:ascii="Cambria" w:hAnsi="Cambria" w:cs="Calibri"/>
          <w:sz w:val="21"/>
          <w:szCs w:val="21"/>
          <w:lang w:val="es-ES" w:eastAsia="ar-SA"/>
        </w:rPr>
        <w:fldChar w:fldCharType="end"/>
      </w:r>
      <w:r w:rsidRPr="003804F2">
        <w:rPr>
          <w:rFonts w:ascii="Cambria" w:hAnsi="Cambria" w:cs="Calibri"/>
          <w:sz w:val="21"/>
          <w:szCs w:val="21"/>
          <w:lang w:val="es-ES" w:eastAsia="ar-SA"/>
        </w:rPr>
        <w:t>dieciocho; c)</w:t>
      </w:r>
      <w:r>
        <w:rPr>
          <w:rFonts w:ascii="Cambria" w:hAnsi="Cambria" w:cs="Calibri"/>
          <w:sz w:val="21"/>
          <w:szCs w:val="21"/>
          <w:lang w:val="es-ES" w:eastAsia="ar-SA"/>
        </w:rPr>
        <w:t xml:space="preserve"> </w:t>
      </w:r>
      <w:r w:rsidRPr="003804F2">
        <w:rPr>
          <w:rFonts w:ascii="Cambria" w:hAnsi="Cambria" w:cs="Calibri"/>
          <w:sz w:val="21"/>
          <w:szCs w:val="21"/>
          <w:lang w:val="es-ES" w:eastAsia="ar-SA"/>
        </w:rPr>
        <w:t xml:space="preserve">Acta de evaluación de ofertas y recomendación de adjudicación; d)Resolución razonada para la adjudicación del proceso especial para la adquisición de plantas de café; e) Garantías; f) </w:t>
      </w:r>
      <w:r>
        <w:rPr>
          <w:rFonts w:ascii="Cambria" w:hAnsi="Cambria" w:cs="Calibri"/>
          <w:sz w:val="21"/>
          <w:szCs w:val="21"/>
          <w:lang w:val="es-ES" w:eastAsia="ar-SA"/>
        </w:rPr>
        <w:t xml:space="preserve"> </w:t>
      </w:r>
      <w:r w:rsidRPr="003804F2">
        <w:rPr>
          <w:rFonts w:ascii="Cambria" w:hAnsi="Cambria" w:cs="Calibri"/>
          <w:sz w:val="21"/>
          <w:szCs w:val="21"/>
          <w:lang w:val="es-ES" w:eastAsia="ar-SA"/>
        </w:rPr>
        <w:t xml:space="preserve">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3804F2">
        <w:rPr>
          <w:rFonts w:ascii="Cambria" w:hAnsi="Cambria" w:cs="Calibri"/>
          <w:b/>
          <w:sz w:val="21"/>
          <w:szCs w:val="21"/>
          <w:lang w:val="es-ES" w:eastAsia="ar-SA"/>
        </w:rPr>
        <w:t>XIV. INTERPRETACIÓN DEL CONTRATO.</w:t>
      </w:r>
      <w:r w:rsidRPr="003804F2">
        <w:rPr>
          <w:rFonts w:ascii="Cambria" w:hAnsi="Cambria" w:cs="Calibri"/>
          <w:sz w:val="21"/>
          <w:szCs w:val="21"/>
          <w:lang w:val="es-ES" w:eastAsia="ar-SA"/>
        </w:rPr>
        <w:t xml:space="preserve"> </w:t>
      </w:r>
      <w:r w:rsidRPr="003804F2">
        <w:rPr>
          <w:rFonts w:ascii="Cambria" w:hAnsi="Cambria" w:cs="Calibri"/>
          <w:b/>
          <w:sz w:val="21"/>
          <w:szCs w:val="21"/>
          <w:lang w:val="es-ES" w:eastAsia="ar-SA"/>
        </w:rPr>
        <w:t>“EL CONTRATANTE”</w:t>
      </w:r>
      <w:r w:rsidRPr="003804F2">
        <w:rPr>
          <w:rFonts w:ascii="Cambria" w:hAnsi="Cambria" w:cs="Calibri"/>
          <w:sz w:val="21"/>
          <w:szCs w:val="21"/>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3804F2">
        <w:rPr>
          <w:rFonts w:ascii="Cambria" w:hAnsi="Cambria" w:cs="Calibri"/>
          <w:b/>
          <w:sz w:val="21"/>
          <w:szCs w:val="21"/>
          <w:lang w:val="es-ES" w:eastAsia="ar-SA"/>
        </w:rPr>
        <w:t>LA CONTRATISTA”</w:t>
      </w:r>
      <w:r w:rsidRPr="003804F2">
        <w:rPr>
          <w:rFonts w:ascii="Cambria" w:hAnsi="Cambria" w:cs="Calibri"/>
          <w:sz w:val="21"/>
          <w:szCs w:val="21"/>
          <w:lang w:val="es-ES" w:eastAsia="ar-SA"/>
        </w:rPr>
        <w:t xml:space="preserve"> expresamente acepta tal disposición y se obliga a dar estricto cumplimiento a las instrucciones que al respecto dicte </w:t>
      </w:r>
      <w:r w:rsidRPr="003804F2">
        <w:rPr>
          <w:rFonts w:ascii="Cambria" w:hAnsi="Cambria" w:cs="Calibri"/>
          <w:b/>
          <w:sz w:val="21"/>
          <w:szCs w:val="21"/>
          <w:lang w:val="es-ES" w:eastAsia="ar-SA"/>
        </w:rPr>
        <w:t>“EL CONTRATANTE”</w:t>
      </w:r>
      <w:r w:rsidRPr="003804F2">
        <w:rPr>
          <w:rFonts w:ascii="Cambria" w:hAnsi="Cambria" w:cs="Calibri"/>
          <w:sz w:val="21"/>
          <w:szCs w:val="21"/>
          <w:lang w:val="es-ES" w:eastAsia="ar-SA"/>
        </w:rPr>
        <w:t xml:space="preserve"> las cuales le serán comunicadas por medio de la Administradora de Contrato. </w:t>
      </w:r>
      <w:r w:rsidRPr="003804F2">
        <w:rPr>
          <w:rFonts w:ascii="Cambria" w:hAnsi="Cambria" w:cs="Calibri"/>
          <w:b/>
          <w:sz w:val="21"/>
          <w:szCs w:val="21"/>
          <w:lang w:val="es-ES" w:eastAsia="ar-SA"/>
        </w:rPr>
        <w:t>XV. FUERZA MAYOR O CASO FORTUITO</w:t>
      </w:r>
      <w:r w:rsidRPr="003804F2">
        <w:rPr>
          <w:rFonts w:ascii="Cambria" w:hAnsi="Cambria" w:cs="Calibri"/>
          <w:sz w:val="21"/>
          <w:szCs w:val="21"/>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804F2">
        <w:rPr>
          <w:rFonts w:ascii="Cambria" w:hAnsi="Cambria" w:cs="Calibri"/>
          <w:b/>
          <w:sz w:val="21"/>
          <w:szCs w:val="21"/>
          <w:lang w:val="es-ES" w:eastAsia="ar-SA"/>
        </w:rPr>
        <w:t xml:space="preserve">XVI. SOLUCIÓN DE CONFLICTOS. </w:t>
      </w:r>
      <w:r w:rsidRPr="003804F2">
        <w:rPr>
          <w:rFonts w:ascii="Cambria" w:hAnsi="Cambria" w:cs="Calibri"/>
          <w:sz w:val="21"/>
          <w:szCs w:val="21"/>
          <w:lang w:val="es-ES" w:eastAsia="ar-SA"/>
        </w:rPr>
        <w:t xml:space="preserve">Para resolver las diferencias o conflictos que surgieren durante la ejecución del contrato, se acudirá a los tribunales comunes. </w:t>
      </w:r>
      <w:r w:rsidRPr="003804F2">
        <w:rPr>
          <w:rFonts w:ascii="Cambria" w:hAnsi="Cambria" w:cs="Calibri"/>
          <w:b/>
          <w:sz w:val="21"/>
          <w:szCs w:val="21"/>
          <w:lang w:val="es-ES" w:eastAsia="ar-SA"/>
        </w:rPr>
        <w:t>XVII. TERMINACIÓN BILATERAL.</w:t>
      </w:r>
      <w:r w:rsidRPr="003804F2">
        <w:rPr>
          <w:rFonts w:ascii="Cambria" w:hAnsi="Cambria" w:cs="Calibri"/>
          <w:sz w:val="21"/>
          <w:szCs w:val="21"/>
          <w:lang w:val="es-ES"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Pr="003804F2">
        <w:rPr>
          <w:rFonts w:ascii="Cambria" w:hAnsi="Cambria" w:cs="Calibri"/>
          <w:sz w:val="21"/>
          <w:szCs w:val="21"/>
          <w:lang w:val="es-ES" w:eastAsia="ar-SA"/>
        </w:rPr>
        <w:t>resciliación</w:t>
      </w:r>
      <w:proofErr w:type="spellEnd"/>
      <w:r w:rsidRPr="003804F2">
        <w:rPr>
          <w:rFonts w:ascii="Cambria" w:hAnsi="Cambria" w:cs="Calibri"/>
          <w:sz w:val="21"/>
          <w:szCs w:val="21"/>
          <w:lang w:val="es-ES" w:eastAsia="ar-SA"/>
        </w:rPr>
        <w:t xml:space="preserve"> en un plazo no mayor de ocho días hábiles de notificada tal resolución. </w:t>
      </w:r>
      <w:r w:rsidRPr="003804F2">
        <w:rPr>
          <w:rFonts w:ascii="Cambria" w:hAnsi="Cambria" w:cs="Calibri"/>
          <w:b/>
          <w:sz w:val="21"/>
          <w:szCs w:val="21"/>
          <w:lang w:val="es-ES" w:eastAsia="ar-SA"/>
        </w:rPr>
        <w:t>XVIII. DOMICILIO ESPECIAL.</w:t>
      </w:r>
      <w:r w:rsidRPr="003804F2">
        <w:rPr>
          <w:rFonts w:ascii="Cambria" w:hAnsi="Cambria" w:cs="Calibri"/>
          <w:sz w:val="21"/>
          <w:szCs w:val="21"/>
          <w:lang w:val="es-ES" w:eastAsia="ar-SA"/>
        </w:rPr>
        <w:t xml:space="preserve"> Para los efectos jurisdiccionales de este contrato “Los Contratantes” señalan como domicilio especial la ciudad de Santa Tecla, </w:t>
      </w:r>
      <w:r w:rsidRPr="003804F2">
        <w:rPr>
          <w:rFonts w:ascii="Cambria" w:hAnsi="Cambria" w:cs="Calibri"/>
          <w:sz w:val="21"/>
          <w:szCs w:val="21"/>
          <w:lang w:val="es-ES" w:eastAsia="ar-SA"/>
        </w:rPr>
        <w:lastRenderedPageBreak/>
        <w:t>departamento de La Libertad, a la competencia de cuyos tribunales se someten.</w:t>
      </w:r>
      <w:r w:rsidRPr="003804F2">
        <w:rPr>
          <w:rFonts w:ascii="Cambria" w:hAnsi="Cambria"/>
          <w:sz w:val="21"/>
          <w:szCs w:val="21"/>
        </w:rPr>
        <w:t xml:space="preserve"> </w:t>
      </w:r>
      <w:r w:rsidRPr="003804F2">
        <w:rPr>
          <w:rFonts w:ascii="Cambria" w:hAnsi="Cambria"/>
          <w:b/>
          <w:sz w:val="21"/>
          <w:szCs w:val="21"/>
        </w:rPr>
        <w:t>XIX. NOTIFICACIONES.</w:t>
      </w:r>
      <w:r w:rsidRPr="003804F2">
        <w:rPr>
          <w:rFonts w:ascii="Cambria" w:hAnsi="Cambria"/>
          <w:sz w:val="21"/>
          <w:szCs w:val="21"/>
        </w:rPr>
        <w:t xml:space="preserve"> Todas las notificaciones referentes a la ejecución de este contrato, serán válidas solamente cuando sean hechas por escrito a “EL CONTRATANTE” a través </w:t>
      </w:r>
      <w:r w:rsidRPr="003804F2">
        <w:rPr>
          <w:rFonts w:ascii="Cambria" w:hAnsi="Cambria"/>
          <w:noProof/>
          <w:sz w:val="21"/>
          <w:szCs w:val="21"/>
        </w:rPr>
        <w:t>de la administradora</w:t>
      </w:r>
      <w:r w:rsidRPr="003804F2">
        <w:rPr>
          <w:rFonts w:ascii="Cambria" w:hAnsi="Cambria"/>
          <w:sz w:val="21"/>
          <w:szCs w:val="21"/>
        </w:rPr>
        <w:t xml:space="preserve"> de contrato en </w:t>
      </w:r>
      <w:r w:rsidRPr="003804F2">
        <w:rPr>
          <w:rFonts w:ascii="Cambria" w:hAnsi="Cambria"/>
          <w:noProof/>
          <w:sz w:val="21"/>
          <w:szCs w:val="21"/>
        </w:rPr>
        <w:t xml:space="preserve">la oficina del MAG/SEDE ubicada en final primera avenida Norte y trece calle Oriente, avenida Manuel Gallardo, Santa Tecla, departamento de La Libertad </w:t>
      </w:r>
      <w:r w:rsidRPr="003804F2">
        <w:rPr>
          <w:rFonts w:ascii="Cambria" w:hAnsi="Cambria"/>
          <w:sz w:val="21"/>
          <w:szCs w:val="21"/>
        </w:rPr>
        <w:t>y a “</w:t>
      </w:r>
      <w:r w:rsidRPr="003804F2">
        <w:rPr>
          <w:rFonts w:ascii="Cambria" w:hAnsi="Cambria"/>
          <w:noProof/>
          <w:sz w:val="21"/>
          <w:szCs w:val="21"/>
        </w:rPr>
        <w:t>LA CONTRATISTA</w:t>
      </w:r>
      <w:r w:rsidRPr="003804F2">
        <w:rPr>
          <w:rFonts w:ascii="Cambria" w:hAnsi="Cambria"/>
          <w:sz w:val="21"/>
          <w:szCs w:val="21"/>
        </w:rPr>
        <w:t xml:space="preserve">” a través de Luis Alonso Murgas López, </w:t>
      </w:r>
      <w:r w:rsidR="00C07C5C" w:rsidRPr="00C07C5C">
        <w:rPr>
          <w:rFonts w:ascii="Cambria" w:eastAsia="Times New Roman" w:hAnsi="Cambria" w:cs="Calibri"/>
          <w:sz w:val="22"/>
          <w:szCs w:val="22"/>
          <w:highlight w:val="black"/>
          <w:lang w:val="es-ES" w:eastAsia="ar-SA"/>
        </w:rPr>
        <w:t>XX</w:t>
      </w:r>
      <w:bookmarkStart w:id="0" w:name="_GoBack"/>
      <w:bookmarkEnd w:id="0"/>
      <w:r w:rsidR="00C07C5C" w:rsidRPr="00C07C5C">
        <w:rPr>
          <w:rFonts w:ascii="Cambria" w:eastAsia="Times New Roman" w:hAnsi="Cambria" w:cs="Calibri"/>
          <w:sz w:val="22"/>
          <w:szCs w:val="22"/>
          <w:highlight w:val="black"/>
          <w:lang w:val="es-ES" w:eastAsia="ar-SA"/>
        </w:rPr>
        <w:t>XXXXXXXXXXXXXXXXXXXX</w:t>
      </w:r>
      <w:r w:rsidRPr="003804F2">
        <w:rPr>
          <w:rFonts w:ascii="Cambria" w:hAnsi="Cambria"/>
          <w:sz w:val="21"/>
          <w:szCs w:val="21"/>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E45902" w:rsidRPr="003804F2" w:rsidRDefault="00E45902" w:rsidP="007E2142">
      <w:pPr>
        <w:pStyle w:val="Head21"/>
        <w:suppressAutoHyphens w:val="0"/>
        <w:spacing w:line="300" w:lineRule="auto"/>
        <w:jc w:val="both"/>
        <w:rPr>
          <w:rFonts w:ascii="Cambria" w:hAnsi="Cambria"/>
          <w:b w:val="0"/>
          <w:sz w:val="21"/>
          <w:szCs w:val="21"/>
        </w:rPr>
      </w:pPr>
    </w:p>
    <w:p w:rsidR="00E45902" w:rsidRPr="003804F2" w:rsidRDefault="00E45902" w:rsidP="007E2142">
      <w:pPr>
        <w:pStyle w:val="Head21"/>
        <w:suppressAutoHyphens w:val="0"/>
        <w:spacing w:line="300" w:lineRule="auto"/>
        <w:jc w:val="both"/>
        <w:rPr>
          <w:rFonts w:ascii="Cambria" w:hAnsi="Cambria"/>
          <w:b w:val="0"/>
          <w:sz w:val="21"/>
          <w:szCs w:val="21"/>
        </w:rPr>
      </w:pPr>
    </w:p>
    <w:p w:rsidR="00E45902" w:rsidRPr="003804F2" w:rsidRDefault="00E45902" w:rsidP="00A43912">
      <w:pPr>
        <w:spacing w:line="360" w:lineRule="auto"/>
        <w:jc w:val="both"/>
        <w:rPr>
          <w:rFonts w:ascii="Cambria" w:hAnsi="Cambria"/>
          <w:b/>
          <w:i w:val="0"/>
          <w:sz w:val="21"/>
          <w:szCs w:val="21"/>
        </w:rPr>
      </w:pPr>
      <w:r w:rsidRPr="003804F2">
        <w:rPr>
          <w:rFonts w:ascii="Cambria" w:hAnsi="Cambria"/>
          <w:b/>
          <w:i w:val="0"/>
          <w:sz w:val="21"/>
          <w:szCs w:val="21"/>
        </w:rPr>
        <w:t xml:space="preserve"> </w:t>
      </w:r>
    </w:p>
    <w:p w:rsidR="00E45902" w:rsidRPr="003804F2" w:rsidRDefault="00E45902" w:rsidP="00A9679F">
      <w:pPr>
        <w:spacing w:line="360" w:lineRule="auto"/>
        <w:rPr>
          <w:rFonts w:ascii="Cambria" w:hAnsi="Cambria"/>
          <w:b/>
          <w:i w:val="0"/>
          <w:sz w:val="18"/>
          <w:szCs w:val="18"/>
        </w:rPr>
      </w:pPr>
      <w:r w:rsidRPr="003804F2">
        <w:rPr>
          <w:rFonts w:ascii="Cambria" w:hAnsi="Cambria"/>
          <w:b/>
          <w:i w:val="0"/>
          <w:sz w:val="18"/>
          <w:szCs w:val="18"/>
        </w:rPr>
        <w:tab/>
      </w:r>
      <w:r w:rsidRPr="003804F2">
        <w:rPr>
          <w:rFonts w:ascii="Cambria" w:hAnsi="Cambria"/>
          <w:b/>
          <w:i w:val="0"/>
          <w:sz w:val="18"/>
          <w:szCs w:val="18"/>
        </w:rPr>
        <w:tab/>
      </w:r>
    </w:p>
    <w:p w:rsidR="00E45902" w:rsidRPr="003804F2" w:rsidRDefault="00E45902" w:rsidP="00A9679F">
      <w:pPr>
        <w:spacing w:line="360" w:lineRule="auto"/>
        <w:rPr>
          <w:rFonts w:ascii="Cambria" w:hAnsi="Cambria"/>
          <w:i w:val="0"/>
          <w:sz w:val="18"/>
          <w:szCs w:val="18"/>
        </w:rPr>
      </w:pPr>
      <w:r w:rsidRPr="003804F2">
        <w:rPr>
          <w:rFonts w:ascii="Cambria" w:hAnsi="Cambria"/>
          <w:b/>
          <w:i w:val="0"/>
          <w:sz w:val="18"/>
          <w:szCs w:val="18"/>
        </w:rPr>
        <w:tab/>
      </w:r>
      <w:r w:rsidRPr="003804F2">
        <w:rPr>
          <w:rFonts w:ascii="Cambria" w:hAnsi="Cambria"/>
          <w:b/>
          <w:i w:val="0"/>
          <w:sz w:val="18"/>
          <w:szCs w:val="18"/>
        </w:rPr>
        <w:tab/>
      </w:r>
      <w:r w:rsidRPr="003804F2">
        <w:rPr>
          <w:rFonts w:ascii="Cambria" w:hAnsi="Cambria"/>
          <w:b/>
          <w:i w:val="0"/>
          <w:sz w:val="18"/>
          <w:szCs w:val="18"/>
        </w:rPr>
        <w:tab/>
      </w:r>
      <w:r w:rsidRPr="003804F2">
        <w:rPr>
          <w:rFonts w:ascii="Cambria" w:hAnsi="Cambria"/>
          <w:b/>
          <w:i w:val="0"/>
          <w:sz w:val="18"/>
          <w:szCs w:val="18"/>
        </w:rPr>
        <w:tab/>
      </w:r>
      <w:r w:rsidRPr="003804F2">
        <w:rPr>
          <w:rFonts w:ascii="Cambria" w:hAnsi="Cambria"/>
          <w:i w:val="0"/>
          <w:sz w:val="18"/>
          <w:szCs w:val="18"/>
        </w:rPr>
        <w:t xml:space="preserve">                                    </w:t>
      </w:r>
    </w:p>
    <w:p w:rsidR="00E45902" w:rsidRPr="003804F2" w:rsidRDefault="00E45902" w:rsidP="007E2142">
      <w:pPr>
        <w:spacing w:line="360" w:lineRule="auto"/>
        <w:rPr>
          <w:rFonts w:ascii="Cambria" w:hAnsi="Cambria"/>
          <w:sz w:val="18"/>
          <w:szCs w:val="18"/>
        </w:rPr>
      </w:pPr>
    </w:p>
    <w:p w:rsidR="00E45902" w:rsidRPr="003804F2" w:rsidRDefault="00E45902" w:rsidP="00A43912">
      <w:pPr>
        <w:spacing w:line="360" w:lineRule="auto"/>
        <w:jc w:val="both"/>
        <w:rPr>
          <w:rFonts w:ascii="Cambria" w:hAnsi="Cambria" w:cs="Tahoma"/>
          <w:b/>
          <w:i w:val="0"/>
          <w:sz w:val="18"/>
          <w:szCs w:val="18"/>
          <w:lang w:val="es-SV"/>
        </w:rPr>
      </w:pPr>
      <w:r w:rsidRPr="003804F2">
        <w:rPr>
          <w:rFonts w:ascii="Cambria" w:hAnsi="Cambria" w:cs="Tahoma"/>
          <w:b/>
          <w:i w:val="0"/>
          <w:sz w:val="18"/>
          <w:szCs w:val="18"/>
          <w:lang w:val="es-SV"/>
        </w:rPr>
        <w:t xml:space="preserve">___________________________________________________________                    ________________________________________________________                                                                                                                                               </w:t>
      </w:r>
    </w:p>
    <w:p w:rsidR="00E45902" w:rsidRPr="003804F2" w:rsidRDefault="00E45902" w:rsidP="00A43912">
      <w:pPr>
        <w:ind w:firstLine="708"/>
        <w:jc w:val="both"/>
        <w:rPr>
          <w:rFonts w:ascii="Cambria" w:hAnsi="Cambria" w:cs="Calibri"/>
          <w:b/>
          <w:i w:val="0"/>
          <w:sz w:val="18"/>
          <w:szCs w:val="18"/>
        </w:rPr>
      </w:pPr>
      <w:r w:rsidRPr="003804F2">
        <w:rPr>
          <w:rFonts w:ascii="Cambria" w:hAnsi="Cambria" w:cs="Calibri"/>
          <w:b/>
          <w:i w:val="0"/>
          <w:sz w:val="18"/>
          <w:szCs w:val="18"/>
        </w:rPr>
        <w:t xml:space="preserve">WALTER ULISES MENJÍVAR DÍAZ                                         </w:t>
      </w:r>
      <w:r w:rsidRPr="003804F2">
        <w:rPr>
          <w:rFonts w:ascii="Cambria" w:hAnsi="Cambria"/>
          <w:b/>
          <w:i w:val="0"/>
          <w:sz w:val="18"/>
          <w:szCs w:val="18"/>
        </w:rPr>
        <w:t>LUIS ALONSO MURGAS LOPEZ</w:t>
      </w:r>
    </w:p>
    <w:p w:rsidR="00E45902" w:rsidRPr="003804F2" w:rsidRDefault="00E45902" w:rsidP="00A43912">
      <w:pPr>
        <w:jc w:val="both"/>
        <w:rPr>
          <w:rFonts w:ascii="Cambria" w:hAnsi="Cambria" w:cs="Calibri"/>
          <w:b/>
          <w:i w:val="0"/>
          <w:sz w:val="18"/>
          <w:szCs w:val="18"/>
        </w:rPr>
      </w:pPr>
      <w:r w:rsidRPr="003804F2">
        <w:rPr>
          <w:rFonts w:ascii="Cambria" w:hAnsi="Cambria" w:cs="Calibri"/>
          <w:b/>
          <w:i w:val="0"/>
          <w:sz w:val="18"/>
          <w:szCs w:val="18"/>
        </w:rPr>
        <w:t xml:space="preserve">      AUTORIZADO POR ACUERDO EJECUTIVO                                            “LA CONTRATISTA”</w:t>
      </w:r>
    </w:p>
    <w:p w:rsidR="00E45902" w:rsidRPr="003804F2" w:rsidRDefault="00E45902" w:rsidP="00A43912">
      <w:pPr>
        <w:jc w:val="both"/>
        <w:rPr>
          <w:rFonts w:ascii="Cambria" w:hAnsi="Cambria" w:cs="Calibri"/>
          <w:b/>
          <w:i w:val="0"/>
          <w:sz w:val="18"/>
          <w:szCs w:val="18"/>
        </w:rPr>
      </w:pPr>
      <w:r w:rsidRPr="003804F2">
        <w:rPr>
          <w:rFonts w:ascii="Cambria" w:hAnsi="Cambria" w:cs="Calibri"/>
          <w:b/>
          <w:i w:val="0"/>
          <w:sz w:val="18"/>
          <w:szCs w:val="18"/>
        </w:rPr>
        <w:t xml:space="preserve">EN EL RAMO DE AGRICULTURA Y GANADERIA N°. 605   </w:t>
      </w:r>
      <w:r w:rsidRPr="003804F2">
        <w:rPr>
          <w:rFonts w:ascii="Cambria" w:hAnsi="Cambria" w:cs="Calibri"/>
          <w:b/>
          <w:i w:val="0"/>
          <w:sz w:val="18"/>
          <w:szCs w:val="18"/>
        </w:rPr>
        <w:tab/>
        <w:t xml:space="preserve">           </w:t>
      </w:r>
    </w:p>
    <w:p w:rsidR="00E45902" w:rsidRPr="003804F2" w:rsidRDefault="00E45902" w:rsidP="00A43912">
      <w:pPr>
        <w:jc w:val="both"/>
        <w:rPr>
          <w:rFonts w:ascii="Cambria" w:hAnsi="Cambria" w:cs="Calibri"/>
          <w:b/>
          <w:i w:val="0"/>
          <w:sz w:val="18"/>
          <w:szCs w:val="18"/>
        </w:rPr>
      </w:pPr>
      <w:r w:rsidRPr="003804F2">
        <w:rPr>
          <w:rFonts w:ascii="Cambria" w:hAnsi="Cambria" w:cs="Calibri"/>
          <w:b/>
          <w:i w:val="0"/>
          <w:sz w:val="18"/>
          <w:szCs w:val="18"/>
        </w:rPr>
        <w:t xml:space="preserve">             DE FECHA 03 DE SEPTIEMBRE DE 2015”</w:t>
      </w:r>
    </w:p>
    <w:p w:rsidR="00E45902" w:rsidRDefault="00E45902" w:rsidP="00A43912">
      <w:pPr>
        <w:pStyle w:val="i"/>
        <w:spacing w:line="360" w:lineRule="auto"/>
        <w:ind w:right="-8"/>
        <w:rPr>
          <w:rFonts w:ascii="Cambria" w:hAnsi="Cambria" w:cs="Calibri"/>
          <w:sz w:val="18"/>
          <w:szCs w:val="18"/>
          <w:lang w:val="es-ES" w:eastAsia="ar-SA"/>
        </w:rPr>
      </w:pPr>
    </w:p>
    <w:p w:rsidR="00C07C5C" w:rsidRPr="00CA069E" w:rsidRDefault="00C07C5C" w:rsidP="00C07C5C">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07C5C" w:rsidRPr="00CA069E" w:rsidRDefault="00C07C5C" w:rsidP="00C07C5C">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C07C5C" w:rsidRPr="00CA069E" w:rsidRDefault="00C07C5C" w:rsidP="00C07C5C">
      <w:pPr>
        <w:jc w:val="both"/>
        <w:outlineLvl w:val="0"/>
        <w:rPr>
          <w:rFonts w:ascii="Calibri Light" w:hAnsi="Calibri Light" w:cs="Tahoma"/>
          <w:b/>
          <w:sz w:val="18"/>
          <w:szCs w:val="18"/>
          <w:lang w:val="es-SV" w:eastAsia="ar-SA"/>
        </w:rPr>
      </w:pPr>
    </w:p>
    <w:p w:rsidR="00C07C5C" w:rsidRPr="00410CC3" w:rsidRDefault="00C07C5C" w:rsidP="00C07C5C">
      <w:pPr>
        <w:pStyle w:val="Ttulo"/>
        <w:tabs>
          <w:tab w:val="left" w:pos="1968"/>
        </w:tabs>
        <w:rPr>
          <w:rFonts w:ascii="Cambria" w:hAnsi="Cambria"/>
          <w:lang w:val="es-SV"/>
        </w:rPr>
      </w:pPr>
    </w:p>
    <w:p w:rsidR="00C07C5C" w:rsidRPr="00C07C5C" w:rsidRDefault="00C07C5C" w:rsidP="00A43912">
      <w:pPr>
        <w:pStyle w:val="i"/>
        <w:spacing w:line="360" w:lineRule="auto"/>
        <w:ind w:right="-8"/>
        <w:rPr>
          <w:rFonts w:ascii="Cambria" w:hAnsi="Cambria" w:cs="Calibri"/>
          <w:sz w:val="18"/>
          <w:szCs w:val="18"/>
          <w:lang w:val="es-SV" w:eastAsia="ar-SA"/>
        </w:rPr>
      </w:pPr>
    </w:p>
    <w:sectPr w:rsidR="00C07C5C" w:rsidRPr="00C07C5C" w:rsidSect="00F0048D">
      <w:footerReference w:type="even" r:id="rId7"/>
      <w:footerReference w:type="default" r:id="rId8"/>
      <w:pgSz w:w="11906" w:h="16838"/>
      <w:pgMar w:top="1276"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A8" w:rsidRDefault="00113CA8">
      <w:r>
        <w:separator/>
      </w:r>
    </w:p>
  </w:endnote>
  <w:endnote w:type="continuationSeparator" w:id="0">
    <w:p w:rsidR="00113CA8" w:rsidRDefault="0011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02" w:rsidRDefault="00E45902"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45902" w:rsidRDefault="00E459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902" w:rsidRPr="0036046A" w:rsidRDefault="00E45902"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A15A58">
      <w:rPr>
        <w:rStyle w:val="Nmerodepgina"/>
        <w:rFonts w:ascii="Palatino Linotype" w:hAnsi="Palatino Linotype"/>
        <w:b/>
        <w:i w:val="0"/>
        <w:noProof/>
        <w:sz w:val="20"/>
      </w:rPr>
      <w:t>7</w:t>
    </w:r>
    <w:r w:rsidRPr="0036046A">
      <w:rPr>
        <w:rStyle w:val="Nmerodepgina"/>
        <w:rFonts w:ascii="Palatino Linotype" w:hAnsi="Palatino Linotype"/>
        <w:b/>
        <w:i w:val="0"/>
        <w:sz w:val="20"/>
      </w:rPr>
      <w:fldChar w:fldCharType="end"/>
    </w:r>
  </w:p>
  <w:p w:rsidR="00E45902" w:rsidRDefault="00E459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A8" w:rsidRDefault="00113CA8">
      <w:r>
        <w:separator/>
      </w:r>
    </w:p>
  </w:footnote>
  <w:footnote w:type="continuationSeparator" w:id="0">
    <w:p w:rsidR="00113CA8" w:rsidRDefault="0011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32159"/>
    <w:rsid w:val="000409A8"/>
    <w:rsid w:val="000473C6"/>
    <w:rsid w:val="000571CC"/>
    <w:rsid w:val="000601DE"/>
    <w:rsid w:val="00065ABF"/>
    <w:rsid w:val="000675DD"/>
    <w:rsid w:val="000718EE"/>
    <w:rsid w:val="00071C4D"/>
    <w:rsid w:val="0007540C"/>
    <w:rsid w:val="00082DD8"/>
    <w:rsid w:val="00083AF6"/>
    <w:rsid w:val="0008520C"/>
    <w:rsid w:val="0009404E"/>
    <w:rsid w:val="00095B57"/>
    <w:rsid w:val="000A076B"/>
    <w:rsid w:val="000A28AA"/>
    <w:rsid w:val="000B0197"/>
    <w:rsid w:val="000B3FFF"/>
    <w:rsid w:val="000B5C66"/>
    <w:rsid w:val="000B6BD8"/>
    <w:rsid w:val="000B6DDA"/>
    <w:rsid w:val="000C0536"/>
    <w:rsid w:val="000C4D1A"/>
    <w:rsid w:val="000C4D1B"/>
    <w:rsid w:val="000C7C38"/>
    <w:rsid w:val="000D3B86"/>
    <w:rsid w:val="000E4AE6"/>
    <w:rsid w:val="000E5D78"/>
    <w:rsid w:val="001073D6"/>
    <w:rsid w:val="00113CA8"/>
    <w:rsid w:val="001259E1"/>
    <w:rsid w:val="001316EB"/>
    <w:rsid w:val="00134681"/>
    <w:rsid w:val="00136289"/>
    <w:rsid w:val="00143CF7"/>
    <w:rsid w:val="001534E7"/>
    <w:rsid w:val="00155777"/>
    <w:rsid w:val="001557BF"/>
    <w:rsid w:val="00157339"/>
    <w:rsid w:val="00161C16"/>
    <w:rsid w:val="001637EF"/>
    <w:rsid w:val="001646FF"/>
    <w:rsid w:val="001648D7"/>
    <w:rsid w:val="00165F45"/>
    <w:rsid w:val="0017008A"/>
    <w:rsid w:val="00177DB5"/>
    <w:rsid w:val="00183FF7"/>
    <w:rsid w:val="00190D3E"/>
    <w:rsid w:val="0019307F"/>
    <w:rsid w:val="001B0C02"/>
    <w:rsid w:val="001B1EDD"/>
    <w:rsid w:val="001B1F6D"/>
    <w:rsid w:val="001B4160"/>
    <w:rsid w:val="001B565B"/>
    <w:rsid w:val="001C12E9"/>
    <w:rsid w:val="001D6285"/>
    <w:rsid w:val="001E2F0F"/>
    <w:rsid w:val="001E4780"/>
    <w:rsid w:val="001F514B"/>
    <w:rsid w:val="002031E0"/>
    <w:rsid w:val="00206D5D"/>
    <w:rsid w:val="0021015C"/>
    <w:rsid w:val="00212725"/>
    <w:rsid w:val="00212AB1"/>
    <w:rsid w:val="002144DD"/>
    <w:rsid w:val="0021670B"/>
    <w:rsid w:val="002173E3"/>
    <w:rsid w:val="002243E8"/>
    <w:rsid w:val="002246F2"/>
    <w:rsid w:val="0025131A"/>
    <w:rsid w:val="002521EA"/>
    <w:rsid w:val="002603DA"/>
    <w:rsid w:val="00265A55"/>
    <w:rsid w:val="00267985"/>
    <w:rsid w:val="0027023A"/>
    <w:rsid w:val="00272366"/>
    <w:rsid w:val="0029016D"/>
    <w:rsid w:val="002954EF"/>
    <w:rsid w:val="002A1089"/>
    <w:rsid w:val="002A2ADA"/>
    <w:rsid w:val="002A6FD5"/>
    <w:rsid w:val="002A74F6"/>
    <w:rsid w:val="002A7DC4"/>
    <w:rsid w:val="002B4FBC"/>
    <w:rsid w:val="002C335D"/>
    <w:rsid w:val="002D125A"/>
    <w:rsid w:val="002D3209"/>
    <w:rsid w:val="002E2821"/>
    <w:rsid w:val="002E5B24"/>
    <w:rsid w:val="002E7558"/>
    <w:rsid w:val="002E76D3"/>
    <w:rsid w:val="002F2F7D"/>
    <w:rsid w:val="00303F58"/>
    <w:rsid w:val="003111C3"/>
    <w:rsid w:val="00320AEF"/>
    <w:rsid w:val="0033250E"/>
    <w:rsid w:val="003332FF"/>
    <w:rsid w:val="00333CCA"/>
    <w:rsid w:val="003347A0"/>
    <w:rsid w:val="00342A3B"/>
    <w:rsid w:val="0036046A"/>
    <w:rsid w:val="00367E9B"/>
    <w:rsid w:val="003729BD"/>
    <w:rsid w:val="00373001"/>
    <w:rsid w:val="003804F2"/>
    <w:rsid w:val="0038174C"/>
    <w:rsid w:val="003A18ED"/>
    <w:rsid w:val="003B494D"/>
    <w:rsid w:val="003B500B"/>
    <w:rsid w:val="003B5278"/>
    <w:rsid w:val="003B6A34"/>
    <w:rsid w:val="003B7BDA"/>
    <w:rsid w:val="003C685B"/>
    <w:rsid w:val="003C74F9"/>
    <w:rsid w:val="003D0849"/>
    <w:rsid w:val="003D58EF"/>
    <w:rsid w:val="003D7310"/>
    <w:rsid w:val="003E3F37"/>
    <w:rsid w:val="003E40AE"/>
    <w:rsid w:val="003E5604"/>
    <w:rsid w:val="00404084"/>
    <w:rsid w:val="004057B9"/>
    <w:rsid w:val="004059CF"/>
    <w:rsid w:val="00407349"/>
    <w:rsid w:val="00407ED4"/>
    <w:rsid w:val="004162AD"/>
    <w:rsid w:val="004437AA"/>
    <w:rsid w:val="00444A61"/>
    <w:rsid w:val="004648BF"/>
    <w:rsid w:val="004652F0"/>
    <w:rsid w:val="004658DC"/>
    <w:rsid w:val="00466B18"/>
    <w:rsid w:val="00481C5A"/>
    <w:rsid w:val="00481CBE"/>
    <w:rsid w:val="00482076"/>
    <w:rsid w:val="00484142"/>
    <w:rsid w:val="004853F1"/>
    <w:rsid w:val="00490F16"/>
    <w:rsid w:val="004B4E88"/>
    <w:rsid w:val="004B7387"/>
    <w:rsid w:val="004B754E"/>
    <w:rsid w:val="004C00E9"/>
    <w:rsid w:val="004F436F"/>
    <w:rsid w:val="004F607C"/>
    <w:rsid w:val="00501148"/>
    <w:rsid w:val="00504CD9"/>
    <w:rsid w:val="00521DC6"/>
    <w:rsid w:val="00526159"/>
    <w:rsid w:val="005302E7"/>
    <w:rsid w:val="005310FA"/>
    <w:rsid w:val="00541283"/>
    <w:rsid w:val="00555668"/>
    <w:rsid w:val="00561911"/>
    <w:rsid w:val="00562B1D"/>
    <w:rsid w:val="00564140"/>
    <w:rsid w:val="005642B9"/>
    <w:rsid w:val="0056434B"/>
    <w:rsid w:val="005741DF"/>
    <w:rsid w:val="00574C8E"/>
    <w:rsid w:val="00580D5F"/>
    <w:rsid w:val="00594B3E"/>
    <w:rsid w:val="0059733B"/>
    <w:rsid w:val="005A69F4"/>
    <w:rsid w:val="005B166D"/>
    <w:rsid w:val="005B7186"/>
    <w:rsid w:val="005C45FB"/>
    <w:rsid w:val="005C6E73"/>
    <w:rsid w:val="005C6F25"/>
    <w:rsid w:val="005D02EA"/>
    <w:rsid w:val="005E0825"/>
    <w:rsid w:val="005E09D4"/>
    <w:rsid w:val="005F07CD"/>
    <w:rsid w:val="005F1734"/>
    <w:rsid w:val="005F3D7E"/>
    <w:rsid w:val="006022F9"/>
    <w:rsid w:val="0061568B"/>
    <w:rsid w:val="00621661"/>
    <w:rsid w:val="006230FC"/>
    <w:rsid w:val="0062409F"/>
    <w:rsid w:val="00634CC9"/>
    <w:rsid w:val="00641562"/>
    <w:rsid w:val="00645825"/>
    <w:rsid w:val="00661017"/>
    <w:rsid w:val="00665726"/>
    <w:rsid w:val="0067318B"/>
    <w:rsid w:val="00674369"/>
    <w:rsid w:val="00684863"/>
    <w:rsid w:val="00697007"/>
    <w:rsid w:val="00697F35"/>
    <w:rsid w:val="006A6194"/>
    <w:rsid w:val="006A6DD6"/>
    <w:rsid w:val="006A6F22"/>
    <w:rsid w:val="006B2A94"/>
    <w:rsid w:val="006B3FEA"/>
    <w:rsid w:val="006B52CA"/>
    <w:rsid w:val="006B6B07"/>
    <w:rsid w:val="006C05D9"/>
    <w:rsid w:val="006C05F9"/>
    <w:rsid w:val="006C08E1"/>
    <w:rsid w:val="006C40F8"/>
    <w:rsid w:val="006D44D8"/>
    <w:rsid w:val="006E016D"/>
    <w:rsid w:val="006E1AA8"/>
    <w:rsid w:val="006E7A31"/>
    <w:rsid w:val="006E7ED4"/>
    <w:rsid w:val="006E7ED6"/>
    <w:rsid w:val="006F70CE"/>
    <w:rsid w:val="007115CA"/>
    <w:rsid w:val="007153AE"/>
    <w:rsid w:val="0071688C"/>
    <w:rsid w:val="00717A17"/>
    <w:rsid w:val="007273DE"/>
    <w:rsid w:val="007371DB"/>
    <w:rsid w:val="00745243"/>
    <w:rsid w:val="00746314"/>
    <w:rsid w:val="007464EC"/>
    <w:rsid w:val="00746B2C"/>
    <w:rsid w:val="0074759D"/>
    <w:rsid w:val="00762D96"/>
    <w:rsid w:val="00764797"/>
    <w:rsid w:val="007650FF"/>
    <w:rsid w:val="007700FF"/>
    <w:rsid w:val="00775BF4"/>
    <w:rsid w:val="00790399"/>
    <w:rsid w:val="0079223F"/>
    <w:rsid w:val="007A1540"/>
    <w:rsid w:val="007A18FA"/>
    <w:rsid w:val="007A5C25"/>
    <w:rsid w:val="007A7875"/>
    <w:rsid w:val="007B482B"/>
    <w:rsid w:val="007B549E"/>
    <w:rsid w:val="007B62DC"/>
    <w:rsid w:val="007B6325"/>
    <w:rsid w:val="007B7446"/>
    <w:rsid w:val="007C4BF0"/>
    <w:rsid w:val="007D2E3C"/>
    <w:rsid w:val="007E1D88"/>
    <w:rsid w:val="007E2142"/>
    <w:rsid w:val="007F00C9"/>
    <w:rsid w:val="007F11FC"/>
    <w:rsid w:val="00801BF8"/>
    <w:rsid w:val="00803CB5"/>
    <w:rsid w:val="00804559"/>
    <w:rsid w:val="0081483C"/>
    <w:rsid w:val="00815A2C"/>
    <w:rsid w:val="00830FF6"/>
    <w:rsid w:val="00840845"/>
    <w:rsid w:val="00856F95"/>
    <w:rsid w:val="00862392"/>
    <w:rsid w:val="00864C0F"/>
    <w:rsid w:val="00874270"/>
    <w:rsid w:val="00880829"/>
    <w:rsid w:val="0089423E"/>
    <w:rsid w:val="008945E9"/>
    <w:rsid w:val="008A0548"/>
    <w:rsid w:val="008A16DB"/>
    <w:rsid w:val="008A67EF"/>
    <w:rsid w:val="008B66C9"/>
    <w:rsid w:val="008C76E4"/>
    <w:rsid w:val="008D5D5B"/>
    <w:rsid w:val="008E6623"/>
    <w:rsid w:val="008E71FE"/>
    <w:rsid w:val="008F083D"/>
    <w:rsid w:val="0090124E"/>
    <w:rsid w:val="009049A4"/>
    <w:rsid w:val="00907A2E"/>
    <w:rsid w:val="00913ED9"/>
    <w:rsid w:val="0091562B"/>
    <w:rsid w:val="00931471"/>
    <w:rsid w:val="00931EF9"/>
    <w:rsid w:val="009321DE"/>
    <w:rsid w:val="00933D0D"/>
    <w:rsid w:val="00936B1A"/>
    <w:rsid w:val="00940599"/>
    <w:rsid w:val="00940686"/>
    <w:rsid w:val="0094265E"/>
    <w:rsid w:val="00945B2F"/>
    <w:rsid w:val="009462EF"/>
    <w:rsid w:val="00946C2C"/>
    <w:rsid w:val="0095027A"/>
    <w:rsid w:val="009514A9"/>
    <w:rsid w:val="0095606F"/>
    <w:rsid w:val="00957753"/>
    <w:rsid w:val="00965794"/>
    <w:rsid w:val="00971465"/>
    <w:rsid w:val="0098581D"/>
    <w:rsid w:val="00986EB2"/>
    <w:rsid w:val="0099524E"/>
    <w:rsid w:val="00996607"/>
    <w:rsid w:val="009978A5"/>
    <w:rsid w:val="00997D70"/>
    <w:rsid w:val="009B13E6"/>
    <w:rsid w:val="009B5351"/>
    <w:rsid w:val="009B5989"/>
    <w:rsid w:val="009D2239"/>
    <w:rsid w:val="009E229B"/>
    <w:rsid w:val="009E5FB3"/>
    <w:rsid w:val="009F3D06"/>
    <w:rsid w:val="00A04E07"/>
    <w:rsid w:val="00A05B55"/>
    <w:rsid w:val="00A062AD"/>
    <w:rsid w:val="00A06C7D"/>
    <w:rsid w:val="00A10718"/>
    <w:rsid w:val="00A141A4"/>
    <w:rsid w:val="00A15A58"/>
    <w:rsid w:val="00A25F28"/>
    <w:rsid w:val="00A312A1"/>
    <w:rsid w:val="00A352D9"/>
    <w:rsid w:val="00A3629A"/>
    <w:rsid w:val="00A36CBB"/>
    <w:rsid w:val="00A42525"/>
    <w:rsid w:val="00A43912"/>
    <w:rsid w:val="00A441B7"/>
    <w:rsid w:val="00A452DD"/>
    <w:rsid w:val="00A473A1"/>
    <w:rsid w:val="00A51FA6"/>
    <w:rsid w:val="00A5485C"/>
    <w:rsid w:val="00A5737B"/>
    <w:rsid w:val="00A62346"/>
    <w:rsid w:val="00A64D9C"/>
    <w:rsid w:val="00A67038"/>
    <w:rsid w:val="00A70004"/>
    <w:rsid w:val="00A70FDF"/>
    <w:rsid w:val="00A7130C"/>
    <w:rsid w:val="00A7289D"/>
    <w:rsid w:val="00A76C7D"/>
    <w:rsid w:val="00A806EB"/>
    <w:rsid w:val="00A819E3"/>
    <w:rsid w:val="00A932C0"/>
    <w:rsid w:val="00A96473"/>
    <w:rsid w:val="00A9679F"/>
    <w:rsid w:val="00AA0CC5"/>
    <w:rsid w:val="00AA2BCA"/>
    <w:rsid w:val="00AA7787"/>
    <w:rsid w:val="00AA7CB1"/>
    <w:rsid w:val="00AB0ADA"/>
    <w:rsid w:val="00AB1447"/>
    <w:rsid w:val="00AB151F"/>
    <w:rsid w:val="00AB2A72"/>
    <w:rsid w:val="00AB3540"/>
    <w:rsid w:val="00AB715D"/>
    <w:rsid w:val="00AC1B33"/>
    <w:rsid w:val="00AC3803"/>
    <w:rsid w:val="00AD544D"/>
    <w:rsid w:val="00AD7BFE"/>
    <w:rsid w:val="00AE057B"/>
    <w:rsid w:val="00AE4586"/>
    <w:rsid w:val="00AE4A83"/>
    <w:rsid w:val="00AE5806"/>
    <w:rsid w:val="00AF1F45"/>
    <w:rsid w:val="00AF2201"/>
    <w:rsid w:val="00AF7828"/>
    <w:rsid w:val="00B01C27"/>
    <w:rsid w:val="00B020FB"/>
    <w:rsid w:val="00B0398C"/>
    <w:rsid w:val="00B06DEA"/>
    <w:rsid w:val="00B07DE0"/>
    <w:rsid w:val="00B10799"/>
    <w:rsid w:val="00B13DD0"/>
    <w:rsid w:val="00B14F47"/>
    <w:rsid w:val="00B15CC0"/>
    <w:rsid w:val="00B2107E"/>
    <w:rsid w:val="00B2518D"/>
    <w:rsid w:val="00B25679"/>
    <w:rsid w:val="00B30C5E"/>
    <w:rsid w:val="00B364B8"/>
    <w:rsid w:val="00B42745"/>
    <w:rsid w:val="00B4583F"/>
    <w:rsid w:val="00B53CAE"/>
    <w:rsid w:val="00B54DB6"/>
    <w:rsid w:val="00B5581E"/>
    <w:rsid w:val="00B56EA0"/>
    <w:rsid w:val="00B60645"/>
    <w:rsid w:val="00B828CF"/>
    <w:rsid w:val="00B93551"/>
    <w:rsid w:val="00B94C07"/>
    <w:rsid w:val="00B95D65"/>
    <w:rsid w:val="00BA0902"/>
    <w:rsid w:val="00BA3018"/>
    <w:rsid w:val="00BA60FA"/>
    <w:rsid w:val="00BB169A"/>
    <w:rsid w:val="00BB170C"/>
    <w:rsid w:val="00BB2139"/>
    <w:rsid w:val="00BB59D6"/>
    <w:rsid w:val="00BB6794"/>
    <w:rsid w:val="00BD48FF"/>
    <w:rsid w:val="00BD5ADE"/>
    <w:rsid w:val="00BD783C"/>
    <w:rsid w:val="00BE3996"/>
    <w:rsid w:val="00BE5953"/>
    <w:rsid w:val="00BF09F1"/>
    <w:rsid w:val="00BF2979"/>
    <w:rsid w:val="00BF5B8B"/>
    <w:rsid w:val="00C022C7"/>
    <w:rsid w:val="00C07C4E"/>
    <w:rsid w:val="00C07C5C"/>
    <w:rsid w:val="00C13A0F"/>
    <w:rsid w:val="00C14580"/>
    <w:rsid w:val="00C1543C"/>
    <w:rsid w:val="00C203C0"/>
    <w:rsid w:val="00C25016"/>
    <w:rsid w:val="00C25FAA"/>
    <w:rsid w:val="00C26EED"/>
    <w:rsid w:val="00C30219"/>
    <w:rsid w:val="00C32803"/>
    <w:rsid w:val="00C32DDC"/>
    <w:rsid w:val="00C430A2"/>
    <w:rsid w:val="00C478F3"/>
    <w:rsid w:val="00C56E1F"/>
    <w:rsid w:val="00C571C3"/>
    <w:rsid w:val="00C6027E"/>
    <w:rsid w:val="00C6030F"/>
    <w:rsid w:val="00C65066"/>
    <w:rsid w:val="00C95366"/>
    <w:rsid w:val="00CA0E99"/>
    <w:rsid w:val="00CA2F91"/>
    <w:rsid w:val="00CA4CC3"/>
    <w:rsid w:val="00CA5901"/>
    <w:rsid w:val="00CB2B3C"/>
    <w:rsid w:val="00CB3E44"/>
    <w:rsid w:val="00CB69DC"/>
    <w:rsid w:val="00CC239E"/>
    <w:rsid w:val="00CC4351"/>
    <w:rsid w:val="00CE2DE9"/>
    <w:rsid w:val="00CE7EB1"/>
    <w:rsid w:val="00CF31F4"/>
    <w:rsid w:val="00D01A18"/>
    <w:rsid w:val="00D027DD"/>
    <w:rsid w:val="00D10043"/>
    <w:rsid w:val="00D10332"/>
    <w:rsid w:val="00D14F58"/>
    <w:rsid w:val="00D2054F"/>
    <w:rsid w:val="00D25775"/>
    <w:rsid w:val="00D258FC"/>
    <w:rsid w:val="00D27181"/>
    <w:rsid w:val="00D4695A"/>
    <w:rsid w:val="00D66C72"/>
    <w:rsid w:val="00D67D96"/>
    <w:rsid w:val="00D71DF9"/>
    <w:rsid w:val="00D825DF"/>
    <w:rsid w:val="00DA0C8D"/>
    <w:rsid w:val="00DA47DD"/>
    <w:rsid w:val="00DA7535"/>
    <w:rsid w:val="00DB669D"/>
    <w:rsid w:val="00DB7B58"/>
    <w:rsid w:val="00DC4047"/>
    <w:rsid w:val="00DD154E"/>
    <w:rsid w:val="00DD623A"/>
    <w:rsid w:val="00DE02EB"/>
    <w:rsid w:val="00DE0FDA"/>
    <w:rsid w:val="00DF3699"/>
    <w:rsid w:val="00DF736D"/>
    <w:rsid w:val="00E067F4"/>
    <w:rsid w:val="00E17F58"/>
    <w:rsid w:val="00E21F66"/>
    <w:rsid w:val="00E31F85"/>
    <w:rsid w:val="00E32B58"/>
    <w:rsid w:val="00E32C53"/>
    <w:rsid w:val="00E45902"/>
    <w:rsid w:val="00E547AD"/>
    <w:rsid w:val="00E67AE4"/>
    <w:rsid w:val="00E761BC"/>
    <w:rsid w:val="00E776CC"/>
    <w:rsid w:val="00E82F79"/>
    <w:rsid w:val="00E9646F"/>
    <w:rsid w:val="00EA3D20"/>
    <w:rsid w:val="00EA4FF6"/>
    <w:rsid w:val="00EA5CA4"/>
    <w:rsid w:val="00EB1BB7"/>
    <w:rsid w:val="00EB3A4F"/>
    <w:rsid w:val="00EC24C6"/>
    <w:rsid w:val="00EC29A5"/>
    <w:rsid w:val="00EC517C"/>
    <w:rsid w:val="00EC7F64"/>
    <w:rsid w:val="00ED7051"/>
    <w:rsid w:val="00EE0253"/>
    <w:rsid w:val="00EE1302"/>
    <w:rsid w:val="00EE6B4C"/>
    <w:rsid w:val="00EE74D2"/>
    <w:rsid w:val="00EF0B6D"/>
    <w:rsid w:val="00EF3229"/>
    <w:rsid w:val="00EF325E"/>
    <w:rsid w:val="00EF6BD8"/>
    <w:rsid w:val="00F0048D"/>
    <w:rsid w:val="00F026B6"/>
    <w:rsid w:val="00F05924"/>
    <w:rsid w:val="00F10F04"/>
    <w:rsid w:val="00F266E3"/>
    <w:rsid w:val="00F272BB"/>
    <w:rsid w:val="00F35466"/>
    <w:rsid w:val="00F43C7C"/>
    <w:rsid w:val="00F5208D"/>
    <w:rsid w:val="00F53EBF"/>
    <w:rsid w:val="00F55558"/>
    <w:rsid w:val="00F55F7A"/>
    <w:rsid w:val="00F643BA"/>
    <w:rsid w:val="00F66420"/>
    <w:rsid w:val="00F71FDA"/>
    <w:rsid w:val="00F779A6"/>
    <w:rsid w:val="00F9241D"/>
    <w:rsid w:val="00F939C3"/>
    <w:rsid w:val="00FA6D27"/>
    <w:rsid w:val="00FB7D91"/>
    <w:rsid w:val="00FC115F"/>
    <w:rsid w:val="00FC2A8E"/>
    <w:rsid w:val="00FC3723"/>
    <w:rsid w:val="00FC601D"/>
    <w:rsid w:val="00FD09D7"/>
    <w:rsid w:val="00FD24D7"/>
    <w:rsid w:val="00FE17DD"/>
    <w:rsid w:val="00FE5720"/>
    <w:rsid w:val="00FF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12213">
      <w:marLeft w:val="0"/>
      <w:marRight w:val="0"/>
      <w:marTop w:val="0"/>
      <w:marBottom w:val="0"/>
      <w:divBdr>
        <w:top w:val="none" w:sz="0" w:space="0" w:color="auto"/>
        <w:left w:val="none" w:sz="0" w:space="0" w:color="auto"/>
        <w:bottom w:val="none" w:sz="0" w:space="0" w:color="auto"/>
        <w:right w:val="none" w:sz="0" w:space="0" w:color="auto"/>
      </w:divBdr>
    </w:div>
    <w:div w:id="1344212214">
      <w:marLeft w:val="0"/>
      <w:marRight w:val="0"/>
      <w:marTop w:val="0"/>
      <w:marBottom w:val="0"/>
      <w:divBdr>
        <w:top w:val="none" w:sz="0" w:space="0" w:color="auto"/>
        <w:left w:val="none" w:sz="0" w:space="0" w:color="auto"/>
        <w:bottom w:val="none" w:sz="0" w:space="0" w:color="auto"/>
        <w:right w:val="none" w:sz="0" w:space="0" w:color="auto"/>
      </w:divBdr>
    </w:div>
    <w:div w:id="1344212215">
      <w:marLeft w:val="0"/>
      <w:marRight w:val="0"/>
      <w:marTop w:val="0"/>
      <w:marBottom w:val="0"/>
      <w:divBdr>
        <w:top w:val="none" w:sz="0" w:space="0" w:color="auto"/>
        <w:left w:val="none" w:sz="0" w:space="0" w:color="auto"/>
        <w:bottom w:val="none" w:sz="0" w:space="0" w:color="auto"/>
        <w:right w:val="none" w:sz="0" w:space="0" w:color="auto"/>
      </w:divBdr>
    </w:div>
    <w:div w:id="1344212216">
      <w:marLeft w:val="0"/>
      <w:marRight w:val="0"/>
      <w:marTop w:val="0"/>
      <w:marBottom w:val="0"/>
      <w:divBdr>
        <w:top w:val="none" w:sz="0" w:space="0" w:color="auto"/>
        <w:left w:val="none" w:sz="0" w:space="0" w:color="auto"/>
        <w:bottom w:val="none" w:sz="0" w:space="0" w:color="auto"/>
        <w:right w:val="none" w:sz="0" w:space="0" w:color="auto"/>
      </w:divBdr>
    </w:div>
    <w:div w:id="1344212217">
      <w:marLeft w:val="0"/>
      <w:marRight w:val="0"/>
      <w:marTop w:val="0"/>
      <w:marBottom w:val="0"/>
      <w:divBdr>
        <w:top w:val="none" w:sz="0" w:space="0" w:color="auto"/>
        <w:left w:val="none" w:sz="0" w:space="0" w:color="auto"/>
        <w:bottom w:val="none" w:sz="0" w:space="0" w:color="auto"/>
        <w:right w:val="none" w:sz="0" w:space="0" w:color="auto"/>
      </w:divBdr>
    </w:div>
    <w:div w:id="1344212218">
      <w:marLeft w:val="0"/>
      <w:marRight w:val="0"/>
      <w:marTop w:val="0"/>
      <w:marBottom w:val="0"/>
      <w:divBdr>
        <w:top w:val="none" w:sz="0" w:space="0" w:color="auto"/>
        <w:left w:val="none" w:sz="0" w:space="0" w:color="auto"/>
        <w:bottom w:val="none" w:sz="0" w:space="0" w:color="auto"/>
        <w:right w:val="none" w:sz="0" w:space="0" w:color="auto"/>
      </w:divBdr>
    </w:div>
    <w:div w:id="1344212219">
      <w:marLeft w:val="0"/>
      <w:marRight w:val="0"/>
      <w:marTop w:val="0"/>
      <w:marBottom w:val="0"/>
      <w:divBdr>
        <w:top w:val="none" w:sz="0" w:space="0" w:color="auto"/>
        <w:left w:val="none" w:sz="0" w:space="0" w:color="auto"/>
        <w:bottom w:val="none" w:sz="0" w:space="0" w:color="auto"/>
        <w:right w:val="none" w:sz="0" w:space="0" w:color="auto"/>
      </w:divBdr>
    </w:div>
    <w:div w:id="1344212220">
      <w:marLeft w:val="0"/>
      <w:marRight w:val="0"/>
      <w:marTop w:val="0"/>
      <w:marBottom w:val="0"/>
      <w:divBdr>
        <w:top w:val="none" w:sz="0" w:space="0" w:color="auto"/>
        <w:left w:val="none" w:sz="0" w:space="0" w:color="auto"/>
        <w:bottom w:val="none" w:sz="0" w:space="0" w:color="auto"/>
        <w:right w:val="none" w:sz="0" w:space="0" w:color="auto"/>
      </w:divBdr>
    </w:div>
    <w:div w:id="1344212221">
      <w:marLeft w:val="0"/>
      <w:marRight w:val="0"/>
      <w:marTop w:val="0"/>
      <w:marBottom w:val="0"/>
      <w:divBdr>
        <w:top w:val="none" w:sz="0" w:space="0" w:color="auto"/>
        <w:left w:val="none" w:sz="0" w:space="0" w:color="auto"/>
        <w:bottom w:val="none" w:sz="0" w:space="0" w:color="auto"/>
        <w:right w:val="none" w:sz="0" w:space="0" w:color="auto"/>
      </w:divBdr>
    </w:div>
    <w:div w:id="1344212222">
      <w:marLeft w:val="0"/>
      <w:marRight w:val="0"/>
      <w:marTop w:val="0"/>
      <w:marBottom w:val="0"/>
      <w:divBdr>
        <w:top w:val="none" w:sz="0" w:space="0" w:color="auto"/>
        <w:left w:val="none" w:sz="0" w:space="0" w:color="auto"/>
        <w:bottom w:val="none" w:sz="0" w:space="0" w:color="auto"/>
        <w:right w:val="none" w:sz="0" w:space="0" w:color="auto"/>
      </w:divBdr>
    </w:div>
    <w:div w:id="1344212223">
      <w:marLeft w:val="0"/>
      <w:marRight w:val="0"/>
      <w:marTop w:val="0"/>
      <w:marBottom w:val="0"/>
      <w:divBdr>
        <w:top w:val="none" w:sz="0" w:space="0" w:color="auto"/>
        <w:left w:val="none" w:sz="0" w:space="0" w:color="auto"/>
        <w:bottom w:val="none" w:sz="0" w:space="0" w:color="auto"/>
        <w:right w:val="none" w:sz="0" w:space="0" w:color="auto"/>
      </w:divBdr>
    </w:div>
    <w:div w:id="1344212224">
      <w:marLeft w:val="0"/>
      <w:marRight w:val="0"/>
      <w:marTop w:val="0"/>
      <w:marBottom w:val="0"/>
      <w:divBdr>
        <w:top w:val="none" w:sz="0" w:space="0" w:color="auto"/>
        <w:left w:val="none" w:sz="0" w:space="0" w:color="auto"/>
        <w:bottom w:val="none" w:sz="0" w:space="0" w:color="auto"/>
        <w:right w:val="none" w:sz="0" w:space="0" w:color="auto"/>
      </w:divBdr>
    </w:div>
    <w:div w:id="1344212225">
      <w:marLeft w:val="0"/>
      <w:marRight w:val="0"/>
      <w:marTop w:val="0"/>
      <w:marBottom w:val="0"/>
      <w:divBdr>
        <w:top w:val="none" w:sz="0" w:space="0" w:color="auto"/>
        <w:left w:val="none" w:sz="0" w:space="0" w:color="auto"/>
        <w:bottom w:val="none" w:sz="0" w:space="0" w:color="auto"/>
        <w:right w:val="none" w:sz="0" w:space="0" w:color="auto"/>
      </w:divBdr>
    </w:div>
    <w:div w:id="1344212226">
      <w:marLeft w:val="0"/>
      <w:marRight w:val="0"/>
      <w:marTop w:val="0"/>
      <w:marBottom w:val="0"/>
      <w:divBdr>
        <w:top w:val="none" w:sz="0" w:space="0" w:color="auto"/>
        <w:left w:val="none" w:sz="0" w:space="0" w:color="auto"/>
        <w:bottom w:val="none" w:sz="0" w:space="0" w:color="auto"/>
        <w:right w:val="none" w:sz="0" w:space="0" w:color="auto"/>
      </w:divBdr>
    </w:div>
    <w:div w:id="1344212227">
      <w:marLeft w:val="0"/>
      <w:marRight w:val="0"/>
      <w:marTop w:val="0"/>
      <w:marBottom w:val="0"/>
      <w:divBdr>
        <w:top w:val="none" w:sz="0" w:space="0" w:color="auto"/>
        <w:left w:val="none" w:sz="0" w:space="0" w:color="auto"/>
        <w:bottom w:val="none" w:sz="0" w:space="0" w:color="auto"/>
        <w:right w:val="none" w:sz="0" w:space="0" w:color="auto"/>
      </w:divBdr>
    </w:div>
    <w:div w:id="1344212228">
      <w:marLeft w:val="0"/>
      <w:marRight w:val="0"/>
      <w:marTop w:val="0"/>
      <w:marBottom w:val="0"/>
      <w:divBdr>
        <w:top w:val="none" w:sz="0" w:space="0" w:color="auto"/>
        <w:left w:val="none" w:sz="0" w:space="0" w:color="auto"/>
        <w:bottom w:val="none" w:sz="0" w:space="0" w:color="auto"/>
        <w:right w:val="none" w:sz="0" w:space="0" w:color="auto"/>
      </w:divBdr>
    </w:div>
    <w:div w:id="1344212229">
      <w:marLeft w:val="0"/>
      <w:marRight w:val="0"/>
      <w:marTop w:val="0"/>
      <w:marBottom w:val="0"/>
      <w:divBdr>
        <w:top w:val="none" w:sz="0" w:space="0" w:color="auto"/>
        <w:left w:val="none" w:sz="0" w:space="0" w:color="auto"/>
        <w:bottom w:val="none" w:sz="0" w:space="0" w:color="auto"/>
        <w:right w:val="none" w:sz="0" w:space="0" w:color="auto"/>
      </w:divBdr>
    </w:div>
    <w:div w:id="1344212230">
      <w:marLeft w:val="0"/>
      <w:marRight w:val="0"/>
      <w:marTop w:val="0"/>
      <w:marBottom w:val="0"/>
      <w:divBdr>
        <w:top w:val="none" w:sz="0" w:space="0" w:color="auto"/>
        <w:left w:val="none" w:sz="0" w:space="0" w:color="auto"/>
        <w:bottom w:val="none" w:sz="0" w:space="0" w:color="auto"/>
        <w:right w:val="none" w:sz="0" w:space="0" w:color="auto"/>
      </w:divBdr>
    </w:div>
    <w:div w:id="1344212231">
      <w:marLeft w:val="0"/>
      <w:marRight w:val="0"/>
      <w:marTop w:val="0"/>
      <w:marBottom w:val="0"/>
      <w:divBdr>
        <w:top w:val="none" w:sz="0" w:space="0" w:color="auto"/>
        <w:left w:val="none" w:sz="0" w:space="0" w:color="auto"/>
        <w:bottom w:val="none" w:sz="0" w:space="0" w:color="auto"/>
        <w:right w:val="none" w:sz="0" w:space="0" w:color="auto"/>
      </w:divBdr>
    </w:div>
    <w:div w:id="1344212232">
      <w:marLeft w:val="0"/>
      <w:marRight w:val="0"/>
      <w:marTop w:val="0"/>
      <w:marBottom w:val="0"/>
      <w:divBdr>
        <w:top w:val="none" w:sz="0" w:space="0" w:color="auto"/>
        <w:left w:val="none" w:sz="0" w:space="0" w:color="auto"/>
        <w:bottom w:val="none" w:sz="0" w:space="0" w:color="auto"/>
        <w:right w:val="none" w:sz="0" w:space="0" w:color="auto"/>
      </w:divBdr>
    </w:div>
    <w:div w:id="1344212233">
      <w:marLeft w:val="0"/>
      <w:marRight w:val="0"/>
      <w:marTop w:val="0"/>
      <w:marBottom w:val="0"/>
      <w:divBdr>
        <w:top w:val="none" w:sz="0" w:space="0" w:color="auto"/>
        <w:left w:val="none" w:sz="0" w:space="0" w:color="auto"/>
        <w:bottom w:val="none" w:sz="0" w:space="0" w:color="auto"/>
        <w:right w:val="none" w:sz="0" w:space="0" w:color="auto"/>
      </w:divBdr>
    </w:div>
    <w:div w:id="1344212234">
      <w:marLeft w:val="0"/>
      <w:marRight w:val="0"/>
      <w:marTop w:val="0"/>
      <w:marBottom w:val="0"/>
      <w:divBdr>
        <w:top w:val="none" w:sz="0" w:space="0" w:color="auto"/>
        <w:left w:val="none" w:sz="0" w:space="0" w:color="auto"/>
        <w:bottom w:val="none" w:sz="0" w:space="0" w:color="auto"/>
        <w:right w:val="none" w:sz="0" w:space="0" w:color="auto"/>
      </w:divBdr>
    </w:div>
    <w:div w:id="1344212235">
      <w:marLeft w:val="0"/>
      <w:marRight w:val="0"/>
      <w:marTop w:val="0"/>
      <w:marBottom w:val="0"/>
      <w:divBdr>
        <w:top w:val="none" w:sz="0" w:space="0" w:color="auto"/>
        <w:left w:val="none" w:sz="0" w:space="0" w:color="auto"/>
        <w:bottom w:val="none" w:sz="0" w:space="0" w:color="auto"/>
        <w:right w:val="none" w:sz="0" w:space="0" w:color="auto"/>
      </w:divBdr>
    </w:div>
    <w:div w:id="1344212236">
      <w:marLeft w:val="0"/>
      <w:marRight w:val="0"/>
      <w:marTop w:val="0"/>
      <w:marBottom w:val="0"/>
      <w:divBdr>
        <w:top w:val="none" w:sz="0" w:space="0" w:color="auto"/>
        <w:left w:val="none" w:sz="0" w:space="0" w:color="auto"/>
        <w:bottom w:val="none" w:sz="0" w:space="0" w:color="auto"/>
        <w:right w:val="none" w:sz="0" w:space="0" w:color="auto"/>
      </w:divBdr>
    </w:div>
    <w:div w:id="1344212237">
      <w:marLeft w:val="0"/>
      <w:marRight w:val="0"/>
      <w:marTop w:val="0"/>
      <w:marBottom w:val="0"/>
      <w:divBdr>
        <w:top w:val="none" w:sz="0" w:space="0" w:color="auto"/>
        <w:left w:val="none" w:sz="0" w:space="0" w:color="auto"/>
        <w:bottom w:val="none" w:sz="0" w:space="0" w:color="auto"/>
        <w:right w:val="none" w:sz="0" w:space="0" w:color="auto"/>
      </w:divBdr>
    </w:div>
    <w:div w:id="1344212238">
      <w:marLeft w:val="0"/>
      <w:marRight w:val="0"/>
      <w:marTop w:val="0"/>
      <w:marBottom w:val="0"/>
      <w:divBdr>
        <w:top w:val="none" w:sz="0" w:space="0" w:color="auto"/>
        <w:left w:val="none" w:sz="0" w:space="0" w:color="auto"/>
        <w:bottom w:val="none" w:sz="0" w:space="0" w:color="auto"/>
        <w:right w:val="none" w:sz="0" w:space="0" w:color="auto"/>
      </w:divBdr>
    </w:div>
    <w:div w:id="1344212239">
      <w:marLeft w:val="0"/>
      <w:marRight w:val="0"/>
      <w:marTop w:val="0"/>
      <w:marBottom w:val="0"/>
      <w:divBdr>
        <w:top w:val="none" w:sz="0" w:space="0" w:color="auto"/>
        <w:left w:val="none" w:sz="0" w:space="0" w:color="auto"/>
        <w:bottom w:val="none" w:sz="0" w:space="0" w:color="auto"/>
        <w:right w:val="none" w:sz="0" w:space="0" w:color="auto"/>
      </w:divBdr>
    </w:div>
    <w:div w:id="1344212240">
      <w:marLeft w:val="0"/>
      <w:marRight w:val="0"/>
      <w:marTop w:val="0"/>
      <w:marBottom w:val="0"/>
      <w:divBdr>
        <w:top w:val="none" w:sz="0" w:space="0" w:color="auto"/>
        <w:left w:val="none" w:sz="0" w:space="0" w:color="auto"/>
        <w:bottom w:val="none" w:sz="0" w:space="0" w:color="auto"/>
        <w:right w:val="none" w:sz="0" w:space="0" w:color="auto"/>
      </w:divBdr>
    </w:div>
    <w:div w:id="1344212241">
      <w:marLeft w:val="0"/>
      <w:marRight w:val="0"/>
      <w:marTop w:val="0"/>
      <w:marBottom w:val="0"/>
      <w:divBdr>
        <w:top w:val="none" w:sz="0" w:space="0" w:color="auto"/>
        <w:left w:val="none" w:sz="0" w:space="0" w:color="auto"/>
        <w:bottom w:val="none" w:sz="0" w:space="0" w:color="auto"/>
        <w:right w:val="none" w:sz="0" w:space="0" w:color="auto"/>
      </w:divBdr>
    </w:div>
    <w:div w:id="1344212242">
      <w:marLeft w:val="0"/>
      <w:marRight w:val="0"/>
      <w:marTop w:val="0"/>
      <w:marBottom w:val="0"/>
      <w:divBdr>
        <w:top w:val="none" w:sz="0" w:space="0" w:color="auto"/>
        <w:left w:val="none" w:sz="0" w:space="0" w:color="auto"/>
        <w:bottom w:val="none" w:sz="0" w:space="0" w:color="auto"/>
        <w:right w:val="none" w:sz="0" w:space="0" w:color="auto"/>
      </w:divBdr>
    </w:div>
    <w:div w:id="1344212243">
      <w:marLeft w:val="0"/>
      <w:marRight w:val="0"/>
      <w:marTop w:val="0"/>
      <w:marBottom w:val="0"/>
      <w:divBdr>
        <w:top w:val="none" w:sz="0" w:space="0" w:color="auto"/>
        <w:left w:val="none" w:sz="0" w:space="0" w:color="auto"/>
        <w:bottom w:val="none" w:sz="0" w:space="0" w:color="auto"/>
        <w:right w:val="none" w:sz="0" w:space="0" w:color="auto"/>
      </w:divBdr>
    </w:div>
    <w:div w:id="1344212244">
      <w:marLeft w:val="0"/>
      <w:marRight w:val="0"/>
      <w:marTop w:val="0"/>
      <w:marBottom w:val="0"/>
      <w:divBdr>
        <w:top w:val="none" w:sz="0" w:space="0" w:color="auto"/>
        <w:left w:val="none" w:sz="0" w:space="0" w:color="auto"/>
        <w:bottom w:val="none" w:sz="0" w:space="0" w:color="auto"/>
        <w:right w:val="none" w:sz="0" w:space="0" w:color="auto"/>
      </w:divBdr>
    </w:div>
    <w:div w:id="1344212245">
      <w:marLeft w:val="0"/>
      <w:marRight w:val="0"/>
      <w:marTop w:val="0"/>
      <w:marBottom w:val="0"/>
      <w:divBdr>
        <w:top w:val="none" w:sz="0" w:space="0" w:color="auto"/>
        <w:left w:val="none" w:sz="0" w:space="0" w:color="auto"/>
        <w:bottom w:val="none" w:sz="0" w:space="0" w:color="auto"/>
        <w:right w:val="none" w:sz="0" w:space="0" w:color="auto"/>
      </w:divBdr>
    </w:div>
    <w:div w:id="1344212246">
      <w:marLeft w:val="0"/>
      <w:marRight w:val="0"/>
      <w:marTop w:val="0"/>
      <w:marBottom w:val="0"/>
      <w:divBdr>
        <w:top w:val="none" w:sz="0" w:space="0" w:color="auto"/>
        <w:left w:val="none" w:sz="0" w:space="0" w:color="auto"/>
        <w:bottom w:val="none" w:sz="0" w:space="0" w:color="auto"/>
        <w:right w:val="none" w:sz="0" w:space="0" w:color="auto"/>
      </w:divBdr>
    </w:div>
    <w:div w:id="1344212247">
      <w:marLeft w:val="0"/>
      <w:marRight w:val="0"/>
      <w:marTop w:val="0"/>
      <w:marBottom w:val="0"/>
      <w:divBdr>
        <w:top w:val="none" w:sz="0" w:space="0" w:color="auto"/>
        <w:left w:val="none" w:sz="0" w:space="0" w:color="auto"/>
        <w:bottom w:val="none" w:sz="0" w:space="0" w:color="auto"/>
        <w:right w:val="none" w:sz="0" w:space="0" w:color="auto"/>
      </w:divBdr>
    </w:div>
    <w:div w:id="1344212248">
      <w:marLeft w:val="0"/>
      <w:marRight w:val="0"/>
      <w:marTop w:val="0"/>
      <w:marBottom w:val="0"/>
      <w:divBdr>
        <w:top w:val="none" w:sz="0" w:space="0" w:color="auto"/>
        <w:left w:val="none" w:sz="0" w:space="0" w:color="auto"/>
        <w:bottom w:val="none" w:sz="0" w:space="0" w:color="auto"/>
        <w:right w:val="none" w:sz="0" w:space="0" w:color="auto"/>
      </w:divBdr>
    </w:div>
    <w:div w:id="1344212249">
      <w:marLeft w:val="0"/>
      <w:marRight w:val="0"/>
      <w:marTop w:val="0"/>
      <w:marBottom w:val="0"/>
      <w:divBdr>
        <w:top w:val="none" w:sz="0" w:space="0" w:color="auto"/>
        <w:left w:val="none" w:sz="0" w:space="0" w:color="auto"/>
        <w:bottom w:val="none" w:sz="0" w:space="0" w:color="auto"/>
        <w:right w:val="none" w:sz="0" w:space="0" w:color="auto"/>
      </w:divBdr>
    </w:div>
    <w:div w:id="1344212250">
      <w:marLeft w:val="0"/>
      <w:marRight w:val="0"/>
      <w:marTop w:val="0"/>
      <w:marBottom w:val="0"/>
      <w:divBdr>
        <w:top w:val="none" w:sz="0" w:space="0" w:color="auto"/>
        <w:left w:val="none" w:sz="0" w:space="0" w:color="auto"/>
        <w:bottom w:val="none" w:sz="0" w:space="0" w:color="auto"/>
        <w:right w:val="none" w:sz="0" w:space="0" w:color="auto"/>
      </w:divBdr>
    </w:div>
    <w:div w:id="1344212251">
      <w:marLeft w:val="0"/>
      <w:marRight w:val="0"/>
      <w:marTop w:val="0"/>
      <w:marBottom w:val="0"/>
      <w:divBdr>
        <w:top w:val="none" w:sz="0" w:space="0" w:color="auto"/>
        <w:left w:val="none" w:sz="0" w:space="0" w:color="auto"/>
        <w:bottom w:val="none" w:sz="0" w:space="0" w:color="auto"/>
        <w:right w:val="none" w:sz="0" w:space="0" w:color="auto"/>
      </w:divBdr>
    </w:div>
    <w:div w:id="1344212252">
      <w:marLeft w:val="0"/>
      <w:marRight w:val="0"/>
      <w:marTop w:val="0"/>
      <w:marBottom w:val="0"/>
      <w:divBdr>
        <w:top w:val="none" w:sz="0" w:space="0" w:color="auto"/>
        <w:left w:val="none" w:sz="0" w:space="0" w:color="auto"/>
        <w:bottom w:val="none" w:sz="0" w:space="0" w:color="auto"/>
        <w:right w:val="none" w:sz="0" w:space="0" w:color="auto"/>
      </w:divBdr>
    </w:div>
    <w:div w:id="1344212253">
      <w:marLeft w:val="0"/>
      <w:marRight w:val="0"/>
      <w:marTop w:val="0"/>
      <w:marBottom w:val="0"/>
      <w:divBdr>
        <w:top w:val="none" w:sz="0" w:space="0" w:color="auto"/>
        <w:left w:val="none" w:sz="0" w:space="0" w:color="auto"/>
        <w:bottom w:val="none" w:sz="0" w:space="0" w:color="auto"/>
        <w:right w:val="none" w:sz="0" w:space="0" w:color="auto"/>
      </w:divBdr>
    </w:div>
    <w:div w:id="1344212254">
      <w:marLeft w:val="0"/>
      <w:marRight w:val="0"/>
      <w:marTop w:val="0"/>
      <w:marBottom w:val="0"/>
      <w:divBdr>
        <w:top w:val="none" w:sz="0" w:space="0" w:color="auto"/>
        <w:left w:val="none" w:sz="0" w:space="0" w:color="auto"/>
        <w:bottom w:val="none" w:sz="0" w:space="0" w:color="auto"/>
        <w:right w:val="none" w:sz="0" w:space="0" w:color="auto"/>
      </w:divBdr>
    </w:div>
    <w:div w:id="1344212255">
      <w:marLeft w:val="0"/>
      <w:marRight w:val="0"/>
      <w:marTop w:val="0"/>
      <w:marBottom w:val="0"/>
      <w:divBdr>
        <w:top w:val="none" w:sz="0" w:space="0" w:color="auto"/>
        <w:left w:val="none" w:sz="0" w:space="0" w:color="auto"/>
        <w:bottom w:val="none" w:sz="0" w:space="0" w:color="auto"/>
        <w:right w:val="none" w:sz="0" w:space="0" w:color="auto"/>
      </w:divBdr>
    </w:div>
    <w:div w:id="1344212256">
      <w:marLeft w:val="0"/>
      <w:marRight w:val="0"/>
      <w:marTop w:val="0"/>
      <w:marBottom w:val="0"/>
      <w:divBdr>
        <w:top w:val="none" w:sz="0" w:space="0" w:color="auto"/>
        <w:left w:val="none" w:sz="0" w:space="0" w:color="auto"/>
        <w:bottom w:val="none" w:sz="0" w:space="0" w:color="auto"/>
        <w:right w:val="none" w:sz="0" w:space="0" w:color="auto"/>
      </w:divBdr>
    </w:div>
    <w:div w:id="1344212257">
      <w:marLeft w:val="0"/>
      <w:marRight w:val="0"/>
      <w:marTop w:val="0"/>
      <w:marBottom w:val="0"/>
      <w:divBdr>
        <w:top w:val="none" w:sz="0" w:space="0" w:color="auto"/>
        <w:left w:val="none" w:sz="0" w:space="0" w:color="auto"/>
        <w:bottom w:val="none" w:sz="0" w:space="0" w:color="auto"/>
        <w:right w:val="none" w:sz="0" w:space="0" w:color="auto"/>
      </w:divBdr>
    </w:div>
    <w:div w:id="1344212258">
      <w:marLeft w:val="0"/>
      <w:marRight w:val="0"/>
      <w:marTop w:val="0"/>
      <w:marBottom w:val="0"/>
      <w:divBdr>
        <w:top w:val="none" w:sz="0" w:space="0" w:color="auto"/>
        <w:left w:val="none" w:sz="0" w:space="0" w:color="auto"/>
        <w:bottom w:val="none" w:sz="0" w:space="0" w:color="auto"/>
        <w:right w:val="none" w:sz="0" w:space="0" w:color="auto"/>
      </w:divBdr>
    </w:div>
    <w:div w:id="1344212259">
      <w:marLeft w:val="0"/>
      <w:marRight w:val="0"/>
      <w:marTop w:val="0"/>
      <w:marBottom w:val="0"/>
      <w:divBdr>
        <w:top w:val="none" w:sz="0" w:space="0" w:color="auto"/>
        <w:left w:val="none" w:sz="0" w:space="0" w:color="auto"/>
        <w:bottom w:val="none" w:sz="0" w:space="0" w:color="auto"/>
        <w:right w:val="none" w:sz="0" w:space="0" w:color="auto"/>
      </w:divBdr>
    </w:div>
    <w:div w:id="1344212260">
      <w:marLeft w:val="0"/>
      <w:marRight w:val="0"/>
      <w:marTop w:val="0"/>
      <w:marBottom w:val="0"/>
      <w:divBdr>
        <w:top w:val="none" w:sz="0" w:space="0" w:color="auto"/>
        <w:left w:val="none" w:sz="0" w:space="0" w:color="auto"/>
        <w:bottom w:val="none" w:sz="0" w:space="0" w:color="auto"/>
        <w:right w:val="none" w:sz="0" w:space="0" w:color="auto"/>
      </w:divBdr>
    </w:div>
    <w:div w:id="1344212261">
      <w:marLeft w:val="0"/>
      <w:marRight w:val="0"/>
      <w:marTop w:val="0"/>
      <w:marBottom w:val="0"/>
      <w:divBdr>
        <w:top w:val="none" w:sz="0" w:space="0" w:color="auto"/>
        <w:left w:val="none" w:sz="0" w:space="0" w:color="auto"/>
        <w:bottom w:val="none" w:sz="0" w:space="0" w:color="auto"/>
        <w:right w:val="none" w:sz="0" w:space="0" w:color="auto"/>
      </w:divBdr>
    </w:div>
    <w:div w:id="1344212262">
      <w:marLeft w:val="0"/>
      <w:marRight w:val="0"/>
      <w:marTop w:val="0"/>
      <w:marBottom w:val="0"/>
      <w:divBdr>
        <w:top w:val="none" w:sz="0" w:space="0" w:color="auto"/>
        <w:left w:val="none" w:sz="0" w:space="0" w:color="auto"/>
        <w:bottom w:val="none" w:sz="0" w:space="0" w:color="auto"/>
        <w:right w:val="none" w:sz="0" w:space="0" w:color="auto"/>
      </w:divBdr>
    </w:div>
    <w:div w:id="1344212263">
      <w:marLeft w:val="0"/>
      <w:marRight w:val="0"/>
      <w:marTop w:val="0"/>
      <w:marBottom w:val="0"/>
      <w:divBdr>
        <w:top w:val="none" w:sz="0" w:space="0" w:color="auto"/>
        <w:left w:val="none" w:sz="0" w:space="0" w:color="auto"/>
        <w:bottom w:val="none" w:sz="0" w:space="0" w:color="auto"/>
        <w:right w:val="none" w:sz="0" w:space="0" w:color="auto"/>
      </w:divBdr>
    </w:div>
    <w:div w:id="1344212264">
      <w:marLeft w:val="0"/>
      <w:marRight w:val="0"/>
      <w:marTop w:val="0"/>
      <w:marBottom w:val="0"/>
      <w:divBdr>
        <w:top w:val="none" w:sz="0" w:space="0" w:color="auto"/>
        <w:left w:val="none" w:sz="0" w:space="0" w:color="auto"/>
        <w:bottom w:val="none" w:sz="0" w:space="0" w:color="auto"/>
        <w:right w:val="none" w:sz="0" w:space="0" w:color="auto"/>
      </w:divBdr>
    </w:div>
    <w:div w:id="1344212265">
      <w:marLeft w:val="0"/>
      <w:marRight w:val="0"/>
      <w:marTop w:val="0"/>
      <w:marBottom w:val="0"/>
      <w:divBdr>
        <w:top w:val="none" w:sz="0" w:space="0" w:color="auto"/>
        <w:left w:val="none" w:sz="0" w:space="0" w:color="auto"/>
        <w:bottom w:val="none" w:sz="0" w:space="0" w:color="auto"/>
        <w:right w:val="none" w:sz="0" w:space="0" w:color="auto"/>
      </w:divBdr>
    </w:div>
    <w:div w:id="1344212266">
      <w:marLeft w:val="0"/>
      <w:marRight w:val="0"/>
      <w:marTop w:val="0"/>
      <w:marBottom w:val="0"/>
      <w:divBdr>
        <w:top w:val="none" w:sz="0" w:space="0" w:color="auto"/>
        <w:left w:val="none" w:sz="0" w:space="0" w:color="auto"/>
        <w:bottom w:val="none" w:sz="0" w:space="0" w:color="auto"/>
        <w:right w:val="none" w:sz="0" w:space="0" w:color="auto"/>
      </w:divBdr>
    </w:div>
    <w:div w:id="1344212267">
      <w:marLeft w:val="0"/>
      <w:marRight w:val="0"/>
      <w:marTop w:val="0"/>
      <w:marBottom w:val="0"/>
      <w:divBdr>
        <w:top w:val="none" w:sz="0" w:space="0" w:color="auto"/>
        <w:left w:val="none" w:sz="0" w:space="0" w:color="auto"/>
        <w:bottom w:val="none" w:sz="0" w:space="0" w:color="auto"/>
        <w:right w:val="none" w:sz="0" w:space="0" w:color="auto"/>
      </w:divBdr>
    </w:div>
    <w:div w:id="1344212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2903</Words>
  <Characters>15968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4</cp:revision>
  <cp:lastPrinted>2018-08-08T19:34:00Z</cp:lastPrinted>
  <dcterms:created xsi:type="dcterms:W3CDTF">2018-08-20T17:18:00Z</dcterms:created>
  <dcterms:modified xsi:type="dcterms:W3CDTF">2018-11-05T20:14:00Z</dcterms:modified>
</cp:coreProperties>
</file>