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7F" w:rsidRPr="00713A7F" w:rsidRDefault="00713A7F" w:rsidP="00713A7F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13A7F">
        <w:rPr>
          <w:rFonts w:ascii="Book Antiqua" w:hAnsi="Book Antiqua" w:cs="Book Antiqua"/>
          <w:b/>
          <w:bCs/>
          <w:sz w:val="24"/>
          <w:szCs w:val="24"/>
        </w:rPr>
        <w:t>"CONTRATO DE SERVICIO DE INTERNET MOVIL Y SMS EMPRESARIAL PARA EL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/>
          <w:bCs/>
          <w:sz w:val="24"/>
          <w:szCs w:val="24"/>
        </w:rPr>
        <w:t>MINISTERIO DE GOBERNACIÓN Y DESARROLLO TERRITORIAL Y SUS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/>
          <w:bCs/>
          <w:sz w:val="24"/>
          <w:szCs w:val="24"/>
        </w:rPr>
        <w:t>DEPENDENCIAS"</w:t>
      </w:r>
    </w:p>
    <w:p w:rsidR="00DA1008" w:rsidRPr="00713A7F" w:rsidRDefault="00713A7F" w:rsidP="00713A7F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13A7F">
        <w:rPr>
          <w:rFonts w:ascii="Book Antiqua" w:hAnsi="Book Antiqua" w:cs="Book Antiqua"/>
          <w:b/>
          <w:bCs/>
          <w:sz w:val="24"/>
          <w:szCs w:val="24"/>
        </w:rPr>
        <w:t>No. MG-051/2018</w:t>
      </w:r>
    </w:p>
    <w:p w:rsidR="00713A7F" w:rsidRPr="00713A7F" w:rsidRDefault="00713A7F" w:rsidP="00713A7F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713A7F" w:rsidRPr="00713A7F" w:rsidRDefault="00713A7F" w:rsidP="00713A7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713A7F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713A7F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Abogada y Notario,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</w:t>
      </w:r>
      <w:r w:rsidRPr="00713A7F">
        <w:rPr>
          <w:rFonts w:ascii="Book Antiqua" w:hAnsi="Book Antiqua" w:cs="Book Antiqua"/>
          <w:sz w:val="24"/>
          <w:szCs w:val="24"/>
        </w:rPr>
        <w:t>; actuando por delegación en nombre del Ministerio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 Gobernación y Desarrollo Territorial, con base al Acuerdo Número SESENTA Y NUEVE -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B, emitido por el Órgano Ejecutivo en el Ramo de Gobernación y Desarrollo Territorial,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fecha 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Unidad de Adquisiciones y Contrataciones Institucional, independientemente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modalidad de adquisición que se haya seguido, siempre y cuando sea de las que regula la Ley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 Adquisiciones y Contrataciones de la Administración Pública; por lo que comparezco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otorgar el presente Instrumento y que en el transcurso del mismo me denominaré: </w:t>
      </w:r>
      <w:r w:rsidRPr="00713A7F">
        <w:rPr>
          <w:rFonts w:ascii="Book Antiqua" w:hAnsi="Book Antiqua" w:cs="Book Antiqua"/>
          <w:bCs/>
          <w:sz w:val="24"/>
          <w:szCs w:val="24"/>
        </w:rPr>
        <w:t>"EL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MINISTERIO"; </w:t>
      </w:r>
      <w:r w:rsidRPr="00713A7F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713A7F">
        <w:rPr>
          <w:rFonts w:ascii="Book Antiqua" w:hAnsi="Book Antiqua" w:cs="Book Antiqua"/>
          <w:sz w:val="24"/>
          <w:szCs w:val="24"/>
        </w:rPr>
        <w:t>de treinta y cinco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Ingeniero en Ciencias de la Computación, del domicilio de San Salvador, Departamento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San Salvador, portador del Documento Único de Identidad número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713A7F">
        <w:rPr>
          <w:rFonts w:ascii="Book Antiqua" w:hAnsi="Book Antiqua" w:cs="Book Antiqua"/>
          <w:sz w:val="24"/>
          <w:szCs w:val="24"/>
        </w:rPr>
        <w:t xml:space="preserve"> y Número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Identificación Tributaria </w:t>
      </w:r>
      <w:r>
        <w:rPr>
          <w:rFonts w:ascii="Book Antiqua" w:hAnsi="Book Antiqua" w:cs="Book Antiqua"/>
          <w:sz w:val="24"/>
          <w:szCs w:val="24"/>
        </w:rPr>
        <w:t>------------------</w:t>
      </w:r>
      <w:r w:rsidRPr="00713A7F">
        <w:rPr>
          <w:rFonts w:ascii="Book Antiqua" w:hAnsi="Book Antiqua" w:cs="Book Antiqua"/>
          <w:sz w:val="24"/>
          <w:szCs w:val="24"/>
        </w:rPr>
        <w:t>; actuando en mi calidad de apoderado general administrativo, fiscal,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laboral y para licitaciones de la Sociedad </w:t>
      </w:r>
      <w:r w:rsidRPr="00713A7F">
        <w:rPr>
          <w:rFonts w:ascii="Book Antiqua" w:hAnsi="Book Antiqua" w:cs="Book Antiqua"/>
          <w:bCs/>
          <w:sz w:val="24"/>
          <w:szCs w:val="24"/>
        </w:rPr>
        <w:t>ESCUCHA (PANAMA) S.A., SUCURSAL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SALVADOR, </w:t>
      </w:r>
      <w:r w:rsidRPr="00713A7F">
        <w:rPr>
          <w:rFonts w:ascii="Book Antiqua" w:hAnsi="Book Antiqua" w:cs="Book Antiqua"/>
          <w:sz w:val="24"/>
          <w:szCs w:val="24"/>
        </w:rPr>
        <w:t>sociedad de nacionalidad Panameña y que opera en el Salvador por medio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una Sucursal legalmente establecida, con Número de Identificación Tributaría </w:t>
      </w:r>
      <w:r>
        <w:rPr>
          <w:rFonts w:ascii="Book Antiqua" w:hAnsi="Book Antiqua" w:cs="Book Antiqua"/>
          <w:sz w:val="24"/>
          <w:szCs w:val="24"/>
        </w:rPr>
        <w:t>--------------------</w:t>
      </w:r>
      <w:r w:rsidRPr="00713A7F">
        <w:rPr>
          <w:rFonts w:ascii="Book Antiqua" w:hAnsi="Book Antiqua" w:cs="Book Antiqua"/>
          <w:sz w:val="24"/>
          <w:szCs w:val="24"/>
        </w:rPr>
        <w:t>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personería que acredito por medio de copia certificada por Notario del Poder extranjero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identificado como escritura pública número tres mil cuarenta y dos, otorgada en la ciudad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Panamá, República de Panamá, a los once días del mes de abril de dos mil dieciocho, ante los</w:t>
      </w:r>
      <w:r w:rsidRPr="00713A7F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oficios de la notario público Segunda del Circuito de Panamá, </w:t>
      </w:r>
      <w:proofErr w:type="spellStart"/>
      <w:r w:rsidRPr="00713A7F">
        <w:rPr>
          <w:rFonts w:ascii="Book Antiqua" w:hAnsi="Book Antiqua" w:cs="Book Antiqua"/>
          <w:sz w:val="24"/>
          <w:szCs w:val="24"/>
        </w:rPr>
        <w:t>Anayansy</w:t>
      </w:r>
      <w:proofErr w:type="spellEnd"/>
      <w:r w:rsidRPr="00713A7F"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Pr="00713A7F">
        <w:rPr>
          <w:rFonts w:ascii="Book Antiqua" w:hAnsi="Book Antiqua" w:cs="Book Antiqua"/>
          <w:sz w:val="24"/>
          <w:szCs w:val="24"/>
        </w:rPr>
        <w:t>Jovane</w:t>
      </w:r>
      <w:proofErr w:type="spellEnd"/>
      <w:r w:rsidRPr="00713A7F"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Pr="00713A7F">
        <w:rPr>
          <w:rFonts w:ascii="Book Antiqua" w:hAnsi="Book Antiqua" w:cs="Book Antiqua"/>
          <w:sz w:val="24"/>
          <w:szCs w:val="24"/>
        </w:rPr>
        <w:t>Cubiila</w:t>
      </w:r>
      <w:proofErr w:type="spellEnd"/>
      <w:r w:rsidRPr="00713A7F">
        <w:rPr>
          <w:rFonts w:ascii="Book Antiqua" w:hAnsi="Book Antiqua" w:cs="Book Antiqua"/>
          <w:sz w:val="24"/>
          <w:szCs w:val="24"/>
        </w:rPr>
        <w:t>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debidamente inscrito en el Registro de Comercio de El Salvador, al número </w:t>
      </w:r>
      <w:r>
        <w:rPr>
          <w:rFonts w:ascii="Book Antiqua" w:hAnsi="Book Antiqua" w:cs="Book Antiqua"/>
          <w:sz w:val="24"/>
          <w:szCs w:val="24"/>
        </w:rPr>
        <w:t xml:space="preserve">----- </w:t>
      </w:r>
      <w:r w:rsidRPr="00713A7F">
        <w:rPr>
          <w:rFonts w:ascii="Book Antiqua" w:hAnsi="Book Antiqua" w:cs="Book Antiqua"/>
          <w:sz w:val="24"/>
          <w:szCs w:val="24"/>
        </w:rPr>
        <w:t xml:space="preserve">del Libro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713A7F">
        <w:rPr>
          <w:rFonts w:ascii="Book Antiqua" w:hAnsi="Book Antiqua" w:cs="Book Antiqua"/>
          <w:sz w:val="24"/>
          <w:szCs w:val="24"/>
        </w:rPr>
        <w:t xml:space="preserve"> del Registro de Otros Contratos Mercantiles, el día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veinte de abril de dos mil dieciocho; en el cual se protocolizó el acta de reunión de la Junta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Directiva de la Sociedad Escucha (Panamá), S.A., en donde el señor </w:t>
      </w:r>
      <w:r>
        <w:rPr>
          <w:rFonts w:ascii="Book Antiqua" w:hAnsi="Book Antiqua" w:cs="Book Antiqua"/>
          <w:sz w:val="24"/>
          <w:szCs w:val="24"/>
        </w:rPr>
        <w:t>---------------------------------------------</w:t>
      </w:r>
      <w:r w:rsidRPr="00713A7F">
        <w:rPr>
          <w:rFonts w:ascii="Book Antiqua" w:hAnsi="Book Antiqua" w:cs="Book Antiqua"/>
          <w:sz w:val="24"/>
          <w:szCs w:val="24"/>
        </w:rPr>
        <w:t>, en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calidad de Director Presidente de la referida sociedad, autorizó a mi persona para que </w:t>
      </w:r>
      <w:r w:rsidRPr="00713A7F">
        <w:rPr>
          <w:rFonts w:ascii="Book Antiqua" w:hAnsi="Book Antiqua" w:cs="Book Antiqua"/>
          <w:sz w:val="24"/>
          <w:szCs w:val="24"/>
        </w:rPr>
        <w:lastRenderedPageBreak/>
        <w:t>pueda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actuar en nombre y representación, en calidad de apoderado general administrativo, fiscal,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laboral y para licitaciones, de la sociedad Escucha (Panamá), S.A., sociedad de nacionalidad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panameña y que opera en El Salvador por medio de una sucursal legalmente establecida;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dicho Poder quedó debidamente comprobada la existencia legal de la sociedad y la calidad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su otorgante, por lo que ostento las suficientes facultades para comparecer a otorgar actos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como el que ampara este instrumento, y que en lo sucesivo se me denominará </w:t>
      </w:r>
      <w:r w:rsidRPr="00713A7F">
        <w:rPr>
          <w:rFonts w:ascii="Book Antiqua" w:hAnsi="Book Antiqua" w:cs="Book Antiqua"/>
          <w:bCs/>
          <w:sz w:val="24"/>
          <w:szCs w:val="24"/>
        </w:rPr>
        <w:t>"EL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CONTRATISTA", </w:t>
      </w:r>
      <w:r w:rsidRPr="00713A7F">
        <w:rPr>
          <w:rFonts w:ascii="Book Antiqua" w:hAnsi="Book Antiqua" w:cs="Book Antiqua"/>
          <w:sz w:val="24"/>
          <w:szCs w:val="24"/>
        </w:rPr>
        <w:t>convenimos en celebrar y al efecto así lo hacemos, con base en el proceso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de </w:t>
      </w:r>
      <w:r w:rsidRPr="00713A7F">
        <w:rPr>
          <w:rFonts w:ascii="Book Antiqua" w:hAnsi="Book Antiqua" w:cs="Book Antiqua"/>
          <w:bCs/>
          <w:sz w:val="24"/>
          <w:szCs w:val="24"/>
        </w:rPr>
        <w:t>LICITACIÓN ABIERTA No. DR-CAFTA ADACA-UF-MG-07/2018 (2a Convocatoria)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denominada </w:t>
      </w:r>
      <w:r w:rsidRPr="00713A7F">
        <w:rPr>
          <w:rFonts w:ascii="Book Antiqua" w:hAnsi="Book Antiqua" w:cs="Book Antiqua"/>
          <w:bCs/>
          <w:sz w:val="24"/>
          <w:szCs w:val="24"/>
        </w:rPr>
        <w:t>"SERVICIO DE ENLACE DE DATOS, ACCESO A INTERNET, TELEFONIA FIJA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>Y MOVIL PARA EL MINISTERIO DE GOBERNACION Y DESARROLLO TERRITORIAL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SUS DEPENDENCIAS", </w:t>
      </w:r>
      <w:r w:rsidRPr="00713A7F">
        <w:rPr>
          <w:rFonts w:ascii="Book Antiqua" w:hAnsi="Book Antiqua" w:cs="Book Antiqua"/>
          <w:sz w:val="24"/>
          <w:szCs w:val="24"/>
        </w:rPr>
        <w:t>promovido por el Ministerio de Gobernación y Desarrollo Territorial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y en la Resolución Número VEINTIDOS, emi</w:t>
      </w:r>
      <w:r>
        <w:rPr>
          <w:rFonts w:ascii="Book Antiqua" w:hAnsi="Book Antiqua" w:cs="Book Antiqua"/>
          <w:sz w:val="24"/>
          <w:szCs w:val="24"/>
        </w:rPr>
        <w:t>tida por el Órgano Ejecutivo en</w:t>
      </w:r>
      <w:r w:rsidRPr="00713A7F">
        <w:rPr>
          <w:rFonts w:ascii="Book Antiqua" w:hAnsi="Book Antiqua" w:cs="Book Antiqua"/>
          <w:sz w:val="24"/>
          <w:szCs w:val="24"/>
        </w:rPr>
        <w:t xml:space="preserve"> el Ramo de</w:t>
      </w:r>
    </w:p>
    <w:p w:rsidR="00713A7F" w:rsidRPr="00713A7F" w:rsidRDefault="00713A7F" w:rsidP="00713A7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713A7F">
        <w:rPr>
          <w:rFonts w:ascii="Book Antiqua" w:hAnsi="Book Antiqua" w:cs="Book Antiqua"/>
          <w:sz w:val="24"/>
          <w:szCs w:val="24"/>
        </w:rPr>
        <w:t>Gobernación y Desarrollo Territorial, el día once de abril de dos mil dieciocho, el siguiente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Contrato de </w:t>
      </w:r>
      <w:r w:rsidRPr="00713A7F">
        <w:rPr>
          <w:rFonts w:ascii="Book Antiqua" w:hAnsi="Book Antiqua" w:cs="Book Antiqua"/>
          <w:bCs/>
          <w:sz w:val="24"/>
          <w:szCs w:val="24"/>
        </w:rPr>
        <w:t>"SERVICIO DE INTERNET MOVIL Y SMS EMPRESARIAL PARA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>MINISTERIO DE GOBERNACIÓN Y DESARROLLO TERRITORIAL Y SUS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DEPENDENCIAS", </w:t>
      </w:r>
      <w:r w:rsidRPr="00713A7F">
        <w:rPr>
          <w:rFonts w:ascii="Book Antiqua" w:hAnsi="Book Antiqua" w:cs="Book Antiqua"/>
          <w:sz w:val="24"/>
          <w:szCs w:val="24"/>
        </w:rPr>
        <w:t>de conformidad a la Constitución de la República,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Adquisiciones y Contrataciones de la Administración Pública, que en adelante se denominará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LACAP, a su Reglamento y en especial a las obligaciones, condiciones, pactos y renuncias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siguientes: </w:t>
      </w:r>
      <w:r>
        <w:rPr>
          <w:rFonts w:ascii="Book Antiqua" w:hAnsi="Book Antiqua" w:cs="Book Antiqua"/>
          <w:bCs/>
          <w:sz w:val="24"/>
          <w:szCs w:val="24"/>
        </w:rPr>
        <w:t>CLÁUSULA PRIMERA: OBJ</w:t>
      </w:r>
      <w:r w:rsidRPr="00713A7F">
        <w:rPr>
          <w:rFonts w:ascii="Book Antiqua" w:hAnsi="Book Antiqua" w:cs="Book Antiqua"/>
          <w:bCs/>
          <w:sz w:val="24"/>
          <w:szCs w:val="24"/>
        </w:rPr>
        <w:t>ETO Y ALCANCE DEL CONTRATO.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CONTRATISTA se obliga a prestar a el Ministerio de Gobernación y Desarrollo Territorial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sus Dependencias, de conformidad a su Oferta Técnico Económica y según detalle, cantidades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y especificaciones estipuladas en las Bases de Licitación los siguientes servicios: </w:t>
      </w:r>
      <w:r w:rsidRPr="00713A7F">
        <w:rPr>
          <w:rFonts w:ascii="Book Antiqua" w:hAnsi="Book Antiqua" w:cs="Book Antiqua"/>
          <w:bCs/>
          <w:sz w:val="24"/>
          <w:szCs w:val="24"/>
        </w:rPr>
        <w:t>ÍTEM 3-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INTERNET MOVIL: </w:t>
      </w:r>
      <w:r w:rsidRPr="00713A7F">
        <w:rPr>
          <w:rFonts w:ascii="Book Antiqua" w:hAnsi="Book Antiqua" w:cs="Book Antiqua"/>
          <w:sz w:val="24"/>
          <w:szCs w:val="24"/>
        </w:rPr>
        <w:t>El Ministerio de Gobernación y Desarrollo Territorial y sus siguientes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Dependencias: Dirección General de Protección Civil, Prevención y Mitigación de Desastres,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Cuerpo de Bomberos de El Salvador y Correos de El Salvador; requieren entre el Ministerio y</w:t>
      </w:r>
      <w:r w:rsidRPr="00713A7F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las mencionadas dependencias, un total de doscientos cuarenta (240) módems inalámbricos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móviles con servicio de internet de diez (10) </w:t>
      </w:r>
      <w:proofErr w:type="spellStart"/>
      <w:r w:rsidRPr="00713A7F">
        <w:rPr>
          <w:rFonts w:ascii="Book Antiqua" w:hAnsi="Book Antiqua" w:cs="Book Antiqua"/>
          <w:sz w:val="24"/>
          <w:szCs w:val="24"/>
        </w:rPr>
        <w:t>Gigabites</w:t>
      </w:r>
      <w:proofErr w:type="spellEnd"/>
      <w:r w:rsidRPr="00713A7F">
        <w:rPr>
          <w:rFonts w:ascii="Book Antiqua" w:hAnsi="Book Antiqua" w:cs="Book Antiqua"/>
          <w:sz w:val="24"/>
          <w:szCs w:val="24"/>
        </w:rPr>
        <w:t xml:space="preserve"> (GB) mensuales, con tecnología 3G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Superior y dos </w:t>
      </w:r>
      <w:proofErr w:type="spellStart"/>
      <w:r w:rsidRPr="00713A7F">
        <w:rPr>
          <w:rFonts w:ascii="Book Antiqua" w:hAnsi="Book Antiqua" w:cs="Book Antiqua"/>
          <w:sz w:val="24"/>
          <w:szCs w:val="24"/>
        </w:rPr>
        <w:t>tablet</w:t>
      </w:r>
      <w:proofErr w:type="spellEnd"/>
      <w:r w:rsidRPr="00713A7F">
        <w:rPr>
          <w:rFonts w:ascii="Book Antiqua" w:hAnsi="Book Antiqua" w:cs="Book Antiqua"/>
          <w:sz w:val="24"/>
          <w:szCs w:val="24"/>
        </w:rPr>
        <w:t xml:space="preserve"> con servicio de internet móvil de diez (10) </w:t>
      </w:r>
      <w:proofErr w:type="spellStart"/>
      <w:r w:rsidRPr="00713A7F">
        <w:rPr>
          <w:rFonts w:ascii="Book Antiqua" w:hAnsi="Book Antiqua" w:cs="Book Antiqua"/>
          <w:sz w:val="24"/>
          <w:szCs w:val="24"/>
        </w:rPr>
        <w:t>Gigabites</w:t>
      </w:r>
      <w:proofErr w:type="spellEnd"/>
      <w:r w:rsidRPr="00713A7F">
        <w:rPr>
          <w:rFonts w:ascii="Book Antiqua" w:hAnsi="Book Antiqua" w:cs="Book Antiqua"/>
          <w:sz w:val="24"/>
          <w:szCs w:val="24"/>
        </w:rPr>
        <w:t xml:space="preserve"> (GB) mensuales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Correos de El Salvador;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ÍTEM 5- SERVICIO DE SMS EMPRESARIAL: </w:t>
      </w:r>
      <w:r w:rsidRPr="00713A7F">
        <w:rPr>
          <w:rFonts w:ascii="Book Antiqua" w:hAnsi="Book Antiqua" w:cs="Book Antiqua"/>
          <w:sz w:val="24"/>
          <w:szCs w:val="24"/>
        </w:rPr>
        <w:t>La Dirección General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 Correos de El Salvador, dependencia del Ministerio de Gobernación y Desarrollo Territorial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requiere de servicio de un mil quinientos (1,500) SMS Empresarial mensuales, para el envío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mensajes del seguimiento de la correspondencia y la notificación oportuna a los usuarios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misma. El </w:t>
      </w:r>
      <w:r w:rsidRPr="00713A7F">
        <w:rPr>
          <w:rFonts w:ascii="Book Antiqua" w:hAnsi="Book Antiqua" w:cs="Book Antiqua"/>
          <w:sz w:val="24"/>
          <w:szCs w:val="24"/>
        </w:rPr>
        <w:lastRenderedPageBreak/>
        <w:t>CONTRATISTA responderá de acuerdo a los términos y condiciones establecidos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en el presente Contrato, especialmente por la calidad del servicio que presta y proporcionará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todo aquello que sea necesario para el correcto funcionamiento de todos y cada uno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componentes del mismo. Corresponderá al respectivo Administrador del Contrato, velar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el fiel cumplimiento de las obligaciones emanadas del presente Contrato, debiendo informar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la Unidad de Adquisiciones y Contrataciones Institucional, las omisiones o acciones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incorrectas en la ejecución del mismo. </w:t>
      </w:r>
      <w:r w:rsidRPr="00713A7F">
        <w:rPr>
          <w:rFonts w:ascii="Book Antiqua" w:hAnsi="Book Antiqua" w:cs="Book Antiqua"/>
          <w:bCs/>
          <w:sz w:val="24"/>
          <w:szCs w:val="24"/>
        </w:rPr>
        <w:t>CLÁUSULA SEGUNDA: DOCUMENTOS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CONTRACTUALES. </w:t>
      </w:r>
      <w:r w:rsidRPr="00713A7F">
        <w:rPr>
          <w:rFonts w:ascii="Book Antiqua" w:hAnsi="Book Antiqua" w:cs="Book Antiqua"/>
          <w:sz w:val="24"/>
          <w:szCs w:val="24"/>
        </w:rPr>
        <w:t>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fuerza obligatoria que éste y serán: a) Las Bases de Licitación y sus Adendas, si las hubiere; b)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La Oferta Técnica y Económica presentada por EL CONTRATISTA y sus documentos; c)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Resolución Número VEINTIDOS, antes citada; d) el Acuerdo de Nombramiento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Administrador de Contrato Número VEINTITRES, emitido por el Órgano Ejecutivo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Ramo de Gobernación y Desarrollo Territorial, en fecha veintiséis de abril del año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dieciocho; e) Las resoluciones modificativas, en su caso; f) las Garantías otorgadas; y g)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Cualquier otro documento que emanare del presente Instrumento. En caso de discrepancia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entre alguno de los documentos contractuales y este contrato, prevalecerá el contrato.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CLAUSULA TERCERA: PLAZO. </w:t>
      </w:r>
      <w:r w:rsidRPr="00713A7F">
        <w:rPr>
          <w:rFonts w:ascii="Book Antiqua" w:hAnsi="Book Antiqua" w:cs="Book Antiqua"/>
          <w:sz w:val="24"/>
          <w:szCs w:val="24"/>
        </w:rPr>
        <w:t>El plazo para la prestación del servicio será a partir del uno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 mayo de dos mil dieciocho hasta el treinta y uno de diciembre de dos mil dieciocho, previa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notificación de la Orden de Inicio emitida por parte de los Administradores de Contrato.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vigencia del presente contrato será a partir de la legalización del mismo hasta el treinta y uno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 diciembre de dos mil dieciocho. Debiendo ser proporcionados los servicios objeto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presente Contrato en los lugares detallados en las Bases de Licitación, obligándose las partes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cumplir con todas las condiciones establecidas en este Contrato y demás documentos</w:t>
      </w:r>
      <w:r w:rsidRPr="00713A7F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contractuales; asumiendo además todas las responsabilidades que se deriven del mismo.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CLÁUSULA CUARTA: PRECIO Y FORMA PE FAGO. </w:t>
      </w:r>
      <w:r w:rsidRPr="00713A7F">
        <w:rPr>
          <w:rFonts w:ascii="Book Antiqua" w:hAnsi="Book Antiqua" w:cs="Book Antiqua"/>
          <w:sz w:val="24"/>
          <w:szCs w:val="24"/>
        </w:rPr>
        <w:t>El monto total por los servicios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básicos objeto del presente contrato será de </w:t>
      </w:r>
      <w:r w:rsidRPr="00713A7F">
        <w:rPr>
          <w:rFonts w:ascii="Book Antiqua" w:hAnsi="Book Antiqua" w:cs="Book Antiqua"/>
          <w:bCs/>
          <w:sz w:val="24"/>
          <w:szCs w:val="24"/>
        </w:rPr>
        <w:t>hasta TREINTA Y OCHO MIL QUINIENTOS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NOVENTA Y DOS 64/3.00 DOLARES DE LOS ESTADOS UNIDOS </w:t>
      </w:r>
      <w:r w:rsidRPr="00713A7F">
        <w:rPr>
          <w:rFonts w:ascii="Book Antiqua" w:hAnsi="Book Antiqua" w:cs="Book Antiqua"/>
          <w:sz w:val="24"/>
          <w:szCs w:val="24"/>
        </w:rPr>
        <w:t xml:space="preserve">DE </w:t>
      </w:r>
      <w:r w:rsidRPr="00713A7F">
        <w:rPr>
          <w:rFonts w:ascii="Book Antiqua" w:hAnsi="Book Antiqua" w:cs="Book Antiqua"/>
          <w:bCs/>
          <w:sz w:val="24"/>
          <w:szCs w:val="24"/>
        </w:rPr>
        <w:t>AMÉRICA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(US$38,592.64), </w:t>
      </w:r>
      <w:r w:rsidRPr="00713A7F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Prestación de Servicios j la Contribución Especial para la Seguridad Ciudadana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Convivencia, de acuerdo a la Legislación vigente, según el detalle siguiente:</w:t>
      </w:r>
    </w:p>
    <w:p w:rsidR="00713A7F" w:rsidRPr="00713A7F" w:rsidRDefault="00713A7F" w:rsidP="00713A7F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713A7F">
        <w:rPr>
          <w:rFonts w:ascii="Book Antiqua" w:hAnsi="Book Antiqua"/>
          <w:noProof/>
          <w:sz w:val="24"/>
          <w:szCs w:val="24"/>
          <w:lang w:eastAsia="es-SV"/>
        </w:rPr>
        <w:lastRenderedPageBreak/>
        <w:drawing>
          <wp:inline distT="0" distB="0" distL="0" distR="0" wp14:anchorId="592A7B79" wp14:editId="4DCFC1B9">
            <wp:extent cx="4649638" cy="1115808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538" cy="111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A7F" w:rsidRPr="00713A7F" w:rsidRDefault="00713A7F" w:rsidP="00713A7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713A7F">
        <w:rPr>
          <w:rFonts w:ascii="Book Antiqua" w:hAnsi="Book Antiqua" w:cs="Book Antiqua"/>
          <w:sz w:val="24"/>
          <w:szCs w:val="24"/>
        </w:rPr>
        <w:t>El precio del presente contrato será cancelado por medio de ocho (8) cuotas mensuales, debiendo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cancelarse los cargos básicos mensuales completos, de conformidad a los servicios efectivamente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recibidos; el pago del cinco por ciento (5%) correspondiente a la Contribución Especial para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Seguridad Ciudadana y Convivencia por los equipos que recibirán el Ministerio y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Dependencias, será cobrado en la primera factura de servicio que se derive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contrato. EL MINISTERIO, a través de la Unidad Financiera Institucional y las Pagadurías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Auxiliares de cada una de las Dependencias (si aplicare), efectuará los pagos mensuales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respectivos de conformidad a los servicios efectivamente recibidos, en un plazo efectivo dentro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los sesenta (60) días posteriores de haber retirado el respectivo Quedan, previa presentación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Acta de Recepción del Servicio, firmada y sellada por el respectivo Administrador del Contrato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un Representante de EL CONTRATISTA, y de la Factura de Consumidor Final a nombre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Ministerio de Gobernación y Desarrollo Territorial y/o de los Comprobantes de Crédito Fiscal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nombre del Fondo de Actividades Especiales del Ministerio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Territorial de cada Dependencia solicitante (Según indique la Dirección Financiera Institucional).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Los precios anteriores incluyen el trece por ciento (13%) del Impuesto a la Transferencia de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Muebles y a la Prestación de Servicios; y la Contribución Especial para la Seguridad Ciudadana y</w:t>
      </w:r>
    </w:p>
    <w:p w:rsidR="00713A7F" w:rsidRPr="00713A7F" w:rsidRDefault="00713A7F" w:rsidP="00713A7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713A7F">
        <w:rPr>
          <w:rFonts w:ascii="Book Antiqua" w:hAnsi="Book Antiqua" w:cs="Book Antiqua"/>
          <w:sz w:val="24"/>
          <w:szCs w:val="24"/>
        </w:rPr>
        <w:t>Convivencia (CESC). Asimismo dichos precios quedan sujetos a cualquier impuesto, relativo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contractual. Por medio de Resoluciones Números I2301-NEX-2143-2007 y I2301-NEX-2150-2007,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pronunciadas por la Dirección General de Impuestos Internos del Ministerio de Hacienda, en</w:t>
      </w:r>
      <w:r w:rsidRPr="00713A7F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fechas tres y cuatro de diciembre de dos mil siete, respectivamente, el Ministerio de Gobernación,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ha sido designado agente de retención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Prestación de Servicios, por lo que se retendrá el uno por ciento (1.00%) como anticipo al pago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este impuesto, sobre el precio de los bienes que adquiera o de los servicios que le presten todos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aquellos contribuyentes de dicho Impuesto, en toda factura igual o mayor a Cien Dólares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Estados Unidos de América que se presente al cobro, en cumplimiento a lo que dispone el artículo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162 </w:t>
      </w:r>
      <w:r w:rsidRPr="00713A7F">
        <w:rPr>
          <w:rFonts w:ascii="Book Antiqua" w:hAnsi="Book Antiqua" w:cs="Book Antiqua"/>
          <w:sz w:val="24"/>
          <w:szCs w:val="24"/>
        </w:rPr>
        <w:lastRenderedPageBreak/>
        <w:t xml:space="preserve">del Código Tributario.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713A7F">
        <w:rPr>
          <w:rFonts w:ascii="Book Antiqua" w:hAnsi="Book Antiqua" w:cs="Book Antiqua"/>
          <w:sz w:val="24"/>
          <w:szCs w:val="24"/>
        </w:rPr>
        <w:t>Los recursos para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cumplimiento del compromiso adquirido en este Contrato provendrán del Presupuesto General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Vigente, según certificación de fondos emitida por la Unidad Financiera Institucional, con cargo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las cifras presupuestarias correspondientes. </w:t>
      </w:r>
      <w:r w:rsidRPr="00713A7F">
        <w:rPr>
          <w:rFonts w:ascii="Book Antiqua" w:hAnsi="Book Antiqua" w:cs="Book Antiqua"/>
          <w:bCs/>
          <w:sz w:val="24"/>
          <w:szCs w:val="24"/>
        </w:rPr>
        <w:t>CLÁUSULA SEXTA: OBLIGACIONES DE EL</w:t>
      </w:r>
    </w:p>
    <w:p w:rsidR="00713A7F" w:rsidRPr="00713A7F" w:rsidRDefault="00713A7F" w:rsidP="00302738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713A7F">
        <w:rPr>
          <w:rFonts w:ascii="Book Antiqua" w:hAnsi="Book Antiqua" w:cs="Book Antiqua"/>
          <w:bCs/>
          <w:sz w:val="24"/>
          <w:szCs w:val="24"/>
        </w:rPr>
        <w:t xml:space="preserve">CONTRATISTA. </w:t>
      </w:r>
      <w:r w:rsidRPr="00713A7F">
        <w:rPr>
          <w:rFonts w:ascii="Book Antiqua" w:hAnsi="Book Antiqua" w:cs="Book Antiqua"/>
          <w:sz w:val="24"/>
          <w:szCs w:val="24"/>
        </w:rPr>
        <w:t>EL CONTRATISTA en forma expresa y terminante se obliga a proporcionar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servicio objeto del presente Contrato, de acuerdo a lo establecido en las Cláusulas Primera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Tercera de este Contrato garantizando que la calidad del servicio sea de acuerdo a lo ofertado y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las especificaciones requeridas, así como de conformidad a todos los documentos contractuales.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servicio objeto del contrato, se prestará según lo requerido por el Ministerio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Desarrollo Territorial y sus Dependencias, </w:t>
      </w:r>
      <w:r w:rsidRPr="00713A7F">
        <w:rPr>
          <w:rFonts w:ascii="Book Antiqua" w:hAnsi="Book Antiqua" w:cs="Book Antiqua"/>
          <w:iCs/>
          <w:sz w:val="24"/>
          <w:szCs w:val="24"/>
        </w:rPr>
        <w:t>en las oficinas, ubicaciones y direcciones detalladas en las</w:t>
      </w:r>
      <w:r>
        <w:rPr>
          <w:rFonts w:ascii="Book Antiqua" w:hAnsi="Book Antiqua" w:cs="Book Antiqua"/>
          <w:i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iCs/>
          <w:sz w:val="24"/>
          <w:szCs w:val="24"/>
        </w:rPr>
        <w:t xml:space="preserve">Bases de Licitación. </w:t>
      </w:r>
      <w:r w:rsidRPr="00713A7F">
        <w:rPr>
          <w:rFonts w:ascii="Book Antiqua" w:hAnsi="Book Antiqua" w:cs="Book Antiqua"/>
          <w:sz w:val="24"/>
          <w:szCs w:val="24"/>
        </w:rPr>
        <w:t>Asimismo EL CONTRATISTA se compromete que al retirar los equipos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remitirlos a los talleres, este deberá proporcionar un equipo de forma temporal mientras dure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reparación. El redro del equipo lo deberá realizar EL CONTRATISTA respaldado por medio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escrito en el cual se especifique marca, serie y modelo del equipo a sustituir e instalar; así mismo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asegurar la atención del mantenimiento correctivo, el cual se realizará en un plazo no mayor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veinticuatro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(24) </w:t>
      </w:r>
      <w:r w:rsidRPr="00713A7F">
        <w:rPr>
          <w:rFonts w:ascii="Book Antiqua" w:hAnsi="Book Antiqua" w:cs="Book Antiqua"/>
          <w:sz w:val="24"/>
          <w:szCs w:val="24"/>
        </w:rPr>
        <w:t>horas. EL CONTRATISTA se compromete a dar respuesta y presentarse al lugar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solicitado en caso de emergencias en un plazo máximo de dos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(2) </w:t>
      </w:r>
      <w:r>
        <w:rPr>
          <w:rFonts w:ascii="Book Antiqua" w:hAnsi="Book Antiqua" w:cs="Book Antiqua"/>
          <w:sz w:val="24"/>
          <w:szCs w:val="24"/>
        </w:rPr>
        <w:t>horas para San Salvador o</w:t>
      </w:r>
      <w:r w:rsidRPr="00713A7F">
        <w:rPr>
          <w:rFonts w:ascii="Book Antiqua" w:hAnsi="Book Antiqua" w:cs="Book Antiqua"/>
          <w:sz w:val="24"/>
          <w:szCs w:val="24"/>
        </w:rPr>
        <w:t xml:space="preserve"> Santa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Tecla y seis (6) horas a nivel departamental, esto a solicitud del Ministerio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Desarrollo Territorial o sus dependencias. EL CONTRATISTA se compromete a presentar el plan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 capacitación que recibirán los usuarios administrativos y técnicos en la utilización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herramientas que proporcionen, para cada ítem contratado, para el Ministerio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Desarrollo Territorial y cada una de las Dependencias. EL CONTRATISTA se compromete a que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soporte técnico a proporcionar deberá ser las 24 horas del día y los 7 días de la semana de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ininterrumpida. EL CONTRATISTA se compromete a designar un responsable para revisar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periódicamente el servicio y verificar la calidad del mismo, esta persona deberá efectuar la revisión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como mínimo una vez por mes en cada dependencia y entrevistarse con el jefe o persona</w:t>
      </w:r>
      <w:r w:rsidRPr="00713A7F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designada en cada una de ellas.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En todo caso EL CONTRATISTA garantizará la calidad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servicio que presta, debiendo estar el servicio, conforme a lo ofertado y a las especificaciones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técnicas requeridas. </w:t>
      </w:r>
      <w:r w:rsidRPr="00713A7F">
        <w:rPr>
          <w:rFonts w:ascii="Book Antiqua" w:hAnsi="Book Antiqua" w:cs="Book Antiqua"/>
          <w:bCs/>
          <w:sz w:val="24"/>
          <w:szCs w:val="24"/>
        </w:rPr>
        <w:t>CLÁUSULA SÉPT IMA: COMPROMISOS DEL MINISTERIO Y PLAZO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RECLAMOS. </w:t>
      </w:r>
      <w:r w:rsidRPr="00713A7F">
        <w:rPr>
          <w:rFonts w:ascii="Book Antiqua" w:hAnsi="Book Antiqua" w:cs="Book Antiqua"/>
          <w:sz w:val="24"/>
          <w:szCs w:val="24"/>
        </w:rPr>
        <w:t>EL MINISTERIO se obliga a proporcionar a EL CONTRATISTA, el espacio físico,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energía y medio ambiente adecuados para la </w:t>
      </w:r>
      <w:r w:rsidRPr="00713A7F">
        <w:rPr>
          <w:rFonts w:ascii="Book Antiqua" w:hAnsi="Book Antiqua" w:cs="Book Antiqua"/>
          <w:sz w:val="24"/>
          <w:szCs w:val="24"/>
        </w:rPr>
        <w:lastRenderedPageBreak/>
        <w:t>instalación, mantenimiento y control de los equipos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necesarios para la provisión de los servicios objeto del presente contrato, así como la colaboración</w:t>
      </w:r>
      <w:r>
        <w:rPr>
          <w:rFonts w:ascii="Book Antiqua" w:hAnsi="Book Antiqua" w:cs="Book Antiqua"/>
          <w:sz w:val="24"/>
          <w:szCs w:val="24"/>
        </w:rPr>
        <w:t xml:space="preserve"> y el apoyo logísti</w:t>
      </w:r>
      <w:r w:rsidRPr="00713A7F">
        <w:rPr>
          <w:rFonts w:ascii="Book Antiqua" w:hAnsi="Book Antiqua" w:cs="Book Antiqua"/>
          <w:sz w:val="24"/>
          <w:szCs w:val="24"/>
        </w:rPr>
        <w:t>co que permita el desarrollo normal del servicio, acatando las instrucciones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EL CONTRATISTA gire respecto al uso y manejo de los mismos. Si durante el plazo de ejecución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contractual, se observaren otros vicios, deficiencias, omisiones o acciones incorrectas en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prestación del servicio, el Administrador del Contrato, form</w:t>
      </w:r>
      <w:r>
        <w:rPr>
          <w:rFonts w:ascii="Book Antiqua" w:hAnsi="Book Antiqua" w:cs="Book Antiqua"/>
          <w:sz w:val="24"/>
          <w:szCs w:val="24"/>
        </w:rPr>
        <w:t>ulará por escrito a EL CONTRATI</w:t>
      </w:r>
      <w:r w:rsidRPr="00713A7F">
        <w:rPr>
          <w:rFonts w:ascii="Book Antiqua" w:hAnsi="Book Antiqua" w:cs="Book Antiqua"/>
          <w:sz w:val="24"/>
          <w:szCs w:val="24"/>
        </w:rPr>
        <w:t>STA,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posteriormente a la verificación del incumplimiento, el reclamo respectivo para la correcta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prestación del servicio de que se trate. En todo caso, EL CONTRATISTA se compromete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subsanar, en un plazo no mayor de cinco (5) días hábiles contados a partir de la respectiva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notificación por parte de EL MINISTERIO, los vicios o deficiencias comprobados en el servicio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objeto del presente Instrumento, caso contrario se tendrá por incumplido el Contrato y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procederá de acuerdo a lo establecido en los incisos segundo y tercero del artículo 121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LACAP.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CLÁUSULA OCTAVA: GARANTÍA DE CUMPLIMIENTO DE CONTRATO. </w:t>
      </w:r>
      <w:r w:rsidRPr="00713A7F">
        <w:rPr>
          <w:rFonts w:ascii="Book Antiqua" w:hAnsi="Book Antiqua" w:cs="Book Antiqua"/>
          <w:sz w:val="24"/>
          <w:szCs w:val="24"/>
        </w:rPr>
        <w:t>Dentro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 los diez (10) días hábiles subsiguientes a la notificación de la respectiva legalización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Contrato, EL CONTRATISTA deberá presentar a favor de EL MINISTERIO, en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por un valor de </w:t>
      </w:r>
      <w:r w:rsidRPr="00713A7F">
        <w:rPr>
          <w:rFonts w:ascii="Book Antiqua" w:hAnsi="Book Antiqua" w:cs="Book Antiqua"/>
          <w:bCs/>
          <w:sz w:val="24"/>
          <w:szCs w:val="24"/>
        </w:rPr>
        <w:t>TRES MIL OCHOCIENTOS CINCUENTA Y NUEVE DÓLARES CON VEINTISEIS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CENTAVOS </w:t>
      </w:r>
      <w:r w:rsidRPr="00713A7F">
        <w:rPr>
          <w:rFonts w:ascii="Book Antiqua" w:hAnsi="Book Antiqua" w:cs="Book Antiqua"/>
          <w:sz w:val="24"/>
          <w:szCs w:val="24"/>
        </w:rPr>
        <w:t xml:space="preserve">DE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DÓLAR DE LOS ESTADOS UNIDOS DE AMÉRICA (US </w:t>
      </w:r>
      <w:r w:rsidRPr="00713A7F">
        <w:rPr>
          <w:rFonts w:ascii="Book Antiqua" w:hAnsi="Book Antiqua" w:cs="Book Antiqua"/>
          <w:sz w:val="24"/>
          <w:szCs w:val="24"/>
        </w:rPr>
        <w:t>$3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,859.26), </w:t>
      </w:r>
      <w:r w:rsidRPr="00713A7F">
        <w:rPr>
          <w:rFonts w:ascii="Book Antiqua" w:hAnsi="Book Antiqua" w:cs="Book Antiqua"/>
          <w:sz w:val="24"/>
          <w:szCs w:val="24"/>
        </w:rPr>
        <w:t>equivalente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diez por ciento (10%) del valor total del Contrato, para asegurar el cumplimiento de todas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obligaciones emanadas del mismo, la cual deberá estar vigente a partir de la fech</w:t>
      </w:r>
      <w:r>
        <w:rPr>
          <w:rFonts w:ascii="Book Antiqua" w:hAnsi="Book Antiqua" w:cs="Book Antiqua"/>
          <w:sz w:val="24"/>
          <w:szCs w:val="24"/>
        </w:rPr>
        <w:t>a</w:t>
      </w:r>
      <w:r w:rsidRPr="00713A7F">
        <w:rPr>
          <w:rFonts w:ascii="Book Antiqua" w:hAnsi="Book Antiqua" w:cs="Book Antiqua"/>
          <w:sz w:val="24"/>
          <w:szCs w:val="24"/>
        </w:rPr>
        <w:t xml:space="preserve"> de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presentación hasta un mínimo de treinta (30) días posteriores a la fecha de la finalización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contrato y de sus prórrogas, si las hubiere. </w:t>
      </w:r>
      <w:r w:rsidRPr="00713A7F">
        <w:rPr>
          <w:rFonts w:ascii="Book Antiqua" w:hAnsi="Book Antiqua" w:cs="Book Antiqua"/>
          <w:bCs/>
          <w:sz w:val="24"/>
          <w:szCs w:val="24"/>
        </w:rPr>
        <w:t>CLÁUSULA NOVENA: ADMINISTRADORES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CONTRATO: </w:t>
      </w:r>
      <w:r w:rsidRPr="00713A7F">
        <w:rPr>
          <w:rFonts w:ascii="Book Antiqua" w:hAnsi="Book Antiqua" w:cs="Book Antiqua"/>
          <w:sz w:val="24"/>
          <w:szCs w:val="24"/>
        </w:rPr>
        <w:t>La administración del presente contrato según Acuerdo Número VEINTITRES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anteriormente citado, estará a cargo de las siguientes funcionarios: a </w:t>
      </w:r>
      <w:r w:rsidRPr="00713A7F">
        <w:rPr>
          <w:rFonts w:ascii="Book Antiqua" w:hAnsi="Book Antiqua" w:cs="Book Antiqua"/>
          <w:bCs/>
          <w:sz w:val="24"/>
          <w:szCs w:val="24"/>
        </w:rPr>
        <w:t>ISMAEL EDUARDO LÓPEZ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RIVAS, </w:t>
      </w:r>
      <w:r w:rsidRPr="00713A7F">
        <w:rPr>
          <w:rFonts w:ascii="Book Antiqua" w:hAnsi="Book Antiqua" w:cs="Book Antiqua"/>
          <w:sz w:val="24"/>
          <w:szCs w:val="24"/>
        </w:rPr>
        <w:t xml:space="preserve">Director de Desarrollo Tecnológico,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TITO ANTONIO BAZÁN VELÁSQUEZ, </w:t>
      </w:r>
      <w:r w:rsidRPr="00713A7F">
        <w:rPr>
          <w:rFonts w:ascii="Book Antiqua" w:hAnsi="Book Antiqua" w:cs="Book Antiqua"/>
          <w:sz w:val="24"/>
          <w:szCs w:val="24"/>
        </w:rPr>
        <w:t>Director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Imprenta Nacional Interino </w:t>
      </w:r>
      <w:proofErr w:type="spellStart"/>
      <w:r w:rsidRPr="00713A7F">
        <w:rPr>
          <w:rFonts w:ascii="Book Antiqua" w:hAnsi="Book Antiqua" w:cs="Book Antiqua"/>
          <w:sz w:val="24"/>
          <w:szCs w:val="24"/>
        </w:rPr>
        <w:t>Ad-honorem</w:t>
      </w:r>
      <w:proofErr w:type="spellEnd"/>
      <w:r w:rsidRPr="00713A7F">
        <w:rPr>
          <w:rFonts w:ascii="Book Antiqua" w:hAnsi="Book Antiqua" w:cs="Book Antiqua"/>
          <w:sz w:val="24"/>
          <w:szCs w:val="24"/>
        </w:rPr>
        <w:t xml:space="preserve">,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JOSÉ JOAQUÍN PARADA JURADO, </w:t>
      </w:r>
      <w:r w:rsidRPr="00713A7F">
        <w:rPr>
          <w:rFonts w:ascii="Book Antiqua" w:hAnsi="Book Antiqua" w:cs="Book Antiqua"/>
          <w:sz w:val="24"/>
          <w:szCs w:val="24"/>
        </w:rPr>
        <w:t>Director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Cuerpo de Bomberos de El Salvador,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MARGARITA QUINTANAR DE ORTEZ, </w:t>
      </w:r>
      <w:r w:rsidRPr="00713A7F">
        <w:rPr>
          <w:rFonts w:ascii="Book Antiqua" w:hAnsi="Book Antiqua" w:cs="Book Antiqua"/>
          <w:sz w:val="24"/>
          <w:szCs w:val="24"/>
        </w:rPr>
        <w:t>Directora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Correos de El Salvador,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YANIRA </w:t>
      </w:r>
      <w:r w:rsidRPr="00713A7F">
        <w:rPr>
          <w:rFonts w:ascii="Book Antiqua" w:hAnsi="Book Antiqua" w:cs="Book Antiqua"/>
          <w:sz w:val="24"/>
          <w:szCs w:val="24"/>
        </w:rPr>
        <w:t xml:space="preserve">DE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RODRIGUEZ, </w:t>
      </w:r>
      <w:r w:rsidRPr="00713A7F">
        <w:rPr>
          <w:rFonts w:ascii="Book Antiqua" w:hAnsi="Book Antiqua" w:cs="Book Antiqua"/>
          <w:sz w:val="24"/>
          <w:szCs w:val="24"/>
        </w:rPr>
        <w:t>Directora de Centros de Gobierno</w:t>
      </w:r>
      <w:r w:rsidRPr="00713A7F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Departamentales, siendo el Administrador de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Contrato el responsable de velar por la buena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marcha y el estricto cumplimiento de las obligaciones emanadas del presente contrato, en base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establecido en el Art. 82 BIS de la Ley de Adquisiciones y Contrataciones </w:t>
      </w:r>
      <w:r>
        <w:rPr>
          <w:rFonts w:ascii="Book Antiqua" w:hAnsi="Book Antiqua" w:cs="Book Antiqua"/>
          <w:sz w:val="24"/>
          <w:szCs w:val="24"/>
        </w:rPr>
        <w:t>de l</w:t>
      </w:r>
      <w:r w:rsidRPr="00713A7F">
        <w:rPr>
          <w:rFonts w:ascii="Book Antiqua" w:hAnsi="Book Antiqua" w:cs="Book Antiqua"/>
          <w:sz w:val="24"/>
          <w:szCs w:val="24"/>
        </w:rPr>
        <w:t>a Administración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Pública y conforme a los Documentos Contractuales que emanan de la presente contratación, </w:t>
      </w:r>
      <w:r w:rsidRPr="00713A7F">
        <w:rPr>
          <w:rFonts w:ascii="Book Antiqua" w:hAnsi="Book Antiqua" w:cs="Book Antiqua"/>
          <w:sz w:val="24"/>
          <w:szCs w:val="24"/>
        </w:rPr>
        <w:lastRenderedPageBreak/>
        <w:t>así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como a la legislación pertinente, teniendo entre otras, como principales obligaciones las siguientes: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a) Verificar el cumplimiento de las cláusulas contractuales; así como en los procesos de libre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gestión, el cumplimiento de lo establecido en las órdenes de compra o contratos; b) Elaborar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oportunamente los informes de avance de la ejecución de los contratos e informar de ello tanto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UACI como a la Unidad responsable de efectuar los </w:t>
      </w:r>
      <w:r>
        <w:rPr>
          <w:rFonts w:ascii="Book Antiqua" w:hAnsi="Book Antiqua" w:cs="Book Antiqua"/>
          <w:sz w:val="24"/>
          <w:szCs w:val="24"/>
        </w:rPr>
        <w:t>pagos o en su defecto reportar l</w:t>
      </w:r>
      <w:r w:rsidRPr="00713A7F">
        <w:rPr>
          <w:rFonts w:ascii="Book Antiqua" w:hAnsi="Book Antiqua" w:cs="Book Antiqua"/>
          <w:sz w:val="24"/>
          <w:szCs w:val="24"/>
        </w:rPr>
        <w:t>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incumplimientos; c) Informar a la UACI, a efecto de que se gestione el informe al Titular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iniciar el procedimiento de aplicación de las sanciones a los contratistas, por los incumplimientos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 sus obligaciones; d.) Conformar y mantener actualizado el expediente del seguimiento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ejecución del contrato de tal manera que esté conformado por el conjunto de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necesarios que sustenten las acciones realizadas desde que se emite la orden de inicio hasta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recepción final; e) Elaborar y suscribir conjuntamente con el contratista, las actas de recepción total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o parcial de las adquisiciones o contrataciones de obras, bienes y servicios, de conformidad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establecido en el Reglamento de esta Ley; f) Remitir a la UACI en un plazo máximo de tres días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hábiles posteriores a la recepción de las obras, bienes y servicios, en cuyos contratos no existan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incumplimientos, el acta respectiva; a fin de que ésta proceda a devolver al contratista las garantías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correspondientes; g) Gestionar ante la UACI las órdenes de cambio o modificaciones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contratos, una vez identificada tal necesidad; h) Gestionar los reclamos al contratista relacionados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 fallas o desperfectos en obras, bienes o servicios, durante el período de vigencia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garantías de buena obra, buen servicio, funcionamiento o calidad de bienes, e informar a la UACI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 los incumplimientos en caso de no ser atendidos en los términos pactados; así como informar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la UACI sobre el vencimiento de las misma para que ésta proceda a su devolución en un período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no mayor de ocho días hábiles; i) Cualquier otra responsabilidad que establezca la Ley,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Reglamento y el Contrato. CLÁUSULA DÉCIMA: SANCIONES. En caso de incumplimiento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obligaciones emanadas del presente contrato, las partes expresamente se someten a las sanciones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que la Ley o que el presente contrato señalen. Si EL CONTRATISTA incumpliere o incurriere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mora en el cumplimiento de sus obligaciones contractuales por causas imputables a él mismo,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MINISTERIO podrá declarar la caduci</w:t>
      </w:r>
      <w:r w:rsidRPr="00713A7F">
        <w:rPr>
          <w:rFonts w:ascii="Book Antiqua" w:hAnsi="Book Antiqua" w:cs="Book Antiqua"/>
          <w:sz w:val="24"/>
          <w:szCs w:val="24"/>
        </w:rPr>
        <w:t>dad del Contrato o imponer a EL</w:t>
      </w:r>
      <w:r w:rsidRPr="00713A7F">
        <w:rPr>
          <w:rFonts w:ascii="Book Antiqua" w:hAnsi="Book Antiqua" w:cs="Book Antiqua"/>
          <w:sz w:val="24"/>
          <w:szCs w:val="24"/>
        </w:rPr>
        <w:t xml:space="preserve"> CONTRATISTA, el pago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 una multa de conformidad al artículo 85 de la LACAP y se atenderá lo preceptuado en el</w:t>
      </w:r>
      <w:r w:rsidRPr="00713A7F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artículo 36 de la LACAP. El incumplimiento o deficiencia total o parcial en el servicio durante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período fijado, dará lugar a la terminación del contrato, sin perjuicio de la responsabilidad que 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corresponda a EL CONTRATISTA por su incumplimiento. </w:t>
      </w:r>
      <w:r w:rsidRPr="00713A7F">
        <w:rPr>
          <w:rFonts w:ascii="Book Antiqua" w:hAnsi="Book Antiqua" w:cs="Book Antiqua"/>
          <w:sz w:val="24"/>
          <w:szCs w:val="24"/>
        </w:rPr>
        <w:lastRenderedPageBreak/>
        <w:t>CLÁUSULA DÉCIMA PRIMERA: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MODIFICACIÓN Y PRÓRROGA. El presente contrato podrá modificarse o prorrogarse de común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acuerdo por medio de una Resolución modificativa, la que deberá ser debidamente avalada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aceptada por ambas partes, debido a circunstancias imprevistas y comprobadas, debiendo en todo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caso ser formalizada por EL MINISTERIO y debiendo dar cumplimiento a lo estipulado en el Art.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83-A, 83-B, 86 Y 92 de la LACAP y su Reglamento, especialmente a lo establecido en los Artículos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23 literal k) y 75 del mencionado Reglamento. CLÁUSULA DÉCIMA SEGUNDA: CASO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FORTUITO O FUERZA MAYOR. Si acontecieren actos de caso fortuito o fuerza mayor que afecten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el cumplimiento de las obligaciones contractuales, EL CONTRATISTA podrá solicitar una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ampliación en el plazo de prestación del servicio, toda vez que lo haga por escrito dentro del plazo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contractual previamente pactado y que dichos actos los justifique y documenten en debida forma.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EL CONTRATISTA dará aviso por escrito a EL MINISTERIO d</w:t>
      </w:r>
      <w:r>
        <w:rPr>
          <w:rFonts w:ascii="Book Antiqua" w:hAnsi="Book Antiqua" w:cs="Book Antiqua"/>
          <w:sz w:val="24"/>
          <w:szCs w:val="24"/>
        </w:rPr>
        <w:t>entro de los cinco (5) días hábil</w:t>
      </w:r>
      <w:r w:rsidRPr="00713A7F">
        <w:rPr>
          <w:rFonts w:ascii="Book Antiqua" w:hAnsi="Book Antiqua" w:cs="Book Antiqua"/>
          <w:sz w:val="24"/>
          <w:szCs w:val="24"/>
        </w:rPr>
        <w:t>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siguientes a la fecha en que ocurra la causa que origina el percance. En caso de no hacerse tal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notificación en el plazo establecido, esta omisión será razón suficiente para que EL MINISTERIO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deniegue la prórroga del plazo contractual. EL MINISTERIO notificará a EL CONTRATISTA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que proceda, a través de la Unidad de Adquisiciones y Contrataciones Institucional; y en caso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prórroga, la cual será establecida y formalizada a través de una Resolución, esta operará siempre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que el plazo de las garantías que se hayan constituido a favor de EL MINISTERIO asegure las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obligaciones. CLÁUSULA DÉCIMA TERCERA: CESIÓN. Queda expresamente prohibido a EL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presente contrato. La transgresión de esta disposición dar</w:t>
      </w:r>
      <w:r w:rsidR="00302738">
        <w:rPr>
          <w:rFonts w:ascii="Book Antiqua" w:hAnsi="Book Antiqua" w:cs="Book Antiqua"/>
          <w:sz w:val="24"/>
          <w:szCs w:val="24"/>
        </w:rPr>
        <w:t>á lugar a la caducidad del contr</w:t>
      </w:r>
      <w:r w:rsidRPr="00713A7F">
        <w:rPr>
          <w:rFonts w:ascii="Book Antiqua" w:hAnsi="Book Antiqua" w:cs="Book Antiqua"/>
          <w:sz w:val="24"/>
          <w:szCs w:val="24"/>
        </w:rPr>
        <w:t>ato,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procediéndose además de acuerdo a lo establecido en el inciso segundo del artículo 100 de la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LACAP. CLÁUSULA DÉCIMA CUARTA: INTERPRETACIÓN DEL CONTRATO. EL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 del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Derecho Administrativo y de la forma que más convenga al interés público que se pretende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satisfacer de forma directa o indirecta con la prestación objeto del presente instrumento, pudiendo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en tal caso girar las instrucciones por escrito que al respecto considere convenientes. EL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CONTRATISTA expresamente acepta tal disposición y se obliga a dar estricto cumplimiento a las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instrucciones que al respecto dicte la institución contratante las cuales serán comunicadas por</w:t>
      </w:r>
      <w:r w:rsidRPr="00713A7F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medio del Director de la Unidad de Adquisiciones y Contrataciones Institucional. </w:t>
      </w:r>
      <w:r w:rsidRPr="00713A7F">
        <w:rPr>
          <w:rFonts w:ascii="Book Antiqua" w:hAnsi="Book Antiqua" w:cs="Book Antiqua"/>
          <w:bCs/>
          <w:sz w:val="24"/>
          <w:szCs w:val="24"/>
        </w:rPr>
        <w:t>CLÁUSULA</w:t>
      </w:r>
      <w:r w:rsidR="0030273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DÉCIMA QUINTA: SOLUCIÓN DE </w:t>
      </w:r>
      <w:r w:rsidRPr="00713A7F">
        <w:rPr>
          <w:rFonts w:ascii="Book Antiqua" w:hAnsi="Book Antiqua" w:cs="Book Antiqua"/>
          <w:bCs/>
          <w:sz w:val="24"/>
          <w:szCs w:val="24"/>
        </w:rPr>
        <w:lastRenderedPageBreak/>
        <w:t xml:space="preserve">CONFLICTOS. </w:t>
      </w:r>
      <w:r w:rsidRPr="00713A7F">
        <w:rPr>
          <w:rFonts w:ascii="Book Antiqua" w:hAnsi="Book Antiqua" w:cs="Book Antiqua"/>
          <w:sz w:val="24"/>
          <w:szCs w:val="24"/>
        </w:rPr>
        <w:t>Toda duda, discrepancia o conflicto que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surgiere entre las partes durante la ejecución de este contrato se resolverá de acuerdo a lo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establecido en el Título VIII de la LACAP o en su caso la Ley de Mediación, Conciliación y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Arbitraje.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CLÁUSULA DÉCIMA SEXTA: TERMINACIÓN DEL CONTRATO. </w:t>
      </w:r>
      <w:r w:rsidRPr="00713A7F">
        <w:rPr>
          <w:rFonts w:ascii="Book Antiqua" w:hAnsi="Book Antiqua" w:cs="Book Antiqua"/>
          <w:sz w:val="24"/>
          <w:szCs w:val="24"/>
        </w:rPr>
        <w:t>EL MINISTERIO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podrá dar por terminado el contrato sin responsabilidad alguna de su parte: a) Por las causales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establecidas en las letras a) y b) del artículo 94 de la LACAP; b) Cuando EL CONTRATISTA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entregue el servicio de una inferior calidad o en diferentes condiciones de lo ofertado; y c) por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común acuerdo entre las partes de conformidad con el artículo noventa y cinco de la LACAP. En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estos casos EL MINISTERIO tendrá derecho, después de notificar por escrito a EL CONTRATISTA,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 dar por terminado el Contrato y cuando el contrato se dé por caducado por incumplimiento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imputable a EL CONTRATISTA se procederá de acuerdo a lo establecido en el inciso segundo del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artículo 100 de la LACAP. También se aplicarán al presente contrato las demás causales de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extinción establecida en el artículo 92 y siguiente de la LACAP. </w:t>
      </w:r>
      <w:r w:rsidRPr="00713A7F">
        <w:rPr>
          <w:rFonts w:ascii="Book Antiqua" w:hAnsi="Book Antiqua" w:cs="Book Antiqua"/>
          <w:bCs/>
          <w:sz w:val="24"/>
          <w:szCs w:val="24"/>
        </w:rPr>
        <w:t>CLÁUSULA DÉCIMA SÉPTIMA:</w:t>
      </w:r>
      <w:r w:rsidR="0030273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LEGISLACIÓN APLICABLE. </w:t>
      </w:r>
      <w:r w:rsidRPr="00713A7F">
        <w:rPr>
          <w:rFonts w:ascii="Book Antiqua" w:hAnsi="Book Antiqua" w:cs="Book Antiqua"/>
          <w:sz w:val="24"/>
          <w:szCs w:val="24"/>
        </w:rPr>
        <w:t>Las partes se someten a la legislación vigente de la República de El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Salvador. </w:t>
      </w:r>
      <w:r w:rsidRPr="00713A7F">
        <w:rPr>
          <w:rFonts w:ascii="Book Antiqua" w:hAnsi="Book Antiqua" w:cs="Book Antiqua"/>
          <w:bCs/>
          <w:sz w:val="24"/>
          <w:szCs w:val="24"/>
        </w:rPr>
        <w:t>CLAUSULA DECIMA OCTAVA: CONDICIONES DE PREVENCION Y</w:t>
      </w:r>
      <w:r w:rsidR="0030273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ERRADICACION DEL TRABAIO INFANTIL: </w:t>
      </w:r>
      <w:r w:rsidRPr="00713A7F">
        <w:rPr>
          <w:rFonts w:ascii="Book Antiqua" w:hAnsi="Book Antiqua" w:cs="Book Antiqua"/>
          <w:sz w:val="24"/>
          <w:szCs w:val="24"/>
        </w:rPr>
        <w:t>Si durante la ejecución del contrato se comprobare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por la Dirección General de Inspección de Trabajo del Ministerio de Trabajo y Previsión Social,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incumplimiento por parte de(I) (la) contratista a la normativa que </w:t>
      </w:r>
      <w:r w:rsidR="00302738">
        <w:rPr>
          <w:rFonts w:ascii="Book Antiqua" w:hAnsi="Book Antiqua" w:cs="Book Antiqua"/>
          <w:sz w:val="24"/>
          <w:szCs w:val="24"/>
        </w:rPr>
        <w:t xml:space="preserve">prohíbe </w:t>
      </w:r>
      <w:r w:rsidRPr="00713A7F">
        <w:rPr>
          <w:rFonts w:ascii="Book Antiqua" w:hAnsi="Book Antiqua" w:cs="Book Antiqua"/>
          <w:sz w:val="24"/>
          <w:szCs w:val="24"/>
        </w:rPr>
        <w:t>el trabajo infantil y de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protección de la persona adolescente trabajadora, se deberá tramitar el procedimiento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sancionatorio que dispone el artículo 160 de la LACAP para determinar el cometimiento o no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durante la ejecución del contrato de la conducta tipificada como causal de inhabilitación en el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artículo 158 Romano V literal b) de la LACAP relativa a la invocación de hechos falsos para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obtener la adjudicación de la contratación. Se entenderá por comprobado el incumplimiento a la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normativa por parte de la Dirección General de Inspección de Trabajo, sí durante el trámite de re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inspección se determina que hubo subsanación por haber cometido una infracción, o por el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contrario si se remitiere a procedimiento sancionatorio y en éste último caso deberá finalizar el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 xml:space="preserve">procedimiento para conocer la resolución final. CLÁUSULA DÉCIMA </w:t>
      </w:r>
      <w:r w:rsidRPr="00713A7F">
        <w:rPr>
          <w:rFonts w:ascii="Book Antiqua" w:hAnsi="Book Antiqua" w:cs="Book Antiqua"/>
          <w:bCs/>
          <w:sz w:val="24"/>
          <w:szCs w:val="24"/>
        </w:rPr>
        <w:t>NOVENA:</w:t>
      </w:r>
      <w:r w:rsidR="0030273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bCs/>
          <w:sz w:val="24"/>
          <w:szCs w:val="24"/>
        </w:rPr>
        <w:t xml:space="preserve">NOTIFICACIONES. </w:t>
      </w:r>
      <w:r w:rsidRPr="00713A7F">
        <w:rPr>
          <w:rFonts w:ascii="Book Antiqua" w:hAnsi="Book Antiqua" w:cs="Book Antiqua"/>
          <w:sz w:val="24"/>
          <w:szCs w:val="24"/>
        </w:rPr>
        <w:t>Todas las notificaciones entre las partes referentes a la ejecución de este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contrato, deberán hacerse por escrito y tendrán efecto a partir de su recepción en las direcciones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que a continuación se indican: para EL MINISTERIO, Edificio Ministerio de Gobernación, 9" Calle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Poniente y 15 Avenida Norte, Centro de Gobierno, San Salvador, y para EL CONTRATISTA, en</w:t>
      </w:r>
      <w:r w:rsidRPr="00713A7F">
        <w:rPr>
          <w:rFonts w:ascii="Book Antiqua" w:hAnsi="Book Antiqua" w:cs="Book Antiqua"/>
          <w:sz w:val="24"/>
          <w:szCs w:val="24"/>
        </w:rPr>
        <w:t xml:space="preserve"> </w:t>
      </w:r>
      <w:r w:rsidR="00302738">
        <w:rPr>
          <w:rFonts w:ascii="Book Antiqua" w:hAnsi="Book Antiqua" w:cs="Book Antiqua"/>
          <w:sz w:val="24"/>
          <w:szCs w:val="24"/>
        </w:rPr>
        <w:t>--------------------------------------------------------</w:t>
      </w:r>
      <w:r w:rsidR="00302738">
        <w:rPr>
          <w:rFonts w:ascii="Book Antiqua" w:hAnsi="Book Antiqua" w:cs="Book Antiqua"/>
          <w:sz w:val="24"/>
          <w:szCs w:val="24"/>
        </w:rPr>
        <w:lastRenderedPageBreak/>
        <w:t>--</w:t>
      </w:r>
      <w:bookmarkStart w:id="0" w:name="_GoBack"/>
      <w:bookmarkEnd w:id="0"/>
      <w:r w:rsidRPr="00713A7F">
        <w:rPr>
          <w:rFonts w:ascii="Book Antiqua" w:hAnsi="Book Antiqua" w:cs="Book Antiqua"/>
          <w:sz w:val="24"/>
          <w:szCs w:val="24"/>
        </w:rPr>
        <w:t>. En fe de lo cual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firmamos el presente contrato en la ciudad de San Salvador, a los veintiséis días del mes de abril</w:t>
      </w:r>
      <w:r w:rsidR="00302738">
        <w:rPr>
          <w:rFonts w:ascii="Book Antiqua" w:hAnsi="Book Antiqua" w:cs="Book Antiqua"/>
          <w:sz w:val="24"/>
          <w:szCs w:val="24"/>
        </w:rPr>
        <w:t xml:space="preserve"> </w:t>
      </w:r>
      <w:r w:rsidRPr="00713A7F">
        <w:rPr>
          <w:rFonts w:ascii="Book Antiqua" w:hAnsi="Book Antiqua" w:cs="Book Antiqua"/>
          <w:sz w:val="24"/>
          <w:szCs w:val="24"/>
        </w:rPr>
        <w:t>de dos mil dieciocho.</w:t>
      </w:r>
    </w:p>
    <w:sectPr w:rsidR="00713A7F" w:rsidRPr="00713A7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444" w:rsidRDefault="00FB4444" w:rsidP="00713A7F">
      <w:pPr>
        <w:spacing w:after="0" w:line="240" w:lineRule="auto"/>
      </w:pPr>
      <w:r>
        <w:separator/>
      </w:r>
    </w:p>
  </w:endnote>
  <w:endnote w:type="continuationSeparator" w:id="0">
    <w:p w:rsidR="00FB4444" w:rsidRDefault="00FB4444" w:rsidP="0071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444" w:rsidRDefault="00FB4444" w:rsidP="00713A7F">
      <w:pPr>
        <w:spacing w:after="0" w:line="240" w:lineRule="auto"/>
      </w:pPr>
      <w:r>
        <w:separator/>
      </w:r>
    </w:p>
  </w:footnote>
  <w:footnote w:type="continuationSeparator" w:id="0">
    <w:p w:rsidR="00FB4444" w:rsidRDefault="00FB4444" w:rsidP="0071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A7F" w:rsidRDefault="00713A7F" w:rsidP="00713A7F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713A7F" w:rsidRDefault="00713A7F" w:rsidP="00713A7F">
    <w:pPr>
      <w:pStyle w:val="Encabezado"/>
    </w:pPr>
  </w:p>
  <w:p w:rsidR="00713A7F" w:rsidRDefault="00713A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82"/>
    <w:rsid w:val="00302738"/>
    <w:rsid w:val="004934B5"/>
    <w:rsid w:val="00713A7F"/>
    <w:rsid w:val="00C2259C"/>
    <w:rsid w:val="00E21282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3A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A7F"/>
  </w:style>
  <w:style w:type="paragraph" w:styleId="Piedepgina">
    <w:name w:val="footer"/>
    <w:basedOn w:val="Normal"/>
    <w:link w:val="PiedepginaCar"/>
    <w:uiPriority w:val="99"/>
    <w:unhideWhenUsed/>
    <w:rsid w:val="00713A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A7F"/>
  </w:style>
  <w:style w:type="paragraph" w:styleId="Textodeglobo">
    <w:name w:val="Balloon Text"/>
    <w:basedOn w:val="Normal"/>
    <w:link w:val="TextodegloboCar"/>
    <w:uiPriority w:val="99"/>
    <w:semiHidden/>
    <w:unhideWhenUsed/>
    <w:rsid w:val="0071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3A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A7F"/>
  </w:style>
  <w:style w:type="paragraph" w:styleId="Piedepgina">
    <w:name w:val="footer"/>
    <w:basedOn w:val="Normal"/>
    <w:link w:val="PiedepginaCar"/>
    <w:uiPriority w:val="99"/>
    <w:unhideWhenUsed/>
    <w:rsid w:val="00713A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A7F"/>
  </w:style>
  <w:style w:type="paragraph" w:styleId="Textodeglobo">
    <w:name w:val="Balloon Text"/>
    <w:basedOn w:val="Normal"/>
    <w:link w:val="TextodegloboCar"/>
    <w:uiPriority w:val="99"/>
    <w:semiHidden/>
    <w:unhideWhenUsed/>
    <w:rsid w:val="0071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3815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2018-07-26T19:49:00Z</dcterms:created>
  <dcterms:modified xsi:type="dcterms:W3CDTF">2018-07-26T20:02:00Z</dcterms:modified>
</cp:coreProperties>
</file>