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6CC" w:rsidRPr="001D56CC" w:rsidRDefault="001D56CC" w:rsidP="001D56CC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1D56CC">
        <w:rPr>
          <w:rFonts w:ascii="Book Antiqua" w:hAnsi="Book Antiqua" w:cs="Book Antiqua"/>
          <w:b/>
          <w:bCs/>
          <w:sz w:val="24"/>
          <w:szCs w:val="24"/>
        </w:rPr>
        <w:t>"CONTRATO DE SERVICIO DE SEGURO COLECTIVO DE PERSONAS PARA EL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PERSONAL OPERATIVO DE PRODUCCIÓ</w:t>
      </w:r>
      <w:r w:rsidRPr="001D56CC">
        <w:rPr>
          <w:rFonts w:ascii="Book Antiqua" w:hAnsi="Book Antiqua" w:cs="Book Antiqua"/>
          <w:b/>
          <w:bCs/>
          <w:sz w:val="24"/>
          <w:szCs w:val="24"/>
        </w:rPr>
        <w:t>N DE LA IMPRENTA NACIONAL,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b/>
          <w:bCs/>
          <w:sz w:val="24"/>
          <w:szCs w:val="24"/>
        </w:rPr>
        <w:t>DEPENDENCIA DEL MINISTERIO DE GOBERNACIÓN Y DESARROLLO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b/>
          <w:bCs/>
          <w:sz w:val="24"/>
          <w:szCs w:val="24"/>
        </w:rPr>
        <w:t>TERRITORIAL"</w:t>
      </w:r>
    </w:p>
    <w:p w:rsidR="00DA1008" w:rsidRPr="001D56CC" w:rsidRDefault="001D56CC" w:rsidP="001D56CC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1D56CC">
        <w:rPr>
          <w:rFonts w:ascii="Book Antiqua" w:hAnsi="Book Antiqua" w:cs="Book Antiqua"/>
          <w:b/>
          <w:bCs/>
          <w:sz w:val="24"/>
          <w:szCs w:val="24"/>
        </w:rPr>
        <w:t>No. MG-004/2018</w:t>
      </w:r>
    </w:p>
    <w:p w:rsidR="001D56CC" w:rsidRPr="001D56CC" w:rsidRDefault="001D56CC" w:rsidP="001D56CC">
      <w:pPr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</w:p>
    <w:p w:rsidR="001D56CC" w:rsidRPr="001D56CC" w:rsidRDefault="001D56CC" w:rsidP="000C01B9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1D56CC">
        <w:rPr>
          <w:rFonts w:ascii="Book Antiqua" w:hAnsi="Book Antiqua" w:cs="Book Antiqua"/>
          <w:sz w:val="24"/>
          <w:szCs w:val="24"/>
        </w:rPr>
        <w:t xml:space="preserve">Nosotros,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---------------------------------------------------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1D56CC">
        <w:rPr>
          <w:rFonts w:ascii="Book Antiqua" w:hAnsi="Book Antiqua" w:cs="Book Antiqua"/>
          <w:sz w:val="24"/>
          <w:szCs w:val="24"/>
        </w:rPr>
        <w:t>de cincuenta años de edad,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Abogada y Notario, de este domicilio, con Documento Único de Identidad número</w:t>
      </w:r>
      <w:r>
        <w:rPr>
          <w:rFonts w:ascii="Book Antiqua" w:hAnsi="Book Antiqua" w:cs="Book Antiqua"/>
          <w:sz w:val="24"/>
          <w:szCs w:val="24"/>
        </w:rPr>
        <w:t xml:space="preserve"> ----------</w:t>
      </w:r>
      <w:r w:rsidRPr="001D56CC">
        <w:rPr>
          <w:rFonts w:ascii="Book Antiqua" w:hAnsi="Book Antiqua" w:cs="Book Antiqua"/>
          <w:sz w:val="24"/>
          <w:szCs w:val="24"/>
        </w:rPr>
        <w:t>; actuando por delegación en nombre del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Gobernación y Desarrollo Territorial, con base al Acuerdo Número SESENTA Y NUEVE - B,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en fecha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quince de octubre de dos mil catorce, por el señor Ministro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Territorial, RAMÓN ARÍSTIDES VALENCIA ARANA, mediante el cual acordó designarme,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para que firme los contratos resultantes de los procesos de adquisición realizados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Unidad de Adquisiciones y Contrataciones Institucional, independientemente de la modalidad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de adquisición que se haya seguido, siempre y cuando sea de las que regula la Ley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Adquisiciones y Contrataciones de la Administración Pública; por lo que comparezco a otorgar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el presente Instrumento y que en el transcurso del mismo me denominaré: </w:t>
      </w:r>
      <w:r w:rsidRPr="001D56CC">
        <w:rPr>
          <w:rFonts w:ascii="Book Antiqua" w:hAnsi="Book Antiqua" w:cs="Book Antiqua"/>
          <w:bCs/>
          <w:sz w:val="24"/>
          <w:szCs w:val="24"/>
        </w:rPr>
        <w:t>"EL MINISTERIO";</w:t>
      </w:r>
      <w:r>
        <w:rPr>
          <w:rFonts w:ascii="Book Antiqua" w:hAnsi="Book Antiqua" w:cs="Book Antiqua"/>
          <w:bCs/>
          <w:sz w:val="24"/>
          <w:szCs w:val="24"/>
        </w:rPr>
        <w:t xml:space="preserve"> ----------------------------------------------------------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1D56CC">
        <w:rPr>
          <w:rFonts w:ascii="Book Antiqua" w:hAnsi="Book Antiqua" w:cs="Book Antiqua"/>
          <w:sz w:val="24"/>
          <w:szCs w:val="24"/>
        </w:rPr>
        <w:t>de cuarenta y un años de edad, Ingeniero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Químico, del domicilio de San Salvador, Departamento de San Salvador, portador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Documento Único de Identidad número </w:t>
      </w:r>
      <w:r>
        <w:rPr>
          <w:rFonts w:ascii="Book Antiqua" w:hAnsi="Book Antiqua" w:cs="Book Antiqua"/>
          <w:sz w:val="24"/>
          <w:szCs w:val="24"/>
        </w:rPr>
        <w:t>----------</w:t>
      </w:r>
      <w:r w:rsidRPr="001D56CC">
        <w:rPr>
          <w:rFonts w:ascii="Book Antiqua" w:hAnsi="Book Antiqua" w:cs="Book Antiqua"/>
          <w:sz w:val="24"/>
          <w:szCs w:val="24"/>
        </w:rPr>
        <w:t xml:space="preserve"> y Número de Identificación Tributaria </w:t>
      </w:r>
      <w:r>
        <w:rPr>
          <w:rFonts w:ascii="Book Antiqua" w:hAnsi="Book Antiqua" w:cs="Book Antiqua"/>
          <w:sz w:val="24"/>
          <w:szCs w:val="24"/>
        </w:rPr>
        <w:t>--------------------</w:t>
      </w:r>
      <w:r w:rsidRPr="001D56CC">
        <w:rPr>
          <w:rFonts w:ascii="Book Antiqua" w:hAnsi="Book Antiqua" w:cs="Book Antiqua"/>
          <w:sz w:val="24"/>
          <w:szCs w:val="24"/>
        </w:rPr>
        <w:t>, actuando en mi calidad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Apoderado General Administrativo de la Sociedad </w:t>
      </w:r>
      <w:r w:rsidRPr="001D56CC">
        <w:rPr>
          <w:rFonts w:ascii="Book Antiqua" w:hAnsi="Book Antiqua" w:cs="Book Antiqua"/>
          <w:bCs/>
          <w:sz w:val="24"/>
          <w:szCs w:val="24"/>
        </w:rPr>
        <w:t>SISA, VIDA, SOCIEDAD ANÓNIMA,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SEGUROS DE PERSONAS, </w:t>
      </w:r>
      <w:r w:rsidRPr="001D56CC">
        <w:rPr>
          <w:rFonts w:ascii="Book Antiqua" w:hAnsi="Book Antiqua" w:cs="Book Antiqua"/>
          <w:sz w:val="24"/>
          <w:szCs w:val="24"/>
        </w:rPr>
        <w:t xml:space="preserve">que puede abreviarse </w:t>
      </w:r>
      <w:r w:rsidRPr="001D56CC">
        <w:rPr>
          <w:rFonts w:ascii="Book Antiqua" w:hAnsi="Book Antiqua" w:cs="Book Antiqua"/>
          <w:bCs/>
          <w:sz w:val="24"/>
          <w:szCs w:val="24"/>
        </w:rPr>
        <w:t>SISA, VIDA, S.A., SEGUROS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PERSONAS, </w:t>
      </w:r>
      <w:r w:rsidRPr="001D56CC">
        <w:rPr>
          <w:rFonts w:ascii="Book Antiqua" w:hAnsi="Book Antiqua" w:cs="Book Antiqua"/>
          <w:sz w:val="24"/>
          <w:szCs w:val="24"/>
        </w:rPr>
        <w:t>del domicilio de Santa Tecla, Departamento de La Libertad, con Número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Identificación Tributaria </w:t>
      </w:r>
      <w:r>
        <w:rPr>
          <w:rFonts w:ascii="Book Antiqua" w:hAnsi="Book Antiqua" w:cs="Book Antiqua"/>
          <w:sz w:val="24"/>
          <w:szCs w:val="24"/>
        </w:rPr>
        <w:t>-------------------</w:t>
      </w:r>
      <w:r w:rsidRPr="001D56CC">
        <w:rPr>
          <w:rFonts w:ascii="Book Antiqua" w:hAnsi="Book Antiqua" w:cs="Book Antiqua"/>
          <w:sz w:val="24"/>
          <w:szCs w:val="24"/>
        </w:rPr>
        <w:t>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personería que acredito por medio de copia Certificada por Notario de Testimonio de Escritura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Pública de Poder General Administrativo otorgado a mi favor y de otros, en la ciudad de Santa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Tecla, Departamento de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La </w:t>
      </w:r>
      <w:r w:rsidRPr="001D56CC">
        <w:rPr>
          <w:rFonts w:ascii="Book Antiqua" w:hAnsi="Book Antiqua" w:cs="Book Antiqua"/>
          <w:sz w:val="24"/>
          <w:szCs w:val="24"/>
        </w:rPr>
        <w:t>Libertad, a las diez horas y treinta minutos del día dieciocho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diciembre de dos mil diecisiete, ante los </w:t>
      </w:r>
      <w:r>
        <w:rPr>
          <w:rFonts w:ascii="Book Antiqua" w:hAnsi="Book Antiqua" w:cs="Book Antiqua"/>
          <w:sz w:val="24"/>
          <w:szCs w:val="24"/>
        </w:rPr>
        <w:t>oficios</w:t>
      </w:r>
      <w:r w:rsidRPr="001D56CC">
        <w:rPr>
          <w:rFonts w:ascii="Book Antiqua" w:hAnsi="Book Antiqua" w:cs="Book Antiqua"/>
          <w:i/>
          <w:iCs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notariales de </w:t>
      </w:r>
      <w:r>
        <w:rPr>
          <w:rFonts w:ascii="Book Antiqua" w:hAnsi="Book Antiqua" w:cs="Book Antiqua"/>
          <w:sz w:val="24"/>
          <w:szCs w:val="24"/>
        </w:rPr>
        <w:t>--------------------------------------------</w:t>
      </w:r>
      <w:r w:rsidRPr="001D56CC">
        <w:rPr>
          <w:rFonts w:ascii="Book Antiqua" w:hAnsi="Book Antiqua" w:cs="Book Antiqua"/>
          <w:sz w:val="24"/>
          <w:szCs w:val="24"/>
        </w:rPr>
        <w:t xml:space="preserve">, por el Licenciado </w:t>
      </w:r>
      <w:r>
        <w:rPr>
          <w:rFonts w:ascii="Book Antiqua" w:hAnsi="Book Antiqua" w:cs="Book Antiqua"/>
          <w:sz w:val="24"/>
          <w:szCs w:val="24"/>
        </w:rPr>
        <w:t>----------------------------------</w:t>
      </w:r>
      <w:r w:rsidRPr="001D56CC">
        <w:rPr>
          <w:rFonts w:ascii="Book Antiqua" w:hAnsi="Book Antiqua" w:cs="Book Antiqua"/>
          <w:sz w:val="24"/>
          <w:szCs w:val="24"/>
        </w:rPr>
        <w:t>, en su carácter de Director Presidente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Representante Legal de SISA, VIDA, S.A., SEGUROS DE PERSONAS, e inscrito en el Registro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de Comercio al número </w:t>
      </w:r>
      <w:r>
        <w:rPr>
          <w:rFonts w:ascii="Book Antiqua" w:hAnsi="Book Antiqua" w:cs="Book Antiqua"/>
          <w:sz w:val="24"/>
          <w:szCs w:val="24"/>
        </w:rPr>
        <w:t>-----</w:t>
      </w:r>
      <w:r w:rsidRPr="001D56CC">
        <w:rPr>
          <w:rFonts w:ascii="Book Antiqua" w:hAnsi="Book Antiqua" w:cs="Book Antiqua"/>
          <w:sz w:val="24"/>
          <w:szCs w:val="24"/>
        </w:rPr>
        <w:t xml:space="preserve"> del Libro </w:t>
      </w:r>
      <w:r>
        <w:rPr>
          <w:rFonts w:ascii="Book Antiqua" w:hAnsi="Book Antiqua" w:cs="Book Antiqua"/>
          <w:sz w:val="24"/>
          <w:szCs w:val="24"/>
        </w:rPr>
        <w:t>----------</w:t>
      </w:r>
      <w:r w:rsidRPr="001D56CC">
        <w:rPr>
          <w:rFonts w:ascii="Book Antiqua" w:hAnsi="Book Antiqua" w:cs="Book Antiqua"/>
          <w:sz w:val="24"/>
          <w:szCs w:val="24"/>
        </w:rPr>
        <w:t>, del Registro de Otros Contratos Mercantiles, el día veinte de diciembre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de dos mil diecisiete, en el cual se encuentra acreditada la existencia legal de la Sociedad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Poderdante y la personería de su </w:t>
      </w:r>
      <w:r w:rsidRPr="001D56CC">
        <w:rPr>
          <w:rFonts w:ascii="Book Antiqua" w:hAnsi="Book Antiqua" w:cs="Book Antiqua"/>
          <w:sz w:val="24"/>
          <w:szCs w:val="24"/>
        </w:rPr>
        <w:lastRenderedPageBreak/>
        <w:t>Representante Legal y través del mismo se me confieren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suficientes facultades para comparecer a otorgar actos como el que ampara esté instrumento,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que en lo sucesivo se me denominará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"EL CONTRATISTA", </w:t>
      </w:r>
      <w:r w:rsidRPr="001D56CC">
        <w:rPr>
          <w:rFonts w:ascii="Book Antiqua" w:hAnsi="Book Antiqua" w:cs="Book Antiqua"/>
          <w:sz w:val="24"/>
          <w:szCs w:val="24"/>
        </w:rPr>
        <w:t>convenimos en celebrar y al efecto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así lo hacemos, con base en el proceso de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LICITACIÓN ABIERTA No. DR-CAFTA ADACAUE-MG-02/2018 </w:t>
      </w:r>
      <w:r w:rsidRPr="001D56CC">
        <w:rPr>
          <w:rFonts w:ascii="Book Antiqua" w:hAnsi="Book Antiqua" w:cs="Book Antiqua"/>
          <w:sz w:val="24"/>
          <w:szCs w:val="24"/>
        </w:rPr>
        <w:t xml:space="preserve">denominada </w:t>
      </w:r>
      <w:r w:rsidRPr="001D56CC">
        <w:rPr>
          <w:rFonts w:ascii="Book Antiqua" w:hAnsi="Book Antiqua" w:cs="Book Antiqua"/>
          <w:bCs/>
          <w:sz w:val="24"/>
          <w:szCs w:val="24"/>
        </w:rPr>
        <w:t>"SERVICIO DE SEGURO POR MEDIO DE POLIZAS PARA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bCs/>
          <w:sz w:val="24"/>
          <w:szCs w:val="24"/>
        </w:rPr>
        <w:t>VEHICULOS, SEGURO TODO RIESGO-INCENDIO Y SEGURO COLECTIVO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bCs/>
          <w:sz w:val="24"/>
          <w:szCs w:val="24"/>
        </w:rPr>
        <w:t>PERSONAS PARA EL MINISTERIO DE GOBERNACION Y DESARROLLO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TERRITORIAL Y SUS DEPENDENCIAS", </w:t>
      </w:r>
      <w:r w:rsidRPr="001D56CC">
        <w:rPr>
          <w:rFonts w:ascii="Book Antiqua" w:hAnsi="Book Antiqua" w:cs="Book Antiqua"/>
          <w:sz w:val="24"/>
          <w:szCs w:val="24"/>
        </w:rPr>
        <w:t>promovido por el Ministerio de Gobernación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Desarrollo Territorial y en la Resolución número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TRES, </w:t>
      </w:r>
      <w:r w:rsidRPr="001D56CC">
        <w:rPr>
          <w:rFonts w:ascii="Book Antiqua" w:hAnsi="Book Antiqua" w:cs="Book Antiqua"/>
          <w:sz w:val="24"/>
          <w:szCs w:val="24"/>
        </w:rPr>
        <w:t>emitida por el Órgano Ejecutivo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Ramo de Gobernación y Desarrollo Territorial, el día tres de enero de dos mil dieciocho,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siguiente Contrato de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"SERVICIO DE SEGURO COLECTIVO DE PERSONAS PARA </w:t>
      </w:r>
      <w:r w:rsidRPr="001D56CC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bCs/>
          <w:sz w:val="24"/>
          <w:szCs w:val="24"/>
        </w:rPr>
        <w:t>PERSONAL OPERATIVO DE PRODUCCIÓN DE LA IMPRENTA NACIONAL,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bCs/>
          <w:sz w:val="24"/>
          <w:szCs w:val="24"/>
        </w:rPr>
        <w:t>DEPENDENCIA DEL MINISTERIO DE GOBERNACIÓN Y DESARROLLO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TERRITORIAL", </w:t>
      </w:r>
      <w:r w:rsidRPr="001D56CC">
        <w:rPr>
          <w:rFonts w:ascii="Book Antiqua" w:hAnsi="Book Antiqua" w:cs="Book Antiqua"/>
          <w:sz w:val="24"/>
          <w:szCs w:val="24"/>
        </w:rPr>
        <w:t>de conformidad a la Constitución de la República, al Tratado de Libre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Comercio entre Centro América, República Dominicana y los Estados Unidos de América, 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Acuerdo de Asociación entre Centroamérica y la Unión Europea, la Ley de Adquisiciones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Contrataciones de la Administración Pública, que en adelante se denominará LACAP,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Reglamento y bajo las cláusulas siguientes: </w:t>
      </w:r>
      <w:r w:rsidRPr="001D56CC">
        <w:rPr>
          <w:rFonts w:ascii="Book Antiqua" w:hAnsi="Book Antiqua" w:cs="Book Antiqua"/>
          <w:bCs/>
          <w:sz w:val="24"/>
          <w:szCs w:val="24"/>
        </w:rPr>
        <w:t>CLAUSULA PRIMERA: OBJETO Y ALCANCE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DEL CONTRATO: </w:t>
      </w:r>
      <w:r w:rsidRPr="001D56CC">
        <w:rPr>
          <w:rFonts w:ascii="Book Antiqua" w:hAnsi="Book Antiqua" w:cs="Book Antiqua"/>
          <w:sz w:val="24"/>
          <w:szCs w:val="24"/>
        </w:rPr>
        <w:t>EL CONTRATISTA se compromete a proporcionar a EL MINISTERIO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Servicio de Seguro Colectivo de Accidentes personales para el personal Operativo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Producción de la Imprenta Nacional, Dependencia del Ministerio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Territorial, según las especificaciones técnicas requeridas en el </w:t>
      </w:r>
      <w:r w:rsidRPr="001D56CC">
        <w:rPr>
          <w:rFonts w:ascii="Book Antiqua" w:hAnsi="Book Antiqua" w:cs="Book Antiqua"/>
          <w:bCs/>
          <w:sz w:val="24"/>
          <w:szCs w:val="24"/>
        </w:rPr>
        <w:t>ANEXO No. I, ITEM 3.,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bCs/>
          <w:sz w:val="24"/>
          <w:szCs w:val="24"/>
        </w:rPr>
        <w:t>(SEGURO COLECTIVO DE PERSONAS PARA EL PERSONAL OPERATIVO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PRODUCCIÓN DE LA IMPRENTA NACIONAL) </w:t>
      </w:r>
      <w:r w:rsidRPr="001D56CC">
        <w:rPr>
          <w:rFonts w:ascii="Book Antiqua" w:hAnsi="Book Antiqua" w:cs="Book Antiqua"/>
          <w:sz w:val="24"/>
          <w:szCs w:val="24"/>
        </w:rPr>
        <w:t>de las Bases de Licitación y de conformidad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a la oferta técnica y económica presentada por EL CONTRATISTA, la cual forma parte integral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del presente Contrato. Dicho servicio será prestado por medio de Póliza de Seguro, la cual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deberá ser conforme a las especificaciones técnicas requeridas y ofertadas por EL CONTRATISTA, según los términos establecidos en la Oferta, que asimismo serán detallados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en la emisión de la póliza. Asimismo, EL CONTRATISTA responderá de acuerdo a los términos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y condiciones establecidos en el presente instrumento, especialmente por la calidad del servicio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que prestará, así como del incumplimiento de las cláusulas del presente Contrato,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corresponderá al Administrador del Contrato, velar por el fiel cumplimiento de las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emanadas del mismo de acuerdo a lo establecido en el Artículo 82 BIS </w:t>
      </w:r>
      <w:r w:rsidRPr="001D56CC">
        <w:rPr>
          <w:rFonts w:ascii="Book Antiqua" w:hAnsi="Book Antiqua" w:cs="Book Antiqua"/>
          <w:sz w:val="24"/>
          <w:szCs w:val="24"/>
        </w:rPr>
        <w:lastRenderedPageBreak/>
        <w:t>de la Ley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Adquisiciones y Contrataciones de la Administración Pública. </w:t>
      </w:r>
      <w:r w:rsidRPr="001D56CC">
        <w:rPr>
          <w:rFonts w:ascii="Book Antiqua" w:hAnsi="Book Antiqua" w:cs="Book Antiqua"/>
          <w:bCs/>
          <w:sz w:val="24"/>
          <w:szCs w:val="24"/>
        </w:rPr>
        <w:t>CLÁUSULA SEGUNDA: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DOCUMENTOS CONTRACTUALES. </w:t>
      </w:r>
      <w:r w:rsidRPr="001D56CC">
        <w:rPr>
          <w:rFonts w:ascii="Book Antiqua" w:hAnsi="Book Antiqua" w:cs="Book Antiqua"/>
          <w:sz w:val="24"/>
          <w:szCs w:val="24"/>
        </w:rPr>
        <w:t>Los documentos a utilizar en el proceso de esta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contratación se denominarán Documentos Contractuales, que formaran parte integral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Contrato con igual fuerza obligatoria que este y serán: a) Las Bases de Licitación y sus Anexos;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b) Las adendas o Aclaraciones; c) La oferta técnica y económica de EL CONTRATISTA, y sus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documentos; d) La Resolución Número TRES antes citada; e) El Acuerdo número CUATRO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el día doce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de enero de dos mil dieciocho, de Nombramiento de Administradores de Contrato; f)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resoluciones modificativas, en su caso; g) La Garantía de Cumplimiento de Contrato; h)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Pólizas emitidas por EL CONTRATISTA; i) Cual</w:t>
      </w:r>
      <w:r>
        <w:rPr>
          <w:rFonts w:ascii="Book Antiqua" w:hAnsi="Book Antiqua" w:cs="Book Antiqua"/>
          <w:sz w:val="24"/>
          <w:szCs w:val="24"/>
        </w:rPr>
        <w:t>quier otro documento que emanare</w:t>
      </w:r>
      <w:r w:rsidRPr="001D56CC">
        <w:rPr>
          <w:rFonts w:ascii="Book Antiqua" w:hAnsi="Book Antiqua" w:cs="Book Antiqua"/>
          <w:sz w:val="24"/>
          <w:szCs w:val="24"/>
        </w:rPr>
        <w:t xml:space="preserve">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presente Instrumento.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CLAUSULA TERCERA: PLAZO. </w:t>
      </w:r>
      <w:bookmarkStart w:id="0" w:name="_GoBack"/>
      <w:r w:rsidR="00EC41B5">
        <w:rPr>
          <w:rFonts w:ascii="Book Antiqua" w:hAnsi="Book Antiqua" w:cs="Book Antiqua"/>
          <w:sz w:val="24"/>
          <w:szCs w:val="24"/>
        </w:rPr>
        <w:t>E</w:t>
      </w:r>
      <w:r w:rsidR="00EC41B5" w:rsidRPr="001D56CC">
        <w:rPr>
          <w:rFonts w:ascii="Book Antiqua" w:hAnsi="Book Antiqua" w:cs="Book Antiqua"/>
          <w:sz w:val="24"/>
          <w:szCs w:val="24"/>
        </w:rPr>
        <w:t>l plazo de cobertura de contratación</w:t>
      </w:r>
      <w:r w:rsidR="00EC41B5">
        <w:rPr>
          <w:rFonts w:ascii="Book Antiqua" w:hAnsi="Book Antiqua" w:cs="Book Antiqua"/>
          <w:sz w:val="24"/>
          <w:szCs w:val="24"/>
        </w:rPr>
        <w:t xml:space="preserve"> </w:t>
      </w:r>
      <w:r w:rsidR="00EC41B5" w:rsidRPr="001D56CC">
        <w:rPr>
          <w:rFonts w:ascii="Book Antiqua" w:hAnsi="Book Antiqua" w:cs="Book Antiqua"/>
          <w:sz w:val="24"/>
          <w:szCs w:val="24"/>
        </w:rPr>
        <w:t xml:space="preserve">de las pólizas de seguro será a partir de las </w:t>
      </w:r>
      <w:r w:rsidR="00EC41B5" w:rsidRPr="001D56CC">
        <w:rPr>
          <w:rFonts w:ascii="Book Antiqua" w:hAnsi="Book Antiqua" w:cs="Book Antiqua"/>
          <w:bCs/>
          <w:sz w:val="24"/>
          <w:szCs w:val="24"/>
        </w:rPr>
        <w:t>cero horas del día uno de enero de</w:t>
      </w:r>
      <w:r w:rsidR="00EC41B5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EC41B5" w:rsidRPr="001D56CC">
        <w:rPr>
          <w:rFonts w:ascii="Book Antiqua" w:hAnsi="Book Antiqua" w:cs="Book Antiqua"/>
          <w:bCs/>
          <w:sz w:val="24"/>
          <w:szCs w:val="24"/>
        </w:rPr>
        <w:t>dos mil dieciocho hasta las veinticuatro horas del día treinta y</w:t>
      </w:r>
      <w:r w:rsidR="00EC41B5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EC41B5" w:rsidRPr="001D56CC">
        <w:rPr>
          <w:rFonts w:ascii="Book Antiqua" w:hAnsi="Book Antiqua" w:cs="Book Antiqua"/>
          <w:bCs/>
          <w:sz w:val="24"/>
          <w:szCs w:val="24"/>
        </w:rPr>
        <w:t>uno de diciembre de dos mil dieciocho</w:t>
      </w:r>
      <w:bookmarkEnd w:id="0"/>
      <w:r w:rsidRPr="001D56CC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1D56CC">
        <w:rPr>
          <w:rFonts w:ascii="Book Antiqua" w:hAnsi="Book Antiqua" w:cs="Book Antiqua"/>
          <w:sz w:val="24"/>
          <w:szCs w:val="24"/>
        </w:rPr>
        <w:t>obligándose las partes a cumplir con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todas las condiciones establecidas en este Contrato y demás documentos contractuales;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asumiendo además, todas las responsabilidades que se deriven del presente instrumento.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pólizas deberán entregarse en el plazo de 8 días calendario, posteriores a la notificación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Orden de Inicio, girada al suministrante por los Administradores del Contrato, en la siguiente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dirección: Imprenta Nacional: 4a calle poniente y 15 avenida sur número 829, San Salvador,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anterior, siempre y cuando EL CONTRATISTA reciba a su entera satisfacción los documentos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necesarios para la emisión de las pólizas. Obligándose las partes a cumplir con todas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condiciones establecidas en este Contrato y demás documentos contractuales; asumiendo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además todas las responsabilidades que se deriven del mismo. </w:t>
      </w:r>
      <w:r w:rsidRPr="001D56CC">
        <w:rPr>
          <w:rFonts w:ascii="Book Antiqua" w:hAnsi="Book Antiqua" w:cs="Book Antiqua"/>
          <w:bCs/>
          <w:sz w:val="24"/>
          <w:szCs w:val="24"/>
        </w:rPr>
        <w:t>CLÁUSULA CUARTA: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PRECIO Y FORMA DE PAGO. </w:t>
      </w:r>
      <w:r w:rsidRPr="001D56CC">
        <w:rPr>
          <w:rFonts w:ascii="Book Antiqua" w:hAnsi="Book Antiqua" w:cs="Book Antiqua"/>
          <w:sz w:val="24"/>
          <w:szCs w:val="24"/>
        </w:rPr>
        <w:t>El precio a cancelar por el servicio de seguro por medio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póliza objeto del presente Contrato será por un monto total de </w:t>
      </w:r>
      <w:r w:rsidRPr="001D56CC">
        <w:rPr>
          <w:rFonts w:ascii="Book Antiqua" w:hAnsi="Book Antiqua" w:cs="Book Antiqua"/>
          <w:bCs/>
          <w:sz w:val="24"/>
          <w:szCs w:val="24"/>
        </w:rPr>
        <w:t>TRES MIL TRESCIENTOS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DOLARES DE LOS ESTADOS UNIDOS DE AMÉRICA (US$3,300.00), </w:t>
      </w:r>
      <w:r w:rsidRPr="001D56CC">
        <w:rPr>
          <w:rFonts w:ascii="Book Antiqua" w:hAnsi="Book Antiqua" w:cs="Book Antiqua"/>
          <w:sz w:val="24"/>
          <w:szCs w:val="24"/>
        </w:rPr>
        <w:t xml:space="preserve">los seguros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de </w:t>
      </w:r>
      <w:r w:rsidRPr="001D56CC">
        <w:rPr>
          <w:rFonts w:ascii="Book Antiqua" w:hAnsi="Book Antiqua" w:cs="Book Antiqua"/>
          <w:sz w:val="24"/>
          <w:szCs w:val="24"/>
        </w:rPr>
        <w:t xml:space="preserve">personas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están exentos de IVA. </w:t>
      </w:r>
      <w:r w:rsidRPr="001D56CC">
        <w:rPr>
          <w:rFonts w:ascii="Book Antiqua" w:hAnsi="Book Antiqua" w:cs="Book Antiqua"/>
          <w:sz w:val="24"/>
          <w:szCs w:val="24"/>
        </w:rPr>
        <w:t>Dichos montos serán pagaderos de conformidad a la Oferta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Económica de EL CONTRATISTA. EL MINISTERIO, a través de la Unidad Financiera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Institucional, efectuará los pagos por medio de dos cuotas, en el plazo de sesenta (60) días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posteriores a haber retirado el respectivo Quedan, previa presentación del Acta de recepción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servicio, firmada y sellada por el Administrador del Contrato y un Representante de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CONTRATISTA, y de Factura de Consumidor Final o Comprobante de Crédito Fiscal a nombre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de los Fondos de Actividades Especiales </w:t>
      </w:r>
      <w:r w:rsidRPr="001D56CC">
        <w:rPr>
          <w:rFonts w:ascii="Book Antiqua" w:hAnsi="Book Antiqua" w:cs="Book Antiqua"/>
          <w:sz w:val="24"/>
          <w:szCs w:val="24"/>
        </w:rPr>
        <w:lastRenderedPageBreak/>
        <w:t>del Ministerio de Gobernación y Desarrollo Territorial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de la Dependencia requirente del Servicio, (según indiqué la Dirección Financiera Institucional).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CLÁUSULA QUINTA: </w:t>
      </w:r>
      <w:r w:rsidRPr="001D56CC">
        <w:rPr>
          <w:rFonts w:ascii="Book Antiqua" w:hAnsi="Book Antiqua" w:cs="Book Antiqua"/>
          <w:sz w:val="24"/>
          <w:szCs w:val="24"/>
        </w:rPr>
        <w:t xml:space="preserve">PROVISIÓN DE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FAGO. </w:t>
      </w:r>
      <w:r w:rsidRPr="001D56CC">
        <w:rPr>
          <w:rFonts w:ascii="Book Antiqua" w:hAnsi="Book Antiqua" w:cs="Book Antiqua"/>
          <w:sz w:val="24"/>
          <w:szCs w:val="24"/>
        </w:rPr>
        <w:t>El gasto indicado será cancelado con cargo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la disponibilidad presupuestaria certificada por la Unidad Financiera Institucional para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presente proceso. </w:t>
      </w:r>
      <w:r w:rsidRPr="001D56CC">
        <w:rPr>
          <w:rFonts w:ascii="Book Antiqua" w:hAnsi="Book Antiqua" w:cs="Book Antiqua"/>
          <w:bCs/>
          <w:sz w:val="24"/>
          <w:szCs w:val="24"/>
        </w:rPr>
        <w:t>CLÁUSULA SEXTA: OBLIGACIONES DE EL CONTRATISTA. 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CONTRATISTA </w:t>
      </w:r>
      <w:r w:rsidRPr="001D56CC">
        <w:rPr>
          <w:rFonts w:ascii="Book Antiqua" w:hAnsi="Book Antiqua" w:cs="Book Antiqua"/>
          <w:sz w:val="24"/>
          <w:szCs w:val="24"/>
        </w:rPr>
        <w:t>en forma expresa y terminante se obliga a emitir la Póliza, garantizando que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esta cumpla con las especificaciones y condiciones establecidas en las Bases de Licitación y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acuerdo a lo detallado en la Oferta Técnica y Económica de EL CONTRATISTA. La cobertura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de las mismas, será a partir de las cero horas del día uno de enero de dos mil dieciocho hasta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veinticuatro horas del día treinta y uno de diciembre de dos mil dieciocho. En todo caso </w:t>
      </w:r>
      <w:r w:rsidRPr="001D56CC">
        <w:rPr>
          <w:rFonts w:ascii="Book Antiqua" w:hAnsi="Book Antiqua" w:cs="Book Antiqua"/>
          <w:bCs/>
          <w:sz w:val="24"/>
          <w:szCs w:val="24"/>
        </w:rPr>
        <w:t>EL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CONTRATISTA </w:t>
      </w:r>
      <w:r w:rsidRPr="001D56CC">
        <w:rPr>
          <w:rFonts w:ascii="Book Antiqua" w:hAnsi="Book Antiqua" w:cs="Book Antiqua"/>
          <w:sz w:val="24"/>
          <w:szCs w:val="24"/>
        </w:rPr>
        <w:t>garantizará la calidad del servicio que preste, debiendo estar conforme a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ofertado y a las especificaciones técnicas requeridas. </w:t>
      </w:r>
      <w:r w:rsidRPr="001D56CC">
        <w:rPr>
          <w:rFonts w:ascii="Book Antiqua" w:hAnsi="Book Antiqua" w:cs="Book Antiqua"/>
          <w:bCs/>
          <w:sz w:val="24"/>
          <w:szCs w:val="24"/>
        </w:rPr>
        <w:t>CLÁUSULA SÉPTIMA: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COMPROMISOS DEL MINISTERIO Y PLAZO DE RECLAMOS. </w:t>
      </w:r>
      <w:r w:rsidRPr="001D56CC">
        <w:rPr>
          <w:rFonts w:ascii="Book Antiqua" w:hAnsi="Book Antiqua" w:cs="Book Antiqua"/>
          <w:sz w:val="24"/>
          <w:szCs w:val="24"/>
        </w:rPr>
        <w:t>EL MINISTERIO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compromete a coordinar mecanismos de trabajo para proporcionar a EL CONTRATISTA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información necesaria que permita el normal desarrollo de las actividades producto de este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Contrato y si durante el plazo de ejecución contractual se observare incumplimiento de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términos del presente contrato, el Administrador del Contrato, formulará por escrito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CONTRATISTA, posteriormente a la verificación del incumplimiento, el reclamo respectivo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pidiendo la correcta prestación del servicio de acuerdo a lo pactado contractualmente. En todo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caso, EL CONTRATISTA se compromete a subsanar el incumplimiento contractual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comprobado, en un plazo no mayor de cinco días hábiles posteriores a la respectiva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notificación, caso contrario se tendrá por incumplido el Contrato y se procederá de acuerdo a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establecido en los incisos segundo y tercero del artículo 121 de la LACAP. Entendiéndose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incumplimiento la mora en el pago de un reclamo de un evento cubierto por la póliza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contratada, habiéndose presentado los documentos de soporte del reclamo a entera satisfacción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de EL CONTRATISTA, y transcurridos 30 días luego de la presentación de los mismos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CLÁUSULA OCTAVA: GARANTÍA DE 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CUMPLIMIENTO DE CONTRATO. </w:t>
      </w:r>
      <w:r w:rsidRPr="001D56CC">
        <w:rPr>
          <w:rFonts w:ascii="Book Antiqua" w:hAnsi="Book Antiqua" w:cs="Book Antiqua"/>
          <w:sz w:val="24"/>
          <w:szCs w:val="24"/>
        </w:rPr>
        <w:t>Dentro de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diez (10) días hábiles subsiguientes a la notificación de la respectiva legalización del Contrato,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EL CONTRATISTA deberá presentar a favor de EL MINISTERIO, en la Unidad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Adquisiciones y Contrataciones Institucional (UACI), la Garantía de Cumplimiento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Contrato, por un valor de </w:t>
      </w:r>
      <w:r w:rsidRPr="001D56CC">
        <w:rPr>
          <w:rFonts w:ascii="Book Antiqua" w:hAnsi="Book Antiqua" w:cs="Book Antiqua"/>
          <w:bCs/>
          <w:sz w:val="24"/>
          <w:szCs w:val="24"/>
        </w:rPr>
        <w:t>TRESCIENTOS TREINTA DOLARES DE LOS ESTADOS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UNIDOS DE AMÉRICA (US$330.00), </w:t>
      </w:r>
      <w:r w:rsidRPr="001D56CC">
        <w:rPr>
          <w:rFonts w:ascii="Book Antiqua" w:hAnsi="Book Antiqua" w:cs="Book Antiqua"/>
          <w:sz w:val="24"/>
          <w:szCs w:val="24"/>
        </w:rPr>
        <w:t>equivalente al diez por ciento (10%) del valor total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Contrato, para asegurar el cumplimiento de todas las </w:t>
      </w:r>
      <w:r w:rsidRPr="001D56CC">
        <w:rPr>
          <w:rFonts w:ascii="Book Antiqua" w:hAnsi="Book Antiqua" w:cs="Book Antiqua"/>
          <w:sz w:val="24"/>
          <w:szCs w:val="24"/>
        </w:rPr>
        <w:lastRenderedPageBreak/>
        <w:t>obligaciones emanadas del mismo, la cual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deberá estar vigente a partir de la fecha de inicio de la vigencia del contrato hasta un mínimo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treinta (30) días posteriores a la fecha de la finalización del contrato y de sus prórrogas, si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hubiere.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CLÁUSULA NOVENA: ADMINISTRADORES DEL CONTRATO: </w:t>
      </w:r>
      <w:r w:rsidRPr="001D56CC">
        <w:rPr>
          <w:rFonts w:ascii="Book Antiqua" w:hAnsi="Book Antiqua" w:cs="Book Antiqua"/>
          <w:sz w:val="24"/>
          <w:szCs w:val="24"/>
        </w:rPr>
        <w:t>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administración del Contrato según Acuerdo de Nombramiento de Administrador 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de Contrato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número CUATRO antes citado, estará a cargo del Ingeniero TITO ANTONIO BAZAN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VELASQUEZ, Director de la Imprenta Nacional, siendo el Administrador del Contrato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responsable de velar por la buena marcha y el estricto cumplimiento de las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emanadas del presente contrato, en base a lo establecido en el Art. 82 BIS de la Ley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Adquisiciones y Contrataciones de la Administración Pública y conforme a los Documentos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Contractuales que emanan de la presente contratación, así como a la legislación pertinente,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teniendo entre otras, como principales obligaciones las siguientes: a) Verificar el cumplimiento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de las cláusulas contractuales; b) Elaborar oportunamente los informes de avance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ejecución de los contratos e informar de ello tanto a la UACI como a la Unidad responsable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efectuar los pagos o en su defecto reportar los incumplimientos; c) Informar a la UACI, a efecto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de que se gestione el informe al Titular para iniciar el procedimiento de aplicación de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sanciones a los contratistas, por los incumplimientos de sus obligaciones; d) Conformar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mantener actualizado el expediente del seguimiento de la ejecución del contrato de tal manera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que esté conformado por el conjunto de documentos necesarios que sustenten las acciones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realizadas desde que se emite la orden de inicio hasta la recepción final; e) Elaborar y suscribir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conjuntamente con el contratista, las actas de recepción total o parcial de las adquisiciones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contrataciones de obras, bienes y servicios, de conformidad a lo establecido en el Reglamento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la LACAP; f) Remitir a la UACI en un plazo máximo de tres días hábiles posteriores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recepción de las obras, bienes y servicios, en cuyos contratos no existan incumplimientos, el acta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respectiva; a fin de que ésta proceda a devolver al contratista las garantías correspondientes; g)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Gestionar ante la UACI las órdenes de cambio o modificaciones a los contratos, una vez identificada tal necesidad; h) Gestionar los reclamos al contratista relacionados con fallas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desperfectos en obras, bienes o servicios, durante el período de vigencia de las garantías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buena obra, buen servicio, funcionamiento o calidad de bienes, e informar a la UACI de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incumplimientos en caso de no ser atendidos en los términos pactados; así como informar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UACI sobre el vencimiento de las misma para que ésta proceda a su devolución en un período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no </w:t>
      </w:r>
      <w:r>
        <w:rPr>
          <w:rFonts w:ascii="Book Antiqua" w:hAnsi="Book Antiqua" w:cs="Book Antiqua"/>
          <w:sz w:val="24"/>
          <w:szCs w:val="24"/>
        </w:rPr>
        <w:t>mayor de och</w:t>
      </w:r>
      <w:r w:rsidRPr="001D56CC">
        <w:rPr>
          <w:rFonts w:ascii="Book Antiqua" w:hAnsi="Book Antiqua" w:cs="Book Antiqua"/>
          <w:sz w:val="24"/>
          <w:szCs w:val="24"/>
        </w:rPr>
        <w:t>o días hábiles; i) Cualquier otra responsabilidad que establezca la LACAP,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Reglamento y el Contrato.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CLÁUSULA DÉCIMA: SANCIONES. </w:t>
      </w:r>
      <w:r w:rsidRPr="001D56CC">
        <w:rPr>
          <w:rFonts w:ascii="Book Antiqua" w:hAnsi="Book Antiqua" w:cs="Book Antiqua"/>
          <w:sz w:val="24"/>
          <w:szCs w:val="24"/>
        </w:rPr>
        <w:t xml:space="preserve">En </w:t>
      </w:r>
      <w:r w:rsidRPr="001D56CC">
        <w:rPr>
          <w:rFonts w:ascii="Book Antiqua" w:hAnsi="Book Antiqua" w:cs="Book Antiqua"/>
          <w:sz w:val="24"/>
          <w:szCs w:val="24"/>
        </w:rPr>
        <w:lastRenderedPageBreak/>
        <w:t>caso de incumplimiento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de las obligaciones emanadas del presente contrato, las partes expresamente se someten a las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sanciones que la Ley o que él presente contrato señale siempre y cuando se siga el debido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proceso. Si EL CONTRATISTA incumpliere o incurriere en mora en el cumplimiento de sus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obligaciones contractuales por causas imputables a él mismo, EL MINISTERIO podrá declarar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la caducidad del Contrato o imponer a EL CONTRATISTA, el pago de una multa de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conformidad al artículo 85 de la LACAP y se atenderá lo preceptuado en el artículo 36 de la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LACAP. El incumplimiento o deficiencia total o parcial en el servicio durante el período fijado,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dará lugar a la terminación del contrato, sin perjuicio de la responsabilidad que le corresponda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a EL CONTRATISTA por su incumplimiento. </w:t>
      </w:r>
      <w:r w:rsidRPr="001D56CC">
        <w:rPr>
          <w:rFonts w:ascii="Book Antiqua" w:hAnsi="Book Antiqua" w:cs="Book Antiqua"/>
          <w:bCs/>
          <w:sz w:val="24"/>
          <w:szCs w:val="24"/>
        </w:rPr>
        <w:t>CLÁUSULA DÉCIMA PRIMERA:</w:t>
      </w:r>
      <w:r w:rsidR="000C01B9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MODIFICACIÓN Y PRÓRROGA. EL </w:t>
      </w:r>
      <w:r w:rsidRPr="001D56CC">
        <w:rPr>
          <w:rFonts w:ascii="Book Antiqua" w:hAnsi="Book Antiqua" w:cs="Book Antiqua"/>
          <w:sz w:val="24"/>
          <w:szCs w:val="24"/>
        </w:rPr>
        <w:t>presente contrato de común acuerdo podrá modificarse a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causa de circunstancias imprevistas o comprobadas, antes del vencimiento de su plazo, de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conformidad a lo establecido en los a</w:t>
      </w:r>
      <w:r w:rsidR="000C01B9">
        <w:rPr>
          <w:rFonts w:ascii="Book Antiqua" w:hAnsi="Book Antiqua" w:cs="Book Antiqua"/>
          <w:sz w:val="24"/>
          <w:szCs w:val="24"/>
        </w:rPr>
        <w:t xml:space="preserve">rtículos ochenta y tres A y B de </w:t>
      </w:r>
      <w:r w:rsidRPr="001D56CC">
        <w:rPr>
          <w:rFonts w:ascii="Book Antiqua" w:hAnsi="Book Antiqua" w:cs="Book Antiqua"/>
          <w:sz w:val="24"/>
          <w:szCs w:val="24"/>
        </w:rPr>
        <w:t>la LACAP, o prorrogarse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por un período menor o igual al pactado inicialmente siempre y cuando las condiciones del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mismo permanezcan favorables, de conformidad al artículo 83 de la LACAP, en ambos casos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debiendo emitir el contratante la correspondiente resolución modificativa o de prórroga,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debiendo el contratista en caso de ser necesario modificar o ampliar los plazos y montos de las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Garantías de Cumplimiento de Contrato según lo indique el contratante, debiendo emitir la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institución contratante la correspondiente resolución la cual será firmada por el Titular y el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contratista.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CLÁUSULA DÉCIMA SEGUNDA: CASO FORTUITO O FUERZA MAYOR. </w:t>
      </w:r>
      <w:r w:rsidRPr="001D56CC">
        <w:rPr>
          <w:rFonts w:ascii="Book Antiqua" w:hAnsi="Book Antiqua" w:cs="Book Antiqua"/>
          <w:sz w:val="24"/>
          <w:szCs w:val="24"/>
        </w:rPr>
        <w:t>Si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acontecieren actos de caso fortuito, fuerza mayor o situaciones ajenas a las partes que afecten el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cumplimiento de las obligaciones contractuales, de conformidad al Art. 86 de la LACAP, EL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CONTRATISTA podrá solicitar una ampliación (Prórroga) en el plazo de prestación del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servicio, toda vez que lo haga por escrito dentro del plazo contractual previamente pactado y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siempre que dichos actos no le fueren imputables, los justifique y documenten en debida forma.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EL CONTRATISTA dará aviso por escrito a EL MINISTERIO dentro de los cinco (5) días hábiles siguientes a la fecha en que ocurra la causa que origina el percance. En caso de no hacerse tal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notificación en el plazo establecido, esta omisión será razón suficiente para que EL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MINISTERIO deniegue la prórroga del plazo contractual. EL MINISTERIO notificará a EL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CONTRATISTA lo que proceda, a través de la Unidad de Adquisiciones y Contrataciones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Institucional; y en caso de prórroga, la cual será establecida y formalizada a través de una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Resolución, esta operará siempre que el plazo de las garantías que se hayan constituido a favor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de EL MINISTERIO asegure las obligaciones.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CLÁUSULA </w:t>
      </w:r>
      <w:r w:rsidRPr="001D56CC">
        <w:rPr>
          <w:rFonts w:ascii="Book Antiqua" w:hAnsi="Book Antiqua" w:cs="Book Antiqua"/>
          <w:bCs/>
          <w:sz w:val="24"/>
          <w:szCs w:val="24"/>
        </w:rPr>
        <w:lastRenderedPageBreak/>
        <w:t>DÉCIMA TERCERA: CESIÓN.</w:t>
      </w:r>
      <w:r w:rsidR="000C01B9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Queda expresamente prohibido a EL CONTRATISTA traspasar o ceder a cualquier título los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derechos y obligaciones que emanan del presente contrato. La transgresión de esta disposición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dará lugar a la caducidad del contrato, precediéndose además de acuerdo a lo establecido en el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inciso segundo del artículo 100 de la LACAP. </w:t>
      </w:r>
      <w:r w:rsidRPr="001D56CC">
        <w:rPr>
          <w:rFonts w:ascii="Book Antiqua" w:hAnsi="Book Antiqua" w:cs="Book Antiqua"/>
          <w:bCs/>
          <w:sz w:val="24"/>
          <w:szCs w:val="24"/>
        </w:rPr>
        <w:t>CLÁUSULA DÉCIMA CUARTA:</w:t>
      </w:r>
      <w:r w:rsidR="000C01B9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INTERPRETACIÓN DEL CONTRATO. </w:t>
      </w:r>
      <w:r w:rsidRPr="001D56CC">
        <w:rPr>
          <w:rFonts w:ascii="Book Antiqua" w:hAnsi="Book Antiqua" w:cs="Book Antiqua"/>
          <w:sz w:val="24"/>
          <w:szCs w:val="24"/>
        </w:rPr>
        <w:t>El Ministerio de Gobernación y Desarrollo Territorial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se reserva la facultad de interpretar el presente Contrato, de conformidad a la Constitución de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la República, el Tratado de Libre Comercio entre Estados unidos, los Países de Centroamérica y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República Dominicana (DR-CAFTA), la LACAP, el RELACAP, demás legislación aplicable y los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Principios Generales del Derecho Administrativo y de la forma que más convenga al interés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público que se pretenda satisfacer de forma directa o indirecta con la prestación objeto del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presente instrumento, pudiendo en tal caso girar las instrucciones por escrito que al respecto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considere convenientes.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CLÁUSULA DÉCIMA QUINTA: SOLUCIÓN DE CONFLICTOS. </w:t>
      </w:r>
      <w:r w:rsidRPr="001D56CC">
        <w:rPr>
          <w:rFonts w:ascii="Book Antiqua" w:hAnsi="Book Antiqua" w:cs="Book Antiqua"/>
          <w:sz w:val="24"/>
          <w:szCs w:val="24"/>
        </w:rPr>
        <w:t>En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caso de conflicto ambas partes se someten a sede judicial señalando para tal efecto como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domicilio especial la ciudad de San Salvador, a la competencia de cuyos tribunales se someten.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CLÁUSULA DÉCIMA SEXTA: TERMINACIÓN DEL CONTRATO. </w:t>
      </w:r>
      <w:r w:rsidRPr="001D56CC">
        <w:rPr>
          <w:rFonts w:ascii="Book Antiqua" w:hAnsi="Book Antiqua" w:cs="Book Antiqua"/>
          <w:sz w:val="24"/>
          <w:szCs w:val="24"/>
        </w:rPr>
        <w:t>EL MINISTERIO podrá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dar por terminado el contrato sin responsabilidad alguna de su parte: a) Por las causales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establecidas en las letras a) y b) del artículo 94 de la LACAP; b) Cuando EL CONTRATISTA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entregue el servicio de una inferior calidad o en diferentes condiciones de lo ofertado; y c) por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común acuerdo entre las partes. En estos casos EL MINISTERIO tendrá derecho, después de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notificar por escrito a EL CONTRATISTA, a dar por terminado el Contrato y cuando el contrato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se dé por caducado por incumplimiento imputable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a EL </w:t>
      </w:r>
      <w:r w:rsidRPr="001D56CC">
        <w:rPr>
          <w:rFonts w:ascii="Book Antiqua" w:hAnsi="Book Antiqua" w:cs="Book Antiqua"/>
          <w:sz w:val="24"/>
          <w:szCs w:val="24"/>
        </w:rPr>
        <w:t>CONTRATISTA se procederá de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acuerdo a lo establecido en el inciso segundo del artículo 100 de la LACAP. También se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aplicarán al presente contrato las demás causales de extinción establecida en el artículo 92 y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siguiente de la LACAP.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CLÁUSULA DÉCIMA SEPTIMA: LEGISLACIÓN APLICABLE. </w:t>
      </w:r>
      <w:r w:rsidRPr="001D56CC">
        <w:rPr>
          <w:rFonts w:ascii="Book Antiqua" w:hAnsi="Book Antiqua" w:cs="Book Antiqua"/>
          <w:sz w:val="24"/>
          <w:szCs w:val="24"/>
        </w:rPr>
        <w:t>Las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partes se someten a la legislación vigente de la República de El Salvador.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CLAUSULA DECIMA OCTAVA: CONDICIONES DE PREVENCION Y ERRADICACION </w:t>
      </w:r>
      <w:r w:rsidR="000C01B9">
        <w:rPr>
          <w:rFonts w:ascii="Book Antiqua" w:hAnsi="Book Antiqua" w:cs="Book Antiqua"/>
          <w:bCs/>
          <w:sz w:val="24"/>
          <w:szCs w:val="24"/>
        </w:rPr>
        <w:t xml:space="preserve">DEL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TRABATO INFANTIL: </w:t>
      </w:r>
      <w:r w:rsidRPr="001D56CC">
        <w:rPr>
          <w:rFonts w:ascii="Book Antiqua" w:hAnsi="Book Antiqua" w:cs="Book Antiqua"/>
          <w:sz w:val="24"/>
          <w:szCs w:val="24"/>
        </w:rPr>
        <w:t>Si durante la ejecución del contrato se comprobare por la Dirección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General de Inspección de Trabajo del Ministerio de Trabajo y Previsión Social, incumplimiento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por parte del contratista a la normativa que </w:t>
      </w:r>
      <w:r w:rsidR="000C01B9">
        <w:rPr>
          <w:rFonts w:ascii="Book Antiqua" w:hAnsi="Book Antiqua" w:cs="Book Antiqua"/>
          <w:sz w:val="24"/>
          <w:szCs w:val="24"/>
        </w:rPr>
        <w:t xml:space="preserve">prohíbe </w:t>
      </w:r>
      <w:r w:rsidRPr="001D56CC">
        <w:rPr>
          <w:rFonts w:ascii="Book Antiqua" w:hAnsi="Book Antiqua" w:cs="Book Antiqua"/>
          <w:sz w:val="24"/>
          <w:szCs w:val="24"/>
        </w:rPr>
        <w:t>el trabajo infantil y de protección de la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persona adolescente trabajadora, se deberá tramitar el procedimiento sanciona torio que dispone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el artículo 160 de la LACAP para determinar el cometimiento o no durante la ejecución del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contrato de la conducta </w:t>
      </w:r>
      <w:r w:rsidRPr="001D56CC">
        <w:rPr>
          <w:rFonts w:ascii="Book Antiqua" w:hAnsi="Book Antiqua" w:cs="Book Antiqua"/>
          <w:sz w:val="24"/>
          <w:szCs w:val="24"/>
        </w:rPr>
        <w:lastRenderedPageBreak/>
        <w:t>tipificada como causal de inhabilitación en el artículo 158 Romano V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literal b) de la LACAP relativa a la invocación de hechos falsos para obtener la adjudicación de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la contratación. Se entenderá por comprobado el incumplimiento a la normativa por parte de la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Dirección General de Inspección de Trabajo, si durante el trámite de re inspección se determina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que hubo subsanación por haber cometido una infracción, o por el contrario si se remitiere a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procedimiento sancionatorio y en éste último caso deberá finalizar el procedimiento para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conocer la resolución final. </w:t>
      </w:r>
      <w:r w:rsidRPr="001D56CC">
        <w:rPr>
          <w:rFonts w:ascii="Book Antiqua" w:hAnsi="Book Antiqua" w:cs="Book Antiqua"/>
          <w:bCs/>
          <w:sz w:val="24"/>
          <w:szCs w:val="24"/>
        </w:rPr>
        <w:t xml:space="preserve">CLÁUSULA DÉCIMA NOVENA: NOTIFICACIONES. </w:t>
      </w:r>
      <w:r w:rsidRPr="001D56CC">
        <w:rPr>
          <w:rFonts w:ascii="Book Antiqua" w:hAnsi="Book Antiqua" w:cs="Book Antiqua"/>
          <w:sz w:val="24"/>
          <w:szCs w:val="24"/>
        </w:rPr>
        <w:t>Todas las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notificaciones entre las partes referentes a la ejecución de este contrato, deberán hacerse por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escrito y tendrán efecto a partir de su recepción en las direcciones que a continuación se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indican: para EL MINISTERIO, Edificio Ministerio de Gobernación, 9a Calle Poniente y 15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 xml:space="preserve">Avenida Norte, Centro de Gobierno, San Salvador, y para EL CONTRATISTA, en </w:t>
      </w:r>
      <w:r w:rsidR="000C01B9">
        <w:rPr>
          <w:rFonts w:ascii="Book Antiqua" w:hAnsi="Book Antiqua" w:cs="Book Antiqua"/>
          <w:sz w:val="24"/>
          <w:szCs w:val="24"/>
        </w:rPr>
        <w:t>--------------------------------------------------------------</w:t>
      </w:r>
      <w:r w:rsidRPr="001D56CC">
        <w:rPr>
          <w:rFonts w:ascii="Book Antiqua" w:hAnsi="Book Antiqua" w:cs="Book Antiqua"/>
          <w:sz w:val="24"/>
          <w:szCs w:val="24"/>
        </w:rPr>
        <w:t>. En fe de lo cual firmamos el presente contrato en la ciudad de San Salvador, a</w:t>
      </w:r>
      <w:r w:rsidR="000C01B9">
        <w:rPr>
          <w:rFonts w:ascii="Book Antiqua" w:hAnsi="Book Antiqua" w:cs="Book Antiqua"/>
          <w:sz w:val="24"/>
          <w:szCs w:val="24"/>
        </w:rPr>
        <w:t xml:space="preserve"> </w:t>
      </w:r>
      <w:r w:rsidRPr="001D56CC">
        <w:rPr>
          <w:rFonts w:ascii="Book Antiqua" w:hAnsi="Book Antiqua" w:cs="Book Antiqua"/>
          <w:sz w:val="24"/>
          <w:szCs w:val="24"/>
        </w:rPr>
        <w:t>los doce días del mes de enero de dos mil dieciocho.</w:t>
      </w:r>
    </w:p>
    <w:sectPr w:rsidR="001D56CC" w:rsidRPr="001D56C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84D" w:rsidRDefault="00B8184D" w:rsidP="001D56CC">
      <w:pPr>
        <w:spacing w:after="0" w:line="240" w:lineRule="auto"/>
      </w:pPr>
      <w:r>
        <w:separator/>
      </w:r>
    </w:p>
  </w:endnote>
  <w:endnote w:type="continuationSeparator" w:id="0">
    <w:p w:rsidR="00B8184D" w:rsidRDefault="00B8184D" w:rsidP="001D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84D" w:rsidRDefault="00B8184D" w:rsidP="001D56CC">
      <w:pPr>
        <w:spacing w:after="0" w:line="240" w:lineRule="auto"/>
      </w:pPr>
      <w:r>
        <w:separator/>
      </w:r>
    </w:p>
  </w:footnote>
  <w:footnote w:type="continuationSeparator" w:id="0">
    <w:p w:rsidR="00B8184D" w:rsidRDefault="00B8184D" w:rsidP="001D5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6CC" w:rsidRDefault="001D56CC" w:rsidP="001D56CC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1D56CC" w:rsidRDefault="001D56CC" w:rsidP="001D56CC">
    <w:pPr>
      <w:pStyle w:val="Encabezado"/>
    </w:pPr>
  </w:p>
  <w:p w:rsidR="001D56CC" w:rsidRDefault="001D56C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30"/>
    <w:rsid w:val="000C01B9"/>
    <w:rsid w:val="001D56CC"/>
    <w:rsid w:val="004934B5"/>
    <w:rsid w:val="00A22530"/>
    <w:rsid w:val="00B40865"/>
    <w:rsid w:val="00B8184D"/>
    <w:rsid w:val="00C2259C"/>
    <w:rsid w:val="00EC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56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56CC"/>
  </w:style>
  <w:style w:type="paragraph" w:styleId="Piedepgina">
    <w:name w:val="footer"/>
    <w:basedOn w:val="Normal"/>
    <w:link w:val="PiedepginaCar"/>
    <w:uiPriority w:val="99"/>
    <w:unhideWhenUsed/>
    <w:rsid w:val="001D56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56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56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56CC"/>
  </w:style>
  <w:style w:type="paragraph" w:styleId="Piedepgina">
    <w:name w:val="footer"/>
    <w:basedOn w:val="Normal"/>
    <w:link w:val="PiedepginaCar"/>
    <w:uiPriority w:val="99"/>
    <w:unhideWhenUsed/>
    <w:rsid w:val="001D56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5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8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3162</Words>
  <Characters>17392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4</cp:revision>
  <dcterms:created xsi:type="dcterms:W3CDTF">2018-07-26T19:34:00Z</dcterms:created>
  <dcterms:modified xsi:type="dcterms:W3CDTF">2018-07-26T21:07:00Z</dcterms:modified>
</cp:coreProperties>
</file>