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2E" w:rsidRDefault="003C7A2E" w:rsidP="00C9675B">
      <w:pPr>
        <w:pStyle w:val="Ttulo3"/>
        <w:rPr>
          <w:rFonts w:ascii="Palatino Linotype" w:hAnsi="Palatino Linotype" w:cs="Arial"/>
          <w:sz w:val="20"/>
          <w:lang w:val="es-ES_tradnl"/>
        </w:rPr>
      </w:pPr>
    </w:p>
    <w:p w:rsidR="003C7A2E" w:rsidRDefault="003C7A2E" w:rsidP="003C7A2E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3C7A2E" w:rsidRDefault="003C7A2E" w:rsidP="003C7A2E">
      <w:pPr>
        <w:jc w:val="center"/>
        <w:rPr>
          <w:rFonts w:cs="Bookman Old Style"/>
          <w:i w:val="0"/>
          <w:sz w:val="22"/>
          <w:szCs w:val="22"/>
          <w:lang w:val="es-SV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3C7A2E" w:rsidRPr="003C7A2E" w:rsidRDefault="003C7A2E" w:rsidP="00C9675B">
      <w:pPr>
        <w:pStyle w:val="Ttulo3"/>
        <w:rPr>
          <w:rFonts w:ascii="Palatino Linotype" w:hAnsi="Palatino Linotype" w:cs="Arial"/>
          <w:sz w:val="20"/>
          <w:lang w:val="es-SV"/>
        </w:rPr>
      </w:pPr>
      <w:bookmarkStart w:id="0" w:name="_GoBack"/>
      <w:bookmarkEnd w:id="0"/>
    </w:p>
    <w:p w:rsidR="00C9675B" w:rsidRPr="00CE5F5A" w:rsidRDefault="00C9675B" w:rsidP="00C9675B">
      <w:pPr>
        <w:pStyle w:val="Ttulo3"/>
        <w:rPr>
          <w:rFonts w:ascii="Palatino Linotype" w:hAnsi="Palatino Linotype" w:cs="Arial"/>
          <w:sz w:val="20"/>
          <w:lang w:val="es-ES_tradnl"/>
        </w:rPr>
      </w:pPr>
      <w:r w:rsidRPr="00CE5F5A">
        <w:rPr>
          <w:rFonts w:ascii="Palatino Linotype" w:hAnsi="Palatino Linotype" w:cs="Arial"/>
          <w:sz w:val="20"/>
          <w:lang w:val="es-ES_tradnl"/>
        </w:rPr>
        <w:t>CONTRATO MAG</w:t>
      </w:r>
      <w:r w:rsidR="00750F32" w:rsidRPr="003C7A2E">
        <w:rPr>
          <w:rFonts w:ascii="Palatino Linotype" w:eastAsia="Calibri" w:hAnsi="Palatino Linotype" w:cs="Arial"/>
          <w:sz w:val="20"/>
          <w:lang w:val="es-SV"/>
        </w:rPr>
        <w:t>–</w:t>
      </w:r>
      <w:r w:rsidRPr="00CE5F5A">
        <w:rPr>
          <w:rFonts w:ascii="Palatino Linotype" w:hAnsi="Palatino Linotype" w:cs="Arial"/>
          <w:sz w:val="20"/>
          <w:lang w:val="es-ES_tradnl"/>
        </w:rPr>
        <w:t>No.</w:t>
      </w:r>
      <w:r w:rsidR="00CF5A7D" w:rsidRPr="00CE5F5A">
        <w:rPr>
          <w:rFonts w:ascii="Palatino Linotype" w:hAnsi="Palatino Linotype" w:cs="Arial"/>
          <w:sz w:val="20"/>
          <w:lang w:val="es-ES_tradnl"/>
        </w:rPr>
        <w:t>025/</w:t>
      </w:r>
      <w:r w:rsidRPr="00CE5F5A">
        <w:rPr>
          <w:rFonts w:ascii="Palatino Linotype" w:hAnsi="Palatino Linotype" w:cs="Arial"/>
          <w:sz w:val="20"/>
          <w:lang w:val="es-ES_tradnl"/>
        </w:rPr>
        <w:t>201</w:t>
      </w:r>
      <w:r w:rsidR="00821D13" w:rsidRPr="00CE5F5A">
        <w:rPr>
          <w:rFonts w:ascii="Palatino Linotype" w:hAnsi="Palatino Linotype" w:cs="Arial"/>
          <w:sz w:val="20"/>
          <w:lang w:val="es-ES_tradnl"/>
        </w:rPr>
        <w:t>8</w:t>
      </w:r>
    </w:p>
    <w:p w:rsidR="00C9675B" w:rsidRPr="00CE5F5A" w:rsidRDefault="00C9675B" w:rsidP="00C9675B">
      <w:pPr>
        <w:pStyle w:val="Head21"/>
        <w:suppressAutoHyphens w:val="0"/>
        <w:rPr>
          <w:rFonts w:ascii="Palatino Linotype" w:hAnsi="Palatino Linotype" w:cs="Arial"/>
          <w:sz w:val="20"/>
        </w:rPr>
      </w:pPr>
      <w:r w:rsidRPr="00CE5F5A">
        <w:rPr>
          <w:rFonts w:ascii="Palatino Linotype" w:hAnsi="Palatino Linotype" w:cs="Arial"/>
          <w:sz w:val="20"/>
        </w:rPr>
        <w:t>“</w:t>
      </w:r>
      <w:r w:rsidRPr="00CE5F5A">
        <w:rPr>
          <w:rFonts w:ascii="Palatino Linotype" w:hAnsi="Palatino Linotype" w:cs="Arial"/>
          <w:noProof/>
          <w:sz w:val="20"/>
        </w:rPr>
        <w:t>SUMINISTRO DE SEMILLA CERTIFICADA DE MAIZ BLANCO</w:t>
      </w:r>
      <w:r w:rsidRPr="00CE5F5A">
        <w:rPr>
          <w:rFonts w:ascii="Palatino Linotype" w:hAnsi="Palatino Linotype" w:cs="Arial"/>
          <w:sz w:val="20"/>
        </w:rPr>
        <w:t>”</w:t>
      </w:r>
    </w:p>
    <w:p w:rsidR="00A52D61" w:rsidRPr="00CE5F5A" w:rsidRDefault="00A52D61" w:rsidP="00C9675B">
      <w:pPr>
        <w:pStyle w:val="Head21"/>
        <w:suppressAutoHyphens w:val="0"/>
        <w:rPr>
          <w:rFonts w:ascii="Palatino Linotype" w:hAnsi="Palatino Linotype" w:cs="Arial"/>
          <w:sz w:val="20"/>
        </w:rPr>
      </w:pPr>
    </w:p>
    <w:p w:rsidR="00590F3C" w:rsidRDefault="00590F3C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CE5F5A" w:rsidRPr="0025472D" w:rsidRDefault="00CE5F5A">
      <w:pPr>
        <w:pStyle w:val="Head21"/>
        <w:suppressAutoHyphens w:val="0"/>
        <w:rPr>
          <w:rFonts w:ascii="Palatino Linotype" w:hAnsi="Palatino Linotype" w:cs="Arial"/>
          <w:b w:val="0"/>
          <w:sz w:val="22"/>
          <w:szCs w:val="22"/>
        </w:rPr>
      </w:pPr>
    </w:p>
    <w:p w:rsidR="00E56038" w:rsidRDefault="008A10F8" w:rsidP="00E56038">
      <w:pPr>
        <w:spacing w:line="360" w:lineRule="auto"/>
        <w:jc w:val="both"/>
        <w:rPr>
          <w:rFonts w:ascii="Palatino Linotype" w:hAnsi="Palatino Linotype" w:cs="Arial"/>
          <w:i w:val="0"/>
          <w:sz w:val="21"/>
          <w:szCs w:val="21"/>
        </w:rPr>
      </w:pPr>
      <w:r w:rsidRPr="00CE5F5A">
        <w:rPr>
          <w:rFonts w:ascii="Palatino Linotype" w:hAnsi="Palatino Linotype" w:cs="Tahoma"/>
          <w:i w:val="0"/>
          <w:sz w:val="21"/>
          <w:szCs w:val="21"/>
        </w:rPr>
        <w:t>Nosotros,</w:t>
      </w:r>
      <w:r w:rsidRPr="00CE5F5A">
        <w:rPr>
          <w:rFonts w:ascii="Palatino Linotype" w:hAnsi="Palatino Linotype" w:cs="Tahoma"/>
          <w:b/>
          <w:i w:val="0"/>
          <w:sz w:val="21"/>
          <w:szCs w:val="21"/>
        </w:rPr>
        <w:t xml:space="preserve"> </w:t>
      </w:r>
      <w:r w:rsidR="00D74712" w:rsidRPr="00CE5F5A">
        <w:rPr>
          <w:rFonts w:ascii="Palatino Linotype" w:eastAsia="Calibri" w:hAnsi="Palatino Linotype" w:cs="Arial"/>
          <w:b/>
          <w:bCs/>
          <w:i w:val="0"/>
          <w:sz w:val="21"/>
          <w:szCs w:val="21"/>
          <w:lang w:val="es-SV" w:eastAsia="en-US"/>
        </w:rPr>
        <w:t xml:space="preserve">AQUILES ROBERTO PARADA VISCARRA, </w:t>
      </w:r>
      <w:r w:rsidR="003C7A2E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XXXXXXXXXXXXXXXXXXXXXXXXXXXX</w:t>
      </w:r>
      <w:r w:rsidR="003C7A2E" w:rsidRPr="00A76F87">
        <w:rPr>
          <w:rFonts w:ascii="Palatino Linotype" w:eastAsia="Calibri" w:hAnsi="Palatino Linotype" w:cs="Arial"/>
          <w:i w:val="0"/>
          <w:sz w:val="22"/>
          <w:szCs w:val="22"/>
          <w:lang w:val="es-SV" w:eastAsia="en-US"/>
        </w:rPr>
        <w:t xml:space="preserve"> </w:t>
      </w:r>
      <w:r w:rsidR="00D74712" w:rsidRPr="00CE5F5A">
        <w:rPr>
          <w:rFonts w:ascii="Palatino Linotype" w:eastAsia="Calibri" w:hAnsi="Palatino Linotype" w:cs="Arial"/>
          <w:i w:val="0"/>
          <w:sz w:val="21"/>
          <w:szCs w:val="21"/>
          <w:lang w:eastAsia="en-US"/>
        </w:rPr>
        <w:t xml:space="preserve">actuando en nombre y representación del Estado y Gobierno de El Salvador, específicamente del Ministerio de Agricultura y Ganadería, Institución con Número de Identificación Tributaria </w:t>
      </w:r>
      <w:r w:rsidR="00D74712" w:rsidRPr="00CE5F5A">
        <w:rPr>
          <w:rFonts w:ascii="Palatino Linotype" w:eastAsiaTheme="minorHAnsi" w:hAnsi="Palatino Linotype" w:cstheme="minorBidi"/>
          <w:i w:val="0"/>
          <w:sz w:val="21"/>
          <w:szCs w:val="21"/>
          <w:lang w:val="es-SV" w:eastAsia="en-US"/>
        </w:rPr>
        <w:t>cero seiscientos catorce–cero diez mil ciento treinta y uno–cero cero seis– nueve</w:t>
      </w:r>
      <w:r w:rsidR="00D74712" w:rsidRPr="00CE5F5A">
        <w:rPr>
          <w:rFonts w:ascii="Palatino Linotype" w:eastAsia="Calibri" w:hAnsi="Palatino Linotype" w:cs="Arial"/>
          <w:i w:val="0"/>
          <w:sz w:val="21"/>
          <w:szCs w:val="21"/>
          <w:lang w:eastAsia="en-US"/>
        </w:rPr>
        <w:t>;</w:t>
      </w:r>
      <w:r w:rsidR="00D74712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en mi carácter de Fiscal General</w:t>
      </w:r>
      <w:r w:rsidR="00D74712" w:rsidRPr="00CE5F5A">
        <w:rPr>
          <w:rFonts w:ascii="Palatino Linotype" w:eastAsia="Calibri" w:hAnsi="Palatino Linotype" w:cs="Arial"/>
          <w:i w:val="0"/>
          <w:sz w:val="21"/>
          <w:szCs w:val="21"/>
        </w:rPr>
        <w:t xml:space="preserve"> de la República en funciones </w:t>
      </w:r>
      <w:r w:rsidR="00D74712" w:rsidRPr="00CE5F5A">
        <w:rPr>
          <w:rFonts w:ascii="Palatino Linotype" w:hAnsi="Palatino Linotype" w:cs="Arial"/>
          <w:i w:val="0"/>
          <w:sz w:val="21"/>
          <w:szCs w:val="21"/>
        </w:rPr>
        <w:t xml:space="preserve">y que en el transcurso de este instrumento me denominaré </w:t>
      </w:r>
      <w:r w:rsidR="00D74712" w:rsidRPr="00CE5F5A">
        <w:rPr>
          <w:rFonts w:ascii="Palatino Linotype" w:hAnsi="Palatino Linotype" w:cs="Arial"/>
          <w:b/>
          <w:i w:val="0"/>
          <w:sz w:val="21"/>
          <w:szCs w:val="21"/>
        </w:rPr>
        <w:t>“EL CONTRATANTE o EL MAG”</w:t>
      </w:r>
      <w:r w:rsidRPr="00CE5F5A">
        <w:rPr>
          <w:rFonts w:ascii="Palatino Linotype" w:hAnsi="Palatino Linotype" w:cs="Tahoma"/>
          <w:i w:val="0"/>
          <w:sz w:val="21"/>
          <w:szCs w:val="21"/>
        </w:rPr>
        <w:t>,</w:t>
      </w:r>
      <w:r w:rsidRPr="00CE5F5A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Pr="00CE5F5A">
        <w:rPr>
          <w:rFonts w:ascii="Palatino Linotype" w:hAnsi="Palatino Linotype" w:cs="Tahoma"/>
          <w:i w:val="0"/>
          <w:sz w:val="21"/>
          <w:szCs w:val="21"/>
        </w:rPr>
        <w:t xml:space="preserve"> y por otra parte </w:t>
      </w:r>
      <w:r w:rsidRPr="00CE5F5A">
        <w:rPr>
          <w:rFonts w:ascii="Palatino Linotype" w:hAnsi="Palatino Linotype" w:cs="Tahoma"/>
          <w:b/>
          <w:i w:val="0"/>
          <w:sz w:val="21"/>
          <w:szCs w:val="21"/>
          <w:lang w:val="es-ES_tradnl"/>
        </w:rPr>
        <w:fldChar w:fldCharType="begin"/>
      </w:r>
      <w:r w:rsidRPr="00CE5F5A">
        <w:rPr>
          <w:rFonts w:ascii="Palatino Linotype" w:hAnsi="Palatino Linotype" w:cs="Tahoma"/>
          <w:b/>
          <w:i w:val="0"/>
          <w:sz w:val="21"/>
          <w:szCs w:val="21"/>
          <w:lang w:val="es-ES_tradnl"/>
        </w:rPr>
        <w:instrText xml:space="preserve"> MERGEFIELD "Nombre_de_la_persona_que_firma_por_el_pr" </w:instrText>
      </w:r>
      <w:r w:rsidRPr="00CE5F5A">
        <w:rPr>
          <w:rFonts w:ascii="Palatino Linotype" w:hAnsi="Palatino Linotype" w:cs="Tahoma"/>
          <w:b/>
          <w:i w:val="0"/>
          <w:sz w:val="21"/>
          <w:szCs w:val="21"/>
          <w:lang w:val="es-ES_tradnl"/>
        </w:rPr>
        <w:fldChar w:fldCharType="separate"/>
      </w:r>
      <w:r w:rsidRPr="00CE5F5A">
        <w:rPr>
          <w:rFonts w:ascii="Palatino Linotype" w:hAnsi="Palatino Linotype" w:cs="Tahoma"/>
          <w:b/>
          <w:i w:val="0"/>
          <w:noProof/>
          <w:sz w:val="21"/>
          <w:szCs w:val="21"/>
          <w:lang w:val="es-ES_tradnl"/>
        </w:rPr>
        <w:t>DAVID ANTONIO VILLATORO RUBIO</w:t>
      </w:r>
      <w:r w:rsidRPr="00CE5F5A">
        <w:rPr>
          <w:rFonts w:ascii="Palatino Linotype" w:hAnsi="Palatino Linotype" w:cs="Tahoma"/>
          <w:b/>
          <w:i w:val="0"/>
          <w:sz w:val="21"/>
          <w:szCs w:val="21"/>
          <w:lang w:val="es-ES_tradnl"/>
        </w:rPr>
        <w:fldChar w:fldCharType="end"/>
      </w:r>
      <w:r w:rsidRPr="00CE5F5A">
        <w:rPr>
          <w:rFonts w:ascii="Palatino Linotype" w:hAnsi="Palatino Linotype" w:cs="Tahoma"/>
          <w:b/>
          <w:i w:val="0"/>
          <w:sz w:val="21"/>
          <w:szCs w:val="21"/>
          <w:lang w:val="es-ES_tradnl"/>
        </w:rPr>
        <w:t xml:space="preserve">, </w:t>
      </w:r>
      <w:r w:rsidRPr="00CE5F5A">
        <w:rPr>
          <w:rFonts w:ascii="Palatino Linotype" w:hAnsi="Palatino Linotype" w:cs="Tahoma"/>
          <w:i w:val="0"/>
          <w:sz w:val="21"/>
          <w:szCs w:val="21"/>
          <w:lang w:val="es-ES_tradnl"/>
        </w:rPr>
        <w:fldChar w:fldCharType="begin"/>
      </w:r>
      <w:r w:rsidRPr="00CE5F5A">
        <w:rPr>
          <w:rFonts w:ascii="Palatino Linotype" w:hAnsi="Palatino Linotype" w:cs="Tahoma"/>
          <w:i w:val="0"/>
          <w:sz w:val="21"/>
          <w:szCs w:val="21"/>
          <w:lang w:val="es-ES_tradnl"/>
        </w:rPr>
        <w:instrText xml:space="preserve"> MERGEFIELD "Generales_de_la_persona_que_firma" </w:instrText>
      </w:r>
      <w:r w:rsidRPr="00CE5F5A">
        <w:rPr>
          <w:rFonts w:ascii="Palatino Linotype" w:hAnsi="Palatino Linotype" w:cs="Tahoma"/>
          <w:i w:val="0"/>
          <w:sz w:val="21"/>
          <w:szCs w:val="21"/>
          <w:lang w:val="es-ES_tradnl"/>
        </w:rPr>
        <w:fldChar w:fldCharType="separate"/>
      </w:r>
      <w:r w:rsidR="003C7A2E" w:rsidRPr="003C7A2E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 xml:space="preserve"> </w:t>
      </w:r>
      <w:r w:rsidR="003C7A2E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XXXXXXXXXXXXXXXXXXXXXXXXXXXX</w:t>
      </w:r>
      <w:r w:rsidR="003C7A2E" w:rsidRPr="00A76F87">
        <w:rPr>
          <w:rFonts w:ascii="Palatino Linotype" w:eastAsia="Calibri" w:hAnsi="Palatino Linotype" w:cs="Arial"/>
          <w:i w:val="0"/>
          <w:sz w:val="22"/>
          <w:szCs w:val="22"/>
          <w:lang w:val="es-SV" w:eastAsia="en-US"/>
        </w:rPr>
        <w:t xml:space="preserve"> </w:t>
      </w:r>
      <w:r w:rsidRPr="00CE5F5A">
        <w:rPr>
          <w:rFonts w:ascii="Palatino Linotype" w:hAnsi="Palatino Linotype" w:cs="Tahoma"/>
          <w:i w:val="0"/>
          <w:noProof/>
          <w:sz w:val="21"/>
          <w:szCs w:val="21"/>
          <w:lang w:val="es-ES_tradnl"/>
        </w:rPr>
        <w:t xml:space="preserve">actuando en mi calidad de Administrador Único Propietario y Representante Legal de la sociedad, </w:t>
      </w:r>
      <w:r w:rsidRPr="00CE5F5A">
        <w:rPr>
          <w:rFonts w:ascii="Palatino Linotype" w:hAnsi="Palatino Linotype" w:cs="Tahoma"/>
          <w:b/>
          <w:i w:val="0"/>
          <w:noProof/>
          <w:sz w:val="21"/>
          <w:szCs w:val="21"/>
          <w:lang w:val="es-ES_tradnl"/>
        </w:rPr>
        <w:t>"VILLAVAR, SOCIEDAD ANONIMA DE CAPITAL VARIABLE"</w:t>
      </w:r>
      <w:r w:rsidRPr="00CE5F5A">
        <w:rPr>
          <w:rFonts w:ascii="Palatino Linotype" w:hAnsi="Palatino Linotype" w:cs="Tahoma"/>
          <w:i w:val="0"/>
          <w:noProof/>
          <w:sz w:val="21"/>
          <w:szCs w:val="21"/>
          <w:lang w:val="es-ES_tradnl"/>
        </w:rPr>
        <w:t xml:space="preserve">, que puede abreviarse </w:t>
      </w:r>
      <w:r w:rsidRPr="00CE5F5A">
        <w:rPr>
          <w:rFonts w:ascii="Palatino Linotype" w:hAnsi="Palatino Linotype" w:cs="Tahoma"/>
          <w:b/>
          <w:i w:val="0"/>
          <w:noProof/>
          <w:sz w:val="21"/>
          <w:szCs w:val="21"/>
          <w:lang w:val="es-ES_tradnl"/>
        </w:rPr>
        <w:t xml:space="preserve">"VILLAVAR, S.A. DE C.V." </w:t>
      </w:r>
      <w:r w:rsidRPr="00CE5F5A">
        <w:rPr>
          <w:rFonts w:ascii="Palatino Linotype" w:hAnsi="Palatino Linotype" w:cs="Tahoma"/>
          <w:i w:val="0"/>
          <w:noProof/>
          <w:sz w:val="21"/>
          <w:szCs w:val="21"/>
          <w:lang w:val="es-ES_tradnl"/>
        </w:rPr>
        <w:t xml:space="preserve">sociedad del domicilio de </w:t>
      </w:r>
      <w:r w:rsidR="003C7A2E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XXXXXXXXXXXXXXXXXXXXXXXXXXXX</w:t>
      </w:r>
      <w:r w:rsidRPr="00CE5F5A">
        <w:rPr>
          <w:rFonts w:ascii="Palatino Linotype" w:hAnsi="Palatino Linotype" w:cs="Tahoma"/>
          <w:i w:val="0"/>
          <w:noProof/>
          <w:sz w:val="21"/>
          <w:szCs w:val="21"/>
          <w:lang w:val="es-ES_tradnl"/>
        </w:rPr>
        <w:t xml:space="preserve"> </w:t>
      </w:r>
      <w:r w:rsidRPr="00CE5F5A">
        <w:rPr>
          <w:rFonts w:ascii="Palatino Linotype" w:hAnsi="Palatino Linotype" w:cs="Tahoma"/>
          <w:i w:val="0"/>
          <w:noProof/>
          <w:sz w:val="21"/>
          <w:szCs w:val="21"/>
          <w:lang w:val="es-ES_tradnl"/>
        </w:rPr>
        <w:t>que en el transcurso del presente documento me denominare</w:t>
      </w:r>
      <w:r w:rsidRPr="00CE5F5A">
        <w:rPr>
          <w:rFonts w:ascii="Palatino Linotype" w:hAnsi="Palatino Linotype" w:cs="Tahoma"/>
          <w:i w:val="0"/>
          <w:sz w:val="21"/>
          <w:szCs w:val="21"/>
          <w:lang w:val="es-ES_tradnl"/>
        </w:rPr>
        <w:fldChar w:fldCharType="end"/>
      </w:r>
      <w:r w:rsidRPr="00CE5F5A">
        <w:rPr>
          <w:rFonts w:ascii="Palatino Linotype" w:hAnsi="Palatino Linotype" w:cs="Tahoma"/>
          <w:i w:val="0"/>
          <w:sz w:val="21"/>
          <w:szCs w:val="21"/>
          <w:lang w:val="es-ES_tradnl"/>
        </w:rPr>
        <w:t xml:space="preserve"> </w:t>
      </w:r>
      <w:r w:rsidRPr="00CE5F5A">
        <w:rPr>
          <w:rFonts w:ascii="Palatino Linotype" w:hAnsi="Palatino Linotype" w:cs="Tahoma"/>
          <w:i w:val="0"/>
          <w:sz w:val="21"/>
          <w:szCs w:val="21"/>
        </w:rPr>
        <w:t>“</w:t>
      </w:r>
      <w:r w:rsidRPr="00CE5F5A">
        <w:rPr>
          <w:rFonts w:ascii="Palatino Linotype" w:hAnsi="Palatino Linotype" w:cs="Tahoma"/>
          <w:b/>
          <w:i w:val="0"/>
          <w:sz w:val="21"/>
          <w:szCs w:val="21"/>
        </w:rPr>
        <w:fldChar w:fldCharType="begin"/>
      </w:r>
      <w:r w:rsidRPr="00CE5F5A">
        <w:rPr>
          <w:rFonts w:ascii="Palatino Linotype" w:hAnsi="Palatino Linotype" w:cs="Tahoma"/>
          <w:b/>
          <w:i w:val="0"/>
          <w:sz w:val="21"/>
          <w:szCs w:val="21"/>
        </w:rPr>
        <w:instrText xml:space="preserve"> MERGEFIELD "Forma_como_se_denominara_el_Proveedor" </w:instrText>
      </w:r>
      <w:r w:rsidRPr="00CE5F5A">
        <w:rPr>
          <w:rFonts w:ascii="Palatino Linotype" w:hAnsi="Palatino Linotype" w:cs="Tahoma"/>
          <w:b/>
          <w:i w:val="0"/>
          <w:sz w:val="21"/>
          <w:szCs w:val="21"/>
        </w:rPr>
        <w:fldChar w:fldCharType="separate"/>
      </w:r>
      <w:r w:rsidR="00424B6B" w:rsidRPr="00CE5F5A">
        <w:rPr>
          <w:rFonts w:ascii="Palatino Linotype" w:hAnsi="Palatino Linotype" w:cs="Tahoma"/>
          <w:b/>
          <w:i w:val="0"/>
          <w:noProof/>
          <w:sz w:val="21"/>
          <w:szCs w:val="21"/>
        </w:rPr>
        <w:t>LA CONTRATISTA</w:t>
      </w:r>
      <w:r w:rsidRPr="00CE5F5A">
        <w:rPr>
          <w:rFonts w:ascii="Palatino Linotype" w:hAnsi="Palatino Linotype" w:cs="Tahoma"/>
          <w:b/>
          <w:i w:val="0"/>
          <w:sz w:val="21"/>
          <w:szCs w:val="21"/>
        </w:rPr>
        <w:fldChar w:fldCharType="end"/>
      </w:r>
      <w:r w:rsidRPr="00CE5F5A">
        <w:rPr>
          <w:rFonts w:ascii="Palatino Linotype" w:hAnsi="Palatino Linotype" w:cs="Tahoma"/>
          <w:b/>
          <w:i w:val="0"/>
          <w:sz w:val="21"/>
          <w:szCs w:val="21"/>
        </w:rPr>
        <w:t>”</w:t>
      </w:r>
      <w:r w:rsidR="00703666" w:rsidRPr="00CE5F5A">
        <w:rPr>
          <w:rFonts w:ascii="Palatino Linotype" w:hAnsi="Palatino Linotype" w:cs="Arial"/>
          <w:b/>
          <w:i w:val="0"/>
          <w:snapToGrid w:val="0"/>
          <w:sz w:val="21"/>
          <w:szCs w:val="21"/>
          <w:lang w:val="es-ES_tradnl"/>
        </w:rPr>
        <w:t xml:space="preserve"> </w:t>
      </w:r>
      <w:r w:rsidR="00A9197C" w:rsidRPr="00CE5F5A">
        <w:rPr>
          <w:rFonts w:ascii="Palatino Linotype" w:hAnsi="Palatino Linotype" w:cs="Arial"/>
          <w:i w:val="0"/>
          <w:sz w:val="21"/>
          <w:szCs w:val="21"/>
        </w:rPr>
        <w:t xml:space="preserve">y en los caracteres dichos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</w:rPr>
        <w:t>MANIFESTAMOS</w:t>
      </w:r>
      <w:r w:rsidR="00A9197C" w:rsidRPr="00CE5F5A">
        <w:rPr>
          <w:rFonts w:ascii="Palatino Linotype" w:hAnsi="Palatino Linotype" w:cs="Arial"/>
          <w:i w:val="0"/>
          <w:sz w:val="21"/>
          <w:szCs w:val="21"/>
        </w:rPr>
        <w:t>: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Que hemos acordado otorgar el presente c</w:t>
      </w:r>
      <w:r w:rsidR="00E56038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ontrato proveniente 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>del proceso de la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</w:rPr>
        <w:t xml:space="preserve"> </w:t>
      </w:r>
      <w:r w:rsidR="00E56038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LICITACIÓN ABIERTA DR CAFTA</w:t>
      </w:r>
      <w:r w:rsidR="00E56038" w:rsidRPr="00CE5F5A">
        <w:rPr>
          <w:rFonts w:ascii="Palatino Linotype" w:hAnsi="Palatino Linotype" w:cs="Arial"/>
          <w:b/>
          <w:i w:val="0"/>
          <w:color w:val="000000"/>
          <w:sz w:val="21"/>
          <w:szCs w:val="21"/>
        </w:rPr>
        <w:t>–</w:t>
      </w:r>
      <w:r w:rsidR="00E56038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ADACA</w:t>
      </w:r>
      <w:r w:rsidR="00E56038" w:rsidRPr="00CE5F5A">
        <w:rPr>
          <w:rFonts w:ascii="Palatino Linotype" w:hAnsi="Palatino Linotype" w:cs="Arial"/>
          <w:b/>
          <w:i w:val="0"/>
          <w:color w:val="000000"/>
          <w:sz w:val="21"/>
          <w:szCs w:val="21"/>
        </w:rPr>
        <w:t>–</w:t>
      </w:r>
      <w:r w:rsidR="00E56038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UE No. 00</w:t>
      </w:r>
      <w:r w:rsidR="00A863BB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8</w:t>
      </w:r>
      <w:r w:rsidR="00E56038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/2018</w:t>
      </w:r>
      <w:r w:rsidR="00E56038" w:rsidRPr="00CE5F5A">
        <w:rPr>
          <w:rFonts w:ascii="Palatino Linotype" w:hAnsi="Palatino Linotype" w:cs="Arial"/>
          <w:b/>
          <w:i w:val="0"/>
          <w:color w:val="000000"/>
          <w:sz w:val="21"/>
          <w:szCs w:val="21"/>
        </w:rPr>
        <w:t>–</w:t>
      </w:r>
      <w:r w:rsidR="00E56038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MAG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</w:rPr>
        <w:t xml:space="preserve"> 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 xml:space="preserve">denominado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</w:rPr>
        <w:t>“</w:t>
      </w:r>
      <w:r w:rsidR="00E56038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SUMINISTRO DE SEMILLA CERTIFICADA DE MAIZ BLANCO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</w:rPr>
        <w:t>”,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 xml:space="preserve"> de conformidad con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MX"/>
        </w:rPr>
        <w:t xml:space="preserve">el </w:t>
      </w:r>
      <w:r w:rsidR="00E56038" w:rsidRPr="00CE5F5A">
        <w:rPr>
          <w:rFonts w:ascii="Palatino Linotype" w:hAnsi="Palatino Linotype" w:cs="Arial"/>
          <w:i w:val="0"/>
          <w:color w:val="000000"/>
          <w:sz w:val="21"/>
          <w:szCs w:val="21"/>
        </w:rPr>
        <w:t xml:space="preserve">Tratado de Libre Comercio entre los Estados Unidos de América–Centroamérica–República Dominicana (TLC–DR–CAFTA), el Acuerdo de Asociación entre Centroamérica y la Unión Europea (ADACA–UE), la Ley de Adquisiciones y Contrataciones de la Administración Pública de El Salvador y su Reglamento 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>y en especial con las obligaciones, condiciones y pactos siguientes: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</w:rPr>
        <w:t xml:space="preserve">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</w:rPr>
        <w:t>I.- OBJETO DEL CONTRATO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 xml:space="preserve">. El objeto del presente contrato es el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</w:rPr>
        <w:t>“</w:t>
      </w:r>
      <w:r w:rsidR="00E56038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</w:rPr>
        <w:t>SUMINISTRO DE SEMILLA CERTIFICADA DE MAIZ BLANCO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</w:rPr>
        <w:t>”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>, según el siguiente detalle:</w:t>
      </w:r>
    </w:p>
    <w:p w:rsidR="00CE5F5A" w:rsidRPr="00CE5F5A" w:rsidRDefault="00CE5F5A" w:rsidP="00E56038">
      <w:pPr>
        <w:spacing w:line="360" w:lineRule="auto"/>
        <w:jc w:val="both"/>
        <w:rPr>
          <w:rFonts w:ascii="Palatino Linotype" w:hAnsi="Palatino Linotype" w:cs="Arial"/>
          <w:i w:val="0"/>
          <w:sz w:val="21"/>
          <w:szCs w:val="21"/>
        </w:rPr>
      </w:pPr>
    </w:p>
    <w:p w:rsidR="00477786" w:rsidRPr="0025472D" w:rsidRDefault="00477786" w:rsidP="00E41C8C">
      <w:pPr>
        <w:spacing w:line="30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tbl>
      <w:tblPr>
        <w:tblW w:w="941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1276"/>
        <w:gridCol w:w="1276"/>
        <w:gridCol w:w="1984"/>
        <w:gridCol w:w="2127"/>
      </w:tblGrid>
      <w:tr w:rsidR="00B2233D" w:rsidRPr="0025472D" w:rsidTr="00B2233D">
        <w:trPr>
          <w:trHeight w:val="482"/>
        </w:trPr>
        <w:tc>
          <w:tcPr>
            <w:tcW w:w="2755" w:type="dxa"/>
            <w:vMerge w:val="restart"/>
            <w:shd w:val="clear" w:color="auto" w:fill="auto"/>
            <w:noWrap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lastRenderedPageBreak/>
              <w:t>DESCRIPCIÓN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PRESENTACION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>CANTIDAD DE BOLSAS DE 22 LIBRAS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 xml:space="preserve">PRECIO POR BOLSA </w:t>
            </w:r>
            <w:r w:rsidRPr="0025472D">
              <w:rPr>
                <w:rFonts w:ascii="Calibri" w:hAnsi="Calibri" w:cs="Calibri"/>
                <w:b/>
                <w:bCs/>
                <w:i w:val="0"/>
                <w:sz w:val="16"/>
                <w:szCs w:val="16"/>
                <w:u w:val="single"/>
              </w:rPr>
              <w:t>SIN IVA (US$)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  <w:t xml:space="preserve">MONTO TOTAL </w:t>
            </w:r>
            <w:r w:rsidRPr="0025472D">
              <w:rPr>
                <w:rFonts w:ascii="Calibri" w:hAnsi="Calibri" w:cs="Calibri"/>
                <w:b/>
                <w:bCs/>
                <w:i w:val="0"/>
                <w:sz w:val="16"/>
                <w:szCs w:val="16"/>
                <w:u w:val="single"/>
              </w:rPr>
              <w:t>EXENTO DE IVA (US$)</w:t>
            </w:r>
          </w:p>
        </w:tc>
      </w:tr>
      <w:tr w:rsidR="00B2233D" w:rsidRPr="0025472D" w:rsidTr="00B2233D">
        <w:trPr>
          <w:trHeight w:val="281"/>
        </w:trPr>
        <w:tc>
          <w:tcPr>
            <w:tcW w:w="2755" w:type="dxa"/>
            <w:vMerge/>
            <w:vAlign w:val="center"/>
            <w:hideMark/>
          </w:tcPr>
          <w:p w:rsidR="00B2233D" w:rsidRPr="0025472D" w:rsidRDefault="00B2233D" w:rsidP="009217D3">
            <w:pPr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/>
                <w:bCs/>
                <w:i w:val="0"/>
                <w:sz w:val="16"/>
                <w:szCs w:val="16"/>
              </w:rPr>
            </w:pPr>
          </w:p>
        </w:tc>
      </w:tr>
      <w:tr w:rsidR="00B2233D" w:rsidRPr="0025472D" w:rsidTr="00B2233D">
        <w:trPr>
          <w:trHeight w:val="395"/>
        </w:trPr>
        <w:tc>
          <w:tcPr>
            <w:tcW w:w="2755" w:type="dxa"/>
            <w:shd w:val="clear" w:color="auto" w:fill="auto"/>
            <w:vAlign w:val="center"/>
            <w:hideMark/>
          </w:tcPr>
          <w:p w:rsidR="00B2233D" w:rsidRPr="0025472D" w:rsidRDefault="00B2233D" w:rsidP="00B2233D">
            <w:pPr>
              <w:rPr>
                <w:rFonts w:ascii="Calibri" w:hAnsi="Calibri" w:cs="Calibri"/>
                <w:i w:val="0"/>
                <w:color w:val="00000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i w:val="0"/>
                <w:color w:val="000000"/>
                <w:sz w:val="16"/>
                <w:szCs w:val="16"/>
              </w:rPr>
              <w:t xml:space="preserve">SEMILLA CERTIFICADA DE MAIZ BLANCO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bCs/>
                <w:i w:val="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bCs/>
                <w:i w:val="0"/>
                <w:sz w:val="16"/>
                <w:szCs w:val="16"/>
              </w:rPr>
              <w:t>BOLSA DE 22 LIBRAS (10KG)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i w:val="0"/>
                <w:color w:val="00000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i w:val="0"/>
                <w:color w:val="000000"/>
                <w:sz w:val="16"/>
                <w:szCs w:val="16"/>
              </w:rPr>
              <w:t>6,815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i w:val="0"/>
                <w:sz w:val="16"/>
                <w:szCs w:val="16"/>
              </w:rPr>
              <w:t>$21.68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B2233D" w:rsidRPr="0025472D" w:rsidRDefault="00B2233D" w:rsidP="009217D3">
            <w:pPr>
              <w:jc w:val="center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25472D">
              <w:rPr>
                <w:rFonts w:ascii="Calibri" w:hAnsi="Calibri" w:cs="Calibri"/>
                <w:i w:val="0"/>
                <w:sz w:val="16"/>
                <w:szCs w:val="16"/>
              </w:rPr>
              <w:t>$147,749.20</w:t>
            </w:r>
          </w:p>
        </w:tc>
      </w:tr>
    </w:tbl>
    <w:p w:rsidR="00B2233D" w:rsidRPr="0025472D" w:rsidRDefault="00B2233D" w:rsidP="00E41C8C">
      <w:pPr>
        <w:spacing w:line="300" w:lineRule="auto"/>
        <w:jc w:val="both"/>
        <w:rPr>
          <w:rFonts w:ascii="Palatino Linotype" w:hAnsi="Palatino Linotype" w:cs="Arial"/>
          <w:i w:val="0"/>
          <w:sz w:val="22"/>
          <w:szCs w:val="22"/>
          <w:lang w:val="es-ES_tradnl"/>
        </w:rPr>
      </w:pPr>
    </w:p>
    <w:p w:rsidR="00261F02" w:rsidRPr="00CE5F5A" w:rsidRDefault="00E56038" w:rsidP="00750F32">
      <w:pPr>
        <w:spacing w:line="360" w:lineRule="auto"/>
        <w:jc w:val="both"/>
        <w:rPr>
          <w:rFonts w:ascii="Palatino Linotype" w:hAnsi="Palatino Linotype" w:cs="Arial"/>
          <w:bCs/>
          <w:i w:val="0"/>
          <w:sz w:val="21"/>
          <w:szCs w:val="21"/>
          <w:lang w:val="es-ES_tradnl"/>
        </w:rPr>
      </w:pP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El suministro de los bienes objeto del presente contrato, será de conformidad a lo establecido en la cláusula IV</w:t>
      </w:r>
      <w:r w:rsidRPr="00CE5F5A">
        <w:rPr>
          <w:rFonts w:ascii="Palatino Linotype" w:hAnsi="Palatino Linotype" w:cs="Arial"/>
          <w:i w:val="0"/>
          <w:color w:val="000000"/>
          <w:sz w:val="21"/>
          <w:szCs w:val="21"/>
        </w:rPr>
        <w:t>–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FORMA Y PLAZO DE ENTREGA Y RECEPCIÓN, del presente contrato.</w:t>
      </w:r>
      <w:r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A efecto de garantizar el cumplimiento del objeto del presente contrato, </w:t>
      </w:r>
      <w:r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SV"/>
        </w:rPr>
        <w:t>“EL MAG</w:t>
      </w:r>
      <w:r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.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II.- PRECIO Y FORMA DE PAGO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</w:t>
      </w:r>
      <w:r w:rsidR="00AD0AF1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</w:t>
      </w:r>
      <w:r w:rsidR="00AA2F3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precio total </w:t>
      </w:r>
      <w:r w:rsidR="000D208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del suministro</w:t>
      </w:r>
      <w:r w:rsidR="00B60BC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objeto del presente contrato</w:t>
      </w:r>
      <w:r w:rsidR="000D208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AD0AF1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es </w:t>
      </w:r>
      <w:r w:rsidR="00AA2F3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por la cantidad de </w:t>
      </w:r>
      <w:r w:rsidR="00A863BB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CIENTO CUARENTA Y </w:t>
      </w:r>
      <w:r w:rsidR="00B2233D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SIETE</w:t>
      </w:r>
      <w:r w:rsidR="00A863BB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MIL</w:t>
      </w:r>
      <w:r w:rsidR="00B2233D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SETECIENTOS CUARENTA Y NUEVE</w:t>
      </w:r>
      <w:r w:rsidR="00477786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DÓLARES CON</w:t>
      </w:r>
      <w:r w:rsidR="00A863BB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</w:t>
      </w:r>
      <w:r w:rsidR="00B2233D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VEINTE</w:t>
      </w:r>
      <w:r w:rsidR="00477786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CENTAVOS DE DÓLAR</w:t>
      </w:r>
      <w:r w:rsidR="00477786" w:rsidRPr="00CE5F5A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 xml:space="preserve"> DE LOS ESTADOS UNIDOS DE AMÉRICA</w:t>
      </w:r>
      <w:r w:rsidR="00477786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477786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(US$1</w:t>
      </w:r>
      <w:r w:rsidR="00A863BB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4</w:t>
      </w:r>
      <w:r w:rsidR="00B2233D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7,749.20</w:t>
      </w:r>
      <w:r w:rsidR="00477786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),</w:t>
      </w:r>
      <w:r w:rsidR="006D1CCE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</w:t>
      </w:r>
      <w:r w:rsidR="00400D26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cual se encuentra exento del Impuesto a la Transferencia de Bienes Muebles y a la Prestación de Servicios (IVA), en virtud de las </w:t>
      </w:r>
      <w:r w:rsidR="00821D13" w:rsidRPr="00CE5F5A">
        <w:rPr>
          <w:rFonts w:ascii="Palatino Linotype" w:hAnsi="Palatino Linotype" w:cs="Arial"/>
          <w:i w:val="0"/>
          <w:sz w:val="21"/>
          <w:szCs w:val="21"/>
          <w:shd w:val="clear" w:color="auto" w:fill="FFFFFF"/>
        </w:rPr>
        <w:t>Disposiciones Especiales y Transitorias para la Exoneración al Ministerio de Agricultura y Ganadería del pago del Impuesto a la Transferencia de Bienes Muebles y a la Prestación de Servicios,</w:t>
      </w:r>
      <w:r w:rsidR="00821D13" w:rsidRPr="00CE5F5A">
        <w:rPr>
          <w:rFonts w:ascii="Palatino Linotype" w:hAnsi="Palatino Linotype" w:cs="Arial"/>
          <w:i w:val="0"/>
          <w:sz w:val="21"/>
          <w:szCs w:val="21"/>
        </w:rPr>
        <w:t xml:space="preserve"> en las Operaciones de Compra de Semilla Mejorada de Frijol, Semilla Certificada de </w:t>
      </w:r>
      <w:r w:rsidR="00821D13" w:rsidRPr="00CE5F5A">
        <w:rPr>
          <w:rStyle w:val="object2"/>
          <w:rFonts w:ascii="Palatino Linotype" w:hAnsi="Palatino Linotype" w:cs="Arial"/>
          <w:i w:val="0"/>
          <w:color w:val="auto"/>
          <w:sz w:val="21"/>
          <w:szCs w:val="21"/>
        </w:rPr>
        <w:t>Ma</w:t>
      </w:r>
      <w:r w:rsidR="00821D13" w:rsidRPr="00CE5F5A">
        <w:rPr>
          <w:rFonts w:ascii="Palatino Linotype" w:hAnsi="Palatino Linotype" w:cs="Arial"/>
          <w:i w:val="0"/>
          <w:sz w:val="21"/>
          <w:szCs w:val="21"/>
        </w:rPr>
        <w:t xml:space="preserve">íz e Insumos Agrícolas, </w:t>
      </w:r>
      <w:r w:rsidR="00821D13" w:rsidRPr="00CE5F5A">
        <w:rPr>
          <w:rFonts w:ascii="Palatino Linotype" w:hAnsi="Palatino Linotype" w:cs="Arial"/>
          <w:i w:val="0"/>
          <w:sz w:val="21"/>
          <w:szCs w:val="21"/>
          <w:shd w:val="clear" w:color="auto" w:fill="FFFFFF"/>
        </w:rPr>
        <w:t>en el marco del Programa de Agricultura Familiar y de Paquetes Agrícolas, aprobado mediante</w:t>
      </w:r>
      <w:r w:rsidR="00821D13" w:rsidRPr="00CE5F5A">
        <w:rPr>
          <w:rFonts w:ascii="Palatino Linotype" w:hAnsi="Palatino Linotype" w:cs="Arial"/>
          <w:i w:val="0"/>
          <w:sz w:val="21"/>
          <w:szCs w:val="21"/>
        </w:rPr>
        <w:t xml:space="preserve"> Decreto Legislativo número ochocientos noventa y tres, sancionado por el señor presidente de la República el día dos de febrero de dos mil dieciocho, publicado en el Diario Oficial número veinticuatro, tomo número cuatrocientos dieciocho del cinco d</w:t>
      </w:r>
      <w:r w:rsidR="00821D13" w:rsidRPr="00CE5F5A">
        <w:rPr>
          <w:rStyle w:val="object2"/>
          <w:rFonts w:ascii="Palatino Linotype" w:hAnsi="Palatino Linotype" w:cs="Arial"/>
          <w:i w:val="0"/>
          <w:color w:val="auto"/>
          <w:sz w:val="21"/>
          <w:szCs w:val="21"/>
        </w:rPr>
        <w:t xml:space="preserve">e febrero  </w:t>
      </w:r>
      <w:r w:rsidR="00821D13" w:rsidRPr="00CE5F5A">
        <w:rPr>
          <w:rFonts w:ascii="Palatino Linotype" w:hAnsi="Palatino Linotype" w:cs="Arial"/>
          <w:i w:val="0"/>
          <w:sz w:val="21"/>
          <w:szCs w:val="21"/>
        </w:rPr>
        <w:t>de dos mil dieciocho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</w:t>
      </w:r>
      <w:r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efectuará el pago en un lapso de treinta</w:t>
      </w:r>
      <w:r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días hábiles, posteriores al 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recibo de las facturas de consumidor final a nombre de </w:t>
      </w:r>
      <w:r w:rsidR="007504FE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PAGADURÍA AUXILIAR BIENES Y SERVICIOS </w:t>
      </w:r>
      <w:r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DGEA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, y las actas de recepción respectivas, documentación que deberá estar firmada por el administrador del contrato, haciendo constar que recibió a satisfacción el suministro; pago que se realizará siempre que la Dirección General de Tesorería del Ministerio de Hacienda, haya hecho la transferencia correspondiente.</w:t>
      </w:r>
      <w:r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El pago será realizado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por medio de transferencias directas efectuadas por la Dirección General de Tesorería del Ministerio de Hacienda a la cuenta siguiente: Nombre de la cuenta: </w:t>
      </w:r>
      <w:r w:rsidR="00B2233D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VILLAVAR, S.A. DE C.V</w:t>
      </w:r>
      <w:r w:rsidR="003C7A2E" w:rsidRPr="003C7A2E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 xml:space="preserve"> </w:t>
      </w:r>
      <w:r w:rsidR="003C7A2E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XXXXXXXXXXXXXXXXXXXXXXXXXXXX</w:t>
      </w:r>
      <w:r w:rsidR="003C7A2E" w:rsidRPr="00A76F87">
        <w:rPr>
          <w:rFonts w:ascii="Palatino Linotype" w:eastAsia="Calibri" w:hAnsi="Palatino Linotype" w:cs="Arial"/>
          <w:i w:val="0"/>
          <w:sz w:val="22"/>
          <w:szCs w:val="22"/>
          <w:lang w:val="es-SV" w:eastAsia="en-US"/>
        </w:rPr>
        <w:t xml:space="preserve"> 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cuyo titular es “</w:t>
      </w:r>
      <w:r w:rsidR="00424B6B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LA CONTRATISTA</w:t>
      </w:r>
      <w:r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”,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la cual fue previamente designada por ést</w:t>
      </w:r>
      <w:r w:rsidR="006D3251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a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, de conformidad a lo establecido en los artículos sesenta, sesenta y uno, sesenta y dos, sesenta y tres y setenta de la Ley AFI y artículos setenta y cinco y setenta y seis de 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lastRenderedPageBreak/>
        <w:t>su Reglamento.</w:t>
      </w:r>
      <w:r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 III.- VIGENCIA DEL CONTRATO</w:t>
      </w:r>
      <w:r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</w:t>
      </w:r>
      <w:r w:rsidR="00A92724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plazo de vigencia del presente contrato será a partir de la fecha de su suscripción hasta el treinta de junio de dos mil dieciocho. </w:t>
      </w:r>
      <w:r w:rsidR="00A92724" w:rsidRPr="00CE5F5A">
        <w:rPr>
          <w:rFonts w:ascii="Palatino Linotype" w:hAnsi="Palatino Linotype" w:cs="Arial"/>
          <w:i w:val="0"/>
          <w:sz w:val="21"/>
          <w:szCs w:val="21"/>
          <w:lang w:val="es-MX"/>
        </w:rPr>
        <w:t xml:space="preserve">Se podrá prorrogar el plazo del contrato de conformidad con lo regulado en el artículo ochenta y tres de la LACAP. </w:t>
      </w:r>
      <w:r w:rsidR="00A92724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IV.- FORMA Y PLAZO DE ENTREGA Y RECEPCIÓN.</w:t>
      </w:r>
      <w:r w:rsidR="00A92724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en un</w:t>
      </w:r>
      <w:r w:rsidR="00261F02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a</w:t>
      </w:r>
      <w:r w:rsidR="00A92724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sola entrega por </w:t>
      </w:r>
      <w:r w:rsidR="00A92724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424B6B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LA CONTRATISTA</w:t>
      </w:r>
      <w:r w:rsidR="00A92724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A92724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</w:t>
      </w:r>
      <w:r w:rsidR="00A92724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 </w:t>
      </w:r>
      <w:r w:rsidR="00A92724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conforme a la oferta presentada el día </w:t>
      </w:r>
      <w:r w:rsidR="007504FE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veintiocho</w:t>
      </w:r>
      <w:r w:rsidR="00A92724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de </w:t>
      </w:r>
      <w:r w:rsidR="007504FE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febrero</w:t>
      </w:r>
      <w:r w:rsidR="00A92724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de dos mil dieciocho, dentro del plazo de quince días hábiles a partir de la orden de pedido emitida por el administrador del contrato, </w:t>
      </w:r>
      <w:r w:rsidR="00AB736E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la entrega </w:t>
      </w:r>
      <w:r w:rsidR="00A92724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será en el mes de </w:t>
      </w:r>
      <w:r w:rsidR="00AB736E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mayo</w:t>
      </w:r>
      <w:r w:rsidR="00A92724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, de la siguiente manera:</w:t>
      </w:r>
    </w:p>
    <w:p w:rsidR="00E41C8C" w:rsidRPr="0025472D" w:rsidRDefault="00E41C8C" w:rsidP="00750F32">
      <w:pPr>
        <w:spacing w:line="360" w:lineRule="auto"/>
        <w:jc w:val="both"/>
        <w:rPr>
          <w:rFonts w:ascii="Palatino Linotype" w:hAnsi="Palatino Linotype" w:cs="Arial"/>
          <w:bCs/>
          <w:i w:val="0"/>
          <w:sz w:val="22"/>
          <w:szCs w:val="22"/>
          <w:lang w:val="es-ES_tradnl"/>
        </w:rPr>
      </w:pPr>
      <w:r w:rsidRPr="0025472D">
        <w:rPr>
          <w:rFonts w:ascii="Palatino Linotype" w:hAnsi="Palatino Linotype" w:cs="Arial"/>
          <w:bCs/>
          <w:i w:val="0"/>
          <w:sz w:val="22"/>
          <w:szCs w:val="22"/>
          <w:lang w:val="es-ES_tradnl"/>
        </w:rPr>
        <w:t xml:space="preserve"> </w:t>
      </w: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79"/>
        <w:gridCol w:w="1973"/>
        <w:gridCol w:w="3322"/>
        <w:gridCol w:w="2915"/>
      </w:tblGrid>
      <w:tr w:rsidR="004B0CBA" w:rsidRPr="0025472D" w:rsidTr="00AB736E">
        <w:trPr>
          <w:trHeight w:val="46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25472D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Nº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25472D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Región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25472D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Departamento</w:t>
            </w:r>
          </w:p>
        </w:tc>
        <w:tc>
          <w:tcPr>
            <w:tcW w:w="3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CBA" w:rsidRPr="0025472D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Nombre de Bodega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BA" w:rsidRPr="0025472D" w:rsidRDefault="004B0CBA" w:rsidP="00821D13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Presentación  bolsa de 22 Libras</w:t>
            </w:r>
          </w:p>
        </w:tc>
      </w:tr>
      <w:tr w:rsidR="009134C8" w:rsidRPr="0025472D" w:rsidTr="009134C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 1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Sonsonate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Acajutla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2,408</w:t>
            </w:r>
          </w:p>
        </w:tc>
      </w:tr>
      <w:tr w:rsidR="009134C8" w:rsidRPr="0025472D" w:rsidTr="009134C8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R2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La Libertad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Bodega de Sitio El Niño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i w:val="0"/>
                <w:color w:val="000000"/>
                <w:sz w:val="16"/>
                <w:szCs w:val="16"/>
                <w:lang w:val="es-SV" w:eastAsia="es-SV"/>
              </w:rPr>
              <w:t>4,407</w:t>
            </w:r>
          </w:p>
        </w:tc>
      </w:tr>
      <w:tr w:rsidR="009134C8" w:rsidRPr="0025472D" w:rsidTr="00AB736E">
        <w:trPr>
          <w:trHeight w:val="315"/>
        </w:trPr>
        <w:tc>
          <w:tcPr>
            <w:tcW w:w="6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  <w:t>TOTALES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4C8" w:rsidRPr="0025472D" w:rsidRDefault="009134C8" w:rsidP="009134C8">
            <w:pPr>
              <w:jc w:val="center"/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25472D">
              <w:rPr>
                <w:rFonts w:ascii="Palatino Linotype" w:hAnsi="Palatino Linotype" w:cs="Arial"/>
                <w:b/>
                <w:i w:val="0"/>
                <w:color w:val="000000"/>
                <w:sz w:val="16"/>
                <w:szCs w:val="16"/>
                <w:lang w:val="es-SV" w:eastAsia="es-SV"/>
              </w:rPr>
              <w:t>6,815</w:t>
            </w:r>
          </w:p>
        </w:tc>
      </w:tr>
    </w:tbl>
    <w:p w:rsidR="000E1A6D" w:rsidRPr="0025472D" w:rsidRDefault="000E1A6D">
      <w:pPr>
        <w:spacing w:line="360" w:lineRule="auto"/>
        <w:jc w:val="both"/>
        <w:rPr>
          <w:rFonts w:ascii="Palatino Linotype" w:hAnsi="Palatino Linotype" w:cs="Arial"/>
          <w:bCs/>
          <w:i w:val="0"/>
          <w:sz w:val="16"/>
          <w:szCs w:val="16"/>
          <w:lang w:val="es-ES_tradnl"/>
        </w:rPr>
      </w:pPr>
    </w:p>
    <w:p w:rsidR="00750F32" w:rsidRPr="00CE5F5A" w:rsidRDefault="0034578D">
      <w:pPr>
        <w:spacing w:line="360" w:lineRule="auto"/>
        <w:jc w:val="both"/>
        <w:rPr>
          <w:rFonts w:ascii="Palatino Linotype" w:hAnsi="Palatino Linotype" w:cs="Arial"/>
          <w:b/>
          <w:i w:val="0"/>
          <w:sz w:val="21"/>
          <w:szCs w:val="21"/>
          <w:lang w:val="es-ES_tradnl"/>
        </w:rPr>
      </w:pPr>
      <w:r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L</w:t>
      </w:r>
      <w:r w:rsidR="003A230C" w:rsidRPr="00CE5F5A">
        <w:rPr>
          <w:rFonts w:ascii="Palatino Linotype" w:hAnsi="Palatino Linotype" w:cs="Arial"/>
          <w:i w:val="0"/>
          <w:sz w:val="21"/>
          <w:szCs w:val="21"/>
        </w:rPr>
        <w:t>a recepción se efectuará de conformidad con lo ofertado y a lo establecido en el artículo ciento veintiuno de la L</w:t>
      </w:r>
      <w:r w:rsidRPr="00CE5F5A">
        <w:rPr>
          <w:rFonts w:ascii="Palatino Linotype" w:hAnsi="Palatino Linotype" w:cs="Arial"/>
          <w:i w:val="0"/>
          <w:sz w:val="21"/>
          <w:szCs w:val="21"/>
        </w:rPr>
        <w:t>ACAP</w:t>
      </w:r>
      <w:r w:rsidR="002764EF" w:rsidRPr="00CE5F5A">
        <w:rPr>
          <w:rFonts w:ascii="Palatino Linotype" w:hAnsi="Palatino Linotype" w:cs="Arial"/>
          <w:i w:val="0"/>
          <w:sz w:val="21"/>
          <w:szCs w:val="21"/>
        </w:rPr>
        <w:t>.</w:t>
      </w:r>
      <w:r w:rsidR="003A230C" w:rsidRPr="00CE5F5A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V.- OBLIGACIONES DE EL MAG. EL MAG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deberá hacer el pago de los bienes detallados en la cláusula I de este contrato</w:t>
      </w:r>
      <w:r w:rsidR="00333190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,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través de</w:t>
      </w:r>
      <w:r w:rsidR="004A71B3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l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4A71B3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Fondo General</w:t>
      </w:r>
      <w:r w:rsidR="00566792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de la Dirección General de Economía Agropecuaria</w:t>
      </w:r>
      <w:r w:rsidR="000F4B8C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.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4518D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VI.-ADMINISTRACIÓN DEL CONTRATO</w:t>
      </w:r>
      <w:r w:rsidR="00E4518D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El Titular del MAG, mediante acuerdo ejecutivo en el Ramo de Agricultura y Ganadería número </w:t>
      </w:r>
      <w:r w:rsidR="00AB736E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sesenta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y </w:t>
      </w:r>
      <w:r w:rsidR="00AB736E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dos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, de fecha </w:t>
      </w:r>
      <w:r w:rsidR="00AB736E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diecinueve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de </w:t>
      </w:r>
      <w:r w:rsidR="00AB736E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febrero</w:t>
      </w:r>
      <w:r w:rsidR="00E56038" w:rsidRPr="00CE5F5A">
        <w:rPr>
          <w:rFonts w:ascii="Palatino Linotype" w:hAnsi="Palatino Linotype" w:cs="Arial"/>
          <w:i w:val="0"/>
          <w:noProof/>
          <w:sz w:val="21"/>
          <w:szCs w:val="21"/>
          <w:lang w:val="es-SV"/>
        </w:rPr>
        <w:t xml:space="preserve"> de dos mil di</w:t>
      </w:r>
      <w:r w:rsidR="00AB736E" w:rsidRPr="00CE5F5A">
        <w:rPr>
          <w:rFonts w:ascii="Palatino Linotype" w:hAnsi="Palatino Linotype" w:cs="Arial"/>
          <w:i w:val="0"/>
          <w:noProof/>
          <w:sz w:val="21"/>
          <w:szCs w:val="21"/>
          <w:lang w:val="es-SV"/>
        </w:rPr>
        <w:t>eciocho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, nombra como administrador del contrato 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 xml:space="preserve">al ingeniero Jorge Alberto Arévalo Mejía, Coordinador Nacional de la Entrega de Insumos Agrícolas de la Dirección General de Economía Agropecuaria. Serán funciones </w:t>
      </w:r>
      <w:r w:rsidR="00E56038" w:rsidRPr="00CE5F5A">
        <w:rPr>
          <w:rFonts w:ascii="Palatino Linotype" w:hAnsi="Palatino Linotype" w:cs="Arial"/>
          <w:i w:val="0"/>
          <w:noProof/>
          <w:sz w:val="21"/>
          <w:szCs w:val="21"/>
        </w:rPr>
        <w:t>del administrador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 xml:space="preserve"> del contrato: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</w:rPr>
        <w:t>a)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 Ser el representante de El MAG en el desarrollo y ejecución del contrato así como emitir la Orden de Pedido de conformidad a los plazos normados en el contrato;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</w:rPr>
        <w:t>b)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 Dar seguimiento a la ejecución del contrato, y efectuar directamente los reclamos por escrito a “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</w:rPr>
        <w:t>L</w:t>
      </w:r>
      <w:r w:rsidR="00242567">
        <w:rPr>
          <w:rFonts w:ascii="Palatino Linotype" w:hAnsi="Palatino Linotype" w:cs="Arial"/>
          <w:b/>
          <w:i w:val="0"/>
          <w:sz w:val="21"/>
          <w:szCs w:val="21"/>
        </w:rPr>
        <w:t>A</w:t>
      </w:r>
      <w:r w:rsidR="00FD470A" w:rsidRPr="00CE5F5A">
        <w:rPr>
          <w:rFonts w:ascii="Palatino Linotype" w:hAnsi="Palatino Linotype" w:cs="Arial"/>
          <w:b/>
          <w:bCs/>
          <w:i w:val="0"/>
          <w:sz w:val="21"/>
          <w:szCs w:val="21"/>
        </w:rPr>
        <w:fldChar w:fldCharType="begin"/>
      </w:r>
      <w:r w:rsidR="00FD470A" w:rsidRPr="00CE5F5A">
        <w:rPr>
          <w:rFonts w:ascii="Palatino Linotype" w:hAnsi="Palatino Linotype" w:cs="Arial"/>
          <w:b/>
          <w:bCs/>
          <w:i w:val="0"/>
          <w:sz w:val="21"/>
          <w:szCs w:val="21"/>
        </w:rPr>
        <w:instrText xml:space="preserve"> MERGEFIELD "Forma_como_se_denominara_el_Proveedor" </w:instrText>
      </w:r>
      <w:r w:rsidR="00FD470A" w:rsidRPr="00CE5F5A">
        <w:rPr>
          <w:rFonts w:ascii="Palatino Linotype" w:hAnsi="Palatino Linotype" w:cs="Arial"/>
          <w:b/>
          <w:bCs/>
          <w:i w:val="0"/>
          <w:sz w:val="21"/>
          <w:szCs w:val="21"/>
        </w:rPr>
        <w:fldChar w:fldCharType="separate"/>
      </w:r>
      <w:r w:rsidR="00FD470A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</w:rPr>
        <w:t xml:space="preserve"> CONTRATISTA</w:t>
      </w:r>
      <w:r w:rsidR="00FD470A" w:rsidRPr="00CE5F5A">
        <w:rPr>
          <w:rFonts w:ascii="Palatino Linotype" w:hAnsi="Palatino Linotype" w:cs="Arial"/>
          <w:b/>
          <w:bCs/>
          <w:i w:val="0"/>
          <w:sz w:val="21"/>
          <w:szCs w:val="21"/>
        </w:rPr>
        <w:fldChar w:fldCharType="end"/>
      </w:r>
      <w:r w:rsidR="00FD470A" w:rsidRPr="00CE5F5A">
        <w:rPr>
          <w:rFonts w:ascii="Palatino Linotype" w:hAnsi="Palatino Linotype" w:cs="Arial"/>
          <w:b/>
          <w:bCs/>
          <w:i w:val="0"/>
          <w:sz w:val="21"/>
          <w:szCs w:val="21"/>
        </w:rPr>
        <w:t xml:space="preserve">” 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en caso de incumplimiento; </w:t>
      </w:r>
      <w:r w:rsidR="00FD470A" w:rsidRPr="00CE5F5A">
        <w:rPr>
          <w:rFonts w:ascii="Palatino Linotype" w:hAnsi="Palatino Linotype" w:cs="Arial"/>
          <w:b/>
          <w:bCs/>
          <w:i w:val="0"/>
          <w:iCs/>
          <w:sz w:val="21"/>
          <w:szCs w:val="21"/>
        </w:rPr>
        <w:t>c)</w:t>
      </w:r>
      <w:r w:rsidR="00FD470A" w:rsidRPr="00CE5F5A">
        <w:rPr>
          <w:rFonts w:ascii="Palatino Linotype" w:hAnsi="Palatino Linotype" w:cs="Arial"/>
          <w:bCs/>
          <w:i w:val="0"/>
          <w:iCs/>
          <w:sz w:val="21"/>
          <w:szCs w:val="21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LACAP y ochenta RELACAP;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</w:rPr>
        <w:t>d)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 Realizar los pedidos del suministro de los bienes según las necesidades, verificando no sobrepasar los montos adjudicados;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</w:rPr>
        <w:t>e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)</w:t>
      </w:r>
      <w:r w:rsidR="00FD470A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Emitir dictamen sobre la procedencia o no, de 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</w:rPr>
        <w:t>f)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FD470A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La elaboración de las actas de recepción respectivas según el artículo setenta y siete del RELACAP;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</w:rPr>
        <w:t>g)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FD470A" w:rsidRPr="00CE5F5A">
        <w:rPr>
          <w:rFonts w:ascii="Palatino Linotype" w:hAnsi="Palatino Linotype" w:cs="Arial"/>
          <w:bCs/>
          <w:i w:val="0"/>
          <w:iCs/>
          <w:sz w:val="21"/>
          <w:szCs w:val="21"/>
        </w:rPr>
        <w:t>Remitir a la OACI Copia del Acta de Recepción tres días hábiles posteriores a la recepción de los bienes;</w:t>
      </w:r>
      <w:r w:rsidR="00FD470A" w:rsidRPr="00CE5F5A">
        <w:rPr>
          <w:rFonts w:ascii="Palatino Linotype" w:hAnsi="Palatino Linotype" w:cs="Arial"/>
          <w:b/>
          <w:bCs/>
          <w:i w:val="0"/>
          <w:iCs/>
          <w:sz w:val="21"/>
          <w:szCs w:val="21"/>
        </w:rPr>
        <w:t xml:space="preserve">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>h)</w:t>
      </w:r>
      <w:r w:rsidR="00FD470A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Evaluar el desempeño </w:t>
      </w:r>
      <w:r w:rsidR="00095171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de LA</w:t>
      </w:r>
      <w:r w:rsidR="00424B6B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CONTRATISTA</w:t>
      </w:r>
      <w:r w:rsidR="00FD470A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>i)</w:t>
      </w:r>
      <w:r w:rsidR="00FD470A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 xml:space="preserve">j) </w:t>
      </w:r>
      <w:r w:rsidR="00FD470A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="00FD470A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 xml:space="preserve">k) </w:t>
      </w:r>
      <w:r w:rsidR="00FD470A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los artículos diecinueve, </w:t>
      </w:r>
      <w:r w:rsidR="00FD470A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ochenta y dos–Bis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 xml:space="preserve"> y ciento veintidós de la LACAP, y setenta y cuatro, setenta y cinco inciso dos y ochenta y uno del RELACAP, </w:t>
      </w:r>
      <w:r w:rsidR="00FD470A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y demás disposiciones aplicables de la Ley de Adquisiciones y  Contrataciones de la Administración Pública, su Reglamento y el Manual de procedimientos para el ciclo de Gestión de Adquisiciones y Contrataciones de las Instituciones de la Administración Pública</w:t>
      </w:r>
      <w:r w:rsidR="00FD470A" w:rsidRPr="00CE5F5A">
        <w:rPr>
          <w:rFonts w:ascii="Palatino Linotype" w:hAnsi="Palatino Linotype" w:cs="Arial"/>
          <w:i w:val="0"/>
          <w:sz w:val="21"/>
          <w:szCs w:val="21"/>
        </w:rPr>
        <w:t>.</w:t>
      </w:r>
      <w:r w:rsidR="00F33A9C" w:rsidRPr="00CE5F5A">
        <w:rPr>
          <w:rFonts w:ascii="Palatino Linotype" w:hAnsi="Palatino Linotype" w:cs="Arial"/>
          <w:bCs/>
          <w:i w:val="0"/>
          <w:iCs/>
          <w:sz w:val="21"/>
          <w:szCs w:val="21"/>
        </w:rPr>
        <w:t xml:space="preserve">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VII.- CESIÓN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Queda expresamente prohibido a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424B6B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LA CONTRATISTA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” traspasar o ceder a cualquier título los derechos y obligaciones que emanan del presente contrato. La transgresión de esta disposición dará lugar a la caducidad del contrato.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VIII.- GARANTÍA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Para garantizar el cumplimiento de las obligaciones emanadas del presente contrato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424B6B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  <w:u w:val="single"/>
          <w:lang w:val="es-ES_tradnl"/>
        </w:rPr>
        <w:t>LA CONTRATISTA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u w:val="single"/>
          <w:lang w:val="es-ES_tradnl"/>
        </w:rPr>
        <w:t>”</w:t>
      </w:r>
      <w:r w:rsidR="00A9197C" w:rsidRPr="00CE5F5A">
        <w:rPr>
          <w:rFonts w:ascii="Palatino Linotype" w:hAnsi="Palatino Linotype" w:cs="Arial"/>
          <w:i w:val="0"/>
          <w:sz w:val="21"/>
          <w:szCs w:val="21"/>
          <w:u w:val="single"/>
          <w:lang w:val="es-ES_tradnl"/>
        </w:rPr>
        <w:t xml:space="preserve"> se obliga a presentar a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u w:val="single"/>
          <w:lang w:val="es-ES_tradnl"/>
        </w:rPr>
        <w:t>EL MAG</w:t>
      </w:r>
      <w:r w:rsidR="00333190" w:rsidRPr="00CE5F5A">
        <w:rPr>
          <w:rFonts w:ascii="Palatino Linotype" w:hAnsi="Palatino Linotype" w:cs="Arial"/>
          <w:b/>
          <w:bCs/>
          <w:i w:val="0"/>
          <w:sz w:val="21"/>
          <w:szCs w:val="21"/>
          <w:u w:val="single"/>
          <w:lang w:val="es-ES_tradnl"/>
        </w:rPr>
        <w:t>,</w:t>
      </w:r>
      <w:r w:rsidR="00A9197C" w:rsidRPr="00CE5F5A">
        <w:rPr>
          <w:rFonts w:ascii="Palatino Linotype" w:hAnsi="Palatino Linotype" w:cs="Arial"/>
          <w:i w:val="0"/>
          <w:sz w:val="21"/>
          <w:szCs w:val="21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una garantía de cumplimiento de contrato</w:t>
      </w:r>
      <w:r w:rsidR="00333190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,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por un monto de </w:t>
      </w:r>
      <w:r w:rsidR="00DA069C" w:rsidRPr="00CE5F5A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>C</w:t>
      </w:r>
      <w:r w:rsidR="00AB736E" w:rsidRPr="00CE5F5A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>ATORCE</w:t>
      </w:r>
      <w:r w:rsidR="00821D13" w:rsidRPr="00CE5F5A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 xml:space="preserve"> MIL </w:t>
      </w:r>
      <w:r w:rsidR="00B8661E" w:rsidRPr="00CE5F5A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>SETECIENTOS SETENTA Y CUATRO</w:t>
      </w:r>
      <w:r w:rsidR="00DA069C" w:rsidRPr="00CE5F5A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 xml:space="preserve"> DÓLARES CON </w:t>
      </w:r>
      <w:r w:rsidR="00B8661E" w:rsidRPr="00CE5F5A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>NOVENTA Y DOS</w:t>
      </w:r>
      <w:r w:rsidR="00AB736E" w:rsidRPr="00CE5F5A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 xml:space="preserve"> </w:t>
      </w:r>
      <w:r w:rsidR="00DA069C" w:rsidRPr="00CE5F5A">
        <w:rPr>
          <w:rFonts w:ascii="Palatino Linotype" w:hAnsi="Palatino Linotype" w:cs="Arial"/>
          <w:b/>
          <w:i w:val="0"/>
          <w:noProof/>
          <w:sz w:val="21"/>
          <w:szCs w:val="21"/>
          <w:lang w:val="es-ES_tradnl"/>
        </w:rPr>
        <w:t>CENTAVOS DE DÓLAR DE LOS ESTADOS UNIDOS DE AMÉRICA</w:t>
      </w:r>
      <w:r w:rsidR="00DA069C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</w:t>
      </w:r>
      <w:r w:rsidR="00DA069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(US$</w:t>
      </w:r>
      <w:r w:rsidR="00AB736E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14,</w:t>
      </w:r>
      <w:r w:rsidR="00B8661E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774.92</w:t>
      </w:r>
      <w:r w:rsidR="00DA069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)</w:t>
      </w:r>
      <w:r w:rsidR="00A9197C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,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DC723A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equivalente al diez por ciento del monto del contrato.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Dicha garantía deberá tener una vigencia hasta el día veintinueve de agosto del presente año, de conformidad con lo establecido en las bases de licitación y en el artículo treinta y cinco de la LACAP. Si no se presentare tal garantía en el plazo establecido se tendrá por caducado el presente contrato y se entenderá que “</w:t>
      </w:r>
      <w:r w:rsidR="00424B6B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LA CONTRATISTA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” ha desistido de su oferta, haciéndose efectiva la garantía de mantenimiento de oferta, sin detrimento de la acción que le compete a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EL MAG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, para reclamar los daños y perjuicios resultantes.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IX.- INCUMPLIMIENTO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En caso de mora de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424B6B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LA CONTRATISTA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X.- CADUCIDAD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XI.- PLAZO DE RECLAMOS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A partir de la recepción formal de los bienes objeto de este contrato,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EL MAG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tendrá un plazo de diez días hábiles para efectuar cualquier reclamo relacionado con el suministro. “</w:t>
      </w:r>
      <w:r w:rsidR="00424B6B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LA CONTRATISTA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>” deberá reponer o cumplir a satisfacción del MAG dentro de</w:t>
      </w:r>
      <w:r w:rsidR="00E56038" w:rsidRPr="00CE5F5A">
        <w:rPr>
          <w:rFonts w:ascii="Palatino Linotype" w:hAnsi="Palatino Linotype" w:cs="Arial"/>
          <w:i w:val="0"/>
          <w:sz w:val="21"/>
          <w:szCs w:val="21"/>
          <w:u w:val="single"/>
        </w:rPr>
        <w:t>l plazo establecido en la nota de reclamo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 xml:space="preserve">, si </w:t>
      </w:r>
      <w:r w:rsidR="00424B6B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LA CONTRATISTA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XII.- MODIFICACIONES, PRORROGAS Y PROHIBICIONES EN EL CONTRATO. “EL MAG”</w:t>
      </w:r>
      <w:r w:rsidR="00E56038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, podrá modificar el contrato en ejecución, de común acuerdo entre las partes, respecto al objeto, monto y plazo del mismo, siguiendo el procedimiento establecido en la LACAP. Para ello “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MAG” </w:t>
      </w:r>
      <w:r w:rsidR="00E56038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autorizará la Modificación mediante resolución razonada; la correspondiente Modificativa que se genere será firmada por el Fiscal General de la República y por “</w:t>
      </w:r>
      <w:r w:rsidR="00424B6B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LA CONTRATISTA</w:t>
      </w:r>
      <w:r w:rsidR="00E56038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”, debiendo estar conforme a las condiciones establecidas en los artículos ochenta y tres–A, ochenta y tres–B de la LACAP, y artículo veintitrés letra k) del RELACAP. Si en cualquier momento durante la ejecución del Contrato “</w:t>
      </w:r>
      <w:r w:rsidR="00424B6B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LA CONTRATISTA</w:t>
      </w:r>
      <w:r w:rsidR="00E56038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” encontrase impedimentos para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el Fiscal General de la Republica y por “</w:t>
      </w:r>
      <w:r w:rsidR="00424B6B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LA CONTRATISTA</w:t>
      </w:r>
      <w:r w:rsidR="00E56038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</w:t>
      </w:r>
      <w:r w:rsidR="00AB736E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artículo</w:t>
      </w:r>
      <w:r w:rsidR="00E56038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ochenta y tres de la LACAP, así como el artículo setenta y cinco del RELACAP; la prorroga será autorizada mediante resolución razonada por EL MAG; y la prórroga del contrato será firmada por el Fiscal General de la República y por “</w:t>
      </w:r>
      <w:r w:rsidR="00424B6B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LA CONTRATISTA</w:t>
      </w:r>
      <w:r w:rsidR="00E56038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”</w:t>
      </w:r>
      <w:r w:rsidR="003B6CB1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>.</w:t>
      </w:r>
      <w:r w:rsidR="00E56038" w:rsidRPr="00CE5F5A">
        <w:rPr>
          <w:rFonts w:ascii="Palatino Linotype" w:hAnsi="Palatino Linotype" w:cs="Arial"/>
          <w:bCs/>
          <w:i w:val="0"/>
          <w:sz w:val="21"/>
          <w:szCs w:val="21"/>
          <w:lang w:val="es-ES_tradnl"/>
        </w:rPr>
        <w:t xml:space="preserve">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XIII.- DOCUMENTOS CONTRACTUALES.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Forman parte integrante del presente contrato los siguientes documentos: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a)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Bases del proceso de la</w:t>
      </w:r>
      <w:r w:rsidR="00E56038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</w:t>
      </w:r>
      <w:r w:rsidR="00E56038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LICITACIÓN ABIERTA DR CAFTA-ADACA-UE No. 00</w:t>
      </w:r>
      <w:r w:rsidR="00AB736E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8</w:t>
      </w:r>
      <w:r w:rsidR="00E56038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/2018-MAG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</w:rPr>
        <w:t xml:space="preserve"> 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>denominado “</w:t>
      </w:r>
      <w:r w:rsidR="00E56038" w:rsidRPr="00CE5F5A">
        <w:rPr>
          <w:rFonts w:ascii="Palatino Linotype" w:hAnsi="Palatino Linotype" w:cs="Arial"/>
          <w:b/>
          <w:i w:val="0"/>
          <w:noProof/>
          <w:sz w:val="21"/>
          <w:szCs w:val="21"/>
        </w:rPr>
        <w:t>SUMINISTRO DE SEMILLA CERTIFICADA DE MAIZ BLANCO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</w:rPr>
        <w:t>”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>;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b)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Nota aclaratoria No. 1, de fecha </w:t>
      </w:r>
      <w:r w:rsidR="00AB736E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veintidós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de</w:t>
      </w:r>
      <w:r w:rsidR="00AB736E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febrero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dos mil dieci</w:t>
      </w:r>
      <w:r w:rsidR="00AB736E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ocho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;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c)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Oferta presentada el día</w:t>
      </w:r>
      <w:r w:rsidR="00AB736E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veintiocho </w:t>
      </w:r>
      <w:r w:rsidR="00E56038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de</w:t>
      </w:r>
      <w:r w:rsidR="00AB736E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febrero</w:t>
      </w:r>
      <w:r w:rsidR="00E56038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de dos mil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dieciocho;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d)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Resolución de Adjudicación;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e)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Resolución de recurso de revisión de fecha </w:t>
      </w:r>
      <w:r w:rsidR="00E770BD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once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 </w:t>
      </w:r>
      <w:r w:rsidR="00E770BD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abril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del presente año;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f)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Garantía; y,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g)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Otros documentos que emanaren del presente contrato, los cuales son complementarios entre si y se interpretaran en forma conjunta. En caso de discrepancia entre alguno de los documentos contractuales y este contrato, prevalecerá el contrato.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XIV.- INTERPRETACIÓN DEL CONTRATO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EL MAG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begin"/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instrText xml:space="preserve"> MERGEFIELD "Forma_como_se_denominara_el_Proveedor" </w:instrTex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separate"/>
      </w:r>
      <w:r w:rsidR="00424B6B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LA CONTRATISTA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end"/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”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expresamente acepta tal disposición y se obliga a dar estricto cumplimiento a las instrucciones que al respecto dicte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EL MAG,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las cuales le serán comunicadas por medio del administrador del contrato.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XV.- FUERZA MAYOR O CASO FORTUITO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En situaciones de caso fortuito o fuerza mayor y de conformidad con el artículo ochenta y seis de la Ley de Adquisiciones y Contrataciones de la Administración Pública,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begin"/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instrText xml:space="preserve"> MERGEFIELD "Forma_como_se_denominara_el_Proveedor" </w:instrTex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separate"/>
      </w:r>
      <w:r w:rsidR="00424B6B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LA CONTRATISTA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fldChar w:fldCharType="end"/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”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, previa justificación y entrega de la prórroga de la garantía cuando proceda podrá solicitar una prórroga del plazo de cumplimiento de las obligaciones objeto del presente contrato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.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XVI.- SOLUCIÓN DE CONFLICTOS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.</w:t>
      </w:r>
      <w:r w:rsidR="00E56038" w:rsidRPr="00CE5F5A">
        <w:rPr>
          <w:rFonts w:ascii="Palatino Linotype" w:hAnsi="Palatino Linotype" w:cs="Arial"/>
          <w:i w:val="0"/>
          <w:sz w:val="21"/>
          <w:szCs w:val="21"/>
        </w:rPr>
        <w:t xml:space="preserve">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Para resolver las diferencias o conflictos que surgieren durante la ejecución del contrato, se acudirá a los tribunales comunes. Para los efectos jurisdiccionales de este contrato las partes señalan como domicilio especial el de esta ciudad a la competencia de cuyos tribunales se someten.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XV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II.- TERMINACIÓN BILATERAL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 xml:space="preserve">XVIII.- CUMPLIMIENTO POR PARTE </w:t>
      </w:r>
      <w:r w:rsidR="00095171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>DE LA</w:t>
      </w:r>
      <w:r w:rsidR="00424B6B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 xml:space="preserve"> CONTRATISTA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 xml:space="preserve"> DE LA NORMATIVA QUE PROHÍBE EL TRABAJO INFANTIL Y BRINDA PROTECCIÓN A LA PERSONA ADOLESCENTE TRABAJADORA.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eastAsia="ar-SA"/>
        </w:rPr>
        <w:t xml:space="preserve">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24B6B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LA CONTRATISTA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>XIX</w:t>
      </w:r>
      <w:r w:rsidR="00E56038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 xml:space="preserve"> 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>- DOMICILIO ESPECIAL.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56038" w:rsidRPr="00CE5F5A">
        <w:rPr>
          <w:rFonts w:ascii="Palatino Linotype" w:hAnsi="Palatino Linotype" w:cs="Arial"/>
          <w:i w:val="0"/>
          <w:sz w:val="21"/>
          <w:szCs w:val="21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E56038" w:rsidRPr="00CE5F5A">
        <w:rPr>
          <w:rFonts w:ascii="Palatino Linotype" w:hAnsi="Palatino Linotype" w:cs="Arial"/>
          <w:b/>
          <w:i w:val="0"/>
          <w:sz w:val="21"/>
          <w:szCs w:val="21"/>
          <w:lang w:val="es-SV"/>
        </w:rPr>
        <w:t xml:space="preserve">. </w:t>
      </w:r>
      <w:r w:rsidR="00816B79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XX.-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NOTIFICACIONES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. Todas las notificaciones referentes a la ejecución de este contrato, serán válidas solamente cuando sean hechas por escrito a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EL MAG</w:t>
      </w:r>
      <w:r w:rsidR="00ED76F6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,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a través </w:t>
      </w:r>
      <w:r w:rsidR="00A9197C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de</w:t>
      </w:r>
      <w:r w:rsidR="00ED76F6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l</w:t>
      </w:r>
      <w:r w:rsidR="00A9197C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 administrador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del Contrato; </w:t>
      </w:r>
      <w:r w:rsidR="00A9197C" w:rsidRPr="00CE5F5A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>en las</w:t>
      </w:r>
      <w:r w:rsidR="003D4483" w:rsidRPr="00CE5F5A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 xml:space="preserve"> oficinas </w:t>
      </w:r>
      <w:r w:rsidR="00653D69" w:rsidRPr="00CE5F5A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>del Ministerio de Agricultura y Ganadería</w:t>
      </w:r>
      <w:r w:rsidR="00D30579" w:rsidRPr="00CE5F5A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>,</w:t>
      </w:r>
      <w:r w:rsidR="00A9197C" w:rsidRPr="00CE5F5A">
        <w:rPr>
          <w:rFonts w:ascii="Palatino Linotype" w:hAnsi="Palatino Linotype" w:cs="Arial"/>
          <w:i w:val="0"/>
          <w:noProof/>
          <w:sz w:val="21"/>
          <w:szCs w:val="21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y a 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“</w:t>
      </w:r>
      <w:r w:rsidR="00424B6B" w:rsidRPr="00CE5F5A">
        <w:rPr>
          <w:rFonts w:ascii="Palatino Linotype" w:hAnsi="Palatino Linotype" w:cs="Arial"/>
          <w:b/>
          <w:bCs/>
          <w:i w:val="0"/>
          <w:noProof/>
          <w:sz w:val="21"/>
          <w:szCs w:val="21"/>
          <w:lang w:val="es-ES_tradnl"/>
        </w:rPr>
        <w:t>LA CONTRATISTA</w:t>
      </w:r>
      <w:r w:rsidR="00A9197C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”</w:t>
      </w:r>
      <w:r w:rsidR="00ED76F6" w:rsidRPr="00CE5F5A">
        <w:rPr>
          <w:rFonts w:ascii="Palatino Linotype" w:hAnsi="Palatino Linotype" w:cs="Arial"/>
          <w:b/>
          <w:bCs/>
          <w:i w:val="0"/>
          <w:sz w:val="21"/>
          <w:szCs w:val="21"/>
          <w:lang w:val="es-ES_tradnl"/>
        </w:rPr>
        <w:t>,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CB6FFA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a través d</w:t>
      </w:r>
      <w:r w:rsidR="00285E40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el señor </w:t>
      </w:r>
      <w:r w:rsidR="00BA7014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David Antonio Villatoro Rubio</w:t>
      </w:r>
      <w:r w:rsidR="00CB6FFA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, </w:t>
      </w:r>
      <w:r w:rsidR="003C7A2E" w:rsidRPr="00B8443D">
        <w:rPr>
          <w:rFonts w:ascii="Palatino Linotype" w:eastAsia="Calibri" w:hAnsi="Palatino Linotype" w:cs="Arial"/>
          <w:b/>
          <w:bCs/>
          <w:i w:val="0"/>
          <w:sz w:val="22"/>
          <w:szCs w:val="22"/>
          <w:highlight w:val="black"/>
          <w:lang w:val="es-SV" w:eastAsia="en-US"/>
        </w:rPr>
        <w:t>XXXXXXXXXXXXXXXXXXXXXXXXXXXX</w:t>
      </w:r>
      <w:r w:rsidR="003C7A2E" w:rsidRPr="00A76F87">
        <w:rPr>
          <w:rFonts w:ascii="Palatino Linotype" w:eastAsia="Calibri" w:hAnsi="Palatino Linotype" w:cs="Arial"/>
          <w:i w:val="0"/>
          <w:sz w:val="22"/>
          <w:szCs w:val="22"/>
          <w:lang w:val="es-SV" w:eastAsia="en-US"/>
        </w:rPr>
        <w:t xml:space="preserve"> </w:t>
      </w:r>
      <w:r w:rsidR="00B11FD9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A</w:t>
      </w:r>
      <w:r w:rsidR="00BE0D1D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sí 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en la </w:t>
      </w:r>
      <w:r w:rsidR="00EC0409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ciudad de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San Salvador, a los</w:t>
      </w:r>
      <w:r w:rsidR="00D95E97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770BD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dieciocho</w:t>
      </w:r>
      <w:r w:rsidR="00B11FD9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>días del mes de</w:t>
      </w:r>
      <w:r w:rsidR="00B11FD9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 </w:t>
      </w:r>
      <w:r w:rsidR="00E770BD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abril </w:t>
      </w:r>
      <w:r w:rsidR="00A9197C" w:rsidRPr="00CE5F5A">
        <w:rPr>
          <w:rFonts w:ascii="Palatino Linotype" w:hAnsi="Palatino Linotype" w:cs="Arial"/>
          <w:i w:val="0"/>
          <w:sz w:val="21"/>
          <w:szCs w:val="21"/>
          <w:lang w:val="es-ES_tradnl"/>
        </w:rPr>
        <w:t xml:space="preserve">de </w:t>
      </w:r>
      <w:r w:rsidR="007A7BEF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 xml:space="preserve">dos mil </w:t>
      </w:r>
      <w:r w:rsidR="00D446FF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dieci</w:t>
      </w:r>
      <w:r w:rsidR="00285E40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ocho</w:t>
      </w:r>
      <w:r w:rsidR="008C6E73" w:rsidRPr="00CE5F5A">
        <w:rPr>
          <w:rFonts w:ascii="Palatino Linotype" w:hAnsi="Palatino Linotype" w:cs="Arial"/>
          <w:i w:val="0"/>
          <w:noProof/>
          <w:sz w:val="21"/>
          <w:szCs w:val="21"/>
          <w:lang w:val="es-ES_tradnl"/>
        </w:rPr>
        <w:t>.</w:t>
      </w:r>
      <w:r w:rsidR="00A9197C" w:rsidRPr="00CE5F5A">
        <w:rPr>
          <w:rFonts w:ascii="Palatino Linotype" w:hAnsi="Palatino Linotype" w:cs="Arial"/>
          <w:b/>
          <w:i w:val="0"/>
          <w:sz w:val="21"/>
          <w:szCs w:val="21"/>
          <w:lang w:val="es-ES_tradnl"/>
        </w:rPr>
        <w:t xml:space="preserve">    </w:t>
      </w:r>
    </w:p>
    <w:p w:rsidR="00750F32" w:rsidRPr="00CE5F5A" w:rsidRDefault="00750F32">
      <w:pPr>
        <w:spacing w:line="360" w:lineRule="auto"/>
        <w:jc w:val="both"/>
        <w:rPr>
          <w:rFonts w:ascii="Palatino Linotype" w:hAnsi="Palatino Linotype" w:cs="Arial"/>
          <w:b/>
          <w:i w:val="0"/>
          <w:sz w:val="21"/>
          <w:szCs w:val="21"/>
          <w:lang w:val="es-ES_tradnl"/>
        </w:rPr>
      </w:pPr>
    </w:p>
    <w:p w:rsidR="00750F32" w:rsidRPr="0025472D" w:rsidRDefault="00750F32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750F32" w:rsidRPr="0025472D" w:rsidRDefault="00750F32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B11FD9" w:rsidRDefault="00B11FD9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3E0396" w:rsidRDefault="003E0396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3E0396" w:rsidRPr="0025472D" w:rsidRDefault="003E0396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CA1279" w:rsidRPr="0025472D" w:rsidRDefault="00CA1279">
      <w:pPr>
        <w:spacing w:line="360" w:lineRule="auto"/>
        <w:jc w:val="both"/>
        <w:rPr>
          <w:rFonts w:ascii="Palatino Linotype" w:hAnsi="Palatino Linotype" w:cs="Arial"/>
          <w:b/>
          <w:i w:val="0"/>
          <w:sz w:val="22"/>
          <w:szCs w:val="22"/>
          <w:lang w:val="es-ES_tradnl"/>
        </w:rPr>
      </w:pPr>
    </w:p>
    <w:p w:rsidR="00CE5F5A" w:rsidRPr="0025472D" w:rsidRDefault="00CE5F5A">
      <w:pPr>
        <w:spacing w:line="360" w:lineRule="auto"/>
        <w:jc w:val="both"/>
        <w:rPr>
          <w:rFonts w:ascii="Palatino Linotype" w:hAnsi="Palatino Linotype" w:cs="Arial"/>
          <w:b/>
          <w:i w:val="0"/>
          <w:sz w:val="16"/>
          <w:szCs w:val="16"/>
          <w:lang w:val="es-ES_tradnl"/>
        </w:rPr>
      </w:pPr>
    </w:p>
    <w:p w:rsidR="00A9197C" w:rsidRPr="0025472D" w:rsidRDefault="00A9197C" w:rsidP="002B4AD5">
      <w:pPr>
        <w:jc w:val="both"/>
        <w:rPr>
          <w:rFonts w:ascii="Palatino Linotype" w:hAnsi="Palatino Linotype" w:cs="Arial"/>
          <w:bCs/>
          <w:i w:val="0"/>
          <w:sz w:val="16"/>
          <w:szCs w:val="16"/>
          <w:lang w:val="es-ES_tradnl"/>
        </w:rPr>
      </w:pPr>
      <w:r w:rsidRPr="0025472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</w:t>
      </w:r>
      <w:r w:rsidR="00B8035D" w:rsidRPr="0025472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</w:t>
      </w:r>
      <w:r w:rsidRPr="0025472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   </w:t>
      </w:r>
      <w:r w:rsidR="00126DEF" w:rsidRPr="0025472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   </w:t>
      </w:r>
      <w:r w:rsidRPr="0025472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</w:t>
      </w:r>
      <w:r w:rsidR="00126DEF" w:rsidRPr="0025472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</w:t>
      </w:r>
      <w:r w:rsidRPr="0025472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    </w:t>
      </w:r>
      <w:r w:rsidR="002B52C6" w:rsidRPr="0025472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</w:t>
      </w:r>
      <w:r w:rsidRPr="0025472D">
        <w:rPr>
          <w:rFonts w:ascii="Palatino Linotype" w:hAnsi="Palatino Linotype" w:cs="Arial"/>
          <w:b/>
          <w:i w:val="0"/>
          <w:sz w:val="16"/>
          <w:szCs w:val="16"/>
          <w:lang w:val="es-ES_tradnl"/>
        </w:rPr>
        <w:t xml:space="preserve">                                                                                                             </w:t>
      </w:r>
    </w:p>
    <w:p w:rsidR="00A9197C" w:rsidRPr="00AD6C63" w:rsidRDefault="00AD6C63" w:rsidP="002B4AD5">
      <w:pPr>
        <w:jc w:val="both"/>
        <w:rPr>
          <w:rFonts w:ascii="Palatino Linotype" w:hAnsi="Palatino Linotype" w:cs="Arial"/>
          <w:b/>
          <w:i w:val="0"/>
          <w:sz w:val="14"/>
          <w:szCs w:val="14"/>
          <w:lang w:val="pt-BR"/>
        </w:rPr>
      </w:pPr>
      <w:r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8C4742" w:rsidRPr="0025472D">
        <w:rPr>
          <w:rFonts w:ascii="Palatino Linotype" w:hAnsi="Palatino Linotype" w:cs="Arial"/>
          <w:b/>
          <w:i w:val="0"/>
          <w:sz w:val="16"/>
          <w:szCs w:val="16"/>
          <w:lang w:val="pt-BR"/>
        </w:rPr>
        <w:t xml:space="preserve"> </w:t>
      </w:r>
      <w:r w:rsidR="008C4742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</w:t>
      </w:r>
      <w:r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</w:t>
      </w:r>
      <w:r w:rsidR="008C4742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_________</w:t>
      </w:r>
      <w:r w:rsidR="00B41693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</w:t>
      </w:r>
      <w:r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</w:t>
      </w:r>
      <w:r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_________</w:t>
      </w:r>
      <w:r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</w:t>
      </w:r>
      <w:r w:rsidR="00B41693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</w:t>
      </w:r>
      <w:r w:rsidR="005F6240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_________________________</w:t>
      </w:r>
      <w:r w:rsidR="00A9197C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</w:t>
      </w:r>
      <w:r w:rsidR="008B17D7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       </w:t>
      </w:r>
      <w:r w:rsidR="00B8035D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</w:t>
      </w:r>
      <w:r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                </w:t>
      </w:r>
      <w:r w:rsidR="008C4742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</w:t>
      </w:r>
      <w:r w:rsidR="00B41693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__________</w:t>
      </w:r>
      <w:r w:rsidR="00B8035D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</w:t>
      </w:r>
      <w:r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____</w:t>
      </w:r>
      <w:r w:rsidR="00B8035D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</w:t>
      </w:r>
      <w:r w:rsidR="00A9197C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</w:t>
      </w:r>
      <w:r w:rsidR="00483574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____</w:t>
      </w:r>
      <w:r w:rsidR="005F6240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______________</w:t>
      </w:r>
      <w:r w:rsidR="00BA7014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_________</w:t>
      </w:r>
      <w:r w:rsidR="005F6240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____</w:t>
      </w:r>
    </w:p>
    <w:p w:rsidR="00B50CD0" w:rsidRPr="00AD6C63" w:rsidRDefault="00A9197C" w:rsidP="002B4AD5">
      <w:pPr>
        <w:jc w:val="both"/>
        <w:rPr>
          <w:rFonts w:ascii="Palatino Linotype" w:hAnsi="Palatino Linotype" w:cs="Arial"/>
          <w:b/>
          <w:i w:val="0"/>
          <w:sz w:val="14"/>
          <w:szCs w:val="14"/>
          <w:lang w:val="pt-BR"/>
        </w:rPr>
      </w:pPr>
      <w:r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</w:t>
      </w:r>
      <w:r w:rsidR="008C4742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   </w:t>
      </w:r>
      <w:r w:rsid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        </w:t>
      </w:r>
      <w:r w:rsidR="00AD6C63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>AQUILES ROBERTO PARADA VISCARRA</w:t>
      </w:r>
      <w:r w:rsidR="00FA6F5D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               </w:t>
      </w:r>
      <w:r w:rsidR="00B50CD0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      </w:t>
      </w:r>
      <w:r w:rsidR="005F6240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                </w:t>
      </w:r>
      <w:r w:rsid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          </w:t>
      </w:r>
      <w:r w:rsidR="005F6240" w:rsidRPr="00AD6C63">
        <w:rPr>
          <w:rFonts w:ascii="Palatino Linotype" w:hAnsi="Palatino Linotype" w:cs="Arial"/>
          <w:b/>
          <w:i w:val="0"/>
          <w:sz w:val="14"/>
          <w:szCs w:val="14"/>
          <w:lang w:val="pt-BR"/>
        </w:rPr>
        <w:t xml:space="preserve">  </w:t>
      </w:r>
      <w:r w:rsidR="00BA7014" w:rsidRPr="00AD6C63">
        <w:rPr>
          <w:rFonts w:ascii="Palatino Linotype" w:hAnsi="Palatino Linotype" w:cs="Arial"/>
          <w:b/>
          <w:i w:val="0"/>
          <w:sz w:val="14"/>
          <w:szCs w:val="14"/>
        </w:rPr>
        <w:t>DAVID ANTONIO VILLATORO RUBIO</w:t>
      </w:r>
    </w:p>
    <w:p w:rsidR="00DC723A" w:rsidRPr="00AD6C63" w:rsidRDefault="00A9197C" w:rsidP="002B4AD5">
      <w:pPr>
        <w:jc w:val="both"/>
        <w:rPr>
          <w:rFonts w:ascii="Palatino Linotype" w:hAnsi="Palatino Linotype" w:cs="Arial"/>
          <w:b/>
          <w:i w:val="0"/>
          <w:sz w:val="14"/>
          <w:szCs w:val="14"/>
        </w:rPr>
      </w:pPr>
      <w:r w:rsidRPr="00AD6C63">
        <w:rPr>
          <w:rFonts w:ascii="Palatino Linotype" w:hAnsi="Palatino Linotype" w:cs="Arial"/>
          <w:b/>
          <w:i w:val="0"/>
          <w:sz w:val="14"/>
          <w:szCs w:val="14"/>
          <w:lang w:val="es-SV"/>
        </w:rPr>
        <w:t xml:space="preserve">  </w:t>
      </w:r>
      <w:r w:rsidR="0004407B" w:rsidRPr="00AD6C63">
        <w:rPr>
          <w:rFonts w:ascii="Palatino Linotype" w:hAnsi="Palatino Linotype" w:cs="Arial"/>
          <w:b/>
          <w:i w:val="0"/>
          <w:sz w:val="14"/>
          <w:szCs w:val="14"/>
          <w:lang w:val="es-SV"/>
        </w:rPr>
        <w:t xml:space="preserve"> </w:t>
      </w:r>
      <w:r w:rsidRPr="00AD6C63">
        <w:rPr>
          <w:rFonts w:ascii="Palatino Linotype" w:hAnsi="Palatino Linotype" w:cs="Arial"/>
          <w:b/>
          <w:i w:val="0"/>
          <w:sz w:val="14"/>
          <w:szCs w:val="14"/>
          <w:lang w:val="es-SV"/>
        </w:rPr>
        <w:t xml:space="preserve"> </w:t>
      </w:r>
      <w:r w:rsidRPr="00AD6C63">
        <w:rPr>
          <w:rFonts w:ascii="Palatino Linotype" w:hAnsi="Palatino Linotype" w:cs="Arial"/>
          <w:b/>
          <w:i w:val="0"/>
          <w:sz w:val="14"/>
          <w:szCs w:val="14"/>
        </w:rPr>
        <w:t>“FISCAL GENERAL DE LA REP</w:t>
      </w:r>
      <w:r w:rsidR="00285E40" w:rsidRPr="00AD6C63">
        <w:rPr>
          <w:rFonts w:ascii="Palatino Linotype" w:hAnsi="Palatino Linotype" w:cs="Arial"/>
          <w:b/>
          <w:i w:val="0"/>
          <w:sz w:val="14"/>
          <w:szCs w:val="14"/>
        </w:rPr>
        <w:t>Ú</w:t>
      </w:r>
      <w:r w:rsidRPr="00AD6C63">
        <w:rPr>
          <w:rFonts w:ascii="Palatino Linotype" w:hAnsi="Palatino Linotype" w:cs="Arial"/>
          <w:b/>
          <w:i w:val="0"/>
          <w:sz w:val="14"/>
          <w:szCs w:val="14"/>
        </w:rPr>
        <w:t>BLICA</w:t>
      </w:r>
      <w:r w:rsidR="00AD6C63" w:rsidRPr="00AD6C63">
        <w:rPr>
          <w:rFonts w:ascii="Palatino Linotype" w:hAnsi="Palatino Linotype" w:cs="Arial"/>
          <w:b/>
          <w:i w:val="0"/>
          <w:sz w:val="14"/>
          <w:szCs w:val="14"/>
        </w:rPr>
        <w:t xml:space="preserve"> EN FUNCIONES</w:t>
      </w:r>
      <w:r w:rsidRPr="00AD6C63">
        <w:rPr>
          <w:rFonts w:ascii="Palatino Linotype" w:hAnsi="Palatino Linotype" w:cs="Arial"/>
          <w:b/>
          <w:i w:val="0"/>
          <w:sz w:val="14"/>
          <w:szCs w:val="14"/>
        </w:rPr>
        <w:t xml:space="preserve">”                    </w:t>
      </w:r>
      <w:r w:rsidR="00D57E3E" w:rsidRPr="00AD6C63">
        <w:rPr>
          <w:rFonts w:ascii="Palatino Linotype" w:hAnsi="Palatino Linotype" w:cs="Arial"/>
          <w:b/>
          <w:i w:val="0"/>
          <w:sz w:val="14"/>
          <w:szCs w:val="14"/>
        </w:rPr>
        <w:t xml:space="preserve">    </w:t>
      </w:r>
      <w:r w:rsidR="00D95E97" w:rsidRPr="00AD6C63">
        <w:rPr>
          <w:rFonts w:ascii="Palatino Linotype" w:hAnsi="Palatino Linotype" w:cs="Arial"/>
          <w:b/>
          <w:i w:val="0"/>
          <w:sz w:val="14"/>
          <w:szCs w:val="14"/>
        </w:rPr>
        <w:t xml:space="preserve">    </w:t>
      </w:r>
      <w:r w:rsidR="001D4703" w:rsidRPr="00AD6C63">
        <w:rPr>
          <w:rFonts w:ascii="Palatino Linotype" w:hAnsi="Palatino Linotype" w:cs="Arial"/>
          <w:b/>
          <w:i w:val="0"/>
          <w:sz w:val="14"/>
          <w:szCs w:val="14"/>
        </w:rPr>
        <w:t xml:space="preserve">  </w:t>
      </w:r>
      <w:r w:rsidR="00285E40" w:rsidRPr="00AD6C63">
        <w:rPr>
          <w:rFonts w:ascii="Palatino Linotype" w:hAnsi="Palatino Linotype" w:cs="Arial"/>
          <w:b/>
          <w:i w:val="0"/>
          <w:sz w:val="14"/>
          <w:szCs w:val="14"/>
        </w:rPr>
        <w:t xml:space="preserve"> </w:t>
      </w:r>
      <w:r w:rsidR="005F6240" w:rsidRPr="00AD6C63">
        <w:rPr>
          <w:rFonts w:ascii="Palatino Linotype" w:hAnsi="Palatino Linotype" w:cs="Arial"/>
          <w:b/>
          <w:i w:val="0"/>
          <w:sz w:val="14"/>
          <w:szCs w:val="14"/>
        </w:rPr>
        <w:t xml:space="preserve">                       </w:t>
      </w:r>
      <w:r w:rsidR="00285E40" w:rsidRPr="00AD6C63">
        <w:rPr>
          <w:rFonts w:ascii="Palatino Linotype" w:hAnsi="Palatino Linotype" w:cs="Arial"/>
          <w:b/>
          <w:i w:val="0"/>
          <w:sz w:val="14"/>
          <w:szCs w:val="14"/>
        </w:rPr>
        <w:t xml:space="preserve">    </w:t>
      </w:r>
      <w:r w:rsidR="002B4AD5" w:rsidRPr="00AD6C63">
        <w:rPr>
          <w:rFonts w:ascii="Palatino Linotype" w:hAnsi="Palatino Linotype" w:cs="Arial"/>
          <w:b/>
          <w:i w:val="0"/>
          <w:sz w:val="14"/>
          <w:szCs w:val="14"/>
        </w:rPr>
        <w:t xml:space="preserve">   </w:t>
      </w:r>
      <w:r w:rsidRPr="00AD6C63">
        <w:rPr>
          <w:rFonts w:ascii="Palatino Linotype" w:hAnsi="Palatino Linotype" w:cs="Arial"/>
          <w:b/>
          <w:i w:val="0"/>
          <w:sz w:val="14"/>
          <w:szCs w:val="14"/>
        </w:rPr>
        <w:t>“</w:t>
      </w:r>
      <w:r w:rsidR="00424B6B" w:rsidRPr="00AD6C63">
        <w:rPr>
          <w:rFonts w:ascii="Palatino Linotype" w:hAnsi="Palatino Linotype" w:cs="Arial"/>
          <w:b/>
          <w:i w:val="0"/>
          <w:sz w:val="14"/>
          <w:szCs w:val="14"/>
        </w:rPr>
        <w:t>LA CONTRATISTA</w:t>
      </w:r>
      <w:r w:rsidRPr="00AD6C63">
        <w:rPr>
          <w:rFonts w:ascii="Palatino Linotype" w:hAnsi="Palatino Linotype" w:cs="Arial"/>
          <w:b/>
          <w:i w:val="0"/>
          <w:sz w:val="14"/>
          <w:szCs w:val="14"/>
        </w:rPr>
        <w:t>”</w:t>
      </w:r>
    </w:p>
    <w:p w:rsidR="005F6240" w:rsidRPr="00AD6C63" w:rsidRDefault="005F6240" w:rsidP="002B4AD5">
      <w:pPr>
        <w:jc w:val="both"/>
        <w:rPr>
          <w:rFonts w:ascii="Arial" w:hAnsi="Arial" w:cs="Arial"/>
          <w:b/>
          <w:i w:val="0"/>
          <w:sz w:val="14"/>
          <w:szCs w:val="14"/>
        </w:rPr>
      </w:pPr>
    </w:p>
    <w:p w:rsidR="003C7A2E" w:rsidRDefault="003C7A2E" w:rsidP="003C7A2E">
      <w:pPr>
        <w:jc w:val="center"/>
        <w:rPr>
          <w:rFonts w:ascii="Arial" w:hAnsi="Arial" w:cs="Arial"/>
          <w:b/>
          <w:bCs/>
          <w:color w:val="0000FF"/>
          <w:sz w:val="21"/>
          <w:szCs w:val="21"/>
          <w:lang w:eastAsia="ar-SA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Versión Pública de información confidencial Art. 30 LAIP</w:t>
      </w:r>
    </w:p>
    <w:p w:rsidR="003C7A2E" w:rsidRDefault="003C7A2E" w:rsidP="003C7A2E">
      <w:pPr>
        <w:jc w:val="center"/>
        <w:rPr>
          <w:rFonts w:cs="Bookman Old Style"/>
          <w:i w:val="0"/>
          <w:sz w:val="22"/>
          <w:szCs w:val="22"/>
          <w:lang w:val="es-SV"/>
        </w:rPr>
      </w:pPr>
      <w:r>
        <w:rPr>
          <w:rFonts w:ascii="Arial" w:hAnsi="Arial" w:cs="Arial"/>
          <w:b/>
          <w:bCs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Pública)</w:t>
      </w:r>
    </w:p>
    <w:p w:rsidR="00DC723A" w:rsidRPr="003C7A2E" w:rsidRDefault="00DC723A">
      <w:pPr>
        <w:jc w:val="both"/>
        <w:rPr>
          <w:rFonts w:ascii="Arial" w:hAnsi="Arial" w:cs="Arial"/>
          <w:b/>
          <w:i w:val="0"/>
          <w:sz w:val="14"/>
          <w:szCs w:val="14"/>
          <w:lang w:val="es-SV"/>
        </w:rPr>
      </w:pPr>
    </w:p>
    <w:sectPr w:rsidR="00DC723A" w:rsidRPr="003C7A2E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893" w:rsidRDefault="00446893">
      <w:r>
        <w:separator/>
      </w:r>
    </w:p>
  </w:endnote>
  <w:endnote w:type="continuationSeparator" w:id="0">
    <w:p w:rsidR="00446893" w:rsidRDefault="0044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5" w:rsidRDefault="008C3C15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D9" w:rsidRPr="00B11FD9" w:rsidRDefault="00B11FD9">
    <w:pPr>
      <w:pStyle w:val="Piedepgina"/>
      <w:jc w:val="right"/>
      <w:rPr>
        <w:rFonts w:ascii="Amazone BT" w:hAnsi="Amazone BT"/>
      </w:rPr>
    </w:pPr>
    <w:r w:rsidRPr="00B11FD9">
      <w:rPr>
        <w:rFonts w:ascii="Amazone BT" w:hAnsi="Amazone BT"/>
      </w:rPr>
      <w:fldChar w:fldCharType="begin"/>
    </w:r>
    <w:r w:rsidRPr="00B11FD9">
      <w:rPr>
        <w:rFonts w:ascii="Amazone BT" w:hAnsi="Amazone BT"/>
      </w:rPr>
      <w:instrText>PAGE   \* MERGEFORMAT</w:instrText>
    </w:r>
    <w:r w:rsidRPr="00B11FD9">
      <w:rPr>
        <w:rFonts w:ascii="Amazone BT" w:hAnsi="Amazone BT"/>
      </w:rPr>
      <w:fldChar w:fldCharType="separate"/>
    </w:r>
    <w:r w:rsidR="003C7A2E">
      <w:rPr>
        <w:rFonts w:ascii="Amazone BT" w:hAnsi="Amazone BT"/>
        <w:noProof/>
      </w:rPr>
      <w:t>1</w:t>
    </w:r>
    <w:r w:rsidRPr="00B11FD9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893" w:rsidRDefault="00446893">
      <w:r>
        <w:separator/>
      </w:r>
    </w:p>
  </w:footnote>
  <w:footnote w:type="continuationSeparator" w:id="0">
    <w:p w:rsidR="00446893" w:rsidRDefault="0044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7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6"/>
  </w:num>
  <w:num w:numId="27">
    <w:abstractNumId w:val="28"/>
  </w:num>
  <w:num w:numId="28">
    <w:abstractNumId w:val="1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5F9"/>
    <w:rsid w:val="00024CF9"/>
    <w:rsid w:val="00025145"/>
    <w:rsid w:val="00026092"/>
    <w:rsid w:val="00032762"/>
    <w:rsid w:val="00034AA7"/>
    <w:rsid w:val="0003591A"/>
    <w:rsid w:val="000359EA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92A68"/>
    <w:rsid w:val="00092B00"/>
    <w:rsid w:val="000947CE"/>
    <w:rsid w:val="00095171"/>
    <w:rsid w:val="000951FD"/>
    <w:rsid w:val="000960A9"/>
    <w:rsid w:val="00096A3B"/>
    <w:rsid w:val="000971AA"/>
    <w:rsid w:val="000A0F43"/>
    <w:rsid w:val="000B2FBD"/>
    <w:rsid w:val="000B75D5"/>
    <w:rsid w:val="000C0902"/>
    <w:rsid w:val="000C28F5"/>
    <w:rsid w:val="000C322E"/>
    <w:rsid w:val="000C6706"/>
    <w:rsid w:val="000D0CF8"/>
    <w:rsid w:val="000D1EAD"/>
    <w:rsid w:val="000D208C"/>
    <w:rsid w:val="000D3115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1C78"/>
    <w:rsid w:val="00122DD0"/>
    <w:rsid w:val="00126DEF"/>
    <w:rsid w:val="00131B64"/>
    <w:rsid w:val="00133A6B"/>
    <w:rsid w:val="001359BE"/>
    <w:rsid w:val="0013630F"/>
    <w:rsid w:val="00141C5D"/>
    <w:rsid w:val="00142960"/>
    <w:rsid w:val="00145D53"/>
    <w:rsid w:val="001461F7"/>
    <w:rsid w:val="00150EEF"/>
    <w:rsid w:val="00153AE8"/>
    <w:rsid w:val="001561F3"/>
    <w:rsid w:val="00157663"/>
    <w:rsid w:val="00157D76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2D52"/>
    <w:rsid w:val="001E5DC9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42567"/>
    <w:rsid w:val="00252EDE"/>
    <w:rsid w:val="002541CC"/>
    <w:rsid w:val="0025472D"/>
    <w:rsid w:val="0025571B"/>
    <w:rsid w:val="002560E1"/>
    <w:rsid w:val="0025669B"/>
    <w:rsid w:val="002579FE"/>
    <w:rsid w:val="00261987"/>
    <w:rsid w:val="00261F02"/>
    <w:rsid w:val="002624BE"/>
    <w:rsid w:val="00262890"/>
    <w:rsid w:val="002635E4"/>
    <w:rsid w:val="0027182B"/>
    <w:rsid w:val="0027250E"/>
    <w:rsid w:val="00273406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306F"/>
    <w:rsid w:val="002E5CE9"/>
    <w:rsid w:val="002E671D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70F3"/>
    <w:rsid w:val="00317B69"/>
    <w:rsid w:val="00321905"/>
    <w:rsid w:val="00324169"/>
    <w:rsid w:val="00325160"/>
    <w:rsid w:val="003267C4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1407"/>
    <w:rsid w:val="003A230C"/>
    <w:rsid w:val="003A3A62"/>
    <w:rsid w:val="003A4E75"/>
    <w:rsid w:val="003A750F"/>
    <w:rsid w:val="003B0E6A"/>
    <w:rsid w:val="003B1B35"/>
    <w:rsid w:val="003B2769"/>
    <w:rsid w:val="003B5A3D"/>
    <w:rsid w:val="003B6CB1"/>
    <w:rsid w:val="003C2641"/>
    <w:rsid w:val="003C2FEE"/>
    <w:rsid w:val="003C64B9"/>
    <w:rsid w:val="003C6AC9"/>
    <w:rsid w:val="003C6CAE"/>
    <w:rsid w:val="003C7A2E"/>
    <w:rsid w:val="003D4483"/>
    <w:rsid w:val="003D6319"/>
    <w:rsid w:val="003E0396"/>
    <w:rsid w:val="003E051F"/>
    <w:rsid w:val="003E0FF6"/>
    <w:rsid w:val="003E3F3E"/>
    <w:rsid w:val="003E4125"/>
    <w:rsid w:val="003F0712"/>
    <w:rsid w:val="003F106B"/>
    <w:rsid w:val="003F4843"/>
    <w:rsid w:val="004000CB"/>
    <w:rsid w:val="00400D26"/>
    <w:rsid w:val="00410823"/>
    <w:rsid w:val="00413549"/>
    <w:rsid w:val="00415360"/>
    <w:rsid w:val="00420E22"/>
    <w:rsid w:val="00421AA6"/>
    <w:rsid w:val="0042333E"/>
    <w:rsid w:val="00424B6B"/>
    <w:rsid w:val="004321CF"/>
    <w:rsid w:val="004338C6"/>
    <w:rsid w:val="00437808"/>
    <w:rsid w:val="00442586"/>
    <w:rsid w:val="00442930"/>
    <w:rsid w:val="00443D5A"/>
    <w:rsid w:val="00446120"/>
    <w:rsid w:val="00446893"/>
    <w:rsid w:val="00447497"/>
    <w:rsid w:val="00450AA9"/>
    <w:rsid w:val="00453E0A"/>
    <w:rsid w:val="00455DF2"/>
    <w:rsid w:val="00462E88"/>
    <w:rsid w:val="0046396C"/>
    <w:rsid w:val="004639FA"/>
    <w:rsid w:val="0046721A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97196"/>
    <w:rsid w:val="004A2F0B"/>
    <w:rsid w:val="004A2F7C"/>
    <w:rsid w:val="004A70EE"/>
    <w:rsid w:val="004A71B3"/>
    <w:rsid w:val="004A7C34"/>
    <w:rsid w:val="004A7CBF"/>
    <w:rsid w:val="004A7FFB"/>
    <w:rsid w:val="004B0CBA"/>
    <w:rsid w:val="004B2480"/>
    <w:rsid w:val="004B4E94"/>
    <w:rsid w:val="004C0F1A"/>
    <w:rsid w:val="004C32AA"/>
    <w:rsid w:val="004D0555"/>
    <w:rsid w:val="004D2055"/>
    <w:rsid w:val="004D259E"/>
    <w:rsid w:val="004D536F"/>
    <w:rsid w:val="004D6BB8"/>
    <w:rsid w:val="004E2E0B"/>
    <w:rsid w:val="004E4B5A"/>
    <w:rsid w:val="004E6F3D"/>
    <w:rsid w:val="004F0F89"/>
    <w:rsid w:val="004F106E"/>
    <w:rsid w:val="004F368A"/>
    <w:rsid w:val="004F4173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1486"/>
    <w:rsid w:val="00522D29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66D8"/>
    <w:rsid w:val="00547EBA"/>
    <w:rsid w:val="00552B26"/>
    <w:rsid w:val="00553E42"/>
    <w:rsid w:val="00560FF8"/>
    <w:rsid w:val="00566792"/>
    <w:rsid w:val="00573FDE"/>
    <w:rsid w:val="00575085"/>
    <w:rsid w:val="00577658"/>
    <w:rsid w:val="00581698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3189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650E"/>
    <w:rsid w:val="005D6B83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D17"/>
    <w:rsid w:val="00637F51"/>
    <w:rsid w:val="006448A2"/>
    <w:rsid w:val="00646516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4AF6"/>
    <w:rsid w:val="00697D20"/>
    <w:rsid w:val="006A02E4"/>
    <w:rsid w:val="006A0E52"/>
    <w:rsid w:val="006A253E"/>
    <w:rsid w:val="006A2781"/>
    <w:rsid w:val="006A5224"/>
    <w:rsid w:val="006A6915"/>
    <w:rsid w:val="006A7447"/>
    <w:rsid w:val="006B0F81"/>
    <w:rsid w:val="006B103D"/>
    <w:rsid w:val="006B105C"/>
    <w:rsid w:val="006B15BB"/>
    <w:rsid w:val="006B3E94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3251"/>
    <w:rsid w:val="006D6BCA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09C1"/>
    <w:rsid w:val="00791470"/>
    <w:rsid w:val="00792B28"/>
    <w:rsid w:val="0079318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100BD"/>
    <w:rsid w:val="00812C35"/>
    <w:rsid w:val="00816B79"/>
    <w:rsid w:val="00821D13"/>
    <w:rsid w:val="00824D62"/>
    <w:rsid w:val="00825725"/>
    <w:rsid w:val="00826016"/>
    <w:rsid w:val="0083045F"/>
    <w:rsid w:val="00835178"/>
    <w:rsid w:val="00841B5A"/>
    <w:rsid w:val="0084258E"/>
    <w:rsid w:val="00844E92"/>
    <w:rsid w:val="00844FC8"/>
    <w:rsid w:val="0084551A"/>
    <w:rsid w:val="0084612B"/>
    <w:rsid w:val="00847486"/>
    <w:rsid w:val="008525F1"/>
    <w:rsid w:val="00854714"/>
    <w:rsid w:val="00855700"/>
    <w:rsid w:val="00857CFB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08F2"/>
    <w:rsid w:val="008919F9"/>
    <w:rsid w:val="00891F0F"/>
    <w:rsid w:val="008949A1"/>
    <w:rsid w:val="0089650D"/>
    <w:rsid w:val="008A10F8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34BA"/>
    <w:rsid w:val="008D5DF9"/>
    <w:rsid w:val="008D5EA2"/>
    <w:rsid w:val="008D6C95"/>
    <w:rsid w:val="008E2D67"/>
    <w:rsid w:val="008E2F2B"/>
    <w:rsid w:val="008F048A"/>
    <w:rsid w:val="008F0ECA"/>
    <w:rsid w:val="008F1B1D"/>
    <w:rsid w:val="008F1D54"/>
    <w:rsid w:val="008F757C"/>
    <w:rsid w:val="00900CC9"/>
    <w:rsid w:val="009046CF"/>
    <w:rsid w:val="00905BB5"/>
    <w:rsid w:val="00906557"/>
    <w:rsid w:val="009134C8"/>
    <w:rsid w:val="00915800"/>
    <w:rsid w:val="00915F7A"/>
    <w:rsid w:val="00916ACD"/>
    <w:rsid w:val="00916F02"/>
    <w:rsid w:val="00917A4F"/>
    <w:rsid w:val="00921101"/>
    <w:rsid w:val="0092364A"/>
    <w:rsid w:val="009245BD"/>
    <w:rsid w:val="00930CD6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6879"/>
    <w:rsid w:val="00947A42"/>
    <w:rsid w:val="009550A2"/>
    <w:rsid w:val="009612A2"/>
    <w:rsid w:val="009614F4"/>
    <w:rsid w:val="009668B1"/>
    <w:rsid w:val="00966D99"/>
    <w:rsid w:val="00973068"/>
    <w:rsid w:val="0097364D"/>
    <w:rsid w:val="00977153"/>
    <w:rsid w:val="009825BF"/>
    <w:rsid w:val="0098548B"/>
    <w:rsid w:val="009855A1"/>
    <w:rsid w:val="009908ED"/>
    <w:rsid w:val="0099170A"/>
    <w:rsid w:val="0099198F"/>
    <w:rsid w:val="00992250"/>
    <w:rsid w:val="009932A1"/>
    <w:rsid w:val="00995C12"/>
    <w:rsid w:val="009A053A"/>
    <w:rsid w:val="009A176F"/>
    <w:rsid w:val="009A2A01"/>
    <w:rsid w:val="009A3AEA"/>
    <w:rsid w:val="009A642A"/>
    <w:rsid w:val="009B1306"/>
    <w:rsid w:val="009B1C2A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1776"/>
    <w:rsid w:val="009E3113"/>
    <w:rsid w:val="009E7316"/>
    <w:rsid w:val="009F1E7B"/>
    <w:rsid w:val="009F5698"/>
    <w:rsid w:val="009F5F1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19EC"/>
    <w:rsid w:val="00A43C93"/>
    <w:rsid w:val="00A451C1"/>
    <w:rsid w:val="00A4590A"/>
    <w:rsid w:val="00A45D95"/>
    <w:rsid w:val="00A47C05"/>
    <w:rsid w:val="00A52D61"/>
    <w:rsid w:val="00A53A0A"/>
    <w:rsid w:val="00A606D2"/>
    <w:rsid w:val="00A63C98"/>
    <w:rsid w:val="00A64CBF"/>
    <w:rsid w:val="00A65B5F"/>
    <w:rsid w:val="00A65F40"/>
    <w:rsid w:val="00A661FF"/>
    <w:rsid w:val="00A66C3E"/>
    <w:rsid w:val="00A674FD"/>
    <w:rsid w:val="00A7050B"/>
    <w:rsid w:val="00A72F1F"/>
    <w:rsid w:val="00A7301E"/>
    <w:rsid w:val="00A73EEC"/>
    <w:rsid w:val="00A752CC"/>
    <w:rsid w:val="00A77948"/>
    <w:rsid w:val="00A863BB"/>
    <w:rsid w:val="00A87D3A"/>
    <w:rsid w:val="00A90695"/>
    <w:rsid w:val="00A917F6"/>
    <w:rsid w:val="00A9197C"/>
    <w:rsid w:val="00A92304"/>
    <w:rsid w:val="00A92724"/>
    <w:rsid w:val="00A95F40"/>
    <w:rsid w:val="00AA2F3C"/>
    <w:rsid w:val="00AA3294"/>
    <w:rsid w:val="00AA63CE"/>
    <w:rsid w:val="00AA7A75"/>
    <w:rsid w:val="00AB283E"/>
    <w:rsid w:val="00AB3572"/>
    <w:rsid w:val="00AB4371"/>
    <w:rsid w:val="00AB5057"/>
    <w:rsid w:val="00AB69BE"/>
    <w:rsid w:val="00AB7268"/>
    <w:rsid w:val="00AB736E"/>
    <w:rsid w:val="00AC1FCE"/>
    <w:rsid w:val="00AD0AF1"/>
    <w:rsid w:val="00AD0B08"/>
    <w:rsid w:val="00AD325E"/>
    <w:rsid w:val="00AD35D3"/>
    <w:rsid w:val="00AD39DD"/>
    <w:rsid w:val="00AD515B"/>
    <w:rsid w:val="00AD6775"/>
    <w:rsid w:val="00AD6C63"/>
    <w:rsid w:val="00AD703B"/>
    <w:rsid w:val="00AE034C"/>
    <w:rsid w:val="00AE315A"/>
    <w:rsid w:val="00AE4783"/>
    <w:rsid w:val="00AF0ADE"/>
    <w:rsid w:val="00AF2962"/>
    <w:rsid w:val="00AF4967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43A2"/>
    <w:rsid w:val="00B36B1E"/>
    <w:rsid w:val="00B36BD4"/>
    <w:rsid w:val="00B41693"/>
    <w:rsid w:val="00B440CD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672F7"/>
    <w:rsid w:val="00B706C9"/>
    <w:rsid w:val="00B8035D"/>
    <w:rsid w:val="00B85B08"/>
    <w:rsid w:val="00B8661E"/>
    <w:rsid w:val="00B8699F"/>
    <w:rsid w:val="00BA104A"/>
    <w:rsid w:val="00BA195B"/>
    <w:rsid w:val="00BA363D"/>
    <w:rsid w:val="00BA3652"/>
    <w:rsid w:val="00BA65FD"/>
    <w:rsid w:val="00BA7014"/>
    <w:rsid w:val="00BB2C5A"/>
    <w:rsid w:val="00BB4F7E"/>
    <w:rsid w:val="00BB6890"/>
    <w:rsid w:val="00BC04B1"/>
    <w:rsid w:val="00BC056B"/>
    <w:rsid w:val="00BC05DF"/>
    <w:rsid w:val="00BC2C18"/>
    <w:rsid w:val="00BC51B4"/>
    <w:rsid w:val="00BC6631"/>
    <w:rsid w:val="00BC7C2F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3079"/>
    <w:rsid w:val="00BF6DBF"/>
    <w:rsid w:val="00BF7322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A1279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5F5A"/>
    <w:rsid w:val="00CE6575"/>
    <w:rsid w:val="00CF00EC"/>
    <w:rsid w:val="00CF1733"/>
    <w:rsid w:val="00CF1FCD"/>
    <w:rsid w:val="00CF5A7D"/>
    <w:rsid w:val="00CF6F0A"/>
    <w:rsid w:val="00CF7A3F"/>
    <w:rsid w:val="00D01070"/>
    <w:rsid w:val="00D011B1"/>
    <w:rsid w:val="00D01960"/>
    <w:rsid w:val="00D0461B"/>
    <w:rsid w:val="00D04831"/>
    <w:rsid w:val="00D06A1A"/>
    <w:rsid w:val="00D0714B"/>
    <w:rsid w:val="00D073E8"/>
    <w:rsid w:val="00D1076C"/>
    <w:rsid w:val="00D12D58"/>
    <w:rsid w:val="00D142B8"/>
    <w:rsid w:val="00D14FA8"/>
    <w:rsid w:val="00D2037C"/>
    <w:rsid w:val="00D21786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7E3E"/>
    <w:rsid w:val="00D57F05"/>
    <w:rsid w:val="00D612C1"/>
    <w:rsid w:val="00D629FC"/>
    <w:rsid w:val="00D6442E"/>
    <w:rsid w:val="00D65672"/>
    <w:rsid w:val="00D66C5B"/>
    <w:rsid w:val="00D7079C"/>
    <w:rsid w:val="00D73246"/>
    <w:rsid w:val="00D74712"/>
    <w:rsid w:val="00D748EF"/>
    <w:rsid w:val="00D834F0"/>
    <w:rsid w:val="00D83DF7"/>
    <w:rsid w:val="00D84A85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C01E5"/>
    <w:rsid w:val="00DC2240"/>
    <w:rsid w:val="00DC2914"/>
    <w:rsid w:val="00DC37AB"/>
    <w:rsid w:val="00DC6B7C"/>
    <w:rsid w:val="00DC723A"/>
    <w:rsid w:val="00DD42C8"/>
    <w:rsid w:val="00DD582D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2001"/>
    <w:rsid w:val="00E171CC"/>
    <w:rsid w:val="00E17276"/>
    <w:rsid w:val="00E201D3"/>
    <w:rsid w:val="00E217FD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50E8"/>
    <w:rsid w:val="00E56038"/>
    <w:rsid w:val="00E610B1"/>
    <w:rsid w:val="00E6196A"/>
    <w:rsid w:val="00E6349D"/>
    <w:rsid w:val="00E6434F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B40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0F49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7F78"/>
    <w:rsid w:val="00F10C55"/>
    <w:rsid w:val="00F130B5"/>
    <w:rsid w:val="00F15823"/>
    <w:rsid w:val="00F16A9F"/>
    <w:rsid w:val="00F20678"/>
    <w:rsid w:val="00F228A1"/>
    <w:rsid w:val="00F25F80"/>
    <w:rsid w:val="00F27BE5"/>
    <w:rsid w:val="00F3116F"/>
    <w:rsid w:val="00F33A9C"/>
    <w:rsid w:val="00F355B3"/>
    <w:rsid w:val="00F401E4"/>
    <w:rsid w:val="00F4217E"/>
    <w:rsid w:val="00F45498"/>
    <w:rsid w:val="00F475B8"/>
    <w:rsid w:val="00F50B07"/>
    <w:rsid w:val="00F51D09"/>
    <w:rsid w:val="00F522E2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B7E06"/>
    <w:rsid w:val="00FC2F9B"/>
    <w:rsid w:val="00FC3AA1"/>
    <w:rsid w:val="00FC40F6"/>
    <w:rsid w:val="00FC6730"/>
    <w:rsid w:val="00FC7A3B"/>
    <w:rsid w:val="00FD470A"/>
    <w:rsid w:val="00FE08B0"/>
    <w:rsid w:val="00FE3985"/>
    <w:rsid w:val="00FE4931"/>
    <w:rsid w:val="00FE5C13"/>
    <w:rsid w:val="00FE5D85"/>
    <w:rsid w:val="00FE71CB"/>
    <w:rsid w:val="00FF0055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A694A1"/>
  <w15:docId w15:val="{80D24C85-CF1C-4A67-8FF3-83CCDB4F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6FE6-AA6C-4911-AD20-A0A8C620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3103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20130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Dorys Beatriz Coto Herrera</cp:lastModifiedBy>
  <cp:revision>2</cp:revision>
  <cp:lastPrinted>2018-04-30T15:27:00Z</cp:lastPrinted>
  <dcterms:created xsi:type="dcterms:W3CDTF">2018-05-23T21:15:00Z</dcterms:created>
  <dcterms:modified xsi:type="dcterms:W3CDTF">2018-05-23T21:15:00Z</dcterms:modified>
</cp:coreProperties>
</file>