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2B" w:rsidRDefault="00701923">
      <w:pPr>
        <w:framePr w:wrap="none" w:vAnchor="page" w:hAnchor="page" w:x="5344" w:y="1609"/>
        <w:rPr>
          <w:sz w:val="2"/>
          <w:szCs w:val="2"/>
        </w:rPr>
      </w:pPr>
      <w:r>
        <w:fldChar w:fldCharType="begin"/>
      </w:r>
      <w:r>
        <w:instrText xml:space="preserve"> INCLUDEPICTURE  "C:\\Users\\OIRMIG~1.GOB\\AppData\\Local\\Temp\\FineReader11.00\\media\\image1.jpeg" \* MERGEFORMATINET </w:instrText>
      </w:r>
      <w:r>
        <w:fldChar w:fldCharType="separate"/>
      </w:r>
      <w:r w:rsidR="009C6223">
        <w:fldChar w:fldCharType="begin"/>
      </w:r>
      <w:r w:rsidR="009C6223">
        <w:instrText xml:space="preserve"> </w:instrText>
      </w:r>
      <w:r w:rsidR="009C6223">
        <w:instrText>INCLUDEPICTURE  "C:\\..\\..\\OIRMIG~1.GOB\\AppData\\Local\\Temp\\FineReader11.00\\media\\image1.jpeg" \* MERGEFORMATINET</w:instrText>
      </w:r>
      <w:r w:rsidR="009C6223">
        <w:instrText xml:space="preserve"> </w:instrText>
      </w:r>
      <w:r w:rsidR="009C6223">
        <w:fldChar w:fldCharType="separate"/>
      </w:r>
      <w:r w:rsidR="009C62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7pt">
            <v:imagedata r:id="rId7" r:href="rId8"/>
          </v:shape>
        </w:pict>
      </w:r>
      <w:r w:rsidR="009C6223">
        <w:fldChar w:fldCharType="end"/>
      </w:r>
      <w:r>
        <w:fldChar w:fldCharType="end"/>
      </w:r>
    </w:p>
    <w:p w:rsidR="00B7772B" w:rsidRDefault="00701923">
      <w:pPr>
        <w:pStyle w:val="Cuerpodeltexto20"/>
        <w:framePr w:w="9413" w:h="11921" w:hRule="exact" w:wrap="around" w:vAnchor="page" w:hAnchor="page" w:x="1427" w:y="2815"/>
        <w:shd w:val="clear" w:color="auto" w:fill="auto"/>
        <w:spacing w:before="0"/>
        <w:ind w:firstLine="0"/>
      </w:pPr>
      <w:r>
        <w:t>"CONTRATO DE ADQUISICIÓN DE INSUMOS ALIMENTICIOS PARA EL CONSUMO DEL PERSONAL DE LA INSTITUCION DE APOYO EN LAS EMERGENCIAS PARA EL AÑO 2017"</w:t>
      </w:r>
    </w:p>
    <w:p w:rsidR="00B7772B" w:rsidRDefault="00701923">
      <w:pPr>
        <w:pStyle w:val="Cuerpodeltexto20"/>
        <w:framePr w:w="9413" w:h="11921" w:hRule="exact" w:wrap="around" w:vAnchor="page" w:hAnchor="page" w:x="1427" w:y="2815"/>
        <w:shd w:val="clear" w:color="auto" w:fill="auto"/>
        <w:spacing w:before="0" w:after="133"/>
        <w:ind w:firstLine="0"/>
      </w:pPr>
      <w:r>
        <w:t xml:space="preserve">No. </w:t>
      </w:r>
      <w:bookmarkStart w:id="0" w:name="_GoBack"/>
      <w:r>
        <w:t>MG- 08/2017</w:t>
      </w:r>
      <w:bookmarkEnd w:id="0"/>
    </w:p>
    <w:p w:rsidR="00B7772B" w:rsidRDefault="00701923">
      <w:pPr>
        <w:pStyle w:val="Cuerpodeltexto0"/>
        <w:framePr w:w="9413" w:h="11921" w:hRule="exact" w:wrap="around" w:vAnchor="page" w:hAnchor="page" w:x="1427" w:y="2815"/>
        <w:shd w:val="clear" w:color="auto" w:fill="auto"/>
        <w:spacing w:before="0"/>
        <w:ind w:left="20" w:right="20"/>
      </w:pPr>
      <w:r>
        <w:t xml:space="preserve">Nosotros, </w:t>
      </w:r>
      <w:r w:rsidR="004F4FFF">
        <w:rPr>
          <w:rStyle w:val="CuerpodeltextoNegrita"/>
        </w:rPr>
        <w:t>XXXXXXXXXXXXXXXXXXXXXXXXXXXXXXXXXXXXXXXXXX</w:t>
      </w:r>
      <w:r>
        <w:t xml:space="preserve">, de </w:t>
      </w:r>
      <w:proofErr w:type="spellStart"/>
      <w:r w:rsidR="001B6476">
        <w:t>xxxxxxxxxxxxxxxxxxxx</w:t>
      </w:r>
      <w:proofErr w:type="spellEnd"/>
      <w:r w:rsidR="004F4FFF">
        <w:t>, XXXXXXXXXXXXXXXXXXXXX</w:t>
      </w:r>
      <w:r>
        <w:t>, de este domicilio, con Documento Único de Ident</w:t>
      </w:r>
      <w:r w:rsidR="004F4FFF">
        <w:t>idad número XXXXXXXXXXXXXXXXXXXXXXXXXXXXXXXXXXXXXX</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Pr>
          <w:rStyle w:val="CuerpodeltextoNegrita"/>
        </w:rPr>
        <w:t xml:space="preserve">"EL MINISTERIO", </w:t>
      </w:r>
      <w:r>
        <w:t xml:space="preserve">y </w:t>
      </w:r>
      <w:proofErr w:type="spellStart"/>
      <w:r w:rsidR="001B6476">
        <w:rPr>
          <w:rStyle w:val="CuerpodeltextoNegrita"/>
        </w:rPr>
        <w:t>xxxxxxxxxxxxxxxxxxxxxxxx</w:t>
      </w:r>
      <w:proofErr w:type="spellEnd"/>
      <w:r>
        <w:rPr>
          <w:rStyle w:val="CuerpodeltextoNegrita"/>
        </w:rPr>
        <w:t xml:space="preserve">, </w:t>
      </w:r>
      <w:r w:rsidR="004F4FFF">
        <w:t>de XXXXXXXXXXXXXXX de edad, XXXXXXXXXXXXXX, del domicilio de XXXXXXXXXXXXXXXX, Departamento de XXXXXXXXXXXXXXXXX</w:t>
      </w:r>
      <w:r>
        <w:t>, portador del Documento Único d</w:t>
      </w:r>
      <w:r w:rsidR="004F4FFF">
        <w:t>e Identidad número XXXXXXXXXXXXXXXXXXXXXXXXXXXXX</w:t>
      </w:r>
      <w:r>
        <w:t>, y Número de Identificación Tributaria</w:t>
      </w:r>
      <w:r w:rsidR="004F4FFF">
        <w:t xml:space="preserve"> XXXXXXXXXXXXXXXXXXXXXXXXXXXXXXXXXXXXXXXXXXXXXXXXXXXXXXXX</w:t>
      </w:r>
      <w:r>
        <w:t xml:space="preserve">, actuando en mi calidad de persona natural, titular de la empresa DISTRIBUIDORA L.Y, que en lo sucesivo del presente instrumento me denominaré </w:t>
      </w:r>
      <w:r>
        <w:rPr>
          <w:rStyle w:val="CuerpodeltextoNegrita"/>
        </w:rPr>
        <w:t>"EL SUMINISTRANTE"</w:t>
      </w:r>
      <w:r>
        <w:t xml:space="preserve">, convenimos en celebrar y al efecto así lo hacemos, con base en el proceso de </w:t>
      </w:r>
      <w:r>
        <w:rPr>
          <w:rStyle w:val="CuerpodeltextoNegrita"/>
        </w:rPr>
        <w:t xml:space="preserve">LIBRE GESTION </w:t>
      </w:r>
      <w:r>
        <w:t xml:space="preserve">denominado "ADQUISICION DE INSUMOS ALIMENTICIOS PARA EL CONSUMO DEL PERSONAL DE LA INSTITUCIÓN DE APOYO EN LAS EMERGENCIAS PARA EL AÑO 2017", promovido por el Ministerio de Gobernación y Desarrollo Territorial y en la Recomendación de Adjudicación de fecha veintidós de diciembre de dos mil dieciséis, el siguiente Contrato de </w:t>
      </w:r>
      <w:r>
        <w:rPr>
          <w:rStyle w:val="CuerpodeltextoNegrita"/>
        </w:rPr>
        <w:t xml:space="preserve">"ADQUISICION DE INSUMOS ALIMENTICIOS PARA EL CONSUMO DEL PERSONAL DE LA INSTITUCIÓN DE APOYO EN LAS EMERGENCIAS PARA EL AÑO 2017", </w:t>
      </w:r>
      <w:r>
        <w:t>de conformidad a la Constitución de la República, a la</w:t>
      </w:r>
    </w:p>
    <w:p w:rsidR="00B7772B" w:rsidRDefault="00701923">
      <w:pPr>
        <w:pStyle w:val="Encabezamientoopiedepgina0"/>
        <w:framePr w:w="9461" w:h="349" w:hRule="exact" w:wrap="around" w:vAnchor="page" w:hAnchor="page" w:x="1403" w:y="15033"/>
        <w:shd w:val="clear" w:color="auto" w:fill="auto"/>
        <w:spacing w:line="320" w:lineRule="exact"/>
        <w:ind w:right="280"/>
      </w:pPr>
      <w:r>
        <w:rPr>
          <w:rStyle w:val="Encabezamientoopiedepgina1"/>
        </w:rPr>
        <w:t>1</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37" w:h="2511" w:hRule="exact" w:wrap="around" w:vAnchor="page" w:hAnchor="page" w:x="1415" w:y="1628"/>
        <w:shd w:val="clear" w:color="auto" w:fill="auto"/>
        <w:tabs>
          <w:tab w:val="left" w:pos="2613"/>
          <w:tab w:val="right" w:pos="9438"/>
        </w:tabs>
        <w:spacing w:before="0"/>
        <w:ind w:left="40" w:right="20"/>
      </w:pPr>
      <w:r>
        <w:lastRenderedPageBreak/>
        <w:t>Ley de Adquisiciones y Contrataciones de la Administración Pública, que en adelante se denominará LACAP, a su Reglamento, y en especial a las condiciones, obligaciones, pactos y renuncias siguientes:</w:t>
      </w:r>
      <w:r>
        <w:tab/>
      </w:r>
      <w:r>
        <w:rPr>
          <w:rStyle w:val="CuerpodeltextoNegrita0"/>
        </w:rPr>
        <w:t>CLÁUSULA PRIMERA; OBJETO DEL CONTRATO:</w:t>
      </w:r>
      <w:r>
        <w:rPr>
          <w:rStyle w:val="CuerpodeltextoNegrita"/>
        </w:rPr>
        <w:tab/>
      </w:r>
      <w:r>
        <w:t>EL</w:t>
      </w:r>
    </w:p>
    <w:p w:rsidR="00B7772B" w:rsidRDefault="00701923">
      <w:pPr>
        <w:pStyle w:val="Cuerpodeltexto0"/>
        <w:framePr w:w="9437" w:h="2511" w:hRule="exact" w:wrap="around" w:vAnchor="page" w:hAnchor="page" w:x="1415" w:y="1628"/>
        <w:shd w:val="clear" w:color="auto" w:fill="auto"/>
        <w:spacing w:before="0"/>
        <w:ind w:left="40" w:right="20"/>
      </w:pPr>
      <w:r>
        <w:t>SUMINISTRANTE se compromete a proporcionar Insumos Alimenticios para el consumo del personal de apoyo en las emergencias del Cuerpo de Bomberos de El Salvador, Dependencia del Ministerio de Gobernación y Desarrollo Territorial, según el detalle siguiente</w:t>
      </w:r>
    </w:p>
    <w:tbl>
      <w:tblPr>
        <w:tblOverlap w:val="never"/>
        <w:tblW w:w="0" w:type="auto"/>
        <w:tblLayout w:type="fixed"/>
        <w:tblCellMar>
          <w:left w:w="10" w:type="dxa"/>
          <w:right w:w="10" w:type="dxa"/>
        </w:tblCellMar>
        <w:tblLook w:val="04A0" w:firstRow="1" w:lastRow="0" w:firstColumn="1" w:lastColumn="0" w:noHBand="0" w:noVBand="1"/>
      </w:tblPr>
      <w:tblGrid>
        <w:gridCol w:w="518"/>
        <w:gridCol w:w="1013"/>
        <w:gridCol w:w="1291"/>
        <w:gridCol w:w="5899"/>
      </w:tblGrid>
      <w:tr w:rsidR="00B7772B">
        <w:trPr>
          <w:trHeight w:hRule="exact" w:val="480"/>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40" w:lineRule="exact"/>
              <w:jc w:val="center"/>
            </w:pPr>
            <w:r>
              <w:rPr>
                <w:rStyle w:val="CuerpodeltextoCalibri"/>
              </w:rPr>
              <w:t>No.</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40" w:lineRule="exact"/>
              <w:jc w:val="center"/>
            </w:pPr>
            <w:r>
              <w:rPr>
                <w:rStyle w:val="CuerpodeltextoCalibri"/>
              </w:rPr>
              <w:t>Cantidad</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97" w:lineRule="exact"/>
              <w:jc w:val="center"/>
            </w:pPr>
            <w:r>
              <w:rPr>
                <w:rStyle w:val="CuerpodeltextoCalibri"/>
              </w:rPr>
              <w:t>Unidad de medida</w:t>
            </w:r>
          </w:p>
        </w:tc>
        <w:tc>
          <w:tcPr>
            <w:tcW w:w="5899"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40" w:lineRule="exact"/>
              <w:jc w:val="center"/>
            </w:pPr>
            <w:r>
              <w:rPr>
                <w:rStyle w:val="CuerpodeltextoCalibri"/>
              </w:rPr>
              <w:t>Descripción</w:t>
            </w:r>
          </w:p>
        </w:tc>
      </w:tr>
      <w:tr w:rsidR="00B7772B">
        <w:trPr>
          <w:trHeight w:hRule="exact" w:val="322"/>
        </w:trPr>
        <w:tc>
          <w:tcPr>
            <w:tcW w:w="518"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300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 xml:space="preserve">Arroz </w:t>
            </w:r>
            <w:proofErr w:type="spellStart"/>
            <w:r>
              <w:rPr>
                <w:rStyle w:val="CuerpodeltextoCalibri0"/>
              </w:rPr>
              <w:t>precocido</w:t>
            </w:r>
            <w:proofErr w:type="spellEnd"/>
          </w:p>
        </w:tc>
      </w:tr>
      <w:tr w:rsidR="00B7772B">
        <w:trPr>
          <w:trHeight w:hRule="exact" w:val="221"/>
        </w:trPr>
        <w:tc>
          <w:tcPr>
            <w:tcW w:w="518"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3</w:t>
            </w:r>
          </w:p>
        </w:tc>
        <w:tc>
          <w:tcPr>
            <w:tcW w:w="1013"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250</w:t>
            </w:r>
          </w:p>
        </w:tc>
        <w:tc>
          <w:tcPr>
            <w:tcW w:w="1291"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Papa para cocinar</w:t>
            </w:r>
          </w:p>
        </w:tc>
      </w:tr>
      <w:tr w:rsidR="00B7772B">
        <w:trPr>
          <w:trHeight w:hRule="exact" w:val="326"/>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4</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250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Unidad</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Chile verde de cocina</w:t>
            </w:r>
          </w:p>
        </w:tc>
      </w:tr>
      <w:tr w:rsidR="00B7772B">
        <w:trPr>
          <w:trHeight w:hRule="exact" w:val="206"/>
        </w:trPr>
        <w:tc>
          <w:tcPr>
            <w:tcW w:w="518"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5</w:t>
            </w:r>
          </w:p>
        </w:tc>
        <w:tc>
          <w:tcPr>
            <w:tcW w:w="1013"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150</w:t>
            </w:r>
          </w:p>
        </w:tc>
        <w:tc>
          <w:tcPr>
            <w:tcW w:w="1291"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Cebolla blanca</w:t>
            </w:r>
          </w:p>
        </w:tc>
      </w:tr>
      <w:tr w:rsidR="00B7772B">
        <w:trPr>
          <w:trHeight w:hRule="exact" w:val="398"/>
        </w:trPr>
        <w:tc>
          <w:tcPr>
            <w:tcW w:w="518"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6</w:t>
            </w:r>
          </w:p>
        </w:tc>
        <w:tc>
          <w:tcPr>
            <w:tcW w:w="1013"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Paquete</w:t>
            </w:r>
          </w:p>
        </w:tc>
        <w:tc>
          <w:tcPr>
            <w:tcW w:w="5899"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97" w:lineRule="exact"/>
            </w:pPr>
            <w:r>
              <w:rPr>
                <w:rStyle w:val="CuerpodeltextoCalibri0"/>
              </w:rPr>
              <w:t>Consomé de pollo en polvo en presentación de paquetitos de 4 unidades de 40 gramos cada paquetito</w:t>
            </w:r>
          </w:p>
        </w:tc>
      </w:tr>
      <w:tr w:rsidR="00B7772B">
        <w:trPr>
          <w:trHeight w:hRule="exact" w:val="427"/>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7</w:t>
            </w:r>
          </w:p>
        </w:tc>
        <w:tc>
          <w:tcPr>
            <w:tcW w:w="1013"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Paquete</w:t>
            </w:r>
          </w:p>
        </w:tc>
        <w:tc>
          <w:tcPr>
            <w:tcW w:w="5899"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97" w:lineRule="exact"/>
            </w:pPr>
            <w:r>
              <w:rPr>
                <w:rStyle w:val="CuerpodeltextoCalibri0"/>
              </w:rPr>
              <w:t>Consomé de res en polvo en presentación de paquetitos de 4 unidades de 40 gramos cada paquetito</w:t>
            </w:r>
          </w:p>
        </w:tc>
      </w:tr>
      <w:tr w:rsidR="00B7772B">
        <w:trPr>
          <w:trHeight w:hRule="exact" w:val="408"/>
        </w:trPr>
        <w:tc>
          <w:tcPr>
            <w:tcW w:w="518"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8</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500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Sobre</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97" w:lineRule="exact"/>
            </w:pPr>
            <w:r>
              <w:rPr>
                <w:rStyle w:val="CuerpodeltextoCalibri0"/>
              </w:rPr>
              <w:t>Refresco instantáneo en sobrecitos de sabor a naranja, azucarados, de 35 o 40 gramos cada uno.</w:t>
            </w:r>
          </w:p>
        </w:tc>
      </w:tr>
      <w:tr w:rsidR="00B7772B">
        <w:trPr>
          <w:trHeight w:hRule="exact" w:val="283"/>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9</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400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Azúcar morena</w:t>
            </w:r>
          </w:p>
        </w:tc>
      </w:tr>
      <w:tr w:rsidR="00B7772B">
        <w:trPr>
          <w:trHeight w:hRule="exact" w:val="341"/>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14</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450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Carne de pollo cortado en piezas</w:t>
            </w:r>
          </w:p>
        </w:tc>
      </w:tr>
      <w:tr w:rsidR="00B7772B">
        <w:trPr>
          <w:trHeight w:hRule="exact" w:val="355"/>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15</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225</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Carne de res para guisar</w:t>
            </w:r>
          </w:p>
        </w:tc>
      </w:tr>
      <w:tr w:rsidR="00B7772B">
        <w:trPr>
          <w:trHeight w:hRule="exact" w:val="322"/>
        </w:trPr>
        <w:tc>
          <w:tcPr>
            <w:tcW w:w="518"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16</w:t>
            </w:r>
          </w:p>
        </w:tc>
        <w:tc>
          <w:tcPr>
            <w:tcW w:w="1013"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225</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Carne de res molida</w:t>
            </w:r>
          </w:p>
        </w:tc>
      </w:tr>
      <w:tr w:rsidR="00B7772B">
        <w:trPr>
          <w:trHeight w:hRule="exact" w:val="326"/>
        </w:trPr>
        <w:tc>
          <w:tcPr>
            <w:tcW w:w="518"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17</w:t>
            </w:r>
          </w:p>
        </w:tc>
        <w:tc>
          <w:tcPr>
            <w:tcW w:w="1013"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600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Unidad</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Plátano maduro</w:t>
            </w:r>
          </w:p>
        </w:tc>
      </w:tr>
      <w:tr w:rsidR="00B7772B">
        <w:trPr>
          <w:trHeight w:hRule="exact" w:val="326"/>
        </w:trPr>
        <w:tc>
          <w:tcPr>
            <w:tcW w:w="518"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18</w:t>
            </w:r>
          </w:p>
        </w:tc>
        <w:tc>
          <w:tcPr>
            <w:tcW w:w="1013"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200</w:t>
            </w:r>
          </w:p>
        </w:tc>
        <w:tc>
          <w:tcPr>
            <w:tcW w:w="1291" w:type="dxa"/>
            <w:tcBorders>
              <w:top w:val="single" w:sz="4" w:space="0" w:color="auto"/>
              <w:lef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Pipianes medianos</w:t>
            </w:r>
          </w:p>
        </w:tc>
      </w:tr>
      <w:tr w:rsidR="00B7772B">
        <w:trPr>
          <w:trHeight w:hRule="exact" w:val="202"/>
        </w:trPr>
        <w:tc>
          <w:tcPr>
            <w:tcW w:w="518"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ind w:left="80"/>
              <w:jc w:val="left"/>
            </w:pPr>
            <w:r>
              <w:rPr>
                <w:rStyle w:val="CuerpodeltextoCalibri0"/>
              </w:rPr>
              <w:t>20</w:t>
            </w:r>
          </w:p>
        </w:tc>
        <w:tc>
          <w:tcPr>
            <w:tcW w:w="1013"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200</w:t>
            </w:r>
          </w:p>
        </w:tc>
        <w:tc>
          <w:tcPr>
            <w:tcW w:w="1291"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Cartones</w:t>
            </w:r>
          </w:p>
        </w:tc>
        <w:tc>
          <w:tcPr>
            <w:tcW w:w="5899"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Huevos de gallina de 30 unidades cada cartón</w:t>
            </w:r>
          </w:p>
        </w:tc>
      </w:tr>
      <w:tr w:rsidR="00B7772B">
        <w:trPr>
          <w:trHeight w:hRule="exact" w:val="245"/>
        </w:trPr>
        <w:tc>
          <w:tcPr>
            <w:tcW w:w="518"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ind w:left="80"/>
              <w:jc w:val="left"/>
            </w:pPr>
            <w:r>
              <w:rPr>
                <w:rStyle w:val="CuerpodeltextoCalibri0"/>
              </w:rPr>
              <w:t>21</w:t>
            </w:r>
          </w:p>
        </w:tc>
        <w:tc>
          <w:tcPr>
            <w:tcW w:w="1013" w:type="dxa"/>
            <w:tcBorders>
              <w:top w:val="single" w:sz="4" w:space="0" w:color="auto"/>
              <w:left w:val="single" w:sz="4" w:space="0" w:color="auto"/>
            </w:tcBorders>
            <w:shd w:val="clear" w:color="auto" w:fill="FFFFFF"/>
            <w:vAlign w:val="bottom"/>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200</w:t>
            </w:r>
          </w:p>
        </w:tc>
        <w:tc>
          <w:tcPr>
            <w:tcW w:w="1291" w:type="dxa"/>
            <w:tcBorders>
              <w:top w:val="single" w:sz="4" w:space="0" w:color="auto"/>
              <w:lef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right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Tomate de cocina</w:t>
            </w:r>
          </w:p>
        </w:tc>
      </w:tr>
      <w:tr w:rsidR="00B7772B">
        <w:trPr>
          <w:trHeight w:hRule="exact" w:val="322"/>
        </w:trPr>
        <w:tc>
          <w:tcPr>
            <w:tcW w:w="518" w:type="dxa"/>
            <w:tcBorders>
              <w:top w:val="single" w:sz="4" w:space="0" w:color="auto"/>
              <w:left w:val="single" w:sz="4" w:space="0" w:color="auto"/>
              <w:bottom w:val="single" w:sz="4" w:space="0" w:color="auto"/>
            </w:tcBorders>
            <w:shd w:val="clear" w:color="auto" w:fill="FFFFFF"/>
            <w:vAlign w:val="center"/>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22</w:t>
            </w:r>
          </w:p>
        </w:tc>
        <w:tc>
          <w:tcPr>
            <w:tcW w:w="1013" w:type="dxa"/>
            <w:tcBorders>
              <w:top w:val="single" w:sz="4" w:space="0" w:color="auto"/>
              <w:left w:val="single" w:sz="4" w:space="0" w:color="auto"/>
              <w:bottom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225</w:t>
            </w:r>
          </w:p>
        </w:tc>
        <w:tc>
          <w:tcPr>
            <w:tcW w:w="1291" w:type="dxa"/>
            <w:tcBorders>
              <w:top w:val="single" w:sz="4" w:space="0" w:color="auto"/>
              <w:left w:val="single" w:sz="4" w:space="0" w:color="auto"/>
              <w:bottom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jc w:val="center"/>
            </w:pPr>
            <w:r>
              <w:rPr>
                <w:rStyle w:val="CuerpodeltextoCalibri0"/>
              </w:rPr>
              <w:t>Libra</w:t>
            </w:r>
          </w:p>
        </w:tc>
        <w:tc>
          <w:tcPr>
            <w:tcW w:w="5899" w:type="dxa"/>
            <w:tcBorders>
              <w:top w:val="single" w:sz="4" w:space="0" w:color="auto"/>
              <w:left w:val="single" w:sz="4" w:space="0" w:color="auto"/>
              <w:bottom w:val="single" w:sz="4" w:space="0" w:color="auto"/>
              <w:right w:val="single" w:sz="4" w:space="0" w:color="auto"/>
            </w:tcBorders>
            <w:shd w:val="clear" w:color="auto" w:fill="FFFFFF"/>
          </w:tcPr>
          <w:p w:rsidR="00B7772B" w:rsidRDefault="00701923">
            <w:pPr>
              <w:pStyle w:val="Cuerpodeltexto0"/>
              <w:framePr w:w="8722" w:h="5510" w:wrap="around" w:vAnchor="page" w:hAnchor="page" w:x="1420" w:y="4229"/>
              <w:shd w:val="clear" w:color="auto" w:fill="auto"/>
              <w:spacing w:before="0" w:line="130" w:lineRule="exact"/>
            </w:pPr>
            <w:r>
              <w:rPr>
                <w:rStyle w:val="CuerpodeltextoCalibri0"/>
              </w:rPr>
              <w:t>Queso duro blando</w:t>
            </w:r>
          </w:p>
        </w:tc>
      </w:tr>
    </w:tbl>
    <w:p w:rsidR="00B7772B" w:rsidRDefault="00701923">
      <w:pPr>
        <w:pStyle w:val="Cuerpodeltexto0"/>
        <w:framePr w:w="9437" w:h="4574" w:hRule="exact" w:wrap="around" w:vAnchor="page" w:hAnchor="page" w:x="1415" w:y="9999"/>
        <w:shd w:val="clear" w:color="auto" w:fill="auto"/>
        <w:spacing w:before="0"/>
        <w:ind w:left="40" w:right="20"/>
      </w:pPr>
      <w:r>
        <w:t xml:space="preserve">EL SUMINISTRANTE responderá de acuerdo a los términos y condiciones establecidos en el presente instrumento, especialmente por la calidad de los bienes que suministra, así como de las consecuencias por las omisiones o acciones incorrectas en la ejecución del Contrato, y corresponderá al respectivo Administrador del Contrato, velar por el fiel cumplimiento de las obligaciones emanadas del presente Contrato, debiendo informar a la Unidad de Adquisiciones y Contrataciones Institucional (UACI), las omisiones o acciones incorrectas en la ejecución del mismo, en su caso. </w:t>
      </w:r>
      <w:r>
        <w:rPr>
          <w:rStyle w:val="CuerpodeltextoNegrita0"/>
        </w:rPr>
        <w:t>CLAUSULA SEGUNDA: DOCUMENTOS CONTRACTUALES</w:t>
      </w:r>
      <w:r>
        <w:rPr>
          <w:rStyle w:val="CuerpodeltextoNegrita"/>
        </w:rPr>
        <w:t xml:space="preserve">. </w:t>
      </w:r>
      <w:r>
        <w:t>Los documentos a utilizar en el proceso de esta contratación se denominarán Documentos Contractuales, que formarán parte integral del contrato con igual fuerza obligatoria que éste y serán: a) Los Términos de Referencia y sus Anexos; b) la Oferta técnica y económica de EL SUMINISTRANTE y sus documentos; c) la Recomendación de Adjudicación, antes citada; d)</w:t>
      </w:r>
    </w:p>
    <w:p w:rsidR="00B7772B" w:rsidRDefault="00701923">
      <w:pPr>
        <w:pStyle w:val="Encabezamientoopiedepgina0"/>
        <w:framePr w:wrap="around" w:vAnchor="page" w:hAnchor="page" w:x="10468" w:y="15004"/>
        <w:shd w:val="clear" w:color="auto" w:fill="auto"/>
        <w:spacing w:line="320" w:lineRule="exact"/>
        <w:ind w:left="20"/>
        <w:jc w:val="left"/>
      </w:pPr>
      <w:r>
        <w:rPr>
          <w:rStyle w:val="Encabezamientoopiedepgina1"/>
        </w:rPr>
        <w:t>2</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37" w:h="10704" w:hRule="exact" w:wrap="around" w:vAnchor="page" w:hAnchor="page" w:x="1415" w:y="1628"/>
        <w:shd w:val="clear" w:color="auto" w:fill="auto"/>
        <w:spacing w:before="0"/>
        <w:ind w:left="40" w:right="20"/>
      </w:pPr>
      <w:r>
        <w:lastRenderedPageBreak/>
        <w:t xml:space="preserve">Las adendas y las resoluciones modificativas, en su caso; e) El Acuerdo Número CUATRO-A de Nombramiento de Administrador de Contrato, emitido por el Órgano Ejecutivo en el Ramo de Gobernación y Desarrollo Territorial en fecha trece de enero de dos mil dieciséis; f) La Garantía de Cumplimiento de Contrato; y g) Cualquier otro documento que emanare del presente instrumento. </w:t>
      </w:r>
      <w:r>
        <w:rPr>
          <w:rStyle w:val="CuerpodeltextoNegrita0"/>
        </w:rPr>
        <w:t>CLÁUSULA TERCERA: PLAZO Y VIGENCIA DEL CONTRATO</w:t>
      </w:r>
      <w:r>
        <w:rPr>
          <w:rStyle w:val="CuerpodeltextoNegrita"/>
        </w:rPr>
        <w:t xml:space="preserve">. </w:t>
      </w:r>
      <w:r>
        <w:t xml:space="preserve">El plazo de entrega será a partir de la Orden de Inicio emitida por el Administrador de Contrato hasta el treinta y uno de diciembre de dos mil diecisiete. Las entregas se harán parciales en tiempo de no emergencia y de conformidad a la necesidad que se tenga hasta dos días después que se haya solicitado al </w:t>
      </w:r>
      <w:proofErr w:type="spellStart"/>
      <w:r>
        <w:t>suministrante</w:t>
      </w:r>
      <w:proofErr w:type="spellEnd"/>
      <w:r>
        <w:t xml:space="preserve">. En casos de emergencia de gran magnitud o alerta decretados por la Institución pertinente se requiere el suministro de insumos en un término de cuatro horas. La entrega se efectuará en la DIRECCIÓN GENERAL DEL CUERPO DE BOMBEROS DE EL SALVADOR, ubicada en Oficinas Centrales, en Calle Francisco Menéndez, número quinientos cincuenta y dos, Barrio Santa Anita, San Salvador. Al finalizar cada una de las entregas se deberá elaborar la respectiva Acta de Recepción, las cuales serán firmadas y selladas por el respectivo Administrador de Contrato y un Representante de EL SUMINISTRANTE,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 </w:t>
      </w:r>
      <w:r>
        <w:rPr>
          <w:rStyle w:val="CuerpodeltextoNegrita0"/>
        </w:rPr>
        <w:t>CLAUSULA</w:t>
      </w:r>
      <w:r>
        <w:rPr>
          <w:rStyle w:val="CuerpodeltextoNegrita"/>
        </w:rPr>
        <w:t xml:space="preserve"> </w:t>
      </w:r>
      <w:r>
        <w:rPr>
          <w:rStyle w:val="CuerpodeltextoNegrita0"/>
        </w:rPr>
        <w:t>CUARTA: PRECIO Y FORMA DE PAGO.</w:t>
      </w:r>
      <w:r>
        <w:rPr>
          <w:rStyle w:val="CuerpodeltextoNegrita"/>
        </w:rPr>
        <w:t xml:space="preserve"> </w:t>
      </w:r>
      <w:r>
        <w:t xml:space="preserve">El monto total por los bienes detallados en la Cláusula Primera del presente Contrato es por la cantidad de </w:t>
      </w:r>
      <w:r>
        <w:rPr>
          <w:rStyle w:val="CuerpodeltextoNegrita"/>
        </w:rPr>
        <w:t xml:space="preserve">CINCO MIL SETECIENTOS NOVENTA Y SEIS DOLARES DE LOS ESTADOS UNIDOS DE AMERICA (US$5,796.00), </w:t>
      </w:r>
      <w:r>
        <w:t>valor que incluye el Impuesto a la Transferencia de Bienes Muebles y a la Prestación de Servicios (IVA), en caso de no consumir la totalidad de los productos, únicamente se cancelará lo solicitado por el Administrador de Contrato, para lo cual debe respetarse los precios unitarios según el siguiente detalle:</w:t>
      </w:r>
    </w:p>
    <w:tbl>
      <w:tblPr>
        <w:tblOverlap w:val="never"/>
        <w:tblW w:w="0" w:type="auto"/>
        <w:tblLayout w:type="fixed"/>
        <w:tblCellMar>
          <w:left w:w="10" w:type="dxa"/>
          <w:right w:w="10" w:type="dxa"/>
        </w:tblCellMar>
        <w:tblLook w:val="04A0" w:firstRow="1" w:lastRow="0" w:firstColumn="1" w:lastColumn="0" w:noHBand="0" w:noVBand="1"/>
      </w:tblPr>
      <w:tblGrid>
        <w:gridCol w:w="379"/>
        <w:gridCol w:w="734"/>
        <w:gridCol w:w="941"/>
        <w:gridCol w:w="4296"/>
        <w:gridCol w:w="725"/>
        <w:gridCol w:w="1646"/>
      </w:tblGrid>
      <w:tr w:rsidR="00B7772B">
        <w:trPr>
          <w:trHeight w:hRule="exact" w:val="480"/>
        </w:trPr>
        <w:tc>
          <w:tcPr>
            <w:tcW w:w="379"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40" w:lineRule="exact"/>
              <w:ind w:left="80"/>
              <w:jc w:val="left"/>
            </w:pPr>
            <w:r>
              <w:rPr>
                <w:rStyle w:val="CuerpodeltextoCalibri"/>
              </w:rPr>
              <w:t>No.</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40" w:lineRule="exact"/>
              <w:jc w:val="center"/>
            </w:pPr>
            <w:r>
              <w:rPr>
                <w:rStyle w:val="CuerpodeltextoCalibri"/>
              </w:rPr>
              <w:t>Cantidad</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97" w:lineRule="exact"/>
              <w:jc w:val="center"/>
            </w:pPr>
            <w:r>
              <w:rPr>
                <w:rStyle w:val="CuerpodeltextoCalibri"/>
              </w:rPr>
              <w:t>Unidad de medida</w:t>
            </w:r>
          </w:p>
        </w:tc>
        <w:tc>
          <w:tcPr>
            <w:tcW w:w="4296" w:type="dxa"/>
            <w:tcBorders>
              <w:top w:val="single" w:sz="4" w:space="0" w:color="auto"/>
              <w:left w:val="single" w:sz="4" w:space="0" w:color="auto"/>
            </w:tcBorders>
            <w:shd w:val="clear" w:color="auto" w:fill="FFFFFF"/>
            <w:vAlign w:val="center"/>
          </w:tcPr>
          <w:p w:rsidR="00B7772B" w:rsidRDefault="00701923">
            <w:pPr>
              <w:pStyle w:val="Cuerpodeltexto0"/>
              <w:framePr w:w="8722" w:h="1963" w:wrap="around" w:vAnchor="page" w:hAnchor="page" w:x="1420" w:y="12418"/>
              <w:shd w:val="clear" w:color="auto" w:fill="auto"/>
              <w:spacing w:before="0" w:line="140" w:lineRule="exact"/>
              <w:jc w:val="center"/>
            </w:pPr>
            <w:r>
              <w:rPr>
                <w:rStyle w:val="CuerpodeltextoCalibri"/>
              </w:rPr>
              <w:t>Descripción</w:t>
            </w:r>
          </w:p>
        </w:tc>
        <w:tc>
          <w:tcPr>
            <w:tcW w:w="725" w:type="dxa"/>
            <w:tcBorders>
              <w:top w:val="single" w:sz="4" w:space="0" w:color="auto"/>
              <w:left w:val="single" w:sz="4" w:space="0" w:color="auto"/>
            </w:tcBorders>
            <w:shd w:val="clear" w:color="auto" w:fill="FFFFFF"/>
            <w:vAlign w:val="center"/>
          </w:tcPr>
          <w:p w:rsidR="00B7772B" w:rsidRDefault="00701923">
            <w:pPr>
              <w:pStyle w:val="Cuerpodeltexto0"/>
              <w:framePr w:w="8722" w:h="1963" w:wrap="around" w:vAnchor="page" w:hAnchor="page" w:x="1420" w:y="12418"/>
              <w:shd w:val="clear" w:color="auto" w:fill="auto"/>
              <w:spacing w:before="0" w:line="140" w:lineRule="exact"/>
              <w:ind w:left="140"/>
              <w:jc w:val="left"/>
            </w:pPr>
            <w:r>
              <w:rPr>
                <w:rStyle w:val="CuerpodeltextoCalibri"/>
              </w:rPr>
              <w:t>P.U.$</w:t>
            </w:r>
          </w:p>
        </w:tc>
        <w:tc>
          <w:tcPr>
            <w:tcW w:w="1646" w:type="dxa"/>
            <w:tcBorders>
              <w:top w:val="single" w:sz="4" w:space="0" w:color="auto"/>
              <w:left w:val="single" w:sz="4" w:space="0" w:color="auto"/>
              <w:right w:val="single" w:sz="4" w:space="0" w:color="auto"/>
            </w:tcBorders>
            <w:shd w:val="clear" w:color="auto" w:fill="FFFFFF"/>
            <w:vAlign w:val="center"/>
          </w:tcPr>
          <w:p w:rsidR="00B7772B" w:rsidRDefault="00701923">
            <w:pPr>
              <w:pStyle w:val="Cuerpodeltexto0"/>
              <w:framePr w:w="8722" w:h="1963" w:wrap="around" w:vAnchor="page" w:hAnchor="page" w:x="1420" w:y="12418"/>
              <w:shd w:val="clear" w:color="auto" w:fill="auto"/>
              <w:spacing w:before="0" w:line="140" w:lineRule="exact"/>
              <w:jc w:val="center"/>
            </w:pPr>
            <w:r>
              <w:rPr>
                <w:rStyle w:val="CuerpodeltextoCalibri"/>
              </w:rPr>
              <w:t>P.TOTAL $</w:t>
            </w:r>
          </w:p>
        </w:tc>
      </w:tr>
      <w:tr w:rsidR="00B7772B">
        <w:trPr>
          <w:trHeight w:hRule="exact" w:val="326"/>
        </w:trPr>
        <w:tc>
          <w:tcPr>
            <w:tcW w:w="379" w:type="dxa"/>
            <w:tcBorders>
              <w:top w:val="single" w:sz="4" w:space="0" w:color="auto"/>
              <w:left w:val="single" w:sz="4" w:space="0" w:color="auto"/>
            </w:tcBorders>
            <w:shd w:val="clear" w:color="auto" w:fill="FFFFFF"/>
            <w:vAlign w:val="center"/>
          </w:tcPr>
          <w:p w:rsidR="00B7772B" w:rsidRDefault="00701923">
            <w:pPr>
              <w:pStyle w:val="Cuerpodeltexto0"/>
              <w:framePr w:w="8722" w:h="1963" w:wrap="around" w:vAnchor="page" w:hAnchor="page" w:x="1420" w:y="12418"/>
              <w:shd w:val="clear" w:color="auto" w:fill="auto"/>
              <w:spacing w:before="0" w:line="130" w:lineRule="exact"/>
              <w:ind w:left="160"/>
              <w:jc w:val="left"/>
            </w:pPr>
            <w:r>
              <w:rPr>
                <w:rStyle w:val="CuerpodeltextoCalibri0"/>
              </w:rPr>
              <w:t>2</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300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pPr>
            <w:r>
              <w:rPr>
                <w:rStyle w:val="CuerpodeltextoCalibri0"/>
              </w:rPr>
              <w:t xml:space="preserve">Arroz </w:t>
            </w:r>
            <w:proofErr w:type="spellStart"/>
            <w:r>
              <w:rPr>
                <w:rStyle w:val="CuerpodeltextoCalibri0"/>
              </w:rPr>
              <w:t>precocido</w:t>
            </w:r>
            <w:proofErr w:type="spellEnd"/>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40"/>
              <w:jc w:val="left"/>
            </w:pPr>
            <w:r>
              <w:rPr>
                <w:rStyle w:val="CuerpodeltextoCalibri0"/>
              </w:rPr>
              <w:t>$ 0.60</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$ 180.00</w:t>
            </w:r>
          </w:p>
        </w:tc>
      </w:tr>
      <w:tr w:rsidR="00B7772B">
        <w:trPr>
          <w:trHeight w:hRule="exact" w:val="216"/>
        </w:trPr>
        <w:tc>
          <w:tcPr>
            <w:tcW w:w="379"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60"/>
              <w:jc w:val="left"/>
            </w:pPr>
            <w:r>
              <w:rPr>
                <w:rStyle w:val="CuerpodeltextoCalibri0"/>
              </w:rPr>
              <w:t>3</w:t>
            </w:r>
          </w:p>
        </w:tc>
        <w:tc>
          <w:tcPr>
            <w:tcW w:w="734"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250</w:t>
            </w:r>
          </w:p>
        </w:tc>
        <w:tc>
          <w:tcPr>
            <w:tcW w:w="941"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pPr>
            <w:r>
              <w:rPr>
                <w:rStyle w:val="CuerpodeltextoCalibri0"/>
              </w:rPr>
              <w:t>Papa para cocinar</w:t>
            </w:r>
          </w:p>
        </w:tc>
        <w:tc>
          <w:tcPr>
            <w:tcW w:w="725" w:type="dxa"/>
            <w:tcBorders>
              <w:top w:val="single" w:sz="4" w:space="0" w:color="auto"/>
              <w:left w:val="single" w:sz="4" w:space="0" w:color="auto"/>
            </w:tcBorders>
            <w:shd w:val="clear" w:color="auto" w:fill="FFFFFF"/>
            <w:textDirection w:val="tbRl"/>
          </w:tcPr>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3</w:t>
            </w:r>
          </w:p>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1^</w:t>
            </w:r>
          </w:p>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O</w:t>
            </w:r>
          </w:p>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$ 182.50</w:t>
            </w:r>
          </w:p>
        </w:tc>
      </w:tr>
      <w:tr w:rsidR="00B7772B">
        <w:trPr>
          <w:trHeight w:hRule="exact" w:val="326"/>
        </w:trPr>
        <w:tc>
          <w:tcPr>
            <w:tcW w:w="379"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ind w:left="160"/>
              <w:jc w:val="left"/>
            </w:pPr>
            <w:r>
              <w:rPr>
                <w:rStyle w:val="CuerpodeltextoCalibri0"/>
              </w:rPr>
              <w:t>4</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250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Unidad</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pPr>
            <w:r>
              <w:rPr>
                <w:rStyle w:val="CuerpodeltextoCalibri0"/>
              </w:rPr>
              <w:t>Chile verde de cocina</w:t>
            </w:r>
          </w:p>
        </w:tc>
        <w:tc>
          <w:tcPr>
            <w:tcW w:w="725" w:type="dxa"/>
            <w:tcBorders>
              <w:top w:val="single" w:sz="4" w:space="0" w:color="auto"/>
              <w:left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ind w:left="140"/>
              <w:jc w:val="left"/>
            </w:pPr>
            <w:r>
              <w:rPr>
                <w:rStyle w:val="CuerpodeltextoCalibri0"/>
              </w:rPr>
              <w:t>$ 0.19</w:t>
            </w:r>
          </w:p>
        </w:tc>
        <w:tc>
          <w:tcPr>
            <w:tcW w:w="1646" w:type="dxa"/>
            <w:tcBorders>
              <w:top w:val="single" w:sz="4" w:space="0" w:color="auto"/>
              <w:left w:val="single" w:sz="4" w:space="0" w:color="auto"/>
              <w:right w:val="single" w:sz="4" w:space="0" w:color="auto"/>
            </w:tcBorders>
            <w:shd w:val="clear" w:color="auto" w:fill="FFFFFF"/>
            <w:textDirection w:val="tbRl"/>
          </w:tcPr>
          <w:p w:rsidR="00B7772B" w:rsidRDefault="00701923">
            <w:pPr>
              <w:pStyle w:val="Cuerpodeltexto0"/>
              <w:framePr w:w="8722" w:h="1963" w:wrap="around" w:vAnchor="page" w:hAnchor="page" w:x="1420" w:y="12418"/>
              <w:shd w:val="clear" w:color="auto" w:fill="auto"/>
              <w:spacing w:before="0" w:line="130" w:lineRule="exact"/>
              <w:ind w:left="260"/>
              <w:jc w:val="left"/>
            </w:pPr>
            <w:r>
              <w:rPr>
                <w:rStyle w:val="CuerpodeltextoCalibri0"/>
              </w:rPr>
              <w:t>0</w:t>
            </w:r>
          </w:p>
          <w:p w:rsidR="00B7772B" w:rsidRDefault="00701923">
            <w:pPr>
              <w:pStyle w:val="Cuerpodeltexto0"/>
              <w:framePr w:w="8722" w:h="1963" w:wrap="around" w:vAnchor="page" w:hAnchor="page" w:x="1420" w:y="12418"/>
              <w:shd w:val="clear" w:color="auto" w:fill="auto"/>
              <w:spacing w:before="0" w:line="130" w:lineRule="exact"/>
              <w:ind w:left="260"/>
              <w:jc w:val="left"/>
            </w:pPr>
            <w:r>
              <w:rPr>
                <w:rStyle w:val="CuerpodeltextoCalibri0"/>
                <w:vertAlign w:val="subscript"/>
              </w:rPr>
              <w:t>.</w:t>
            </w:r>
            <w:r>
              <w:rPr>
                <w:rStyle w:val="CuerpodeltextoCalibri0"/>
              </w:rPr>
              <w:t>5</w:t>
            </w:r>
          </w:p>
          <w:p w:rsidR="00B7772B" w:rsidRDefault="00701923">
            <w:pPr>
              <w:pStyle w:val="Cuerpodeltexto0"/>
              <w:framePr w:w="8722" w:h="1963" w:wrap="around" w:vAnchor="page" w:hAnchor="page" w:x="1420" w:y="12418"/>
              <w:shd w:val="clear" w:color="auto" w:fill="auto"/>
              <w:spacing w:before="0" w:line="130" w:lineRule="exact"/>
              <w:ind w:left="260"/>
              <w:jc w:val="left"/>
            </w:pPr>
            <w:r>
              <w:rPr>
                <w:rStyle w:val="CuerpodeltextoCalibri0"/>
              </w:rPr>
              <w:t>1-^</w:t>
            </w:r>
          </w:p>
          <w:p w:rsidR="00B7772B" w:rsidRDefault="00701923">
            <w:pPr>
              <w:pStyle w:val="Cuerpodeltexto0"/>
              <w:framePr w:w="8722" w:h="1963" w:wrap="around" w:vAnchor="page" w:hAnchor="page" w:x="1420" w:y="12418"/>
              <w:shd w:val="clear" w:color="auto" w:fill="auto"/>
              <w:spacing w:before="0" w:line="130" w:lineRule="exact"/>
              <w:ind w:left="260"/>
              <w:jc w:val="left"/>
            </w:pPr>
            <w:r>
              <w:rPr>
                <w:rStyle w:val="CuerpodeltextoCalibri0"/>
              </w:rPr>
              <w:t>4</w:t>
            </w:r>
          </w:p>
          <w:p w:rsidR="00B7772B" w:rsidRDefault="00701923">
            <w:pPr>
              <w:pStyle w:val="Cuerpodeltexto0"/>
              <w:framePr w:w="8722" w:h="1963" w:wrap="around" w:vAnchor="page" w:hAnchor="page" w:x="1420" w:y="12418"/>
              <w:shd w:val="clear" w:color="auto" w:fill="auto"/>
              <w:spacing w:before="0" w:line="130" w:lineRule="exact"/>
              <w:ind w:left="260"/>
              <w:jc w:val="left"/>
            </w:pPr>
            <w:r>
              <w:rPr>
                <w:rStyle w:val="CuerpodeltextoCalibri0"/>
              </w:rPr>
              <w:t>$</w:t>
            </w:r>
          </w:p>
        </w:tc>
      </w:tr>
      <w:tr w:rsidR="00B7772B">
        <w:trPr>
          <w:trHeight w:hRule="exact" w:val="206"/>
        </w:trPr>
        <w:tc>
          <w:tcPr>
            <w:tcW w:w="379"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60"/>
              <w:jc w:val="left"/>
            </w:pPr>
            <w:r>
              <w:rPr>
                <w:rStyle w:val="CuerpodeltextoCalibri0"/>
              </w:rPr>
              <w:t>5</w:t>
            </w:r>
          </w:p>
        </w:tc>
        <w:tc>
          <w:tcPr>
            <w:tcW w:w="734"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150</w:t>
            </w:r>
          </w:p>
        </w:tc>
        <w:tc>
          <w:tcPr>
            <w:tcW w:w="941"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pPr>
            <w:r>
              <w:rPr>
                <w:rStyle w:val="CuerpodeltextoCalibri0"/>
              </w:rPr>
              <w:t>Cebolla blanca</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40"/>
              <w:jc w:val="left"/>
            </w:pPr>
            <w:r>
              <w:rPr>
                <w:rStyle w:val="CuerpodeltextoCalibri0"/>
              </w:rPr>
              <w:t>$ 0.94</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$ 141.00</w:t>
            </w:r>
          </w:p>
        </w:tc>
      </w:tr>
      <w:tr w:rsidR="00B7772B">
        <w:trPr>
          <w:trHeight w:hRule="exact" w:val="408"/>
        </w:trPr>
        <w:tc>
          <w:tcPr>
            <w:tcW w:w="379" w:type="dxa"/>
            <w:tcBorders>
              <w:top w:val="single" w:sz="4" w:space="0" w:color="auto"/>
              <w:left w:val="single" w:sz="4" w:space="0" w:color="auto"/>
              <w:bottom w:val="single" w:sz="4" w:space="0" w:color="auto"/>
            </w:tcBorders>
            <w:shd w:val="clear" w:color="auto" w:fill="FFFFFF"/>
            <w:vAlign w:val="center"/>
          </w:tcPr>
          <w:p w:rsidR="00B7772B" w:rsidRDefault="00701923">
            <w:pPr>
              <w:pStyle w:val="Cuerpodeltexto0"/>
              <w:framePr w:w="8722" w:h="1963" w:wrap="around" w:vAnchor="page" w:hAnchor="page" w:x="1420" w:y="12418"/>
              <w:shd w:val="clear" w:color="auto" w:fill="auto"/>
              <w:spacing w:before="0" w:line="130" w:lineRule="exact"/>
              <w:ind w:left="160"/>
              <w:jc w:val="left"/>
            </w:pPr>
            <w:r>
              <w:rPr>
                <w:rStyle w:val="CuerpodeltextoCalibri0"/>
              </w:rPr>
              <w:t>6</w:t>
            </w:r>
          </w:p>
        </w:tc>
        <w:tc>
          <w:tcPr>
            <w:tcW w:w="734" w:type="dxa"/>
            <w:tcBorders>
              <w:top w:val="single" w:sz="4" w:space="0" w:color="auto"/>
              <w:left w:val="single" w:sz="4" w:space="0" w:color="auto"/>
              <w:bottom w:val="single" w:sz="4" w:space="0" w:color="auto"/>
            </w:tcBorders>
            <w:shd w:val="clear" w:color="auto" w:fill="FFFFFF"/>
            <w:vAlign w:val="center"/>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100</w:t>
            </w:r>
          </w:p>
        </w:tc>
        <w:tc>
          <w:tcPr>
            <w:tcW w:w="941" w:type="dxa"/>
            <w:tcBorders>
              <w:top w:val="single" w:sz="4" w:space="0" w:color="auto"/>
              <w:left w:val="single" w:sz="4" w:space="0" w:color="auto"/>
              <w:bottom w:val="single" w:sz="4" w:space="0" w:color="auto"/>
            </w:tcBorders>
            <w:shd w:val="clear" w:color="auto" w:fill="FFFFFF"/>
          </w:tcPr>
          <w:p w:rsidR="00B7772B" w:rsidRDefault="00701923">
            <w:pPr>
              <w:pStyle w:val="Cuerpodeltexto0"/>
              <w:framePr w:w="8722" w:h="1963" w:wrap="around" w:vAnchor="page" w:hAnchor="page" w:x="1420" w:y="12418"/>
              <w:shd w:val="clear" w:color="auto" w:fill="auto"/>
              <w:spacing w:before="0" w:line="130" w:lineRule="exact"/>
              <w:jc w:val="center"/>
            </w:pPr>
            <w:r>
              <w:rPr>
                <w:rStyle w:val="CuerpodeltextoCalibri0"/>
              </w:rPr>
              <w:t>Paquete</w:t>
            </w:r>
          </w:p>
        </w:tc>
        <w:tc>
          <w:tcPr>
            <w:tcW w:w="4296" w:type="dxa"/>
            <w:tcBorders>
              <w:top w:val="single" w:sz="4" w:space="0" w:color="auto"/>
              <w:left w:val="single" w:sz="4" w:space="0" w:color="auto"/>
              <w:bottom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97" w:lineRule="exact"/>
            </w:pPr>
            <w:r>
              <w:rPr>
                <w:rStyle w:val="CuerpodeltextoCalibri0"/>
              </w:rPr>
              <w:t>Consomé de pollo en polvo en presentación de paquetitos de 4 unidades de 40 gramos cada paquetito</w:t>
            </w:r>
          </w:p>
        </w:tc>
        <w:tc>
          <w:tcPr>
            <w:tcW w:w="725" w:type="dxa"/>
            <w:tcBorders>
              <w:top w:val="single" w:sz="4" w:space="0" w:color="auto"/>
              <w:left w:val="single" w:sz="4" w:space="0" w:color="auto"/>
              <w:bottom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40"/>
              <w:jc w:val="left"/>
            </w:pPr>
            <w:r>
              <w:rPr>
                <w:rStyle w:val="CuerpodeltextoCalibri0"/>
              </w:rPr>
              <w:t>$ 0.43</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B7772B" w:rsidRDefault="00701923">
            <w:pPr>
              <w:pStyle w:val="Cuerpodeltexto0"/>
              <w:framePr w:w="8722" w:h="1963" w:wrap="around" w:vAnchor="page" w:hAnchor="page" w:x="1420" w:y="12418"/>
              <w:shd w:val="clear" w:color="auto" w:fill="auto"/>
              <w:spacing w:before="0" w:line="130" w:lineRule="exact"/>
              <w:ind w:left="120"/>
              <w:jc w:val="left"/>
            </w:pPr>
            <w:r>
              <w:rPr>
                <w:rStyle w:val="CuerpodeltextoCalibri0"/>
              </w:rPr>
              <w:t>$ 43.00</w:t>
            </w:r>
          </w:p>
        </w:tc>
      </w:tr>
    </w:tbl>
    <w:p w:rsidR="00B7772B" w:rsidRDefault="00701923">
      <w:pPr>
        <w:pStyle w:val="Encabezamientoopiedepgina0"/>
        <w:framePr w:wrap="around" w:vAnchor="page" w:hAnchor="page" w:x="10472" w:y="15004"/>
        <w:shd w:val="clear" w:color="auto" w:fill="auto"/>
        <w:spacing w:line="320" w:lineRule="exact"/>
        <w:ind w:left="20"/>
        <w:jc w:val="left"/>
      </w:pPr>
      <w:r>
        <w:rPr>
          <w:rStyle w:val="Encabezamientoopiedepgina1"/>
        </w:rPr>
        <w:t>3</w:t>
      </w:r>
    </w:p>
    <w:p w:rsidR="00B7772B" w:rsidRDefault="00B7772B">
      <w:pPr>
        <w:rPr>
          <w:sz w:val="2"/>
          <w:szCs w:val="2"/>
        </w:rPr>
        <w:sectPr w:rsidR="00B7772B">
          <w:pgSz w:w="12240"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379"/>
        <w:gridCol w:w="734"/>
        <w:gridCol w:w="941"/>
        <w:gridCol w:w="4296"/>
        <w:gridCol w:w="725"/>
        <w:gridCol w:w="1646"/>
      </w:tblGrid>
      <w:tr w:rsidR="00B7772B">
        <w:trPr>
          <w:trHeight w:hRule="exact" w:val="480"/>
        </w:trPr>
        <w:tc>
          <w:tcPr>
            <w:tcW w:w="379"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40" w:lineRule="exact"/>
              <w:ind w:left="80"/>
              <w:jc w:val="left"/>
            </w:pPr>
            <w:r>
              <w:rPr>
                <w:rStyle w:val="CuerpodeltextoCalibri"/>
              </w:rPr>
              <w:lastRenderedPageBreak/>
              <w:t>No.</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40" w:lineRule="exact"/>
              <w:jc w:val="center"/>
            </w:pPr>
            <w:r>
              <w:rPr>
                <w:rStyle w:val="CuerpodeltextoCalibri"/>
              </w:rPr>
              <w:t>Cantidad</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97" w:lineRule="exact"/>
              <w:jc w:val="center"/>
            </w:pPr>
            <w:r>
              <w:rPr>
                <w:rStyle w:val="CuerpodeltextoCalibri"/>
              </w:rPr>
              <w:t>Unidad de medida</w:t>
            </w:r>
          </w:p>
        </w:tc>
        <w:tc>
          <w:tcPr>
            <w:tcW w:w="4296"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40" w:lineRule="exact"/>
              <w:jc w:val="center"/>
            </w:pPr>
            <w:r>
              <w:rPr>
                <w:rStyle w:val="CuerpodeltextoCalibri"/>
              </w:rPr>
              <w:t>Descripción</w:t>
            </w:r>
          </w:p>
        </w:tc>
        <w:tc>
          <w:tcPr>
            <w:tcW w:w="725"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40" w:lineRule="exact"/>
              <w:ind w:left="180"/>
              <w:jc w:val="left"/>
            </w:pPr>
            <w:r>
              <w:rPr>
                <w:rStyle w:val="CuerpodeltextoCalibri"/>
              </w:rPr>
              <w:t>P.U.$</w:t>
            </w:r>
          </w:p>
        </w:tc>
        <w:tc>
          <w:tcPr>
            <w:tcW w:w="1646" w:type="dxa"/>
            <w:tcBorders>
              <w:top w:val="single" w:sz="4" w:space="0" w:color="auto"/>
              <w:left w:val="single" w:sz="4" w:space="0" w:color="auto"/>
              <w:righ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40" w:lineRule="exact"/>
              <w:jc w:val="center"/>
            </w:pPr>
            <w:r>
              <w:rPr>
                <w:rStyle w:val="CuerpodeltextoCalibri"/>
              </w:rPr>
              <w:t>P.TOTAL $</w:t>
            </w:r>
          </w:p>
        </w:tc>
      </w:tr>
      <w:tr w:rsidR="00B7772B">
        <w:trPr>
          <w:trHeight w:hRule="exact" w:val="427"/>
        </w:trPr>
        <w:tc>
          <w:tcPr>
            <w:tcW w:w="379"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7</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100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Paquete</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97" w:lineRule="exact"/>
            </w:pPr>
            <w:r>
              <w:rPr>
                <w:rStyle w:val="CuerpodeltextoCalibri0"/>
              </w:rPr>
              <w:t>Consomé de res en polvo en presentación de paquetitos de 4 unidades de 40 gramos cada paquetito</w:t>
            </w:r>
          </w:p>
        </w:tc>
        <w:tc>
          <w:tcPr>
            <w:tcW w:w="725"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$ 0.43</w:t>
            </w:r>
          </w:p>
        </w:tc>
        <w:tc>
          <w:tcPr>
            <w:tcW w:w="1646" w:type="dxa"/>
            <w:tcBorders>
              <w:top w:val="single" w:sz="4" w:space="0" w:color="auto"/>
              <w:left w:val="single" w:sz="4" w:space="0" w:color="auto"/>
              <w:right w:val="single" w:sz="4" w:space="0" w:color="auto"/>
            </w:tcBorders>
            <w:shd w:val="clear" w:color="auto" w:fill="FFFFFF"/>
            <w:textDirection w:val="tbRl"/>
          </w:tcPr>
          <w:p w:rsidR="00B7772B" w:rsidRDefault="00701923">
            <w:pPr>
              <w:pStyle w:val="Cuerpodeltexto0"/>
              <w:framePr w:w="8722" w:h="4344" w:wrap="around" w:vAnchor="page" w:hAnchor="page" w:x="1415" w:y="1767"/>
              <w:shd w:val="clear" w:color="auto" w:fill="auto"/>
              <w:spacing w:before="0" w:line="130" w:lineRule="exact"/>
              <w:ind w:left="380"/>
              <w:jc w:val="left"/>
            </w:pPr>
            <w:r>
              <w:rPr>
                <w:rStyle w:val="CuerpodeltextoCalibri0"/>
              </w:rPr>
              <w:t>0</w:t>
            </w:r>
          </w:p>
          <w:p w:rsidR="00B7772B" w:rsidRDefault="00701923">
            <w:pPr>
              <w:pStyle w:val="Cuerpodeltexto0"/>
              <w:framePr w:w="8722" w:h="4344" w:wrap="around" w:vAnchor="page" w:hAnchor="page" w:x="1415" w:y="1767"/>
              <w:shd w:val="clear" w:color="auto" w:fill="auto"/>
              <w:spacing w:before="0" w:line="130" w:lineRule="exact"/>
              <w:ind w:left="380"/>
              <w:jc w:val="left"/>
            </w:pPr>
            <w:r>
              <w:rPr>
                <w:rStyle w:val="CuerpodeltextoCalibri0"/>
                <w:vertAlign w:val="subscript"/>
              </w:rPr>
              <w:t>.</w:t>
            </w:r>
            <w:r>
              <w:rPr>
                <w:rStyle w:val="CuerpodeltextoCalibri0"/>
              </w:rPr>
              <w:t>0</w:t>
            </w:r>
          </w:p>
          <w:p w:rsidR="00B7772B" w:rsidRDefault="00701923">
            <w:pPr>
              <w:pStyle w:val="Cuerpodeltexto0"/>
              <w:framePr w:w="8722" w:h="4344" w:wrap="around" w:vAnchor="page" w:hAnchor="page" w:x="1415" w:y="1767"/>
              <w:shd w:val="clear" w:color="auto" w:fill="auto"/>
              <w:spacing w:before="0" w:line="130" w:lineRule="exact"/>
              <w:ind w:left="380"/>
              <w:jc w:val="left"/>
            </w:pPr>
            <w:r>
              <w:rPr>
                <w:rStyle w:val="CuerpodeltextoCalibri0"/>
                <w:vertAlign w:val="subscript"/>
              </w:rPr>
              <w:t>3</w:t>
            </w:r>
            <w:r>
              <w:rPr>
                <w:rStyle w:val="CuerpodeltextoCalibri0"/>
              </w:rPr>
              <w:t>.</w:t>
            </w:r>
          </w:p>
          <w:p w:rsidR="00B7772B" w:rsidRDefault="00701923">
            <w:pPr>
              <w:pStyle w:val="Cuerpodeltexto0"/>
              <w:framePr w:w="8722" w:h="4344" w:wrap="around" w:vAnchor="page" w:hAnchor="page" w:x="1415" w:y="1767"/>
              <w:shd w:val="clear" w:color="auto" w:fill="auto"/>
              <w:spacing w:before="0" w:line="130" w:lineRule="exact"/>
              <w:ind w:left="380"/>
              <w:jc w:val="left"/>
            </w:pPr>
            <w:r>
              <w:rPr>
                <w:rStyle w:val="CuerpodeltextoCalibri0"/>
              </w:rPr>
              <w:t>4</w:t>
            </w:r>
          </w:p>
          <w:p w:rsidR="00B7772B" w:rsidRDefault="00701923">
            <w:pPr>
              <w:pStyle w:val="Cuerpodeltexto0"/>
              <w:framePr w:w="8722" w:h="4344" w:wrap="around" w:vAnchor="page" w:hAnchor="page" w:x="1415" w:y="1767"/>
              <w:shd w:val="clear" w:color="auto" w:fill="auto"/>
              <w:spacing w:before="0" w:line="130" w:lineRule="exact"/>
              <w:ind w:left="380"/>
              <w:jc w:val="left"/>
            </w:pPr>
            <w:r>
              <w:rPr>
                <w:rStyle w:val="CuerpodeltextoCalibri0"/>
              </w:rPr>
              <w:t>$</w:t>
            </w:r>
          </w:p>
        </w:tc>
      </w:tr>
      <w:tr w:rsidR="00B7772B">
        <w:trPr>
          <w:trHeight w:hRule="exact" w:val="408"/>
        </w:trPr>
        <w:tc>
          <w:tcPr>
            <w:tcW w:w="379"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8</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500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Sobre</w:t>
            </w:r>
          </w:p>
        </w:tc>
        <w:tc>
          <w:tcPr>
            <w:tcW w:w="4296"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97" w:lineRule="exact"/>
            </w:pPr>
            <w:r>
              <w:rPr>
                <w:rStyle w:val="CuerpodeltextoCalibri0"/>
              </w:rPr>
              <w:t>Refresco instantáneo en sobrecitos de sabor a naranja, azucarados, de 35 o 40 gramos cada uno.</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$ 0.34</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$ 170.00</w:t>
            </w:r>
          </w:p>
        </w:tc>
      </w:tr>
      <w:tr w:rsidR="00B7772B">
        <w:trPr>
          <w:trHeight w:hRule="exact" w:val="283"/>
        </w:trPr>
        <w:tc>
          <w:tcPr>
            <w:tcW w:w="379"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9</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400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Azúcar morena</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$ 0.57</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$ 228.00</w:t>
            </w:r>
          </w:p>
        </w:tc>
      </w:tr>
      <w:tr w:rsidR="00B7772B">
        <w:trPr>
          <w:trHeight w:hRule="exact" w:val="336"/>
        </w:trPr>
        <w:tc>
          <w:tcPr>
            <w:tcW w:w="379"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14</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450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Carne de pollo cortado en piezas</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$ 1.48</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$ 666.00</w:t>
            </w:r>
          </w:p>
        </w:tc>
      </w:tr>
      <w:tr w:rsidR="00B7772B">
        <w:trPr>
          <w:trHeight w:hRule="exact" w:val="355"/>
        </w:trPr>
        <w:tc>
          <w:tcPr>
            <w:tcW w:w="379"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15</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225</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Carne de res para guisar</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$ 4.75</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$ 1,068.75</w:t>
            </w:r>
          </w:p>
        </w:tc>
      </w:tr>
      <w:tr w:rsidR="00B7772B">
        <w:trPr>
          <w:trHeight w:hRule="exact" w:val="326"/>
        </w:trPr>
        <w:tc>
          <w:tcPr>
            <w:tcW w:w="379"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16</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225</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Carne de res molida</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80"/>
              <w:jc w:val="left"/>
            </w:pPr>
            <w:r>
              <w:rPr>
                <w:rStyle w:val="CuerpodeltextoCalibri0"/>
              </w:rPr>
              <w:t>$ 4.25</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$ 956.25</w:t>
            </w:r>
          </w:p>
        </w:tc>
      </w:tr>
      <w:tr w:rsidR="00B7772B">
        <w:trPr>
          <w:trHeight w:hRule="exact" w:val="326"/>
        </w:trPr>
        <w:tc>
          <w:tcPr>
            <w:tcW w:w="379"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17</w:t>
            </w:r>
          </w:p>
        </w:tc>
        <w:tc>
          <w:tcPr>
            <w:tcW w:w="734"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600</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Unidad</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Plátano maduro</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$ 0.18</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$ 108.00</w:t>
            </w:r>
          </w:p>
        </w:tc>
      </w:tr>
      <w:tr w:rsidR="00B7772B">
        <w:trPr>
          <w:trHeight w:hRule="exact" w:val="326"/>
        </w:trPr>
        <w:tc>
          <w:tcPr>
            <w:tcW w:w="379"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18</w:t>
            </w:r>
          </w:p>
        </w:tc>
        <w:tc>
          <w:tcPr>
            <w:tcW w:w="734"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200</w:t>
            </w:r>
          </w:p>
        </w:tc>
        <w:tc>
          <w:tcPr>
            <w:tcW w:w="941"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Pipianes medianos</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80"/>
              <w:jc w:val="left"/>
            </w:pPr>
            <w:r>
              <w:rPr>
                <w:rStyle w:val="CuerpodeltextoCalibri0"/>
              </w:rPr>
              <w:t>$ 0.99</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$ 198.00</w:t>
            </w:r>
          </w:p>
        </w:tc>
      </w:tr>
      <w:tr w:rsidR="00B7772B">
        <w:trPr>
          <w:trHeight w:hRule="exact" w:val="202"/>
        </w:trPr>
        <w:tc>
          <w:tcPr>
            <w:tcW w:w="379"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80"/>
              <w:jc w:val="left"/>
            </w:pPr>
            <w:r>
              <w:rPr>
                <w:rStyle w:val="CuerpodeltextoCalibri0"/>
              </w:rPr>
              <w:t>20</w:t>
            </w:r>
          </w:p>
        </w:tc>
        <w:tc>
          <w:tcPr>
            <w:tcW w:w="734"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200</w:t>
            </w:r>
          </w:p>
        </w:tc>
        <w:tc>
          <w:tcPr>
            <w:tcW w:w="941"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Cartones</w:t>
            </w:r>
          </w:p>
        </w:tc>
        <w:tc>
          <w:tcPr>
            <w:tcW w:w="4296"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Huevos de gallina de 30 unidades cada cartón</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$ 4.38</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$ 876.00</w:t>
            </w:r>
          </w:p>
        </w:tc>
      </w:tr>
      <w:tr w:rsidR="00B7772B">
        <w:trPr>
          <w:trHeight w:hRule="exact" w:val="245"/>
        </w:trPr>
        <w:tc>
          <w:tcPr>
            <w:tcW w:w="379"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80"/>
              <w:jc w:val="left"/>
            </w:pPr>
            <w:r>
              <w:rPr>
                <w:rStyle w:val="CuerpodeltextoCalibri0"/>
              </w:rPr>
              <w:t>21</w:t>
            </w:r>
          </w:p>
        </w:tc>
        <w:tc>
          <w:tcPr>
            <w:tcW w:w="734"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200</w:t>
            </w:r>
          </w:p>
        </w:tc>
        <w:tc>
          <w:tcPr>
            <w:tcW w:w="941"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Tomate de cocina</w:t>
            </w:r>
          </w:p>
        </w:tc>
        <w:tc>
          <w:tcPr>
            <w:tcW w:w="725"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$ 0.84</w:t>
            </w:r>
          </w:p>
        </w:tc>
        <w:tc>
          <w:tcPr>
            <w:tcW w:w="1646" w:type="dxa"/>
            <w:tcBorders>
              <w:top w:val="single" w:sz="4" w:space="0" w:color="auto"/>
              <w:left w:val="single" w:sz="4" w:space="0" w:color="auto"/>
              <w:righ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$ 168.00</w:t>
            </w:r>
          </w:p>
        </w:tc>
      </w:tr>
      <w:tr w:rsidR="00B7772B">
        <w:trPr>
          <w:trHeight w:hRule="exact" w:val="312"/>
        </w:trPr>
        <w:tc>
          <w:tcPr>
            <w:tcW w:w="379" w:type="dxa"/>
            <w:tcBorders>
              <w:top w:val="single" w:sz="4" w:space="0" w:color="auto"/>
              <w:left w:val="single" w:sz="4" w:space="0" w:color="auto"/>
            </w:tcBorders>
            <w:shd w:val="clear" w:color="auto" w:fill="FFFFFF"/>
            <w:vAlign w:val="center"/>
          </w:tcPr>
          <w:p w:rsidR="00B7772B" w:rsidRDefault="00701923">
            <w:pPr>
              <w:pStyle w:val="Cuerpodeltexto0"/>
              <w:framePr w:w="8722" w:h="4344" w:wrap="around" w:vAnchor="page" w:hAnchor="page" w:x="1415" w:y="1767"/>
              <w:shd w:val="clear" w:color="auto" w:fill="auto"/>
              <w:spacing w:before="0" w:line="130" w:lineRule="exact"/>
              <w:ind w:left="140"/>
              <w:jc w:val="left"/>
            </w:pPr>
            <w:r>
              <w:rPr>
                <w:rStyle w:val="CuerpodeltextoCalibri0"/>
              </w:rPr>
              <w:t>22</w:t>
            </w:r>
          </w:p>
        </w:tc>
        <w:tc>
          <w:tcPr>
            <w:tcW w:w="734"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225</w:t>
            </w:r>
          </w:p>
        </w:tc>
        <w:tc>
          <w:tcPr>
            <w:tcW w:w="941"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jc w:val="center"/>
            </w:pPr>
            <w:r>
              <w:rPr>
                <w:rStyle w:val="CuerpodeltextoCalibri0"/>
              </w:rPr>
              <w:t>Libra</w:t>
            </w:r>
          </w:p>
        </w:tc>
        <w:tc>
          <w:tcPr>
            <w:tcW w:w="4296" w:type="dxa"/>
            <w:tcBorders>
              <w:top w:val="single" w:sz="4" w:space="0" w:color="auto"/>
              <w:left w:val="single" w:sz="4" w:space="0" w:color="auto"/>
            </w:tcBorders>
            <w:shd w:val="clear" w:color="auto" w:fill="FFFFFF"/>
          </w:tcPr>
          <w:p w:rsidR="00B7772B" w:rsidRDefault="00701923">
            <w:pPr>
              <w:pStyle w:val="Cuerpodeltexto0"/>
              <w:framePr w:w="8722" w:h="4344" w:wrap="around" w:vAnchor="page" w:hAnchor="page" w:x="1415" w:y="1767"/>
              <w:shd w:val="clear" w:color="auto" w:fill="auto"/>
              <w:spacing w:before="0" w:line="130" w:lineRule="exact"/>
            </w:pPr>
            <w:r>
              <w:rPr>
                <w:rStyle w:val="CuerpodeltextoCalibri0"/>
              </w:rPr>
              <w:t>Queso duro blando</w:t>
            </w:r>
          </w:p>
        </w:tc>
        <w:tc>
          <w:tcPr>
            <w:tcW w:w="725" w:type="dxa"/>
            <w:tcBorders>
              <w:top w:val="single" w:sz="4" w:space="0" w:color="auto"/>
              <w:lef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80"/>
              <w:jc w:val="left"/>
            </w:pPr>
            <w:r>
              <w:rPr>
                <w:rStyle w:val="CuerpodeltextoCalibri0"/>
              </w:rPr>
              <w:t>$ 3.20</w:t>
            </w:r>
          </w:p>
        </w:tc>
        <w:tc>
          <w:tcPr>
            <w:tcW w:w="1646" w:type="dxa"/>
            <w:tcBorders>
              <w:top w:val="single" w:sz="4" w:space="0" w:color="auto"/>
              <w:left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30" w:lineRule="exact"/>
              <w:ind w:left="120"/>
              <w:jc w:val="left"/>
            </w:pPr>
            <w:r>
              <w:rPr>
                <w:rStyle w:val="CuerpodeltextoCalibri0"/>
              </w:rPr>
              <w:t>$ 720.00</w:t>
            </w:r>
          </w:p>
        </w:tc>
      </w:tr>
      <w:tr w:rsidR="00B7772B">
        <w:trPr>
          <w:trHeight w:hRule="exact" w:val="317"/>
        </w:trPr>
        <w:tc>
          <w:tcPr>
            <w:tcW w:w="6350" w:type="dxa"/>
            <w:gridSpan w:val="4"/>
            <w:tcBorders>
              <w:top w:val="single" w:sz="4" w:space="0" w:color="auto"/>
            </w:tcBorders>
            <w:shd w:val="clear" w:color="auto" w:fill="FFFFFF"/>
          </w:tcPr>
          <w:p w:rsidR="00B7772B" w:rsidRDefault="00B7772B">
            <w:pPr>
              <w:framePr w:w="8722" w:h="4344" w:wrap="around" w:vAnchor="page" w:hAnchor="page" w:x="1415" w:y="1767"/>
              <w:rPr>
                <w:sz w:val="10"/>
                <w:szCs w:val="10"/>
              </w:rPr>
            </w:pPr>
          </w:p>
        </w:tc>
        <w:tc>
          <w:tcPr>
            <w:tcW w:w="725" w:type="dxa"/>
            <w:tcBorders>
              <w:top w:val="single" w:sz="4" w:space="0" w:color="auto"/>
              <w:left w:val="single" w:sz="4" w:space="0" w:color="auto"/>
              <w:bottom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40" w:lineRule="exact"/>
              <w:ind w:left="80"/>
              <w:jc w:val="left"/>
            </w:pPr>
            <w:r>
              <w:rPr>
                <w:rStyle w:val="CuerpodeltextoCalibri"/>
              </w:rPr>
              <w:t>TOTAL</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B7772B" w:rsidRDefault="00701923">
            <w:pPr>
              <w:pStyle w:val="Cuerpodeltexto0"/>
              <w:framePr w:w="8722" w:h="4344" w:wrap="around" w:vAnchor="page" w:hAnchor="page" w:x="1415" w:y="1767"/>
              <w:shd w:val="clear" w:color="auto" w:fill="auto"/>
              <w:spacing w:before="0" w:line="140" w:lineRule="exact"/>
              <w:ind w:left="120"/>
              <w:jc w:val="left"/>
            </w:pPr>
            <w:r>
              <w:rPr>
                <w:rStyle w:val="CuerpodeltextoCalibri"/>
              </w:rPr>
              <w:t>$ 5,796.00</w:t>
            </w:r>
          </w:p>
        </w:tc>
      </w:tr>
    </w:tbl>
    <w:p w:rsidR="00B7772B" w:rsidRDefault="00701923">
      <w:pPr>
        <w:pStyle w:val="Cuerpodeltexto0"/>
        <w:framePr w:w="9446" w:h="8256" w:hRule="exact" w:wrap="around" w:vAnchor="page" w:hAnchor="page" w:x="1410" w:y="6380"/>
        <w:shd w:val="clear" w:color="auto" w:fill="auto"/>
        <w:spacing w:before="0"/>
        <w:ind w:left="40" w:right="20"/>
      </w:pPr>
      <w:r>
        <w:t xml:space="preserve">EL MINISTERIO, a través de la Unidad Financiera Institucional y de las Pagadurías Auxiliares de cada Dependencia (si aplicare), efectuará El pago de conformidad al consumo realizado por el Cuerpo de Bomberos de El Salvador, Dependencia del Ministerio de Gobernación y Desarrollo Territorial,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EL SUMINISTRANTE.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CLAUSULA QUINTA:</w:t>
      </w:r>
    </w:p>
    <w:p w:rsidR="00B7772B" w:rsidRDefault="00701923">
      <w:pPr>
        <w:pStyle w:val="Encabezamientoopiedepgina0"/>
        <w:framePr w:wrap="around" w:vAnchor="page" w:hAnchor="page" w:x="10463" w:y="15004"/>
        <w:shd w:val="clear" w:color="auto" w:fill="auto"/>
        <w:spacing w:line="320" w:lineRule="exact"/>
        <w:ind w:left="20"/>
        <w:jc w:val="left"/>
      </w:pPr>
      <w:r>
        <w:rPr>
          <w:rStyle w:val="Encabezamientoopiedepgina1"/>
        </w:rPr>
        <w:t>4</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08" w:h="13148" w:hRule="exact" w:wrap="around" w:vAnchor="page" w:hAnchor="page" w:x="1429" w:y="1599"/>
        <w:shd w:val="clear" w:color="auto" w:fill="auto"/>
        <w:spacing w:before="0"/>
        <w:ind w:left="20"/>
      </w:pPr>
      <w:r>
        <w:rPr>
          <w:rStyle w:val="CuerpodeltextoNegrita0"/>
        </w:rPr>
        <w:lastRenderedPageBreak/>
        <w:t>PROVISIÓN DE PAGO.</w:t>
      </w:r>
      <w:r>
        <w:rPr>
          <w:rStyle w:val="CuerpodeltextoNegrita"/>
        </w:rPr>
        <w:t xml:space="preserve"> </w:t>
      </w:r>
      <w:r>
        <w:t xml:space="preserve">El gasto indicado será cancelado con cargo a la disponibilidad presupuestaria certificada por la Unidad Financiera Institucional para el presente proceso. </w:t>
      </w:r>
      <w:r>
        <w:rPr>
          <w:rStyle w:val="CuerpodeltextoNegrita0"/>
        </w:rPr>
        <w:t>CLAUSULA SEXTA: OBLIGACIONES DE EL SUMINISTRANTE.</w:t>
      </w:r>
      <w:r>
        <w:rPr>
          <w:rStyle w:val="CuerpodeltextoNegrita"/>
        </w:rPr>
        <w:t xml:space="preserve"> </w:t>
      </w:r>
      <w:r>
        <w:t xml:space="preserve">EL SUMINISTRANTE en forma expresa y terminante se obliga a proporcionar el suministro objeto del presente contrato, de acuerdo a lo establecido en las Cláusulas Primera y Tercera del mismo, debiendo realizar la entrega en Oficinas Centrales del Cuerpo de Bomberos de El Salvador, ubicado en Calle Francisco Menéndez , número quinientos cincuenta y dos, Barrio Santa Anita, San Salvador. EL SUMINISTRANTE garantizará que la calidad del suministro será de acuerdo a lo ofertado y a las especificaciones técnicas requeridas, debiendo levantarse al finalizar cada entrega el Acta de Recepción respectiva, la cual será firmada y sellada por un Representante de EL SUMINISTRANTE y el respectivo Administrador de Contrato. En todo caso, EL SUMINISTRANTE garantizará la calidad del suministro, debiendo estar éste, conforme a lo ofertado y a las especificaciones técnicas requeridas. </w:t>
      </w:r>
      <w:r>
        <w:rPr>
          <w:rStyle w:val="CuerpodeltextoNegrita0"/>
        </w:rPr>
        <w:t>CLÁUSULA SÉPTIMA: COMPROMISOS</w:t>
      </w:r>
      <w:r>
        <w:rPr>
          <w:rStyle w:val="CuerpodeltextoNegrita"/>
        </w:rPr>
        <w:t xml:space="preserve"> </w:t>
      </w:r>
      <w:r>
        <w:rPr>
          <w:rStyle w:val="CuerpodeltextoNegrita0"/>
        </w:rPr>
        <w:t>DE EL MINISTERIO Y PLAZO DE RECLAMOS</w:t>
      </w:r>
      <w:r>
        <w:rPr>
          <w:rStyle w:val="Cuerpodeltexto1"/>
        </w:rPr>
        <w:t>.</w:t>
      </w:r>
      <w:r>
        <w:t xml:space="preserve"> EL MINISTERIO se compromete a coordinar mecanismos de trabajo para proporcionar a EL SUMINISTRANTE la información y el apoyo logístico necesario, que permita el normal desarrollo de las actividades producto de este Contrato. Si se observare algún vicio o deficiencia en la entrega o calidad del suministro, omisiones o acciones incorrectas, el Administrador del Contrato correspondiente, formulará por escrito posteriormente a la verificación del incumplimiento, el reclamo respectivo y pedirá la correcta prestación del suministro, de acuerdo a lo pactado contractualmente, lo cual deberá realizarse en un período máximo de cinco (5) días hábiles, salvo razones de caso fortuito o fuerza mayor, caso contrario se tendrá por incumplido el Contrato y se procederá de acuerdo a lo establecido en los incisos segundo y tercero del artículo 121 de la LACAP. </w:t>
      </w:r>
      <w:r>
        <w:rPr>
          <w:rStyle w:val="CuerpodeltextoNegrita0"/>
        </w:rPr>
        <w:t>CLÁUSULA</w:t>
      </w:r>
      <w:r>
        <w:rPr>
          <w:rStyle w:val="CuerpodeltextoNegrita"/>
        </w:rPr>
        <w:t xml:space="preserve"> </w:t>
      </w:r>
      <w:r>
        <w:rPr>
          <w:rStyle w:val="CuerpodeltextoNegrita0"/>
        </w:rPr>
        <w:t>OCTAVA; GARANTÍA DE CUMPLIMIENTO DE CONTRATO.</w:t>
      </w:r>
      <w:r>
        <w:rPr>
          <w:rStyle w:val="CuerpodeltextoNegrita"/>
        </w:rPr>
        <w:t xml:space="preserve"> </w:t>
      </w:r>
      <w:r>
        <w:t xml:space="preserve">Dentro de los diez (10) días hábiles subsiguientes a la notificación de la legalización del contrato y para asegurar el cumplimiento de todas las obligaciones emanadas del mismo, EL SUMINISTRANTE deberá presentar a favor de EL MINISTERIO, en la Unidad de Adquisiciones y Contrataciones Institucional (UACI) del Ministerio de Gobernación y Desarrollo Territorial, la Garantía de Cumplimiento de Contrato, por un valor de </w:t>
      </w:r>
      <w:r>
        <w:rPr>
          <w:rStyle w:val="CuerpodeltextoNegrita"/>
        </w:rPr>
        <w:t xml:space="preserve">QUINIENTOS SETENTA Y NUEVE 60/100 DÓLARES DE LOS ESTADOS UNIDOS DE AMÉRICA (US$579.60), </w:t>
      </w:r>
      <w:r>
        <w:t>equivalente al diez por ciento (10%) del valor total del Contrato, para asegurar el cumplimiento de todas las obligaciones emanadas del mismo, la cual deberá estar vigente a partir de la fecha de su</w:t>
      </w:r>
    </w:p>
    <w:p w:rsidR="00B7772B" w:rsidRDefault="00701923">
      <w:pPr>
        <w:pStyle w:val="Encabezamientoopiedepgina0"/>
        <w:framePr w:w="9456" w:h="349" w:hRule="exact" w:wrap="around" w:vAnchor="page" w:hAnchor="page" w:x="1405" w:y="15004"/>
        <w:shd w:val="clear" w:color="auto" w:fill="auto"/>
        <w:spacing w:line="320" w:lineRule="exact"/>
        <w:ind w:right="280"/>
      </w:pPr>
      <w:r>
        <w:rPr>
          <w:rStyle w:val="Encabezamientoopiedepgina1"/>
        </w:rPr>
        <w:t>5</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13" w:h="13152" w:hRule="exact" w:wrap="around" w:vAnchor="page" w:hAnchor="page" w:x="1427" w:y="1599"/>
        <w:shd w:val="clear" w:color="auto" w:fill="auto"/>
        <w:spacing w:before="0"/>
        <w:ind w:left="20"/>
      </w:pPr>
      <w:proofErr w:type="gramStart"/>
      <w:r>
        <w:lastRenderedPageBreak/>
        <w:t>presentación</w:t>
      </w:r>
      <w:proofErr w:type="gramEnd"/>
      <w:r>
        <w:t xml:space="preserve"> hasta un mínimo de treinta (30) días calendario posteriores a la fecha de la finalización del contrato y de sus prorrogas. </w:t>
      </w:r>
      <w:r>
        <w:rPr>
          <w:rStyle w:val="CuerpodeltextoNegrita0"/>
        </w:rPr>
        <w:t>CLAUSULA NOVENA: ADMINISTRADOR DEL</w:t>
      </w:r>
      <w:r>
        <w:rPr>
          <w:rStyle w:val="CuerpodeltextoNegrita"/>
        </w:rPr>
        <w:t xml:space="preserve"> </w:t>
      </w:r>
      <w:r>
        <w:rPr>
          <w:rStyle w:val="CuerpodeltextoNegrita0"/>
        </w:rPr>
        <w:t>CONTRATO:</w:t>
      </w:r>
      <w:r>
        <w:rPr>
          <w:rStyle w:val="CuerpodeltextoNegrita"/>
        </w:rPr>
        <w:t xml:space="preserve"> </w:t>
      </w:r>
      <w:r>
        <w:t xml:space="preserve">La administración del presente contrato según Acuerdo Número CUATRO-A, antes citado, estará a cargo del Mayor </w:t>
      </w:r>
      <w:r>
        <w:rPr>
          <w:rStyle w:val="CuerpodeltextoNegrita"/>
        </w:rPr>
        <w:t>JOSÉ JOAQUÍN PARADA JURADO</w:t>
      </w:r>
      <w:r>
        <w:t xml:space="preserve">, Director General del Cuerpo de Bomberos de El Salvador,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Negrita0"/>
        </w:rPr>
        <w:t>CLÁUSULA DECIMA: SANCIONES.</w:t>
      </w:r>
      <w:r>
        <w:rPr>
          <w:rStyle w:val="CuerpodeltextoNegrita"/>
        </w:rPr>
        <w:t xml:space="preserve"> </w:t>
      </w:r>
      <w:r>
        <w:t>En caso de incumplimiento de las obligaciones emanadas del presente Contrato, las partes expresamente se someten a las</w:t>
      </w:r>
    </w:p>
    <w:p w:rsidR="00B7772B" w:rsidRDefault="00701923">
      <w:pPr>
        <w:pStyle w:val="Encabezamientoopiedepgina0"/>
        <w:framePr w:w="9461" w:h="349" w:hRule="exact" w:wrap="around" w:vAnchor="page" w:hAnchor="page" w:x="1403" w:y="15004"/>
        <w:shd w:val="clear" w:color="auto" w:fill="auto"/>
        <w:spacing w:line="320" w:lineRule="exact"/>
        <w:ind w:right="260"/>
      </w:pPr>
      <w:r>
        <w:rPr>
          <w:rStyle w:val="Encabezamientoopiedepgina1"/>
        </w:rPr>
        <w:t>6</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08" w:h="13153" w:hRule="exact" w:wrap="around" w:vAnchor="page" w:hAnchor="page" w:x="1429" w:y="1594"/>
        <w:shd w:val="clear" w:color="auto" w:fill="auto"/>
        <w:spacing w:before="0"/>
        <w:ind w:left="20"/>
      </w:pPr>
      <w:proofErr w:type="gramStart"/>
      <w:r>
        <w:lastRenderedPageBreak/>
        <w:t>sanciones</w:t>
      </w:r>
      <w:proofErr w:type="gramEnd"/>
      <w:r>
        <w:t xml:space="preserve"> que la Ley o el presente contrato señale. Si EL SUMINISTRANTE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SUMINISTRANTE por su incumplimiento. </w:t>
      </w:r>
      <w:r>
        <w:rPr>
          <w:rStyle w:val="CuerpodeltextoNegrita0"/>
        </w:rPr>
        <w:t>CLÁUSULA DÉCIMA PRIMERA: MODIFICACIÓN Y/O PRÓRROGA.</w:t>
      </w:r>
      <w:r>
        <w:rPr>
          <w:rStyle w:val="CuerpodeltextoNegrita"/>
        </w:rPr>
        <w:t xml:space="preserve"> </w:t>
      </w:r>
      <w:r>
        <w:t xml:space="preserve">El presente Contrato podrá modificarse y prorrogarse de común acuerdo, por medio de una Resolución Modificativa, la cual deberá ser debidamente formalizada por parte de EL MINISTERIO y por EL SUMINISTRANTE,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 </w:t>
      </w:r>
      <w:r>
        <w:rPr>
          <w:rStyle w:val="CuerpodeltextoNegrita0"/>
        </w:rPr>
        <w:t>CLÁUSULA</w:t>
      </w:r>
      <w:r>
        <w:rPr>
          <w:rStyle w:val="CuerpodeltextoNegrita"/>
        </w:rPr>
        <w:t xml:space="preserve"> </w:t>
      </w:r>
      <w:r>
        <w:rPr>
          <w:rStyle w:val="CuerpodeltextoNegrita0"/>
        </w:rPr>
        <w:t>DÉCIMA SEGUNDA: CASO FORTUITO Y FUERZA MAYOR.</w:t>
      </w:r>
      <w:r>
        <w:rPr>
          <w:rStyle w:val="CuerpodeltextoNegrita"/>
        </w:rPr>
        <w:t xml:space="preserve"> </w:t>
      </w:r>
      <w:r>
        <w:t xml:space="preserve">Si acontecieren actos de caso fortuito o fuerza mayor, que afecten el cumplimiento de las obligaciones 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w:t>
      </w:r>
      <w:r>
        <w:rPr>
          <w:rStyle w:val="CuerpodeltextoNegrita0"/>
        </w:rPr>
        <w:t>CLÁUSULA DÉCIMA TERCERA: CESIÓN.</w:t>
      </w:r>
      <w:r>
        <w:rPr>
          <w:rStyle w:val="CuerpodeltextoNegrita"/>
        </w:rPr>
        <w:t xml:space="preserve"> </w:t>
      </w:r>
      <w:r>
        <w:t>Queda prohibido a EL SUMINISTRANTE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w:t>
      </w:r>
    </w:p>
    <w:p w:rsidR="00B7772B" w:rsidRDefault="00701923">
      <w:pPr>
        <w:pStyle w:val="Encabezamientoopiedepgina0"/>
        <w:framePr w:w="9456" w:h="349" w:hRule="exact" w:wrap="around" w:vAnchor="page" w:hAnchor="page" w:x="1405" w:y="15004"/>
        <w:shd w:val="clear" w:color="auto" w:fill="auto"/>
        <w:spacing w:line="320" w:lineRule="exact"/>
        <w:ind w:right="260"/>
      </w:pPr>
      <w:r>
        <w:rPr>
          <w:rStyle w:val="Encabezamientoopiedepgina1"/>
        </w:rPr>
        <w:t>7</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22" w:h="13166" w:hRule="exact" w:wrap="around" w:vAnchor="page" w:hAnchor="page" w:x="1422" w:y="1614"/>
        <w:shd w:val="clear" w:color="auto" w:fill="auto"/>
        <w:spacing w:before="0"/>
        <w:ind w:left="20"/>
      </w:pPr>
      <w:proofErr w:type="gramStart"/>
      <w:r>
        <w:lastRenderedPageBreak/>
        <w:t>del</w:t>
      </w:r>
      <w:proofErr w:type="gramEnd"/>
      <w:r>
        <w:t xml:space="preserve"> presente contrato. La transferencia o cesión efectuada sin la autorización antes referida dará lugar a la caducidad del contrato, procediéndose además a hacer efectiva la Garantía de Cumplimiento de Contrato. </w:t>
      </w:r>
      <w:r>
        <w:rPr>
          <w:rStyle w:val="CuerpodeltextoNegrita0"/>
        </w:rPr>
        <w:t>CLÁUSULA DÉCIMA CUARTA: INTERPRETACIÓN DEL</w:t>
      </w:r>
      <w:r>
        <w:rPr>
          <w:rStyle w:val="CuerpodeltextoNegrita"/>
        </w:rPr>
        <w:t xml:space="preserve"> </w:t>
      </w:r>
      <w:r>
        <w:rPr>
          <w:rStyle w:val="CuerpodeltextoNegrita0"/>
        </w:rPr>
        <w:t>CONTRATO.</w:t>
      </w:r>
      <w:r>
        <w:rPr>
          <w:rStyle w:val="CuerpodeltextoNegrita"/>
        </w:rPr>
        <w:t xml:space="preserve"> </w:t>
      </w:r>
      <w: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SUMINISTRANTE expresamente acepta tal disposición y se obliga a dar estricto cumplimiento a las instrucciones que al respecto dicte EL MINISTERIO las cuales serán comunicadas por medio de la Directora de la Unidad de Adquisiciones y Contrataciones Institucional. </w:t>
      </w:r>
      <w:r>
        <w:rPr>
          <w:rStyle w:val="CuerpodeltextoNegrita0"/>
        </w:rPr>
        <w:t xml:space="preserve">CLÁUSULA DÉCIMA </w:t>
      </w:r>
      <w:r>
        <w:rPr>
          <w:rStyle w:val="CuerpodeltextoNegrita1"/>
        </w:rPr>
        <w:t>QUINTA: SOLUCIÓN DE CONFLICTOS.</w:t>
      </w:r>
      <w:r>
        <w:rPr>
          <w:rStyle w:val="CuerpodeltextoNegrita2"/>
        </w:rPr>
        <w:t xml:space="preserve"> </w:t>
      </w:r>
      <w:r>
        <w:t xml:space="preserve">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Negrita0"/>
        </w:rPr>
        <w:t>CLÁUSULA DÉCIMA SEXTA: TERMINACIÓN DEL CONTRATO.</w:t>
      </w:r>
      <w:r>
        <w:rPr>
          <w:rStyle w:val="CuerpodeltextoNegrita"/>
        </w:rPr>
        <w:t xml:space="preserve"> </w:t>
      </w:r>
      <w:r>
        <w:t xml:space="preserve">EL MINISTERIO podrá dar por terminado el contrato sin responsabilidad alguna de su parte: a) Por las causales establecidas en las letras a) y b) del artículo 94 de la LACAP; b) Cuando EL SUMINISTRANTE entregue el suministro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 procederá de acuerdo a lo establecido por el inciso segundo del artículo 100 de la LACAP. También se aplicarán al presente Contrato las demás causales de extinción establecidas en el artículo 92 y siguientes de la </w:t>
      </w:r>
      <w:r>
        <w:rPr>
          <w:rStyle w:val="CuerpodeltextoEspaciado1pto"/>
        </w:rPr>
        <w:t>LACAP.</w:t>
      </w:r>
      <w:r>
        <w:t xml:space="preserve"> </w:t>
      </w:r>
      <w:r>
        <w:rPr>
          <w:rStyle w:val="CuerpodeltextoNegrita0"/>
        </w:rPr>
        <w:t>CLÁUSULA DÉCIMA SEPTIMA: LEGISLACIÓN</w:t>
      </w:r>
      <w:r>
        <w:rPr>
          <w:rStyle w:val="CuerpodeltextoNegrita"/>
        </w:rPr>
        <w:t xml:space="preserve"> </w:t>
      </w:r>
      <w:r>
        <w:rPr>
          <w:rStyle w:val="CuerpodeltextoNegrita0"/>
        </w:rPr>
        <w:t>APLICABLE</w:t>
      </w:r>
      <w:r>
        <w:t xml:space="preserve">. Las partes se someten a la legislación vigente de la República de El Salvador. </w:t>
      </w:r>
      <w:r>
        <w:rPr>
          <w:rStyle w:val="CuerpodeltextoNegrita0"/>
        </w:rPr>
        <w:t>CLAUSULA DECIMA OCTAVA: CONDICIONES DE PREVENCION Y ERRADICACION</w:t>
      </w:r>
      <w:r>
        <w:rPr>
          <w:rStyle w:val="CuerpodeltextoNegrita"/>
        </w:rPr>
        <w:t xml:space="preserve"> </w:t>
      </w:r>
      <w:r>
        <w:rPr>
          <w:rStyle w:val="CuerpodeltextoNegrita0"/>
        </w:rPr>
        <w:t>DEL TRABAJO INFANTIL</w:t>
      </w:r>
      <w:r>
        <w:rPr>
          <w:rStyle w:val="CuerpodeltextoNegrita"/>
        </w:rPr>
        <w:t xml:space="preserve">: </w:t>
      </w:r>
      <w:r>
        <w:t xml:space="preserve">Si durante la ejecución del contrato se comprobare por la Dirección General de Inspección de Trabajo del Ministerio de Trabajo y Previsión Social, incumplimiento por parte </w:t>
      </w:r>
      <w:proofErr w:type="gramStart"/>
      <w:r>
        <w:t>de(</w:t>
      </w:r>
      <w:proofErr w:type="gramEnd"/>
      <w:r>
        <w:t>l) (la) contratista a la normativa que prohíbe el trabajo infantil y de protección de la persona adolescente trabajadora, se deberá tramitar el procedimiento sancionatorio que dispone</w:t>
      </w:r>
    </w:p>
    <w:p w:rsidR="00B7772B" w:rsidRDefault="00701923">
      <w:pPr>
        <w:pStyle w:val="Encabezamientoopiedepgina0"/>
        <w:framePr w:wrap="around" w:vAnchor="page" w:hAnchor="page" w:x="10460" w:y="14990"/>
        <w:shd w:val="clear" w:color="auto" w:fill="auto"/>
        <w:spacing w:line="320" w:lineRule="exact"/>
        <w:ind w:left="20"/>
        <w:jc w:val="left"/>
      </w:pPr>
      <w:r>
        <w:rPr>
          <w:rStyle w:val="Encabezamientoopiedepgina1"/>
        </w:rPr>
        <w:t>8</w:t>
      </w:r>
    </w:p>
    <w:p w:rsidR="00B7772B" w:rsidRDefault="00B7772B">
      <w:pPr>
        <w:rPr>
          <w:sz w:val="2"/>
          <w:szCs w:val="2"/>
        </w:rPr>
        <w:sectPr w:rsidR="00B7772B">
          <w:pgSz w:w="12240" w:h="16838"/>
          <w:pgMar w:top="0" w:right="0" w:bottom="0" w:left="0" w:header="0" w:footer="3" w:gutter="0"/>
          <w:cols w:space="720"/>
          <w:noEndnote/>
          <w:docGrid w:linePitch="360"/>
        </w:sectPr>
      </w:pPr>
    </w:p>
    <w:p w:rsidR="00B7772B" w:rsidRDefault="00701923">
      <w:pPr>
        <w:pStyle w:val="Cuerpodeltexto0"/>
        <w:framePr w:w="9413" w:h="5798" w:hRule="exact" w:wrap="around" w:vAnchor="page" w:hAnchor="page" w:x="1427" w:y="1628"/>
        <w:shd w:val="clear" w:color="auto" w:fill="auto"/>
        <w:spacing w:before="0"/>
        <w:ind w:left="20"/>
      </w:pPr>
      <w:r>
        <w:lastRenderedPageBreak/>
        <w:t xml:space="preserve">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CLAUSULA DECIMA NOVENA: NOTIFICACIONES.</w:t>
      </w:r>
      <w:r>
        <w:rPr>
          <w:rStyle w:val="CuerpodeltextoNegrita"/>
        </w:rPr>
        <w:t xml:space="preserve"> </w:t>
      </w:r>
      <w:r>
        <w:t>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SUMINISTRANTE</w:t>
      </w:r>
      <w:r w:rsidR="009567BF">
        <w:t>, en XXXXXXXXXXXXXXXXXXXXXXXXXXXXXXXXXXXXX</w:t>
      </w:r>
      <w:r>
        <w:t>. En fe de lo cual firmamos el presente contrato en la ciudad de San Salvador, a los veinticinco días del mes de enero de dos mil diecisiete.-</w:t>
      </w:r>
    </w:p>
    <w:p w:rsidR="009567BF" w:rsidRDefault="009567BF">
      <w:pPr>
        <w:pStyle w:val="Cuerpodeltexto20"/>
        <w:framePr w:w="9413" w:h="537" w:hRule="exact" w:wrap="around" w:vAnchor="page" w:hAnchor="page" w:x="1427" w:y="9112"/>
        <w:shd w:val="clear" w:color="auto" w:fill="auto"/>
        <w:spacing w:before="0" w:line="264" w:lineRule="exact"/>
        <w:ind w:left="20" w:right="4320" w:firstLine="0"/>
        <w:jc w:val="left"/>
      </w:pPr>
      <w:r>
        <w:t>XXXXXXXXXXXXXXXXXXXXXXXXX</w:t>
      </w:r>
    </w:p>
    <w:p w:rsidR="00B7772B" w:rsidRDefault="00701923">
      <w:pPr>
        <w:pStyle w:val="Cuerpodeltexto20"/>
        <w:framePr w:w="9413" w:h="537" w:hRule="exact" w:wrap="around" w:vAnchor="page" w:hAnchor="page" w:x="1427" w:y="9112"/>
        <w:shd w:val="clear" w:color="auto" w:fill="auto"/>
        <w:spacing w:before="0" w:line="264" w:lineRule="exact"/>
        <w:ind w:left="20" w:right="4320" w:firstLine="0"/>
        <w:jc w:val="left"/>
      </w:pPr>
      <w:r>
        <w:t>EL MINISTERIO</w:t>
      </w:r>
    </w:p>
    <w:p w:rsidR="00B7772B" w:rsidRDefault="00701923">
      <w:pPr>
        <w:pStyle w:val="Cuerpodeltexto20"/>
        <w:framePr w:w="9413" w:h="840" w:hRule="exact" w:wrap="around" w:vAnchor="page" w:hAnchor="page" w:x="1427" w:y="9917"/>
        <w:shd w:val="clear" w:color="auto" w:fill="auto"/>
        <w:spacing w:before="0" w:line="264" w:lineRule="exact"/>
        <w:ind w:left="7140" w:right="20"/>
        <w:jc w:val="both"/>
      </w:pPr>
      <w:r>
        <w:t>EL SUMINISTRANTE</w:t>
      </w:r>
    </w:p>
    <w:p w:rsidR="00B7772B" w:rsidRDefault="00701923">
      <w:pPr>
        <w:pStyle w:val="Encabezamientoopiedepgina0"/>
        <w:framePr w:wrap="around" w:vAnchor="page" w:hAnchor="page" w:x="10460" w:y="15004"/>
        <w:shd w:val="clear" w:color="auto" w:fill="auto"/>
        <w:spacing w:line="320" w:lineRule="exact"/>
        <w:ind w:left="20"/>
        <w:jc w:val="left"/>
      </w:pPr>
      <w:r>
        <w:rPr>
          <w:rStyle w:val="Encabezamientoopiedepgina1"/>
        </w:rPr>
        <w:t>9</w:t>
      </w:r>
    </w:p>
    <w:p w:rsidR="00B7772B" w:rsidRDefault="00B7772B">
      <w:pPr>
        <w:rPr>
          <w:sz w:val="2"/>
          <w:szCs w:val="2"/>
        </w:rPr>
      </w:pPr>
    </w:p>
    <w:sectPr w:rsidR="00B7772B">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23" w:rsidRDefault="009C6223">
      <w:r>
        <w:separator/>
      </w:r>
    </w:p>
  </w:endnote>
  <w:endnote w:type="continuationSeparator" w:id="0">
    <w:p w:rsidR="009C6223" w:rsidRDefault="009C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23" w:rsidRDefault="009C6223"/>
  </w:footnote>
  <w:footnote w:type="continuationSeparator" w:id="0">
    <w:p w:rsidR="009C6223" w:rsidRDefault="009C62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7772B"/>
    <w:rsid w:val="001B6476"/>
    <w:rsid w:val="004F4FFF"/>
    <w:rsid w:val="00701923"/>
    <w:rsid w:val="009567BF"/>
    <w:rsid w:val="009C6223"/>
    <w:rsid w:val="00B777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z w:val="32"/>
      <w:szCs w:val="32"/>
      <w:u w:val="none"/>
    </w:rPr>
  </w:style>
  <w:style w:type="character" w:customStyle="1" w:styleId="Encabezamientoopiedepgina1">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32"/>
      <w:szCs w:val="32"/>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Calibri">
    <w:name w:val="Cuerpo del texto + Calibri"/>
    <w:aliases w:val="7 pto,Negrita,Espaciado 0 pto"/>
    <w:basedOn w:val="Cuerpodeltexto"/>
    <w:rPr>
      <w:rFonts w:ascii="Calibri" w:eastAsia="Calibri" w:hAnsi="Calibri" w:cs="Calibri"/>
      <w:b/>
      <w:bCs/>
      <w:i w:val="0"/>
      <w:iCs w:val="0"/>
      <w:smallCaps w:val="0"/>
      <w:strike w:val="0"/>
      <w:color w:val="000000"/>
      <w:spacing w:val="0"/>
      <w:w w:val="100"/>
      <w:position w:val="0"/>
      <w:sz w:val="14"/>
      <w:szCs w:val="14"/>
      <w:u w:val="none"/>
      <w:lang w:val="es-ES" w:eastAsia="es-ES" w:bidi="es-ES"/>
    </w:rPr>
  </w:style>
  <w:style w:type="character" w:customStyle="1" w:styleId="CuerpodeltextoCalibri0">
    <w:name w:val="Cuerpo del texto + Calibri"/>
    <w:aliases w:val="6.5 pto"/>
    <w:basedOn w:val="Cuerpodeltexto"/>
    <w:rPr>
      <w:rFonts w:ascii="Calibri" w:eastAsia="Calibri" w:hAnsi="Calibri" w:cs="Calibri"/>
      <w:b w:val="0"/>
      <w:bCs w:val="0"/>
      <w:i w:val="0"/>
      <w:iCs w:val="0"/>
      <w:smallCaps w:val="0"/>
      <w:strike w:val="0"/>
      <w:color w:val="000000"/>
      <w:spacing w:val="2"/>
      <w:w w:val="100"/>
      <w:position w:val="0"/>
      <w:sz w:val="13"/>
      <w:szCs w:val="13"/>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19"/>
      <w:szCs w:val="19"/>
      <w:u w:val="single"/>
      <w:lang w:val="es-ES" w:eastAsia="es-ES" w:bidi="es-ES"/>
    </w:rPr>
  </w:style>
  <w:style w:type="character" w:customStyle="1" w:styleId="CuerpodeltextoNegrita1">
    <w:name w:val="Cuerpo del texto + Negrita"/>
    <w:aliases w:val="Espaciado 1 pto"/>
    <w:basedOn w:val="Cuerpodeltexto"/>
    <w:rPr>
      <w:rFonts w:ascii="Book Antiqua" w:eastAsia="Book Antiqua" w:hAnsi="Book Antiqua" w:cs="Book Antiqua"/>
      <w:b/>
      <w:bCs/>
      <w:i w:val="0"/>
      <w:iCs w:val="0"/>
      <w:smallCaps w:val="0"/>
      <w:strike w:val="0"/>
      <w:color w:val="000000"/>
      <w:spacing w:val="22"/>
      <w:w w:val="100"/>
      <w:position w:val="0"/>
      <w:sz w:val="19"/>
      <w:szCs w:val="19"/>
      <w:u w:val="single"/>
      <w:lang w:val="es-ES" w:eastAsia="es-ES" w:bidi="es-ES"/>
    </w:rPr>
  </w:style>
  <w:style w:type="character" w:customStyle="1" w:styleId="CuerpodeltextoNegrita2">
    <w:name w:val="Cuerpo del texto + Negrita"/>
    <w:aliases w:val="Espaciado 1 pto"/>
    <w:basedOn w:val="Cuerpodeltexto"/>
    <w:rPr>
      <w:rFonts w:ascii="Book Antiqua" w:eastAsia="Book Antiqua" w:hAnsi="Book Antiqua" w:cs="Book Antiqua"/>
      <w:b/>
      <w:bCs/>
      <w:i w:val="0"/>
      <w:iCs w:val="0"/>
      <w:smallCaps w:val="0"/>
      <w:strike w:val="0"/>
      <w:color w:val="000000"/>
      <w:spacing w:val="22"/>
      <w:w w:val="100"/>
      <w:position w:val="0"/>
      <w:sz w:val="19"/>
      <w:szCs w:val="19"/>
      <w:u w:val="non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2"/>
      <w:w w:val="100"/>
      <w:position w:val="0"/>
      <w:sz w:val="19"/>
      <w:szCs w:val="19"/>
      <w:u w:val="none"/>
      <w:lang w:val="es-ES" w:eastAsia="es-ES" w:bidi="es-ES"/>
    </w:rPr>
  </w:style>
  <w:style w:type="paragraph" w:customStyle="1" w:styleId="Cuerpodeltexto20">
    <w:name w:val="Cuerpo del texto (2)"/>
    <w:basedOn w:val="Normal"/>
    <w:link w:val="Cuerpodeltexto2"/>
    <w:pPr>
      <w:shd w:val="clear" w:color="auto" w:fill="FFFFFF"/>
      <w:spacing w:before="60" w:line="274" w:lineRule="exact"/>
      <w:ind w:hanging="150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240" w:line="408" w:lineRule="exact"/>
      <w:jc w:val="both"/>
    </w:pPr>
    <w:rPr>
      <w:rFonts w:ascii="Book Antiqua" w:eastAsia="Book Antiqua" w:hAnsi="Book Antiqua" w:cs="Book Antiqua"/>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AngsanaUPC" w:eastAsia="AngsanaUPC" w:hAnsi="AngsanaUPC" w:cs="AngsanaUPC"/>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AngsanaUPC" w:eastAsia="AngsanaUPC" w:hAnsi="AngsanaUPC" w:cs="AngsanaUPC"/>
      <w:b w:val="0"/>
      <w:bCs w:val="0"/>
      <w:i w:val="0"/>
      <w:iCs w:val="0"/>
      <w:smallCaps w:val="0"/>
      <w:strike w:val="0"/>
      <w:sz w:val="32"/>
      <w:szCs w:val="32"/>
      <w:u w:val="none"/>
    </w:rPr>
  </w:style>
  <w:style w:type="character" w:customStyle="1" w:styleId="Encabezamientoopiedepgina1">
    <w:name w:val="Encabezamiento o pie de página"/>
    <w:basedOn w:val="Encabezamientoopiedepgina"/>
    <w:rPr>
      <w:rFonts w:ascii="AngsanaUPC" w:eastAsia="AngsanaUPC" w:hAnsi="AngsanaUPC" w:cs="AngsanaUPC"/>
      <w:b w:val="0"/>
      <w:bCs w:val="0"/>
      <w:i w:val="0"/>
      <w:iCs w:val="0"/>
      <w:smallCaps w:val="0"/>
      <w:strike w:val="0"/>
      <w:color w:val="000000"/>
      <w:spacing w:val="0"/>
      <w:w w:val="100"/>
      <w:position w:val="0"/>
      <w:sz w:val="32"/>
      <w:szCs w:val="32"/>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Calibri">
    <w:name w:val="Cuerpo del texto + Calibri"/>
    <w:aliases w:val="7 pto,Negrita,Espaciado 0 pto"/>
    <w:basedOn w:val="Cuerpodeltexto"/>
    <w:rPr>
      <w:rFonts w:ascii="Calibri" w:eastAsia="Calibri" w:hAnsi="Calibri" w:cs="Calibri"/>
      <w:b/>
      <w:bCs/>
      <w:i w:val="0"/>
      <w:iCs w:val="0"/>
      <w:smallCaps w:val="0"/>
      <w:strike w:val="0"/>
      <w:color w:val="000000"/>
      <w:spacing w:val="0"/>
      <w:w w:val="100"/>
      <w:position w:val="0"/>
      <w:sz w:val="14"/>
      <w:szCs w:val="14"/>
      <w:u w:val="none"/>
      <w:lang w:val="es-ES" w:eastAsia="es-ES" w:bidi="es-ES"/>
    </w:rPr>
  </w:style>
  <w:style w:type="character" w:customStyle="1" w:styleId="CuerpodeltextoCalibri0">
    <w:name w:val="Cuerpo del texto + Calibri"/>
    <w:aliases w:val="6.5 pto"/>
    <w:basedOn w:val="Cuerpodeltexto"/>
    <w:rPr>
      <w:rFonts w:ascii="Calibri" w:eastAsia="Calibri" w:hAnsi="Calibri" w:cs="Calibri"/>
      <w:b w:val="0"/>
      <w:bCs w:val="0"/>
      <w:i w:val="0"/>
      <w:iCs w:val="0"/>
      <w:smallCaps w:val="0"/>
      <w:strike w:val="0"/>
      <w:color w:val="000000"/>
      <w:spacing w:val="2"/>
      <w:w w:val="100"/>
      <w:position w:val="0"/>
      <w:sz w:val="13"/>
      <w:szCs w:val="13"/>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19"/>
      <w:szCs w:val="19"/>
      <w:u w:val="single"/>
      <w:lang w:val="es-ES" w:eastAsia="es-ES" w:bidi="es-ES"/>
    </w:rPr>
  </w:style>
  <w:style w:type="character" w:customStyle="1" w:styleId="CuerpodeltextoNegrita1">
    <w:name w:val="Cuerpo del texto + Negrita"/>
    <w:aliases w:val="Espaciado 1 pto"/>
    <w:basedOn w:val="Cuerpodeltexto"/>
    <w:rPr>
      <w:rFonts w:ascii="Book Antiqua" w:eastAsia="Book Antiqua" w:hAnsi="Book Antiqua" w:cs="Book Antiqua"/>
      <w:b/>
      <w:bCs/>
      <w:i w:val="0"/>
      <w:iCs w:val="0"/>
      <w:smallCaps w:val="0"/>
      <w:strike w:val="0"/>
      <w:color w:val="000000"/>
      <w:spacing w:val="22"/>
      <w:w w:val="100"/>
      <w:position w:val="0"/>
      <w:sz w:val="19"/>
      <w:szCs w:val="19"/>
      <w:u w:val="single"/>
      <w:lang w:val="es-ES" w:eastAsia="es-ES" w:bidi="es-ES"/>
    </w:rPr>
  </w:style>
  <w:style w:type="character" w:customStyle="1" w:styleId="CuerpodeltextoNegrita2">
    <w:name w:val="Cuerpo del texto + Negrita"/>
    <w:aliases w:val="Espaciado 1 pto"/>
    <w:basedOn w:val="Cuerpodeltexto"/>
    <w:rPr>
      <w:rFonts w:ascii="Book Antiqua" w:eastAsia="Book Antiqua" w:hAnsi="Book Antiqua" w:cs="Book Antiqua"/>
      <w:b/>
      <w:bCs/>
      <w:i w:val="0"/>
      <w:iCs w:val="0"/>
      <w:smallCaps w:val="0"/>
      <w:strike w:val="0"/>
      <w:color w:val="000000"/>
      <w:spacing w:val="22"/>
      <w:w w:val="100"/>
      <w:position w:val="0"/>
      <w:sz w:val="19"/>
      <w:szCs w:val="19"/>
      <w:u w:val="non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2"/>
      <w:w w:val="100"/>
      <w:position w:val="0"/>
      <w:sz w:val="19"/>
      <w:szCs w:val="19"/>
      <w:u w:val="none"/>
      <w:lang w:val="es-ES" w:eastAsia="es-ES" w:bidi="es-ES"/>
    </w:rPr>
  </w:style>
  <w:style w:type="paragraph" w:customStyle="1" w:styleId="Cuerpodeltexto20">
    <w:name w:val="Cuerpo del texto (2)"/>
    <w:basedOn w:val="Normal"/>
    <w:link w:val="Cuerpodeltexto2"/>
    <w:pPr>
      <w:shd w:val="clear" w:color="auto" w:fill="FFFFFF"/>
      <w:spacing w:before="60" w:line="274" w:lineRule="exact"/>
      <w:ind w:hanging="150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240" w:line="408" w:lineRule="exact"/>
      <w:jc w:val="both"/>
    </w:pPr>
    <w:rPr>
      <w:rFonts w:ascii="Book Antiqua" w:eastAsia="Book Antiqua" w:hAnsi="Book Antiqua" w:cs="Book Antiqua"/>
      <w:spacing w:val="2"/>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AngsanaUPC" w:eastAsia="AngsanaUPC" w:hAnsi="AngsanaUPC" w:cs="AngsanaUPC"/>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3506</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2018-01-05T16:48:00Z</dcterms:created>
  <dcterms:modified xsi:type="dcterms:W3CDTF">2018-01-05T16:48:00Z</dcterms:modified>
</cp:coreProperties>
</file>