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7"/>
        <w:gridCol w:w="5094"/>
        <w:gridCol w:w="1055"/>
        <w:gridCol w:w="983"/>
        <w:gridCol w:w="1127"/>
      </w:tblGrid>
      <w:tr w:rsidR="00331762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159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shd w:val="clear" w:color="D1DFEC" w:fill="D1DFEC"/>
          </w:tcPr>
          <w:p w:rsidR="00331762" w:rsidRDefault="00D10473">
            <w:pPr>
              <w:spacing w:before="720" w:line="204" w:lineRule="auto"/>
              <w:ind w:right="255"/>
              <w:jc w:val="right"/>
              <w:rPr>
                <w:rFonts w:ascii="Arial" w:hAnsi="Arial"/>
                <w:b/>
                <w:color w:val="141C50"/>
                <w:spacing w:val="-20"/>
                <w:w w:val="95"/>
                <w:sz w:val="37"/>
                <w:lang w:val="es-ES"/>
              </w:rPr>
            </w:pPr>
            <w:r>
              <w:rPr>
                <w:rFonts w:ascii="Arial" w:hAnsi="Arial"/>
                <w:b/>
                <w:color w:val="141C50"/>
                <w:spacing w:val="-20"/>
                <w:w w:val="95"/>
                <w:sz w:val="37"/>
                <w:lang w:val="es-ES"/>
              </w:rPr>
              <w:t>CIFCO</w:t>
            </w:r>
          </w:p>
          <w:p w:rsidR="00331762" w:rsidRDefault="00D10473">
            <w:pPr>
              <w:jc w:val="center"/>
              <w:rPr>
                <w:rFonts w:ascii="Tahoma" w:hAnsi="Tahoma"/>
                <w:color w:val="000000"/>
                <w:spacing w:val="-2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2"/>
                <w:sz w:val="10"/>
                <w:lang w:val="es-ES"/>
              </w:rPr>
              <w:br/>
              <w:t>Y Convenciones de El Salvador</w:t>
            </w:r>
          </w:p>
        </w:tc>
        <w:tc>
          <w:tcPr>
            <w:tcW w:w="5094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D10473">
            <w:pPr>
              <w:spacing w:line="528" w:lineRule="auto"/>
              <w:ind w:left="1728" w:hanging="612"/>
              <w:rPr>
                <w:rFonts w:ascii="Verdana" w:hAnsi="Verdana"/>
                <w:b/>
                <w:color w:val="000000"/>
                <w:spacing w:val="-27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7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6"/>
                <w:sz w:val="15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11"/>
                <w:sz w:val="15"/>
                <w:lang w:val="es-ES"/>
              </w:rPr>
              <w:t>TEL.: 2132-7011, FAX: 2132-7035</w:t>
            </w:r>
          </w:p>
        </w:tc>
        <w:tc>
          <w:tcPr>
            <w:tcW w:w="1055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331762" w:rsidRDefault="00D10473">
            <w:pPr>
              <w:jc w:val="right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2110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spacing w:line="192" w:lineRule="auto"/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  <w:t>SAN SALVADOR</w:t>
            </w:r>
          </w:p>
          <w:p w:rsidR="00331762" w:rsidRDefault="00D10473">
            <w:pPr>
              <w:spacing w:before="144" w:line="213" w:lineRule="auto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shd w:val="clear" w:color="D1DFEC" w:fill="D1DFEC"/>
          </w:tcPr>
          <w:p w:rsidR="00331762" w:rsidRDefault="00331762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ind w:right="421"/>
              <w:jc w:val="right"/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t>REQ. No. 12245</w:t>
            </w:r>
          </w:p>
        </w:tc>
      </w:tr>
      <w:tr w:rsidR="00331762" w:rsidRPr="00D1047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D1DFEC" w:fill="D1DFEC"/>
          </w:tcPr>
          <w:p w:rsidR="00331762" w:rsidRDefault="00331762"/>
        </w:tc>
        <w:tc>
          <w:tcPr>
            <w:tcW w:w="509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331762" w:rsidRDefault="00D10473">
            <w:pPr>
              <w:spacing w:before="72" w:line="292" w:lineRule="auto"/>
              <w:jc w:val="center"/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t xml:space="preserve">PROCESO DE COMPRA </w:t>
            </w: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16"/>
                <w:sz w:val="16"/>
                <w:lang w:val="es-ES"/>
              </w:rPr>
              <w:t>No. L. G. 050/2017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58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29"/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>M1ERCOLES 08 DE MARZO DE 2017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/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58"/>
              <w:rPr>
                <w:rFonts w:ascii="Verdana" w:hAnsi="Verdana"/>
                <w:b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6"/>
                <w:lang w:val="es-ES"/>
              </w:rPr>
              <w:t>CONTRATISTA: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29"/>
              <w:rPr>
                <w:rFonts w:ascii="Verdana" w:hAnsi="Verdana"/>
                <w:color w:val="000000"/>
                <w:spacing w:val="-4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es-ES"/>
              </w:rPr>
              <w:t>JOSE HUMBERTO GOMEZ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331762" w:rsidRDefault="00D10473">
            <w:pPr>
              <w:spacing w:line="295" w:lineRule="auto"/>
              <w:jc w:val="center"/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t xml:space="preserve">ORDEN DE COMPRA </w:t>
            </w: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Verdana" w:hAnsi="Verdana"/>
                <w:b/>
                <w:color w:val="000000"/>
                <w:spacing w:val="-8"/>
                <w:sz w:val="16"/>
                <w:lang w:val="es-ES"/>
              </w:rPr>
              <w:t>No. 064/2017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58"/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6"/>
                <w:lang w:val="es-ES"/>
              </w:rPr>
              <w:t>NIT: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29"/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>1108-031248-102-8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/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59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D10473">
            <w:pPr>
              <w:spacing w:line="192" w:lineRule="exact"/>
              <w:ind w:left="36" w:right="360"/>
              <w:rPr>
                <w:rFonts w:ascii="Verdana" w:hAnsi="Verdana"/>
                <w:b/>
                <w:color w:val="000000"/>
                <w:spacing w:val="-18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6"/>
                <w:lang w:val="es-ES"/>
              </w:rPr>
              <w:t xml:space="preserve">NOMBRE Y TEL. </w:t>
            </w:r>
            <w:r>
              <w:rPr>
                <w:rFonts w:ascii="Verdana" w:hAnsi="Verdana"/>
                <w:b/>
                <w:color w:val="000000"/>
                <w:spacing w:val="-2"/>
                <w:sz w:val="16"/>
                <w:lang w:val="es-ES"/>
              </w:rPr>
              <w:t>CONTACTO:</w:t>
            </w: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spacing w:line="194" w:lineRule="exact"/>
              <w:ind w:left="36" w:right="180"/>
              <w:rPr>
                <w:rFonts w:ascii="Verdana" w:hAnsi="Verdana"/>
                <w:color w:val="000000"/>
                <w:spacing w:val="-13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6"/>
                <w:lang w:val="es-ES"/>
              </w:rPr>
              <w:t xml:space="preserve">JOSE HUMBERTO GOMEZ. TEL. 7607-1442 Y 6122-1603: CORREO </w:t>
            </w:r>
            <w:r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  <w:t>ELECTRONICO: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6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>0</w:t>
            </w:r>
          </w:p>
        </w:tc>
      </w:tr>
      <w:tr w:rsidR="00331762" w:rsidRPr="00D10473">
        <w:tblPrEx>
          <w:tblCellMar>
            <w:top w:w="0" w:type="dxa"/>
            <w:bottom w:w="0" w:type="dxa"/>
          </w:tblCellMar>
        </w:tblPrEx>
        <w:trPr>
          <w:trHeight w:hRule="exact" w:val="651"/>
        </w:trPr>
        <w:tc>
          <w:tcPr>
            <w:tcW w:w="6692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31762" w:rsidRDefault="00D10473">
            <w:pPr>
              <w:spacing w:before="684"/>
              <w:ind w:right="2955"/>
              <w:jc w:val="right"/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D10473">
            <w:pPr>
              <w:spacing w:line="205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5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331762" w:rsidRPr="00D10473" w:rsidRDefault="00331762">
            <w:pPr>
              <w:rPr>
                <w:lang w:val="es-SV"/>
              </w:rPr>
            </w:pPr>
          </w:p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0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692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331762" w:rsidRDefault="00331762"/>
        </w:tc>
        <w:tc>
          <w:tcPr>
            <w:tcW w:w="1055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331762" w:rsidRDefault="00331762"/>
        </w:tc>
        <w:tc>
          <w:tcPr>
            <w:tcW w:w="2110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16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ITEM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CANTIDAD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jc w:val="center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DESCRIPCIÓN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31762" w:rsidRDefault="00D10473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31762" w:rsidRDefault="00D10473">
            <w:pPr>
              <w:spacing w:line="176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UNITARIO ($)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331762" w:rsidRDefault="00D10473">
            <w:pPr>
              <w:spacing w:line="176" w:lineRule="exact"/>
              <w:jc w:val="center"/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25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1500</w:t>
            </w:r>
          </w:p>
        </w:tc>
        <w:tc>
          <w:tcPr>
            <w:tcW w:w="509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31762" w:rsidRDefault="00D10473">
            <w:pPr>
              <w:spacing w:before="216" w:line="280" w:lineRule="auto"/>
              <w:ind w:left="36" w:right="72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 xml:space="preserve">Suministro de pacas de heno para alimento de ganado vacuno y equino, para evento AGROEXPO 2017, a realizarse del </w:t>
            </w: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 xml:space="preserve">05 al 09 </w:t>
            </w: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>de abril de 2017.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36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Paca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tabs>
                <w:tab w:val="right" w:pos="893"/>
              </w:tabs>
              <w:ind w:right="61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3.25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tabs>
                <w:tab w:val="right" w:pos="1012"/>
              </w:tabs>
              <w:ind w:left="90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  <w:t>4,875.00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29"/>
              <w:rPr>
                <w:rFonts w:ascii="Tahoma" w:hAnsi="Tahoma"/>
                <w:b/>
                <w:i/>
                <w:color w:val="000000"/>
                <w:spacing w:val="-4"/>
                <w:w w:val="110"/>
                <w:sz w:val="15"/>
                <w:lang w:val="es-ES"/>
              </w:rPr>
            </w:pPr>
            <w:r>
              <w:rPr>
                <w:rFonts w:ascii="Tahoma" w:hAnsi="Tahoma"/>
                <w:b/>
                <w:i/>
                <w:color w:val="000000"/>
                <w:spacing w:val="-4"/>
                <w:w w:val="110"/>
                <w:sz w:val="15"/>
                <w:lang w:val="es-ES"/>
              </w:rPr>
              <w:t xml:space="preserve">PARA 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USO EVENTO AGROEXPO 2017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31762" w:rsidRPr="00D10473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Default="00331762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left="29"/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5"/>
                <w:lang w:val="es-ES"/>
              </w:rPr>
              <w:t>TIEMPO ENTREGA: 750 PACAS EL 04/04/17 Y 750 PACAS EL 07/04/17</w:t>
            </w: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331762" w:rsidRPr="00D10473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0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8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331762" w:rsidRPr="00D10473" w:rsidRDefault="00331762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873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3765"/>
              <w:jc w:val="right"/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tabs>
                <w:tab w:val="right" w:pos="1005"/>
              </w:tabs>
              <w:ind w:left="9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4,875.00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4215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tabs>
                <w:tab w:val="right" w:pos="832"/>
              </w:tabs>
              <w:ind w:left="9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-</w:t>
            </w:r>
          </w:p>
        </w:tc>
      </w:tr>
      <w:tr w:rsidR="0033176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8730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331762" w:rsidRDefault="00D10473">
            <w:pPr>
              <w:ind w:right="3765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331762" w:rsidRDefault="00D10473">
            <w:pPr>
              <w:tabs>
                <w:tab w:val="right" w:pos="1005"/>
              </w:tabs>
              <w:ind w:left="90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4,875.00</w:t>
            </w:r>
          </w:p>
        </w:tc>
      </w:tr>
    </w:tbl>
    <w:p w:rsidR="00331762" w:rsidRDefault="00331762">
      <w:pPr>
        <w:spacing w:after="279" w:line="20" w:lineRule="exact"/>
      </w:pPr>
    </w:p>
    <w:p w:rsidR="00331762" w:rsidRDefault="00D10473">
      <w:pPr>
        <w:spacing w:line="211" w:lineRule="auto"/>
        <w:ind w:left="1296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-5843270</wp:posOffset>
                </wp:positionV>
                <wp:extent cx="7727315" cy="0"/>
                <wp:effectExtent l="9525" t="5080" r="6985" b="1397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273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72D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60.1pt" to="608.45pt,-4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" strokecolor="#272d30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331762" w:rsidRDefault="00D10473">
      <w:pPr>
        <w:tabs>
          <w:tab w:val="right" w:pos="7776"/>
        </w:tabs>
        <w:spacing w:before="252"/>
        <w:ind w:left="1296"/>
        <w:rPr>
          <w:rFonts w:ascii="Tahoma" w:hAnsi="Tahoma"/>
          <w:color w:val="000000"/>
          <w:spacing w:val="-8"/>
          <w:sz w:val="16"/>
          <w:lang w:val="es-ES"/>
        </w:rPr>
      </w:pPr>
      <w:r>
        <w:rPr>
          <w:rFonts w:ascii="Tahoma" w:hAnsi="Tahoma"/>
          <w:color w:val="000000"/>
          <w:spacing w:val="-8"/>
          <w:sz w:val="16"/>
          <w:lang w:val="es-ES"/>
        </w:rPr>
        <w:t>Lugar de entrega:</w:t>
      </w:r>
      <w:r>
        <w:rPr>
          <w:rFonts w:ascii="Tahoma" w:hAnsi="Tahoma"/>
          <w:color w:val="000000"/>
          <w:spacing w:val="-8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Avenida La Revolución No. 222, Colonia San Benito, San Salvador</w:t>
      </w:r>
    </w:p>
    <w:p w:rsidR="00331762" w:rsidRDefault="00D10473">
      <w:pPr>
        <w:spacing w:before="252"/>
        <w:ind w:left="2880"/>
        <w:rPr>
          <w:rFonts w:ascii="Tahoma" w:hAnsi="Tahoma"/>
          <w:color w:val="000000"/>
          <w:spacing w:val="4"/>
          <w:sz w:val="16"/>
          <w:lang w:val="es-ES"/>
        </w:rPr>
      </w:pPr>
      <w:r>
        <w:rPr>
          <w:rFonts w:ascii="Tahoma" w:hAnsi="Tahoma"/>
          <w:color w:val="000000"/>
          <w:spacing w:val="4"/>
          <w:sz w:val="16"/>
          <w:lang w:val="es-ES"/>
        </w:rPr>
        <w:t>Dias lunes y jueves. Para solicitarlo presentar: Original Orden de Compra, copia Compromiso</w:t>
      </w:r>
    </w:p>
    <w:p w:rsidR="00331762" w:rsidRDefault="00D10473">
      <w:pPr>
        <w:spacing w:before="36" w:line="295" w:lineRule="auto"/>
        <w:ind w:left="2880" w:right="1440" w:hanging="1584"/>
        <w:rPr>
          <w:rFonts w:ascii="Arial" w:hAnsi="Arial"/>
          <w:b/>
          <w:color w:val="000000"/>
          <w:sz w:val="16"/>
          <w:lang w:val="es-ES"/>
        </w:rPr>
      </w:pPr>
      <w:r>
        <w:rPr>
          <w:rFonts w:ascii="Arial" w:hAnsi="Arial"/>
          <w:b/>
          <w:color w:val="000000"/>
          <w:sz w:val="16"/>
          <w:lang w:val="es-ES"/>
        </w:rPr>
        <w:t xml:space="preserve">Entrega </w:t>
      </w:r>
      <w:r>
        <w:rPr>
          <w:rFonts w:ascii="Tahoma" w:hAnsi="Tahoma"/>
          <w:color w:val="000000"/>
          <w:sz w:val="16"/>
          <w:lang w:val="es-ES"/>
        </w:rPr>
        <w:t xml:space="preserve">de quedan: Presupuestario, Acta de Recepción, Comprobante de Crédito Fiscal </w:t>
      </w:r>
      <w:r>
        <w:rPr>
          <w:rFonts w:ascii="Tahoma" w:hAnsi="Tahoma"/>
          <w:b/>
          <w:color w:val="000000"/>
          <w:sz w:val="16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pacing w:val="-4"/>
          <w:sz w:val="16"/>
          <w:lang w:val="es-ES"/>
        </w:rPr>
        <w:t>retención del IVA).</w:t>
      </w:r>
    </w:p>
    <w:p w:rsidR="00331762" w:rsidRDefault="00D10473">
      <w:pPr>
        <w:tabs>
          <w:tab w:val="right" w:pos="4004"/>
        </w:tabs>
        <w:spacing w:before="216"/>
        <w:ind w:left="1296"/>
        <w:rPr>
          <w:rFonts w:ascii="Arial" w:hAnsi="Arial"/>
          <w:b/>
          <w:color w:val="000000"/>
          <w:spacing w:val="-10"/>
          <w:sz w:val="16"/>
          <w:lang w:val="es-ES"/>
        </w:rPr>
      </w:pPr>
      <w:r>
        <w:rPr>
          <w:rFonts w:ascii="Arial" w:hAnsi="Arial"/>
          <w:b/>
          <w:color w:val="000000"/>
          <w:spacing w:val="-10"/>
          <w:sz w:val="16"/>
          <w:lang w:val="es-ES"/>
        </w:rPr>
        <w:t xml:space="preserve">Forma de </w:t>
      </w:r>
      <w:r>
        <w:rPr>
          <w:rFonts w:ascii="Tahoma" w:hAnsi="Tahoma"/>
          <w:color w:val="000000"/>
          <w:spacing w:val="-10"/>
          <w:sz w:val="16"/>
          <w:lang w:val="es-ES"/>
        </w:rPr>
        <w:t>pago:</w:t>
      </w:r>
      <w:r>
        <w:rPr>
          <w:rFonts w:ascii="Tahoma" w:hAnsi="Tahoma"/>
          <w:color w:val="000000"/>
          <w:spacing w:val="-10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Contra entrega</w:t>
      </w:r>
    </w:p>
    <w:p w:rsidR="00331762" w:rsidRDefault="00D10473">
      <w:pPr>
        <w:spacing w:before="216" w:after="288"/>
        <w:ind w:left="1296"/>
        <w:rPr>
          <w:rFonts w:ascii="Tahoma" w:hAnsi="Tahoma"/>
          <w:color w:val="000000"/>
          <w:spacing w:val="3"/>
          <w:sz w:val="16"/>
          <w:lang w:val="es-ES"/>
        </w:rPr>
      </w:pPr>
      <w:r>
        <w:rPr>
          <w:rFonts w:ascii="Tahoma" w:hAnsi="Tahoma"/>
          <w:color w:val="000000"/>
          <w:spacing w:val="3"/>
          <w:sz w:val="16"/>
          <w:lang w:val="es-ES"/>
        </w:rPr>
        <w:t xml:space="preserve">Entrega </w:t>
      </w:r>
      <w:r>
        <w:rPr>
          <w:rFonts w:ascii="Tahoma" w:hAnsi="Tahoma"/>
          <w:b/>
          <w:color w:val="000000"/>
          <w:spacing w:val="3"/>
          <w:sz w:val="16"/>
          <w:lang w:val="es-ES"/>
        </w:rPr>
        <w:t xml:space="preserve">de </w:t>
      </w:r>
      <w:r>
        <w:rPr>
          <w:rFonts w:ascii="Tahoma" w:hAnsi="Tahoma"/>
          <w:color w:val="000000"/>
          <w:spacing w:val="3"/>
          <w:sz w:val="16"/>
          <w:lang w:val="es-ES"/>
        </w:rPr>
        <w:t>cheques: Dias viernes</w:t>
      </w:r>
    </w:p>
    <w:p w:rsidR="00331762" w:rsidRDefault="00D10473">
      <w:pPr>
        <w:tabs>
          <w:tab w:val="right" w:pos="10815"/>
        </w:tabs>
        <w:spacing w:line="303" w:lineRule="exact"/>
        <w:ind w:left="1296"/>
        <w:rPr>
          <w:rFonts w:ascii="Arial" w:hAnsi="Arial"/>
          <w:b/>
          <w:color w:val="000000"/>
          <w:spacing w:val="-12"/>
          <w:sz w:val="16"/>
          <w:lang w:val="es-ES"/>
        </w:rPr>
      </w:pPr>
      <w:r>
        <w:rPr>
          <w:rFonts w:ascii="Arial" w:hAnsi="Arial"/>
          <w:b/>
          <w:color w:val="000000"/>
          <w:spacing w:val="-12"/>
          <w:sz w:val="16"/>
          <w:lang w:val="es-ES"/>
        </w:rPr>
        <w:t>Forma de entrega:</w:t>
      </w:r>
      <w:r>
        <w:rPr>
          <w:rFonts w:ascii="Arial" w:hAnsi="Arial"/>
          <w:b/>
          <w:color w:val="000000"/>
          <w:spacing w:val="-12"/>
          <w:sz w:val="16"/>
          <w:lang w:val="es-ES"/>
        </w:rPr>
        <w:tab/>
      </w:r>
      <w:r>
        <w:rPr>
          <w:rFonts w:ascii="Tahoma" w:hAnsi="Tahoma"/>
          <w:color w:val="000000"/>
          <w:spacing w:val="4"/>
          <w:sz w:val="16"/>
          <w:lang w:val="es-ES"/>
        </w:rPr>
        <w:t>Contactar con Angel Portillo. 'Tel. 2132-7000 y 7854-1478, Administrador Orden de Compra y responsable</w:t>
      </w:r>
    </w:p>
    <w:p w:rsidR="00331762" w:rsidRDefault="00D10473">
      <w:pPr>
        <w:spacing w:line="155" w:lineRule="exact"/>
        <w:rPr>
          <w:rFonts w:ascii="Tahoma" w:hAnsi="Tahoma"/>
          <w:color w:val="000000"/>
          <w:spacing w:val="3"/>
          <w:sz w:val="16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3994785</wp:posOffset>
                </wp:positionH>
                <wp:positionV relativeFrom="page">
                  <wp:posOffset>8002905</wp:posOffset>
                </wp:positionV>
                <wp:extent cx="3691890" cy="1876425"/>
                <wp:effectExtent l="3810" t="190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762" w:rsidRDefault="00D10473">
                            <w:pPr>
                              <w:spacing w:before="47"/>
                              <w:ind w:left="504" w:right="140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D73A39F" wp14:editId="7858C953">
                                  <wp:extent cx="2473325" cy="184658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3325" cy="1846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55pt;margin-top:630.15pt;width:290.7pt;height:147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BD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" filled="f" stroked="f">
                <v:textbox inset="0,0,0,0">
                  <w:txbxContent>
                    <w:p w:rsidR="00331762" w:rsidRDefault="00D10473">
                      <w:pPr>
                        <w:spacing w:before="47"/>
                        <w:ind w:left="504" w:right="1404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D73A39F" wp14:editId="7858C953">
                            <wp:extent cx="2473325" cy="184658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3325" cy="1846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3"/>
          <w:sz w:val="16"/>
          <w:lang w:val="es-ES"/>
        </w:rPr>
        <w:t xml:space="preserve">                                              </w:t>
      </w:r>
      <w:r>
        <w:rPr>
          <w:rFonts w:ascii="Tahoma" w:hAnsi="Tahoma"/>
          <w:color w:val="000000"/>
          <w:spacing w:val="3"/>
          <w:sz w:val="16"/>
          <w:lang w:val="es-ES"/>
        </w:rPr>
        <w:t>de elaborar a</w:t>
      </w:r>
      <w:r>
        <w:rPr>
          <w:rFonts w:ascii="Tahoma" w:hAnsi="Tahoma"/>
          <w:color w:val="000000"/>
          <w:spacing w:val="3"/>
          <w:sz w:val="16"/>
          <w:lang w:val="es-ES"/>
        </w:rPr>
        <w:t>cta de Recepción con contratista</w:t>
      </w:r>
    </w:p>
    <w:p w:rsidR="00331762" w:rsidRDefault="00D10473">
      <w:pPr>
        <w:spacing w:line="201" w:lineRule="auto"/>
        <w:ind w:right="36"/>
        <w:jc w:val="right"/>
        <w:rPr>
          <w:rFonts w:ascii="Tahoma" w:hAnsi="Tahoma"/>
          <w:b/>
          <w:color w:val="000000"/>
          <w:sz w:val="16"/>
          <w:lang w:val="es-ES"/>
        </w:rPr>
      </w:pPr>
      <w:bookmarkStart w:id="0" w:name="_GoBack"/>
      <w:r>
        <w:rPr>
          <w:noProof/>
          <w:lang w:val="es-SV" w:eastAsia="es-SV"/>
        </w:rPr>
        <w:drawing>
          <wp:anchor distT="0" distB="0" distL="0" distR="0" simplePos="0" relativeHeight="251656704" behindDoc="0" locked="0" layoutInCell="1" allowOverlap="1" wp14:anchorId="032463DD" wp14:editId="2617C83D">
            <wp:simplePos x="0" y="0"/>
            <wp:positionH relativeFrom="margin">
              <wp:posOffset>1234440</wp:posOffset>
            </wp:positionH>
            <wp:positionV relativeFrom="paragraph">
              <wp:posOffset>126365</wp:posOffset>
            </wp:positionV>
            <wp:extent cx="2103120" cy="1751330"/>
            <wp:effectExtent l="0" t="0" r="0" b="0"/>
            <wp:wrapThrough wrapText="bothSides">
              <wp:wrapPolygon edited="0">
                <wp:start x="0" y="0"/>
                <wp:lineTo x="0" y="21381"/>
                <wp:lineTo x="21326" y="21381"/>
                <wp:lineTo x="21326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ahoma" w:hAnsi="Tahoma"/>
          <w:b/>
          <w:color w:val="000000"/>
          <w:sz w:val="16"/>
          <w:lang w:val="es-ES"/>
        </w:rPr>
        <w:t>Visto Bueno UA</w:t>
      </w:r>
    </w:p>
    <w:sectPr w:rsidR="00331762">
      <w:pgSz w:w="12240" w:h="15840"/>
      <w:pgMar w:top="1835" w:right="75" w:bottom="10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62"/>
    <w:rsid w:val="00331762"/>
    <w:rsid w:val="00D1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4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2017-05-22T22:34:00Z</dcterms:created>
  <dcterms:modified xsi:type="dcterms:W3CDTF">2017-05-22T22:34:00Z</dcterms:modified>
</cp:coreProperties>
</file>