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83" w:rsidRDefault="00955BCA">
      <w:pPr>
        <w:spacing w:before="8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1194435</wp:posOffset>
                </wp:positionH>
                <wp:positionV relativeFrom="page">
                  <wp:posOffset>8298180</wp:posOffset>
                </wp:positionV>
                <wp:extent cx="2908300" cy="1717040"/>
                <wp:effectExtent l="3810" t="1905" r="2540" b="0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83" w:rsidRDefault="004743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4.05pt;margin-top:653.4pt;width:229pt;height:135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jEtAIAAKkFAAAOAAAAZHJzL2Uyb0RvYy54bWysVF1vmzAUfZ+0/2D5nWIykgAqqdoQpknd&#10;h9TtuXLABGtgM9sJdNP++65NSNLuZdrGg3Wxr8/9OMf3+mZoG3RgSnMpUhxcEYyYKGTJxS7FXz7n&#10;XoSRNlSUtJGCpfiJaXyzev3quu8SNpO1bEqmEIAInfRdimtjusT3dVGzluor2TEBh5VULTXwq3Z+&#10;qWgP6G3jzwhZ+L1UZadkwbSG3Ww8xCuHX1WsMB+rSjODmhRDbsatyq1bu/qra5rsFO1qXhzToH+R&#10;RUu5gKAnqIwaivaK/wbV8kJJLStzVcjWl1XFC+ZqgGoC8qKah5p2zNUCzdHdqU36/8EWHw6fFOJl&#10;ipcYCdoCRY8Dge9Ru+b0nU7A56EDLzPcyQFIdoXq7l4WXzUScl1TsWO3Ssm+ZrSE5ALbVv/iqqVD&#10;J9qCbPv3soQodG+kAxoq1drOQS8QoANJTydi2GBQAZuzmERvCBwVcBYsgyUJXXY+TabrndLmLZMt&#10;skaKFTDv4OnhXhubDk0mFxtNyJw3jWO/Ec82wHHcgeBw1Z7ZNByZP2ISb6JNFHrhbLHxQpJl3m2+&#10;Dr1FHizn2Ztsvc6CnzZuECY1L0smbJhJWEH4Z8QdJT5K4iQtLRteWjibkla77bpR6EBB2Ln7XNPh&#10;5OzmP0/DNQFqeVFSMAvJ3Sz28kW09MI8nHvxkkQeCeK7eEHCOMzy5yXdc8H+vSTUpziez+ajms5J&#10;v6jNahGYHxm8qI0mLTcwOhrepjg6OdHEanAjSketobwZ7YtW2PTPrQC6J6KdYq1IR7maYTsAilXu&#10;VpZPoF0lQVmgQph3YNRSfceoh9mRYv1tTxXDqHknQP920EyGmoztZFBRwNUUG4xGc23GgbTvFN/V&#10;gDy+MCFv4Y1U3Kn3nMXxZcE8cEUcZ5cdOJf/zus8YVe/AAAA//8DAFBLAwQUAAYACAAAACEAH3sQ&#10;Dd8AAAANAQAADwAAAGRycy9kb3ducmV2LnhtbExPy07DMBC8I/EP1iJxo3YLuCHEqSoEJyREGg4c&#10;ndhNrMbrELtt+HuWE9x2HpqdKTazH9jJTtEFVLBcCGAW22Acdgo+6pebDFhMGo0eAloF3zbCpry8&#10;KHRuwhkre9qljlEIxlwr6FMac85j21uv4yKMFknbh8nrRHDquJn0mcL9wFdCSO61Q/rQ69E+9bY9&#10;7I5ewfYTq2f39da8V/vK1fWDwFd5UOr6at4+Akt2Tn9m+K1P1aGkTk04oolsIJxlS7LScSskjSCL&#10;vJNENUTdr9cr4GXB/68ofwAAAP//AwBQSwECLQAUAAYACAAAACEAtoM4kv4AAADhAQAAEwAAAAAA&#10;AAAAAAAAAAAAAAAAW0NvbnRlbnRfVHlwZXNdLnhtbFBLAQItABQABgAIAAAAIQA4/SH/1gAAAJQB&#10;AAALAAAAAAAAAAAAAAAAAC8BAABfcmVscy8ucmVsc1BLAQItABQABgAIAAAAIQAbdIjEtAIAAKkF&#10;AAAOAAAAAAAAAAAAAAAAAC4CAABkcnMvZTJvRG9jLnhtbFBLAQItABQABgAIAAAAIQAfexAN3wAA&#10;AA0BAAAPAAAAAAAAAAAAAAAAAA4FAABkcnMvZG93bnJldi54bWxQSwUGAAAAAAQABADzAAAAGgYA&#10;AAAA&#10;" filled="f" stroked="f">
                <v:textbox inset="0,0,0,0">
                  <w:txbxContent>
                    <w:p w:rsidR="00474383" w:rsidRDefault="0047438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1194435</wp:posOffset>
                </wp:positionH>
                <wp:positionV relativeFrom="page">
                  <wp:posOffset>8298180</wp:posOffset>
                </wp:positionV>
                <wp:extent cx="2908300" cy="1717040"/>
                <wp:effectExtent l="3810" t="1905" r="254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83" w:rsidRDefault="004743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4.05pt;margin-top:653.4pt;width:229pt;height:135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1IsgIAALE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mcxiS4JHBVwFiyDJQld73yaTNc7pc0HJltk&#10;jRQraL2Dp4c7bSwdmkwuNpqQOW8a1/5GvNgAx3EHgsNVe2ZpuG4+xSTeRJso9MLZYuOFJMu8m3wd&#10;eos8WM6zy2y9zoJfNm4QJjUvSyZsmElZQfhnnTtqfNTESVtaNry0cJaSVrvtulHoQEHZuftc0eHk&#10;7Oa/pOGKALm8SimYheR2Fnv5Ilp6YR7OvXhJIo8E8W28IGEcZvnLlO64YP+eEupTHM9n81FNZ9Kv&#10;ciPue5sbTVpuYHY0vE1xdHKiidXgRpSutYbyZrSflcLSP5cC2j012inWinSUqxm2g3saTs5WzVtZ&#10;PoKElQSBgRhh7oFRS/UTox5mSIr1jz1VDKPmo4BnYAfOZKjJ2E4GFQVcTbHBaDTXZhxM+07xXQ3I&#10;40MT8gaeSsWdiM8sjg8M5oLL5TjD7OB5/u+8zpN29RsAAP//AwBQSwMEFAAGAAgAAAAhAB97EA3f&#10;AAAADQEAAA8AAABkcnMvZG93bnJldi54bWxMT8tOwzAQvCPxD9YicaN2C7ghxKkqBCckRBoOHJ3Y&#10;TazG6xC7bfh7lhPcdh6anSk2sx/YyU7RBVSwXAhgFttgHHYKPuqXmwxYTBqNHgJaBd82wqa8vCh0&#10;bsIZK3vapY5RCMZcK+hTGnPOY9tbr+MijBZJ24fJ60Rw6riZ9JnC/cBXQkjutUP60OvRPvW2PeyO&#10;XsH2E6tn9/XWvFf7ytX1g8BXeVDq+mrePgJLdk5/ZvitT9WhpE5NOKKJbCCcZUuy0nErJI0gi7yT&#10;RDVE3a/XK+Blwf+vKH8AAAD//wMAUEsBAi0AFAAGAAgAAAAhALaDOJL+AAAA4QEAABMAAAAAAAAA&#10;AAAAAAAAAAAAAFtDb250ZW50X1R5cGVzXS54bWxQSwECLQAUAAYACAAAACEAOP0h/9YAAACUAQAA&#10;CwAAAAAAAAAAAAAAAAAvAQAAX3JlbHMvLnJlbHNQSwECLQAUAAYACAAAACEA64idSLICAACxBQAA&#10;DgAAAAAAAAAAAAAAAAAuAgAAZHJzL2Uyb0RvYy54bWxQSwECLQAUAAYACAAAACEAH3sQDd8AAAAN&#10;AQAADwAAAAAAAAAAAAAAAAAMBQAAZHJzL2Rvd25yZXYueG1sUEsFBgAAAAAEAAQA8wAAABgGAAAA&#10;AA==&#10;" filled="f" stroked="f">
                <v:textbox inset="0,0,0,0">
                  <w:txbxContent>
                    <w:p w:rsidR="00474383" w:rsidRDefault="0047438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1194435</wp:posOffset>
                </wp:positionH>
                <wp:positionV relativeFrom="page">
                  <wp:posOffset>8298180</wp:posOffset>
                </wp:positionV>
                <wp:extent cx="2905760" cy="1038225"/>
                <wp:effectExtent l="3810" t="190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83" w:rsidRDefault="00955BC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905760" cy="10382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576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4.05pt;margin-top:653.4pt;width:228.8pt;height:81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5dP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oPYmy3mcFTAme9dR0EwszFIMl3vpNLvqGiR&#10;MVIsofUWnhzvlDbpkGRyMdG4yFnT2PY3/NkGOI47EByumjOThu3mj9iLt9E2Cp0wmG+d0MsyZ51v&#10;Qmee+4tZdp1tNpn/08T1w6RmZUm5CTMpyw//rHMnjY+aOGtLiYaVBs6kpOR+t2kkOhJQdm6/U0Eu&#10;3NznadgiAJcXlPwg9G6D2Mnn0cIJ83DmxAsvcjw/vo3nXhiHWf6c0h3j9N8poT7F8Qz6aOn8lptn&#10;v9fcSNIyDbOjYW2Ko7MTSYwGt7y0rdWENaN9UQqT/lMpoN1To61ijUhHuephN9inEZjoRs07UT6C&#10;hKUAgYEYYe6BUQv5HaMeZkiK1bcDkRSj5j2HZ2AGzmTIydhNBuEFXE2xxmg0N3ocTIdOsn0NyOND&#10;42INT6ViVsRPWZweGMwFy+U0w8zgufy3Xk+TdvULAAD//wMAUEsDBBQABgAIAAAAIQCVzF754gAA&#10;AA0BAAAPAAAAZHJzL2Rvd25yZXYueG1sTI/BTsMwEETvSPyDtUjcqF1a0jSNU1UITkiINBw4OrGb&#10;WI3XIXbb8Pcsp3Lb2R3Nvsm3k+vZ2YzBepQwnwlgBhuvLbYSPqvXhxRYiAq16j0aCT8mwLa4vclV&#10;pv0FS3Pex5ZRCIZMSehiHDLOQ9MZp8LMDwbpdvCjU5Hk2HI9qguFu54/CpFwpyzSh04N5rkzzXF/&#10;chJ2X1i+2O/3+qM8lLaq1gLfkqOU93fTbgMsmilezfCHT+hQEFPtT6gD60mn6ZysNCxEQiXIkiyf&#10;VsBqWi1XYgG8yPn/FsUvAAAA//8DAFBLAQItABQABgAIAAAAIQC2gziS/gAAAOEBAAATAAAAAAAA&#10;AAAAAAAAAAAAAABbQ29udGVudF9UeXBlc10ueG1sUEsBAi0AFAAGAAgAAAAhADj9If/WAAAAlAEA&#10;AAsAAAAAAAAAAAAAAAAALwEAAF9yZWxzLy5yZWxzUEsBAi0AFAAGAAgAAAAhAJ3Xl0+wAgAAsQUA&#10;AA4AAAAAAAAAAAAAAAAALgIAAGRycy9lMm9Eb2MueG1sUEsBAi0AFAAGAAgAAAAhAJXMXvniAAAA&#10;DQEAAA8AAAAAAAAAAAAAAAAACgUAAGRycy9kb3ducmV2LnhtbFBLBQYAAAAABAAEAPMAAAAZBgAA&#10;AAA=&#10;" filled="f" stroked="f">
                <v:textbox inset="0,0,0,0">
                  <w:txbxContent>
                    <w:p w:rsidR="00474383" w:rsidRDefault="00955BCA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905760" cy="10382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5760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1325245</wp:posOffset>
                </wp:positionH>
                <wp:positionV relativeFrom="page">
                  <wp:posOffset>9073515</wp:posOffset>
                </wp:positionV>
                <wp:extent cx="1600200" cy="262890"/>
                <wp:effectExtent l="127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83" w:rsidRDefault="00955BCA">
                            <w:pPr>
                              <w:shd w:val="solid" w:color="FFFFFF" w:fill="FFFFFF"/>
                              <w:tabs>
                                <w:tab w:val="right" w:pos="2516"/>
                              </w:tabs>
                              <w:rPr>
                                <w:rFonts w:ascii="Tahoma" w:hAnsi="Tahoma"/>
                                <w:b/>
                                <w:color w:val="1B182A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B182A"/>
                                <w:sz w:val="15"/>
                                <w:lang w:val="es-ES"/>
                              </w:rPr>
                              <w:t>Marc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B182A"/>
                                <w:sz w:val="15"/>
                                <w:lang w:val="es-ES"/>
                              </w:rPr>
                              <w:tab/>
                              <w:t>Ilegos</w:t>
                            </w:r>
                          </w:p>
                          <w:p w:rsidR="00474383" w:rsidRDefault="00955BCA">
                            <w:pPr>
                              <w:shd w:val="solid" w:color="FFFFFF" w:fill="FFFFFF"/>
                              <w:spacing w:before="72" w:after="36" w:line="126" w:lineRule="exact"/>
                              <w:ind w:left="288"/>
                              <w:rPr>
                                <w:rFonts w:ascii="Tahoma" w:hAnsi="Tahoma"/>
                                <w:b/>
                                <w:color w:val="1B182A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B182A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4.35pt;margin-top:714.45pt;width:126pt;height:20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M/fAIAAAYFAAAOAAAAZHJzL2Uyb0RvYy54bWysVG1v2yAQ/j5p/wHxPfXL3DS24lRNu0yT&#10;uhep3Q8ggGM0DAxI7K7af9+B46zrNmma5g/4gOPh7p7nWF4OnUQHbp3QqsbZWYoRV1QzoXY1/nS/&#10;mS0wcp4oRqRWvMYP3OHL1csXy95UPNetloxbBCDKVb2pceu9qZLE0ZZ3xJ1pwxVsNtp2xMPU7hJm&#10;SQ/onUzyNJ0nvbbMWE25c7B6M27iVcRvGk79h6Zx3CNZY4jNx9HGcRvGZLUk1c4S0wp6DIP8QxQd&#10;EQouPUHdEE/Q3opfoDpBrXa68WdUd4luGkF5zAGyydJn2dy1xPCYCxTHmVOZ3P+Dpe8PHy0SrMYF&#10;Rop0QNE9Hzxa6wG9CtXpjavA6c6Amx9gGViOmTpzq+lnh5S+bona8Strdd9ywiC6LJxMnhwdcVwA&#10;2fbvNINryN7rCDQ0tgulg2IgQAeWHk7MhFBouHKepkA3RhT28nm+KCN1Camm08Y6/4brDgWjxhaY&#10;j+jkcOt8iIZUk0u4zGkp2EZIGSd2t72WFh0IqGQTv5jAMzepgrPS4diIOK5AkHBH2AvhRtYfyywv&#10;0nVezjbzxcWs2BTns/IiXczSrFyX87Qoi5vNtxBgVlStYIyrW6H4pMCs+DuGj70waidqEPU1Ls/z&#10;85GiPyaZxu93SXbCQ0NK0dV4cXIiVSD2tWKQNqk8EXK0k5/Dj1WGGkz/WJUog8D8qAE/bIeot5O6&#10;tpo9gC6sBtqAYXhMwGi1/YpRD41ZY/dlTyzHSL5VoK3QxZNhJ2M7GURROFpjj9FoXvux2/fGil0L&#10;yKN6lb4C/TUiSiMIdYziqFpotpjD8WEI3fx0Hr1+PF+r7wAAAP//AwBQSwMEFAAGAAgAAAAhACW4&#10;S/LhAAAADQEAAA8AAABkcnMvZG93bnJldi54bWxMj8FOwzAQRO9I/IO1SFwQtQlVGkKcClp6g0NL&#10;1bMbmyQiXke206R/z/ZUjjvzNDtTLCfbsZPxoXUo4WkmgBmsnG6xlrD/3jxmwEJUqFXn0Eg4mwDL&#10;8vamULl2I27NaRdrRiEYciWhibHPOQ9VY6wKM9cbJO/Heasinb7m2quRwm3HEyFSblWL9KFRvVk1&#10;pvrdDVZCuvbDuMXVw3r/8am++jo5vJ8PUt7fTW+vwKKZ4hWGS32qDiV1OroBdWCdhERkC0LJmCfZ&#10;CzBC5qkg6XiRFuIZeFnw/yvKPwAAAP//AwBQSwECLQAUAAYACAAAACEAtoM4kv4AAADhAQAAEwAA&#10;AAAAAAAAAAAAAAAAAAAAW0NvbnRlbnRfVHlwZXNdLnhtbFBLAQItABQABgAIAAAAIQA4/SH/1gAA&#10;AJQBAAALAAAAAAAAAAAAAAAAAC8BAABfcmVscy8ucmVsc1BLAQItABQABgAIAAAAIQDw/wM/fAIA&#10;AAYFAAAOAAAAAAAAAAAAAAAAAC4CAABkcnMvZTJvRG9jLnhtbFBLAQItABQABgAIAAAAIQAluEvy&#10;4QAAAA0BAAAPAAAAAAAAAAAAAAAAANYEAABkcnMvZG93bnJldi54bWxQSwUGAAAAAAQABADzAAAA&#10;5AUAAAAA&#10;" stroked="f">
                <v:textbox inset="0,0,0,0">
                  <w:txbxContent>
                    <w:p w:rsidR="00474383" w:rsidRDefault="00955BCA">
                      <w:pPr>
                        <w:shd w:val="solid" w:color="FFFFFF" w:fill="FFFFFF"/>
                        <w:tabs>
                          <w:tab w:val="right" w:pos="2516"/>
                        </w:tabs>
                        <w:rPr>
                          <w:rFonts w:ascii="Tahoma" w:hAnsi="Tahoma"/>
                          <w:b/>
                          <w:color w:val="1B182A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B182A"/>
                          <w:sz w:val="15"/>
                          <w:lang w:val="es-ES"/>
                        </w:rPr>
                        <w:t>Marc</w:t>
                      </w:r>
                      <w:r>
                        <w:rPr>
                          <w:rFonts w:ascii="Tahoma" w:hAnsi="Tahoma"/>
                          <w:b/>
                          <w:color w:val="1B182A"/>
                          <w:sz w:val="15"/>
                          <w:lang w:val="es-ES"/>
                        </w:rPr>
                        <w:tab/>
                        <w:t>Ilegos</w:t>
                      </w:r>
                    </w:p>
                    <w:p w:rsidR="00474383" w:rsidRDefault="00955BCA">
                      <w:pPr>
                        <w:shd w:val="solid" w:color="FFFFFF" w:fill="FFFFFF"/>
                        <w:spacing w:before="72" w:after="36" w:line="126" w:lineRule="exact"/>
                        <w:ind w:left="288"/>
                        <w:rPr>
                          <w:rFonts w:ascii="Tahoma" w:hAnsi="Tahoma"/>
                          <w:b/>
                          <w:color w:val="1B182A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B182A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4502785</wp:posOffset>
            </wp:positionH>
            <wp:positionV relativeFrom="page">
              <wp:posOffset>8335010</wp:posOffset>
            </wp:positionV>
            <wp:extent cx="1901825" cy="685800"/>
            <wp:effectExtent l="0" t="0" r="0" b="0"/>
            <wp:wrapThrough wrapText="bothSides">
              <wp:wrapPolygon edited="0">
                <wp:start x="0" y="0"/>
                <wp:lineTo x="0" y="19580"/>
                <wp:lineTo x="7449" y="19580"/>
                <wp:lineTo x="7449" y="21600"/>
                <wp:lineTo x="21598" y="21600"/>
                <wp:lineTo x="21598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7"/>
        <w:gridCol w:w="824"/>
        <w:gridCol w:w="965"/>
        <w:gridCol w:w="1116"/>
      </w:tblGrid>
      <w:tr w:rsidR="00474383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spacing w:line="211" w:lineRule="auto"/>
              <w:ind w:left="692"/>
              <w:rPr>
                <w:rFonts w:ascii="Tahoma" w:hAnsi="Tahoma"/>
                <w:b/>
                <w:color w:val="FFFFFF"/>
                <w:spacing w:val="-10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FFFFFF"/>
                <w:spacing w:val="-10"/>
                <w:sz w:val="10"/>
                <w:lang w:val="es-ES"/>
              </w:rPr>
              <w:t>4qP.'</w:t>
            </w:r>
          </w:p>
          <w:p w:rsidR="00474383" w:rsidRDefault="00955BCA">
            <w:pPr>
              <w:spacing w:line="208" w:lineRule="auto"/>
              <w:jc w:val="center"/>
              <w:rPr>
                <w:rFonts w:ascii="Arial" w:hAnsi="Arial"/>
                <w:b/>
                <w:color w:val="FFFFFF"/>
                <w:spacing w:val="-6"/>
                <w:sz w:val="18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6"/>
                <w:sz w:val="18"/>
                <w:lang w:val="es-ES"/>
              </w:rPr>
              <w:t>014, es,</w:t>
            </w:r>
          </w:p>
          <w:p w:rsidR="00474383" w:rsidRDefault="00955BCA">
            <w:pPr>
              <w:spacing w:before="324" w:line="196" w:lineRule="auto"/>
              <w:ind w:right="259"/>
              <w:jc w:val="right"/>
              <w:rPr>
                <w:rFonts w:ascii="Arial" w:hAnsi="Arial"/>
                <w:b/>
                <w:color w:val="1B182A"/>
                <w:w w:val="80"/>
                <w:sz w:val="44"/>
                <w:lang w:val="es-ES"/>
              </w:rPr>
            </w:pPr>
            <w:r>
              <w:rPr>
                <w:rFonts w:ascii="Arial" w:hAnsi="Arial"/>
                <w:b/>
                <w:color w:val="1B182A"/>
                <w:w w:val="80"/>
                <w:sz w:val="44"/>
                <w:lang w:val="es-ES"/>
              </w:rPr>
              <w:t>C</w:t>
            </w:r>
            <w:r>
              <w:rPr>
                <w:rFonts w:ascii="Arial" w:hAnsi="Arial"/>
                <w:b/>
                <w:color w:val="1B182A"/>
                <w:spacing w:val="-20"/>
                <w:w w:val="90"/>
                <w:sz w:val="44"/>
                <w:lang w:val="es-ES"/>
              </w:rPr>
              <w:t>IFCO</w:t>
            </w:r>
          </w:p>
          <w:p w:rsidR="00474383" w:rsidRDefault="00955BCA">
            <w:pPr>
              <w:spacing w:before="36" w:line="266" w:lineRule="auto"/>
              <w:jc w:val="center"/>
              <w:rPr>
                <w:rFonts w:ascii="Tahoma" w:hAnsi="Tahoma"/>
                <w:color w:val="1B182A"/>
                <w:spacing w:val="2"/>
                <w:sz w:val="10"/>
                <w:lang w:val="es-ES"/>
              </w:rPr>
            </w:pPr>
            <w:r>
              <w:rPr>
                <w:rFonts w:ascii="Tahoma" w:hAnsi="Tahoma"/>
                <w:color w:val="1B182A"/>
                <w:spacing w:val="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1B182A"/>
                <w:spacing w:val="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955BCA">
            <w:pPr>
              <w:spacing w:line="304" w:lineRule="auto"/>
              <w:rPr>
                <w:rFonts w:ascii="Arial" w:hAnsi="Arial"/>
                <w:b/>
                <w:color w:val="1B182A"/>
                <w:w w:val="65"/>
                <w:sz w:val="7"/>
                <w:lang w:val="es-ES"/>
              </w:rPr>
            </w:pPr>
            <w:r>
              <w:rPr>
                <w:rFonts w:ascii="Arial" w:hAnsi="Arial"/>
                <w:b/>
                <w:color w:val="1B182A"/>
                <w:w w:val="65"/>
                <w:sz w:val="7"/>
                <w:lang w:val="es-ES"/>
              </w:rPr>
              <w:t>y</w:t>
            </w:r>
          </w:p>
          <w:p w:rsidR="00474383" w:rsidRDefault="00955BCA">
            <w:pPr>
              <w:spacing w:before="36" w:line="208" w:lineRule="auto"/>
              <w:jc w:val="right"/>
              <w:rPr>
                <w:rFonts w:ascii="Tahoma" w:hAnsi="Tahoma"/>
                <w:b/>
                <w:color w:val="1B182A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5"/>
                <w:sz w:val="17"/>
                <w:lang w:val="es-ES"/>
              </w:rPr>
              <w:t>CENTRO INTERNACIONAL DE FERIAS Y CONVENCIONES</w:t>
            </w:r>
          </w:p>
          <w:p w:rsidR="00474383" w:rsidRDefault="00955BCA">
            <w:pPr>
              <w:spacing w:before="180" w:line="552" w:lineRule="auto"/>
              <w:ind w:left="1656" w:hanging="396"/>
              <w:rPr>
                <w:rFonts w:ascii="Verdana" w:hAnsi="Verdana"/>
                <w:color w:val="1B182A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pacing w:val="-6"/>
                <w:sz w:val="14"/>
                <w:lang w:val="es-ES"/>
              </w:rPr>
              <w:t>AVENIDA LA REVOLUCIÓN No. 222, COLONIA SAN TEL.: 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74383" w:rsidRDefault="00955BCA">
            <w:pPr>
              <w:spacing w:line="192" w:lineRule="auto"/>
              <w:jc w:val="right"/>
              <w:rPr>
                <w:rFonts w:ascii="Tahoma" w:hAnsi="Tahoma"/>
                <w:b/>
                <w:color w:val="1B182A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7"/>
                <w:lang w:val="es-ES"/>
              </w:rPr>
              <w:t>DE</w:t>
            </w:r>
          </w:p>
          <w:p w:rsidR="00474383" w:rsidRDefault="00955BCA">
            <w:pPr>
              <w:spacing w:before="180"/>
              <w:jc w:val="right"/>
              <w:rPr>
                <w:rFonts w:ascii="Verdana" w:hAnsi="Verdana"/>
                <w:color w:val="1B182A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1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955BCA">
            <w:pPr>
              <w:spacing w:before="144" w:line="199" w:lineRule="auto"/>
              <w:ind w:left="137"/>
              <w:rPr>
                <w:rFonts w:ascii="Tahoma" w:hAnsi="Tahoma"/>
                <w:b/>
                <w:color w:val="1B182A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7"/>
                <w:lang w:val="es-ES"/>
              </w:rPr>
              <w:t>EL SALVADOR</w:t>
            </w:r>
          </w:p>
          <w:p w:rsidR="00474383" w:rsidRDefault="00955BCA">
            <w:pPr>
              <w:spacing w:before="216" w:line="201" w:lineRule="auto"/>
              <w:ind w:left="47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SALVADOR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74383" w:rsidRDefault="00474383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right="511"/>
              <w:jc w:val="right"/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  <w:t>REQ. 12351</w:t>
            </w:r>
          </w:p>
        </w:tc>
      </w:tr>
      <w:tr w:rsidR="00474383" w:rsidRPr="00955BCA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474383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474383" w:rsidRDefault="00955BCA">
            <w:pPr>
              <w:spacing w:before="72" w:line="290" w:lineRule="auto"/>
              <w:jc w:val="center"/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1B182A"/>
                <w:spacing w:val="-6"/>
                <w:w w:val="11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  <w:br/>
              <w:t>No. L. G. 097/2017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left="62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Tahoma" w:hAnsi="Tahoma"/>
                <w:color w:val="1B182A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1B182A"/>
                <w:spacing w:val="5"/>
                <w:sz w:val="15"/>
                <w:lang w:val="es-ES"/>
              </w:rPr>
              <w:t>MIERCOLES 26 DE ABRIL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474383"/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left="62"/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Tahoma" w:hAnsi="Tahoma"/>
                <w:color w:val="1B182A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1B182A"/>
                <w:spacing w:val="4"/>
                <w:sz w:val="15"/>
                <w:lang w:val="es-ES"/>
              </w:rPr>
              <w:t>JR AGENCIA DE VIAJES,S.A.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Pr="00955BCA" w:rsidRDefault="00474383">
            <w:pPr>
              <w:rPr>
                <w:lang w:val="es-SV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spacing w:line="295" w:lineRule="auto"/>
              <w:jc w:val="center"/>
              <w:rPr>
                <w:rFonts w:ascii="Tahoma" w:hAnsi="Tahoma"/>
                <w:b/>
                <w:color w:val="1B182A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B182A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B182A"/>
                <w:spacing w:val="-10"/>
                <w:sz w:val="16"/>
                <w:lang w:val="es-ES"/>
              </w:rPr>
              <w:t>136/2017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left="62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Verdana" w:hAnsi="Verdana"/>
                <w:color w:val="1B182A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pacing w:val="2"/>
                <w:sz w:val="14"/>
                <w:lang w:val="es-ES"/>
              </w:rPr>
              <w:t>0614</w:t>
            </w: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pacing w:val="2"/>
                <w:sz w:val="14"/>
                <w:lang w:val="es-ES"/>
              </w:rPr>
              <w:t>270814</w:t>
            </w: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pacing w:val="2"/>
                <w:sz w:val="14"/>
                <w:lang w:val="es-ES"/>
              </w:rPr>
              <w:t>102</w:t>
            </w: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pacing w:val="2"/>
                <w:sz w:val="14"/>
                <w:lang w:val="es-ES"/>
              </w:rPr>
              <w:t>0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Default="00474383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474383"/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955BCA">
            <w:pPr>
              <w:spacing w:line="196" w:lineRule="exact"/>
              <w:ind w:left="36" w:right="360"/>
              <w:rPr>
                <w:rFonts w:ascii="Tahoma" w:hAnsi="Tahoma"/>
                <w:b/>
                <w:color w:val="1B182A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955BCA">
            <w:pPr>
              <w:spacing w:line="192" w:lineRule="exact"/>
              <w:ind w:left="36" w:right="936"/>
              <w:rPr>
                <w:rFonts w:ascii="Tahoma" w:hAnsi="Tahoma"/>
                <w:color w:val="1B182A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>Dinora Fuentes, tel 2259</w:t>
            </w:r>
            <w:r>
              <w:rPr>
                <w:rFonts w:ascii="Verdana" w:hAnsi="Verdana"/>
                <w:color w:val="1B182A"/>
                <w:spacing w:val="2"/>
                <w:sz w:val="13"/>
                <w:lang w:val="es-ES"/>
              </w:rPr>
              <w:t>-</w:t>
            </w: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 xml:space="preserve">3011, correo electronico: </w:t>
            </w:r>
            <w:hyperlink r:id="rId7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dinorafuentes@premier.com.sv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74383" w:rsidRPr="00955BCA" w:rsidRDefault="00474383">
            <w:pPr>
              <w:rPr>
                <w:lang w:val="es-SV"/>
              </w:rPr>
            </w:pPr>
          </w:p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left="47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REGISTRO No.: 177930</w:t>
            </w:r>
            <w:r>
              <w:rPr>
                <w:rFonts w:ascii="Tahoma" w:hAnsi="Tahoma"/>
                <w:color w:val="1B182A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0</w:t>
            </w:r>
          </w:p>
        </w:tc>
      </w:tr>
      <w:tr w:rsidR="00474383" w:rsidRPr="00955BCA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74383" w:rsidRDefault="00955BCA">
            <w:pPr>
              <w:spacing w:before="648"/>
              <w:ind w:left="692"/>
              <w:rPr>
                <w:rFonts w:ascii="Tahoma" w:hAnsi="Tahoma"/>
                <w:color w:val="1B182A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1B182A"/>
                <w:spacing w:val="2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74383" w:rsidRPr="00955BCA" w:rsidRDefault="00474383">
            <w:pPr>
              <w:rPr>
                <w:lang w:val="es-SV"/>
              </w:rPr>
            </w:pPr>
          </w:p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955BCA">
            <w:pPr>
              <w:spacing w:line="200" w:lineRule="exact"/>
              <w:ind w:left="36" w:right="252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 xml:space="preserve">GIRO: Organización de </w:t>
            </w:r>
            <w:r>
              <w:rPr>
                <w:rFonts w:ascii="Verdana" w:hAnsi="Verdana"/>
                <w:color w:val="1B182A"/>
                <w:spacing w:val="1"/>
                <w:sz w:val="13"/>
                <w:lang w:val="es-ES"/>
              </w:rPr>
              <w:t xml:space="preserve">Convenciones y Ferias de 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Negocios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74383" w:rsidRPr="00955BCA" w:rsidRDefault="00474383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74383" w:rsidRPr="00955BCA" w:rsidRDefault="00474383">
            <w:pPr>
              <w:rPr>
                <w:lang w:val="es-SV"/>
              </w:rPr>
            </w:pPr>
          </w:p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ind w:left="47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NIT: 0614</w:t>
            </w:r>
            <w:r>
              <w:rPr>
                <w:rFonts w:ascii="Tahoma" w:hAnsi="Tahoma"/>
                <w:color w:val="1B182A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240207</w:t>
            </w:r>
            <w:r>
              <w:rPr>
                <w:rFonts w:ascii="Tahoma" w:hAnsi="Tahoma"/>
                <w:color w:val="1B182A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101</w:t>
            </w:r>
            <w:r>
              <w:rPr>
                <w:rFonts w:ascii="Tahoma" w:hAnsi="Tahoma"/>
                <w:color w:val="1B182A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0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474383" w:rsidRDefault="00474383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474383" w:rsidRDefault="00474383"/>
        </w:tc>
        <w:tc>
          <w:tcPr>
            <w:tcW w:w="208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79"/>
              <w:jc w:val="right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ITEM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spacing w:line="164" w:lineRule="exact"/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 xml:space="preserve">UNIDAD 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B182A"/>
                <w:w w:val="95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spacing w:line="162" w:lineRule="exact"/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 xml:space="preserve">PRECIO 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br/>
            </w:r>
            <w:r>
              <w:rPr>
                <w:rFonts w:ascii="Verdana" w:hAnsi="Verdana"/>
                <w:color w:val="1B182A"/>
                <w:spacing w:val="-6"/>
                <w:sz w:val="13"/>
                <w:lang w:val="es-ES"/>
              </w:rPr>
              <w:t>UNITARIO (S)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955BCA">
            <w:pPr>
              <w:spacing w:line="162" w:lineRule="exact"/>
              <w:jc w:val="center"/>
              <w:rPr>
                <w:rFonts w:ascii="Verdana" w:hAnsi="Verdana"/>
                <w:color w:val="1B182A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Verdana" w:hAnsi="Verdana"/>
                <w:color w:val="1B182A"/>
                <w:spacing w:val="-4"/>
                <w:sz w:val="13"/>
                <w:lang w:val="es-ES"/>
              </w:rPr>
              <w:br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($)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259"/>
              <w:jc w:val="right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2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955BCA">
            <w:pPr>
              <w:spacing w:line="177" w:lineRule="exact"/>
              <w:ind w:left="36" w:right="108"/>
              <w:rPr>
                <w:rFonts w:ascii="Verdana" w:hAnsi="Verdana"/>
                <w:color w:val="1B182A"/>
                <w:spacing w:val="-10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10"/>
                <w:sz w:val="13"/>
                <w:lang w:val="es-ES"/>
              </w:rPr>
              <w:t>BOLETO AEREO IDA Y REGRESO DESDE EL SALVADOR HACIA LEXINTONG</w:t>
            </w:r>
            <w:r>
              <w:rPr>
                <w:rFonts w:ascii="Verdana" w:hAnsi="Verdana"/>
                <w:color w:val="1B182A"/>
                <w:spacing w:val="-10"/>
                <w:sz w:val="13"/>
                <w:lang w:val="es-ES"/>
              </w:rPr>
              <w:softHyphen/>
            </w:r>
            <w:r>
              <w:rPr>
                <w:rFonts w:ascii="Verdana" w:hAnsi="Verdana"/>
                <w:color w:val="1B182A"/>
                <w:spacing w:val="-7"/>
                <w:sz w:val="13"/>
                <w:lang w:val="es-ES"/>
              </w:rPr>
              <w:t xml:space="preserve">KENTUCKY, ESTADOS UNIDOS, SALIENDO EL DIA 19 DE MAYO A LAS 12:40 </w:t>
            </w:r>
            <w:r>
              <w:rPr>
                <w:rFonts w:ascii="Verdana" w:hAnsi="Verdana"/>
                <w:color w:val="1B182A"/>
                <w:spacing w:val="-6"/>
                <w:sz w:val="13"/>
                <w:lang w:val="es-ES"/>
              </w:rPr>
              <w:t xml:space="preserve">Y REGRESANDO EL DIA 24 DE MAYO A LAS 7:00, A NOMBRE DE ANGEL </w:t>
            </w:r>
            <w:r>
              <w:rPr>
                <w:rFonts w:ascii="Verdana" w:hAnsi="Verdana"/>
                <w:color w:val="1B182A"/>
                <w:spacing w:val="-2"/>
                <w:sz w:val="13"/>
                <w:lang w:val="es-ES"/>
              </w:rPr>
              <w:t>OCHOA Y FATIMA ALVARENQA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c/u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608.00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4"/>
              </w:tabs>
              <w:jc w:val="center"/>
              <w:rPr>
                <w:rFonts w:ascii="Verdana" w:hAnsi="Verdana"/>
                <w:color w:val="1B182A"/>
                <w:sz w:val="14"/>
                <w:lang w:val="es-ES"/>
              </w:rPr>
            </w:pPr>
            <w:r>
              <w:rPr>
                <w:rFonts w:ascii="Verdana" w:hAnsi="Verdana"/>
                <w:color w:val="1B182A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1B182A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1,216.00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259"/>
              <w:jc w:val="right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2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2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Verdana" w:hAnsi="Verdana"/>
                <w:color w:val="1B182A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6"/>
                <w:sz w:val="13"/>
                <w:lang w:val="es-ES"/>
              </w:rPr>
              <w:t>SEGURO DE VIAJE CON VALOR DE $60,000.00 CADA UNO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41.00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4"/>
              </w:tabs>
              <w:jc w:val="center"/>
              <w:rPr>
                <w:rFonts w:ascii="Verdana" w:hAnsi="Verdana"/>
                <w:color w:val="1B182A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4"/>
                <w:lang w:val="es-ES"/>
              </w:rPr>
              <w:t>82.00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Verdana" w:hAnsi="Verdana"/>
                <w:color w:val="1B182A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4"/>
                <w:sz w:val="13"/>
                <w:lang w:val="es-ES"/>
              </w:rPr>
              <w:t>MISION OFICIAL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left="4"/>
              <w:rPr>
                <w:rFonts w:ascii="Verdana" w:hAnsi="Verdana"/>
                <w:color w:val="1B182A"/>
                <w:spacing w:val="-3"/>
                <w:sz w:val="13"/>
                <w:lang w:val="es-ES"/>
              </w:rPr>
            </w:pPr>
            <w:r>
              <w:rPr>
                <w:rFonts w:ascii="Verdana" w:hAnsi="Verdana"/>
                <w:color w:val="1B182A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74383" w:rsidRDefault="00474383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4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3409"/>
              <w:jc w:val="right"/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1,298.00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3499"/>
              <w:jc w:val="right"/>
              <w:rPr>
                <w:rFonts w:ascii="Tahoma" w:hAnsi="Tahoma"/>
                <w:b/>
                <w:color w:val="1B182A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158.08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2959"/>
              <w:jc w:val="right"/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  <w:t>IMPUESTOS DE AEROPUERTO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210.58</w:t>
            </w:r>
          </w:p>
        </w:tc>
      </w:tr>
      <w:tr w:rsidR="0047438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74383" w:rsidRDefault="00955BCA">
            <w:pPr>
              <w:ind w:right="3409"/>
              <w:jc w:val="right"/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74383" w:rsidRDefault="00955BCA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1B182A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B182A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1B182A"/>
                <w:sz w:val="13"/>
                <w:lang w:val="es-ES"/>
              </w:rPr>
              <w:t>1,666.66</w:t>
            </w:r>
          </w:p>
        </w:tc>
      </w:tr>
    </w:tbl>
    <w:p w:rsidR="00474383" w:rsidRDefault="00474383">
      <w:pPr>
        <w:spacing w:after="185" w:line="20" w:lineRule="exact"/>
      </w:pPr>
    </w:p>
    <w:p w:rsidR="00474383" w:rsidRDefault="00955BCA">
      <w:pPr>
        <w:spacing w:line="204" w:lineRule="auto"/>
        <w:rPr>
          <w:rFonts w:ascii="Tahoma" w:hAnsi="Tahoma"/>
          <w:b/>
          <w:color w:val="1B182A"/>
          <w:w w:val="95"/>
          <w:sz w:val="21"/>
          <w:lang w:val="es-ES"/>
        </w:rPr>
      </w:pPr>
      <w:r>
        <w:rPr>
          <w:rFonts w:ascii="Tahoma" w:hAnsi="Tahoma"/>
          <w:b/>
          <w:color w:val="1B182A"/>
          <w:w w:val="95"/>
          <w:sz w:val="21"/>
          <w:lang w:val="es-ES"/>
        </w:rPr>
        <w:t>Condiciones Generales:</w:t>
      </w:r>
    </w:p>
    <w:p w:rsidR="00474383" w:rsidRDefault="00955BCA">
      <w:pPr>
        <w:tabs>
          <w:tab w:val="right" w:pos="6016"/>
        </w:tabs>
        <w:spacing w:before="216" w:line="206" w:lineRule="auto"/>
        <w:rPr>
          <w:rFonts w:ascii="Tahoma" w:hAnsi="Tahoma"/>
          <w:color w:val="1B182A"/>
          <w:sz w:val="14"/>
          <w:lang w:val="es-ES"/>
        </w:rPr>
      </w:pPr>
      <w:r>
        <w:rPr>
          <w:rFonts w:ascii="Tahoma" w:hAnsi="Tahoma"/>
          <w:color w:val="1B182A"/>
          <w:sz w:val="14"/>
          <w:lang w:val="es-ES"/>
        </w:rPr>
        <w:t>Lugar de entrega:</w:t>
      </w:r>
      <w:r>
        <w:rPr>
          <w:rFonts w:ascii="Tahoma" w:hAnsi="Tahoma"/>
          <w:color w:val="1B182A"/>
          <w:sz w:val="14"/>
          <w:lang w:val="es-ES"/>
        </w:rPr>
        <w:tab/>
      </w:r>
      <w:r>
        <w:rPr>
          <w:rFonts w:ascii="Tahoma" w:hAnsi="Tahoma"/>
          <w:color w:val="1B182A"/>
          <w:spacing w:val="5"/>
          <w:sz w:val="14"/>
          <w:lang w:val="es-ES"/>
        </w:rPr>
        <w:t>Avenida La Revolución No. 222, Colonia San Benito, San Salvador</w:t>
      </w:r>
    </w:p>
    <w:p w:rsidR="00474383" w:rsidRDefault="00955BCA">
      <w:pPr>
        <w:spacing w:before="180"/>
        <w:ind w:left="1584"/>
        <w:rPr>
          <w:rFonts w:ascii="Tahoma" w:hAnsi="Tahoma"/>
          <w:color w:val="1B182A"/>
          <w:spacing w:val="6"/>
          <w:sz w:val="14"/>
          <w:lang w:val="es-ES"/>
        </w:rPr>
      </w:pPr>
      <w:r>
        <w:rPr>
          <w:rFonts w:ascii="Tahoma" w:hAnsi="Tahoma"/>
          <w:color w:val="1B182A"/>
          <w:spacing w:val="6"/>
          <w:sz w:val="14"/>
          <w:lang w:val="es-ES"/>
        </w:rPr>
        <w:t>Dias lunes y jueves. Para solicitarlo presentar: Original Orden de Suministro, copia Compromiso</w:t>
      </w:r>
    </w:p>
    <w:p w:rsidR="00474383" w:rsidRDefault="00955BCA">
      <w:pPr>
        <w:spacing w:before="36" w:line="321" w:lineRule="auto"/>
        <w:ind w:left="1584" w:right="432" w:hanging="1584"/>
        <w:rPr>
          <w:rFonts w:ascii="Tahoma" w:hAnsi="Tahoma"/>
          <w:color w:val="1B182A"/>
          <w:spacing w:val="6"/>
          <w:sz w:val="14"/>
          <w:lang w:val="es-ES"/>
        </w:rPr>
      </w:pPr>
      <w:r>
        <w:rPr>
          <w:rFonts w:ascii="Tahoma" w:hAnsi="Tahoma"/>
          <w:color w:val="1B182A"/>
          <w:spacing w:val="6"/>
          <w:sz w:val="14"/>
          <w:lang w:val="es-ES"/>
        </w:rPr>
        <w:t xml:space="preserve">Entrega de quedan: Presupuestario, Acta de Recepción, Comprobante de Crédito Fiscal </w:t>
      </w:r>
      <w:r>
        <w:rPr>
          <w:rFonts w:ascii="Tahoma" w:hAnsi="Tahoma"/>
          <w:color w:val="1B182A"/>
          <w:spacing w:val="6"/>
          <w:sz w:val="14"/>
          <w:lang w:val="es-ES"/>
        </w:rPr>
        <w:t>(descontando el 1 % en concepto de retención del IVA).</w:t>
      </w:r>
    </w:p>
    <w:p w:rsidR="00474383" w:rsidRDefault="00955BCA">
      <w:pPr>
        <w:tabs>
          <w:tab w:val="right" w:pos="2074"/>
        </w:tabs>
        <w:spacing w:before="144"/>
        <w:rPr>
          <w:rFonts w:ascii="Tahoma" w:hAnsi="Tahoma"/>
          <w:color w:val="1B182A"/>
          <w:spacing w:val="2"/>
          <w:sz w:val="14"/>
          <w:lang w:val="es-ES"/>
        </w:rPr>
      </w:pPr>
      <w:r>
        <w:rPr>
          <w:rFonts w:ascii="Tahoma" w:hAnsi="Tahoma"/>
          <w:color w:val="1B182A"/>
          <w:spacing w:val="2"/>
          <w:sz w:val="14"/>
          <w:lang w:val="es-ES"/>
        </w:rPr>
        <w:t>Forma de pago:</w:t>
      </w:r>
      <w:r>
        <w:rPr>
          <w:rFonts w:ascii="Tahoma" w:hAnsi="Tahoma"/>
          <w:color w:val="1B182A"/>
          <w:spacing w:val="2"/>
          <w:sz w:val="14"/>
          <w:lang w:val="es-ES"/>
        </w:rPr>
        <w:tab/>
      </w:r>
      <w:r>
        <w:rPr>
          <w:rFonts w:ascii="Tahoma" w:hAnsi="Tahoma"/>
          <w:color w:val="1B182A"/>
          <w:sz w:val="14"/>
          <w:lang w:val="es-ES"/>
        </w:rPr>
        <w:t>15 dias</w:t>
      </w:r>
    </w:p>
    <w:p w:rsidR="00474383" w:rsidRDefault="00955BCA">
      <w:pPr>
        <w:spacing w:before="288"/>
        <w:rPr>
          <w:rFonts w:ascii="Tahoma" w:hAnsi="Tahoma"/>
          <w:color w:val="1B182A"/>
          <w:spacing w:val="9"/>
          <w:sz w:val="14"/>
          <w:lang w:val="es-ES"/>
        </w:rPr>
      </w:pPr>
      <w:r>
        <w:rPr>
          <w:rFonts w:ascii="Tahoma" w:hAnsi="Tahoma"/>
          <w:color w:val="1B182A"/>
          <w:spacing w:val="9"/>
          <w:sz w:val="14"/>
          <w:lang w:val="es-ES"/>
        </w:rPr>
        <w:t>Entrega de cheques: Dias viernes</w:t>
      </w:r>
    </w:p>
    <w:p w:rsidR="00474383" w:rsidRDefault="00955BCA">
      <w:pPr>
        <w:spacing w:before="252" w:line="211" w:lineRule="auto"/>
        <w:ind w:left="1584"/>
        <w:rPr>
          <w:rFonts w:ascii="Verdana" w:hAnsi="Verdana"/>
          <w:color w:val="1B182A"/>
          <w:spacing w:val="-1"/>
          <w:sz w:val="15"/>
          <w:lang w:val="es-ES"/>
        </w:rPr>
      </w:pPr>
      <w:r>
        <w:rPr>
          <w:rFonts w:ascii="Verdana" w:hAnsi="Verdana"/>
          <w:color w:val="1B182A"/>
          <w:spacing w:val="-1"/>
          <w:sz w:val="15"/>
          <w:lang w:val="es-ES"/>
        </w:rPr>
        <w:t>Contactar con Krissia de Mejía Tel. 2132</w:t>
      </w:r>
      <w:r>
        <w:rPr>
          <w:rFonts w:ascii="Tahoma" w:hAnsi="Tahoma"/>
          <w:color w:val="1B182A"/>
          <w:spacing w:val="-1"/>
          <w:sz w:val="14"/>
          <w:lang w:val="es-ES"/>
        </w:rPr>
        <w:t>-</w:t>
      </w:r>
      <w:r>
        <w:rPr>
          <w:rFonts w:ascii="Verdana" w:hAnsi="Verdana"/>
          <w:color w:val="1B182A"/>
          <w:spacing w:val="-1"/>
          <w:sz w:val="15"/>
          <w:lang w:val="es-ES"/>
        </w:rPr>
        <w:t>7007 y 7039</w:t>
      </w:r>
      <w:r>
        <w:rPr>
          <w:rFonts w:ascii="Tahoma" w:hAnsi="Tahoma"/>
          <w:color w:val="1B182A"/>
          <w:spacing w:val="-1"/>
          <w:sz w:val="14"/>
          <w:lang w:val="es-ES"/>
        </w:rPr>
        <w:t>-</w:t>
      </w:r>
      <w:r>
        <w:rPr>
          <w:rFonts w:ascii="Verdana" w:hAnsi="Verdana"/>
          <w:color w:val="1B182A"/>
          <w:spacing w:val="-1"/>
          <w:sz w:val="15"/>
          <w:lang w:val="es-ES"/>
        </w:rPr>
        <w:t xml:space="preserve">5681, Administradora de la </w:t>
      </w:r>
      <w:r>
        <w:rPr>
          <w:rFonts w:ascii="Verdana" w:hAnsi="Verdana"/>
          <w:color w:val="1B182A"/>
          <w:spacing w:val="-1"/>
          <w:w w:val="110"/>
          <w:sz w:val="15"/>
          <w:lang w:val="es-ES"/>
        </w:rPr>
        <w:t>Orden de</w:t>
      </w:r>
    </w:p>
    <w:p w:rsidR="00474383" w:rsidRDefault="00955BCA">
      <w:pPr>
        <w:spacing w:line="100" w:lineRule="exact"/>
        <w:rPr>
          <w:rFonts w:ascii="Tahoma" w:hAnsi="Tahoma"/>
          <w:color w:val="1B182A"/>
          <w:spacing w:val="6"/>
          <w:sz w:val="14"/>
          <w:lang w:val="es-ES"/>
        </w:rPr>
      </w:pPr>
      <w:r>
        <w:rPr>
          <w:rFonts w:ascii="Tahoma" w:hAnsi="Tahoma"/>
          <w:color w:val="1B182A"/>
          <w:spacing w:val="6"/>
          <w:sz w:val="14"/>
          <w:lang w:val="es-ES"/>
        </w:rPr>
        <w:t>Forma de entrega:</w:t>
      </w:r>
    </w:p>
    <w:p w:rsidR="00474383" w:rsidRDefault="00955BCA">
      <w:pPr>
        <w:spacing w:after="612" w:line="216" w:lineRule="auto"/>
        <w:ind w:left="1584"/>
        <w:rPr>
          <w:rFonts w:ascii="Verdana" w:hAnsi="Verdana"/>
          <w:color w:val="1B182A"/>
          <w:spacing w:val="-1"/>
          <w:sz w:val="15"/>
          <w:lang w:val="es-ES"/>
        </w:rPr>
      </w:pPr>
      <w:r>
        <w:rPr>
          <w:rFonts w:ascii="Verdana" w:hAnsi="Verdana"/>
          <w:color w:val="1B182A"/>
          <w:spacing w:val="-1"/>
          <w:sz w:val="15"/>
          <w:lang w:val="es-ES"/>
        </w:rPr>
        <w:t>Suministro y responsable de elaborar Acta de Recepción con contratista</w:t>
      </w:r>
    </w:p>
    <w:p w:rsidR="00474383" w:rsidRPr="00955BCA" w:rsidRDefault="00474383">
      <w:pPr>
        <w:rPr>
          <w:lang w:val="es-SV"/>
        </w:rPr>
        <w:sectPr w:rsidR="00474383" w:rsidRPr="00955BCA">
          <w:pgSz w:w="11918" w:h="16854"/>
          <w:pgMar w:top="2122" w:right="1281" w:bottom="3456" w:left="1377" w:header="720" w:footer="720" w:gutter="0"/>
          <w:cols w:space="720"/>
        </w:sectPr>
      </w:pPr>
    </w:p>
    <w:p w:rsidR="00474383" w:rsidRDefault="00955BCA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1759585</wp:posOffset>
                </wp:positionH>
                <wp:positionV relativeFrom="page">
                  <wp:posOffset>10019665</wp:posOffset>
                </wp:positionV>
                <wp:extent cx="2858135" cy="0"/>
                <wp:effectExtent l="6985" t="8890" r="1143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F87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55pt,788.95pt" to="363.6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ZWIAIAAEEEAAAOAAAAZHJzL2Uyb0RvYy54bWysU8GO2jAQvVfqP1i+Qwgb2BARVlUCvWy7&#10;SLv9AGM7xKpjW7YhoKr/3rEDaGkvVdWLM87MPL+ZebN8OnUSHbl1QqsSp+MJRlxRzYTal/jb22aU&#10;Y+Q8UYxIrXiJz9zhp9XHD8veFHyqWy0ZtwhAlCt6U+LWe1MkiaMt74gba8MVOBttO+LhavcJs6QH&#10;9E4m08lknvTaMmM15c7B33pw4lXEbxpO/UvTOO6RLDFw8/G08dyFM1ktSbG3xLSCXmiQf2DREaHg&#10;0RtUTTxBByv+gOoEtdrpxo+p7hLdNILyWANUk05+q+a1JYbHWqA5ztza5P4fLP163FokWImnGCnS&#10;wYieheJoGjrTG1dAQKW2NtRGT+rVPGv63SGlq5aoPY8M384G0tKQkdylhIszgL/rv2gGMeTgdWzT&#10;qbFdgIQGoFOcxvk2DX7yiMLPaT7L04cZRvTqS0hxTTTW+c9cdygYJZbAOQKT47PzgQgpriHhHaU3&#10;Qso4bKlQX+L5Ip/FBKelYMEZwpzd7ypp0ZGAXPJN/riICgGwu7CAXBPXDnHRNQjJ6oNi8ZWWE7a+&#10;2J4IOdgAJFV4CGoEnhdrEMqPxWSxztd5Nsqm8/Uom9T16NOmykbzTfo4qx/qqqrTn4FzmhWtYIyr&#10;QPsq2jT7O1Fc1meQ2022t/4k9+ixkUD2+o2k45DDXAeF7DQ7b+11+KDTGHzZqbAI7+9gv9/81S8A&#10;AAD//wMAUEsDBBQABgAIAAAAIQA8Ysb43wAAAA0BAAAPAAAAZHJzL2Rvd25yZXYueG1sTI/BTsMw&#10;DIbvSLxDZCRuLF0lFihNpwLaLrADHRduaWPaisapmmwrPD3mgOBo/59+f87XsxvEEafQe9KwXCQg&#10;kBpve2o1vO43VzcgQjRkzeAJNXxigHVxfpabzPoTveCxiq3gEgqZ0dDFOGZShqZDZ8LCj0icvfvJ&#10;mcjj1Eo7mROXu0GmSbKSzvTEFzoz4kOHzUd1cBrmutzG/aocn7ab56p8u/+qdvSo9eXFXN6BiDjH&#10;Pxh+9FkdCnaq/YFsEIOGVKkloxxcK3ULghGVqhRE/buSRS7/f1F8AwAA//8DAFBLAQItABQABgAI&#10;AAAAIQC2gziS/gAAAOEBAAATAAAAAAAAAAAAAAAAAAAAAABbQ29udGVudF9UeXBlc10ueG1sUEsB&#10;Ai0AFAAGAAgAAAAhADj9If/WAAAAlAEAAAsAAAAAAAAAAAAAAAAALwEAAF9yZWxzLy5yZWxzUEsB&#10;Ai0AFAAGAAgAAAAhAPkeNlYgAgAAQQQAAA4AAAAAAAAAAAAAAAAALgIAAGRycy9lMm9Eb2MueG1s&#10;UEsBAi0AFAAGAAgAAAAhADxixvjfAAAADQEAAA8AAAAAAAAAAAAAAAAAegQAAGRycy9kb3ducmV2&#10;LnhtbFBLBQYAAAAABAAEAPMAAACGBQAAAAA=&#10;" strokecolor="#8f8790" strokeweight=".55pt">
                <w10:wrap anchorx="page" anchory="page"/>
              </v:line>
            </w:pict>
          </mc:Fallback>
        </mc:AlternateContent>
      </w:r>
    </w:p>
    <w:sectPr w:rsidR="00474383">
      <w:type w:val="continuous"/>
      <w:pgSz w:w="11918" w:h="16854"/>
      <w:pgMar w:top="2122" w:right="1318" w:bottom="3456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83"/>
    <w:rsid w:val="00474383"/>
    <w:rsid w:val="009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orafuentes@premier.com.sv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2017-06-08T22:07:00Z</dcterms:created>
  <dcterms:modified xsi:type="dcterms:W3CDTF">2017-06-08T22:07:00Z</dcterms:modified>
</cp:coreProperties>
</file>