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53" w:rsidRDefault="00192753" w:rsidP="00192753">
      <w:pPr>
        <w:pStyle w:val="Ttulo3"/>
        <w:spacing w:line="360" w:lineRule="auto"/>
        <w:jc w:val="both"/>
        <w:rPr>
          <w:rFonts w:ascii="Bookman Old Style" w:hAnsi="Bookman Old Style" w:cs="Tahoma"/>
          <w:b w:val="0"/>
          <w:sz w:val="22"/>
          <w:szCs w:val="22"/>
          <w:lang w:val="es-SV"/>
        </w:rPr>
      </w:pPr>
      <w:bookmarkStart w:id="0" w:name="_GoBack"/>
      <w:bookmarkEnd w:id="0"/>
    </w:p>
    <w:p w:rsidR="00192753" w:rsidRDefault="00192753" w:rsidP="00192753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192753" w:rsidRPr="00192753" w:rsidRDefault="00192753" w:rsidP="00192753">
      <w:pPr>
        <w:pStyle w:val="Ttulo3"/>
        <w:tabs>
          <w:tab w:val="left" w:pos="360"/>
        </w:tabs>
        <w:rPr>
          <w:rFonts w:asciiTheme="minorHAnsi" w:hAnsiTheme="minorHAnsi"/>
          <w:sz w:val="22"/>
          <w:szCs w:val="22"/>
          <w:lang w:val="es-ES"/>
        </w:rPr>
      </w:pPr>
      <w:r w:rsidRPr="00192753">
        <w:rPr>
          <w:rFonts w:ascii="Arial" w:hAnsi="Arial" w:cs="Arial"/>
          <w:b w:val="0"/>
          <w:bCs w:val="0"/>
          <w:color w:val="0000FF"/>
          <w:sz w:val="21"/>
          <w:szCs w:val="21"/>
          <w:lang w:val="es-ES"/>
        </w:rPr>
        <w:t xml:space="preserve">(La información suprimida es de carácter confidencial conforme a los artículos 6 letra “a” y 24 letra “c” de la Ley del Acceso a la Información Pública)   </w:t>
      </w:r>
    </w:p>
    <w:p w:rsidR="00192753" w:rsidRDefault="00192753" w:rsidP="00D922F6">
      <w:pPr>
        <w:pStyle w:val="Ttulo3"/>
        <w:tabs>
          <w:tab w:val="left" w:pos="360"/>
        </w:tabs>
        <w:rPr>
          <w:rFonts w:asciiTheme="minorHAnsi" w:hAnsiTheme="minorHAnsi"/>
          <w:sz w:val="22"/>
          <w:szCs w:val="22"/>
          <w:lang w:val="es-SV"/>
        </w:rPr>
      </w:pPr>
    </w:p>
    <w:p w:rsidR="00D922F6" w:rsidRPr="002C4E42" w:rsidRDefault="00D922F6" w:rsidP="00D922F6">
      <w:pPr>
        <w:pStyle w:val="Ttulo3"/>
        <w:tabs>
          <w:tab w:val="left" w:pos="360"/>
        </w:tabs>
        <w:rPr>
          <w:rFonts w:asciiTheme="minorHAnsi" w:hAnsiTheme="minorHAnsi"/>
          <w:sz w:val="22"/>
          <w:szCs w:val="22"/>
          <w:lang w:val="es-SV"/>
        </w:rPr>
      </w:pPr>
      <w:r w:rsidRPr="002C4E42">
        <w:rPr>
          <w:rFonts w:asciiTheme="minorHAnsi" w:hAnsiTheme="minorHAnsi"/>
          <w:sz w:val="22"/>
          <w:szCs w:val="22"/>
          <w:lang w:val="es-SV"/>
        </w:rPr>
        <w:t xml:space="preserve">CONTRATO </w:t>
      </w:r>
      <w:r w:rsidRPr="002C4E42">
        <w:rPr>
          <w:rFonts w:asciiTheme="minorHAnsi" w:hAnsiTheme="minorHAnsi"/>
          <w:sz w:val="22"/>
          <w:szCs w:val="22"/>
          <w:lang w:val="es-ES_tradnl"/>
        </w:rPr>
        <w:t>MAG-No. 119/2016</w:t>
      </w:r>
    </w:p>
    <w:p w:rsidR="00D922F6" w:rsidRPr="002C4E42" w:rsidRDefault="00D922F6" w:rsidP="00D922F6">
      <w:pPr>
        <w:pStyle w:val="Ttulo3"/>
        <w:tabs>
          <w:tab w:val="left" w:pos="360"/>
        </w:tabs>
        <w:rPr>
          <w:rFonts w:asciiTheme="minorHAnsi" w:hAnsiTheme="minorHAnsi"/>
          <w:iCs/>
          <w:sz w:val="22"/>
          <w:szCs w:val="22"/>
          <w:lang w:val="es-ES_tradnl"/>
        </w:rPr>
      </w:pPr>
      <w:r w:rsidRPr="002C4E42">
        <w:rPr>
          <w:rFonts w:asciiTheme="minorHAnsi" w:hAnsiTheme="minorHAnsi"/>
          <w:sz w:val="22"/>
          <w:szCs w:val="22"/>
          <w:lang w:val="es-ES_tradnl"/>
        </w:rPr>
        <w:t>“SUMINISTRO DE ANTÍGENOS Y ANTISUEROS PARA EL LABORATORIO DE LA DIRECCIÓN GENERAL DE GANADERÍA</w:t>
      </w:r>
      <w:r w:rsidRPr="002C4E42">
        <w:rPr>
          <w:rFonts w:asciiTheme="minorHAnsi" w:hAnsiTheme="minorHAnsi"/>
          <w:iCs/>
          <w:sz w:val="22"/>
          <w:szCs w:val="22"/>
          <w:lang w:val="es-ES_tradnl"/>
        </w:rPr>
        <w:t>”</w:t>
      </w:r>
    </w:p>
    <w:p w:rsidR="00E549F6" w:rsidRPr="002C4E42" w:rsidRDefault="00E549F6" w:rsidP="00861023">
      <w:pPr>
        <w:rPr>
          <w:rFonts w:asciiTheme="minorHAnsi" w:hAnsiTheme="minorHAnsi" w:cs="Palatino Linotype"/>
          <w:sz w:val="22"/>
          <w:szCs w:val="22"/>
          <w:highlight w:val="yellow"/>
          <w:lang w:val="es-ES_tradnl"/>
        </w:rPr>
      </w:pPr>
    </w:p>
    <w:p w:rsidR="00E549F6" w:rsidRPr="002C4E42" w:rsidRDefault="00E549F6" w:rsidP="00861023">
      <w:pPr>
        <w:rPr>
          <w:rFonts w:asciiTheme="minorHAnsi" w:hAnsiTheme="minorHAnsi" w:cs="Palatino Linotype"/>
          <w:sz w:val="22"/>
          <w:szCs w:val="22"/>
          <w:highlight w:val="yellow"/>
          <w:lang w:val="es-ES_tradnl"/>
        </w:rPr>
      </w:pPr>
    </w:p>
    <w:p w:rsidR="00E549F6" w:rsidRPr="002C4E42" w:rsidRDefault="001E14AA" w:rsidP="0008038F">
      <w:pPr>
        <w:spacing w:line="360" w:lineRule="auto"/>
        <w:jc w:val="both"/>
        <w:rPr>
          <w:rFonts w:asciiTheme="minorHAnsi" w:hAnsiTheme="minorHAnsi" w:cs="Palatino Linotype"/>
          <w:sz w:val="22"/>
          <w:szCs w:val="22"/>
          <w:lang w:val="es-ES_tradnl"/>
        </w:rPr>
      </w:pPr>
      <w:r w:rsidRPr="002C4E42">
        <w:rPr>
          <w:rFonts w:asciiTheme="minorHAnsi" w:hAnsiTheme="minorHAnsi" w:cs="Calibri"/>
          <w:iCs/>
          <w:sz w:val="22"/>
          <w:szCs w:val="22"/>
        </w:rPr>
        <w:t xml:space="preserve">Nosotros, </w:t>
      </w:r>
      <w:r w:rsidRPr="002C4E42">
        <w:rPr>
          <w:rFonts w:asciiTheme="minorHAnsi" w:hAnsiTheme="minorHAnsi" w:cs="Tahoma"/>
          <w:b/>
          <w:sz w:val="22"/>
          <w:szCs w:val="22"/>
          <w:lang w:val="es-MX"/>
        </w:rPr>
        <w:t>WALTER ULISES MENJÍVAR DÍAZ</w:t>
      </w:r>
      <w:r w:rsidRPr="002C4E42">
        <w:rPr>
          <w:rFonts w:asciiTheme="minorHAnsi" w:hAnsiTheme="minorHAnsi" w:cs="Tahoma"/>
          <w:sz w:val="22"/>
          <w:szCs w:val="22"/>
          <w:lang w:val="es-MX"/>
        </w:rPr>
        <w:t xml:space="preserve">, </w:t>
      </w:r>
      <w:r w:rsidR="00EF7C31" w:rsidRPr="00EF7C31">
        <w:rPr>
          <w:rFonts w:asciiTheme="minorHAnsi" w:hAnsiTheme="minorHAnsi" w:cs="Tahoma"/>
          <w:sz w:val="22"/>
          <w:szCs w:val="22"/>
          <w:highlight w:val="black"/>
          <w:lang w:val="es-MX"/>
        </w:rPr>
        <w:t>*************************************************************************************************************************************************************</w:t>
      </w:r>
      <w:r w:rsidRPr="002C4E42">
        <w:rPr>
          <w:rFonts w:asciiTheme="minorHAnsi" w:hAnsiTheme="minorHAnsi" w:cs="Tahoma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ó “EL MAG”</w:t>
      </w:r>
      <w:r w:rsidRPr="002C4E42">
        <w:rPr>
          <w:rFonts w:asciiTheme="minorHAnsi" w:hAnsiTheme="minorHAnsi" w:cs="Tahoma"/>
          <w:sz w:val="22"/>
          <w:szCs w:val="22"/>
        </w:rPr>
        <w:t>, con Número de Identificación Tributaria cero seiscientos catorce- cero diez mil ciento treinta y uno- cero cero seis- nueve</w:t>
      </w:r>
      <w:r w:rsidRPr="002C4E42">
        <w:rPr>
          <w:rFonts w:asciiTheme="minorHAnsi" w:hAnsiTheme="minorHAnsi"/>
          <w:sz w:val="22"/>
          <w:szCs w:val="22"/>
          <w:lang w:val="es-MX"/>
        </w:rPr>
        <w:t xml:space="preserve">, y que en el transcurso de este contrato me denominaré </w:t>
      </w:r>
      <w:r w:rsidRPr="002C4E42">
        <w:rPr>
          <w:rFonts w:asciiTheme="minorHAnsi" w:hAnsiTheme="minorHAnsi"/>
          <w:sz w:val="22"/>
          <w:szCs w:val="22"/>
        </w:rPr>
        <w:t> </w:t>
      </w:r>
      <w:r w:rsidRPr="002C4E42">
        <w:rPr>
          <w:rFonts w:asciiTheme="minorHAnsi" w:hAnsiTheme="minorHAnsi"/>
          <w:b/>
          <w:sz w:val="22"/>
          <w:szCs w:val="22"/>
        </w:rPr>
        <w:t>“</w:t>
      </w:r>
      <w:r w:rsidRPr="002C4E42">
        <w:rPr>
          <w:rFonts w:asciiTheme="minorHAnsi" w:hAnsiTheme="minorHAnsi"/>
          <w:b/>
          <w:bCs/>
          <w:sz w:val="22"/>
          <w:szCs w:val="22"/>
        </w:rPr>
        <w:t xml:space="preserve">EL CONTRATANTE </w:t>
      </w:r>
      <w:r w:rsidRPr="002C4E42">
        <w:rPr>
          <w:rFonts w:asciiTheme="minorHAnsi" w:hAnsiTheme="minorHAnsi"/>
          <w:bCs/>
          <w:sz w:val="22"/>
          <w:szCs w:val="22"/>
        </w:rPr>
        <w:t>o</w:t>
      </w:r>
      <w:r w:rsidRPr="002C4E42">
        <w:rPr>
          <w:rFonts w:asciiTheme="minorHAnsi" w:hAnsiTheme="minorHAnsi"/>
          <w:b/>
          <w:bCs/>
          <w:sz w:val="22"/>
          <w:szCs w:val="22"/>
        </w:rPr>
        <w:t xml:space="preserve"> EL MAG”</w:t>
      </w:r>
      <w:r w:rsidRPr="002C4E42">
        <w:rPr>
          <w:rFonts w:asciiTheme="minorHAnsi" w:hAnsiTheme="minorHAnsi" w:cs="Calibri"/>
          <w:iCs/>
          <w:sz w:val="22"/>
          <w:szCs w:val="22"/>
        </w:rPr>
        <w:t xml:space="preserve">; y por otra parte </w:t>
      </w:r>
      <w:r w:rsidR="0042087E" w:rsidRPr="002C4E42">
        <w:rPr>
          <w:rFonts w:asciiTheme="minorHAnsi" w:hAnsiTheme="minorHAnsi" w:cs="Calibri"/>
          <w:iCs/>
          <w:sz w:val="22"/>
          <w:szCs w:val="22"/>
        </w:rPr>
        <w:t xml:space="preserve">el señor </w:t>
      </w:r>
      <w:r w:rsidR="0042087E" w:rsidRPr="002C4E42">
        <w:rPr>
          <w:rFonts w:asciiTheme="minorHAnsi" w:hAnsiTheme="minorHAnsi" w:cs="Calibri"/>
          <w:b/>
          <w:iCs/>
          <w:sz w:val="22"/>
          <w:szCs w:val="22"/>
        </w:rPr>
        <w:t>ARTURO ENRIQUE ARTIGA GALARZA</w:t>
      </w:r>
      <w:r w:rsidR="00397AB8" w:rsidRPr="002C4E42">
        <w:rPr>
          <w:rFonts w:asciiTheme="minorHAnsi" w:hAnsiTheme="minorHAnsi" w:cs="Calibri"/>
          <w:iCs/>
          <w:sz w:val="22"/>
          <w:szCs w:val="22"/>
        </w:rPr>
        <w:t xml:space="preserve">, </w:t>
      </w:r>
      <w:r w:rsidR="00980D9F" w:rsidRPr="00980D9F">
        <w:rPr>
          <w:rFonts w:asciiTheme="minorHAnsi" w:hAnsiTheme="minorHAnsi" w:cs="Calibri"/>
          <w:iCs/>
          <w:sz w:val="22"/>
          <w:szCs w:val="22"/>
          <w:highlight w:val="black"/>
        </w:rPr>
        <w:t>*********************************************************************************************************************************</w:t>
      </w:r>
      <w:r w:rsidR="00980D9F">
        <w:rPr>
          <w:rFonts w:asciiTheme="minorHAnsi" w:hAnsiTheme="minorHAnsi" w:cs="Calibri"/>
          <w:iCs/>
          <w:sz w:val="22"/>
          <w:szCs w:val="22"/>
        </w:rPr>
        <w:t xml:space="preserve"> </w:t>
      </w:r>
      <w:r w:rsidR="003744E4" w:rsidRPr="002C4E42">
        <w:rPr>
          <w:rFonts w:asciiTheme="minorHAnsi" w:hAnsiTheme="minorHAnsi" w:cs="Calibri"/>
          <w:iCs/>
          <w:sz w:val="22"/>
          <w:szCs w:val="22"/>
        </w:rPr>
        <w:t>actuando en calidad de a</w:t>
      </w:r>
      <w:r w:rsidR="0042087E" w:rsidRPr="002C4E42">
        <w:rPr>
          <w:rFonts w:asciiTheme="minorHAnsi" w:hAnsiTheme="minorHAnsi" w:cs="Calibri"/>
          <w:iCs/>
          <w:sz w:val="22"/>
          <w:szCs w:val="22"/>
        </w:rPr>
        <w:t xml:space="preserve">dministrador único propietario </w:t>
      </w:r>
      <w:r w:rsidR="003744E4" w:rsidRPr="002C4E42">
        <w:rPr>
          <w:rFonts w:asciiTheme="minorHAnsi" w:hAnsiTheme="minorHAnsi" w:cs="Calibri"/>
          <w:iCs/>
          <w:sz w:val="22"/>
          <w:szCs w:val="22"/>
        </w:rPr>
        <w:t xml:space="preserve">de la sociedad </w:t>
      </w:r>
      <w:r w:rsidR="0042087E" w:rsidRPr="002C4E42">
        <w:rPr>
          <w:rFonts w:asciiTheme="minorHAnsi" w:hAnsiTheme="minorHAnsi" w:cs="Calibri"/>
          <w:b/>
          <w:iCs/>
          <w:sz w:val="22"/>
          <w:szCs w:val="22"/>
        </w:rPr>
        <w:t>BIO-AVI</w:t>
      </w:r>
      <w:r w:rsidR="003744E4" w:rsidRPr="002C4E42">
        <w:rPr>
          <w:rFonts w:asciiTheme="minorHAnsi" w:hAnsiTheme="minorHAnsi" w:cs="Calibri"/>
          <w:b/>
          <w:iCs/>
          <w:sz w:val="22"/>
          <w:szCs w:val="22"/>
        </w:rPr>
        <w:t xml:space="preserve">, SOCIEDAD ANONIMA DE CAPITAL VARIABLE, </w:t>
      </w:r>
      <w:r w:rsidR="003744E4" w:rsidRPr="002C4E42">
        <w:rPr>
          <w:rFonts w:asciiTheme="minorHAnsi" w:hAnsiTheme="minorHAnsi" w:cs="Calibri"/>
          <w:iCs/>
          <w:sz w:val="22"/>
          <w:szCs w:val="22"/>
        </w:rPr>
        <w:t xml:space="preserve">que puede abreviarse </w:t>
      </w:r>
      <w:r w:rsidR="0042087E" w:rsidRPr="002C4E42">
        <w:rPr>
          <w:rFonts w:asciiTheme="minorHAnsi" w:hAnsiTheme="minorHAnsi" w:cs="Calibri"/>
          <w:b/>
          <w:iCs/>
          <w:sz w:val="22"/>
          <w:szCs w:val="22"/>
        </w:rPr>
        <w:t>BIO-AVI,</w:t>
      </w:r>
      <w:r w:rsidR="003744E4" w:rsidRPr="002C4E42">
        <w:rPr>
          <w:rFonts w:asciiTheme="minorHAnsi" w:hAnsiTheme="minorHAnsi" w:cs="Calibri"/>
          <w:b/>
          <w:iCs/>
          <w:sz w:val="22"/>
          <w:szCs w:val="22"/>
        </w:rPr>
        <w:t xml:space="preserve"> S.A. DE C.V.</w:t>
      </w:r>
      <w:r w:rsidR="0042087E" w:rsidRPr="002C4E42">
        <w:rPr>
          <w:rFonts w:asciiTheme="minorHAnsi" w:hAnsiTheme="minorHAnsi" w:cs="Calibri"/>
          <w:iCs/>
          <w:sz w:val="22"/>
          <w:szCs w:val="22"/>
        </w:rPr>
        <w:t xml:space="preserve"> persona </w:t>
      </w:r>
      <w:r w:rsidR="008B11D8" w:rsidRPr="002C4E42">
        <w:rPr>
          <w:rFonts w:asciiTheme="minorHAnsi" w:hAnsiTheme="minorHAnsi" w:cs="Calibri"/>
          <w:iCs/>
          <w:sz w:val="22"/>
          <w:szCs w:val="22"/>
        </w:rPr>
        <w:t>jurídica</w:t>
      </w:r>
      <w:r w:rsidR="003744E4" w:rsidRPr="002C4E42">
        <w:rPr>
          <w:rFonts w:asciiTheme="minorHAnsi" w:hAnsiTheme="minorHAnsi" w:cs="Calibri"/>
          <w:iCs/>
          <w:sz w:val="22"/>
          <w:szCs w:val="22"/>
        </w:rPr>
        <w:t xml:space="preserve"> del domicilio de </w:t>
      </w:r>
      <w:r w:rsidR="0042087E" w:rsidRPr="002C4E42">
        <w:rPr>
          <w:rFonts w:asciiTheme="minorHAnsi" w:hAnsiTheme="minorHAnsi" w:cs="Calibri"/>
          <w:iCs/>
          <w:sz w:val="22"/>
          <w:szCs w:val="22"/>
        </w:rPr>
        <w:t>San Salvador</w:t>
      </w:r>
      <w:r w:rsidR="003744E4" w:rsidRPr="002C4E42">
        <w:rPr>
          <w:rFonts w:asciiTheme="minorHAnsi" w:hAnsiTheme="minorHAnsi" w:cs="Calibri"/>
          <w:iCs/>
          <w:sz w:val="22"/>
          <w:szCs w:val="22"/>
        </w:rPr>
        <w:t xml:space="preserve">, con Número de Identificación Tributaria </w:t>
      </w:r>
      <w:r w:rsidR="00980D9F" w:rsidRPr="00980D9F">
        <w:rPr>
          <w:rFonts w:asciiTheme="minorHAnsi" w:hAnsiTheme="minorHAnsi" w:cs="Calibri"/>
          <w:iCs/>
          <w:sz w:val="22"/>
          <w:szCs w:val="22"/>
          <w:highlight w:val="black"/>
        </w:rPr>
        <w:t>***************************************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 xml:space="preserve">que en el transcurso del presente instrumento </w:t>
      </w:r>
      <w:r w:rsidR="00136527" w:rsidRPr="002C4E42">
        <w:rPr>
          <w:rFonts w:asciiTheme="minorHAnsi" w:hAnsiTheme="minorHAnsi" w:cs="Palatino Linotype"/>
          <w:sz w:val="22"/>
          <w:szCs w:val="22"/>
          <w:lang w:val="es-ES_tradnl"/>
        </w:rPr>
        <w:t>nos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 xml:space="preserve"> denominar</w:t>
      </w:r>
      <w:r w:rsidR="00136527" w:rsidRPr="002C4E42">
        <w:rPr>
          <w:rFonts w:asciiTheme="minorHAnsi" w:hAnsiTheme="minorHAnsi" w:cs="Palatino Linotype"/>
          <w:sz w:val="22"/>
          <w:szCs w:val="22"/>
          <w:lang w:val="es-ES_tradnl"/>
        </w:rPr>
        <w:t>emos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 xml:space="preserve"> "</w:t>
      </w:r>
      <w:r w:rsidR="00107550" w:rsidRPr="002C4E42">
        <w:rPr>
          <w:rFonts w:asciiTheme="minorHAnsi" w:hAnsiTheme="minorHAnsi" w:cs="Palatino Linotype"/>
          <w:bCs/>
          <w:sz w:val="22"/>
          <w:szCs w:val="22"/>
          <w:lang w:val="es-ES_tradnl"/>
        </w:rPr>
        <w:t>LA CONTRATISTA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 xml:space="preserve">"; y en los caracteres dichos </w:t>
      </w:r>
      <w:r w:rsidR="00E549F6" w:rsidRPr="002C4E42">
        <w:rPr>
          <w:rFonts w:asciiTheme="minorHAnsi" w:hAnsiTheme="minorHAnsi" w:cs="Palatino Linotype"/>
          <w:bCs/>
          <w:sz w:val="22"/>
          <w:szCs w:val="22"/>
        </w:rPr>
        <w:t>MANIFESTAMOS</w:t>
      </w:r>
      <w:r w:rsidR="00E549F6" w:rsidRPr="002C4E42">
        <w:rPr>
          <w:rFonts w:asciiTheme="minorHAnsi" w:hAnsiTheme="minorHAnsi" w:cs="Palatino Linotype"/>
          <w:sz w:val="22"/>
          <w:szCs w:val="22"/>
        </w:rPr>
        <w:t>: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 xml:space="preserve"> Que hemos acordado otorgar el presente contrato </w:t>
      </w:r>
      <w:r w:rsidR="0042087E" w:rsidRPr="002C4E42">
        <w:rPr>
          <w:rFonts w:asciiTheme="minorHAnsi" w:hAnsiTheme="minorHAnsi" w:cs="Palatino Linotype"/>
          <w:sz w:val="22"/>
          <w:szCs w:val="22"/>
          <w:lang w:val="es-ES_tradnl"/>
        </w:rPr>
        <w:t>“</w:t>
      </w:r>
      <w:r w:rsidR="0042087E" w:rsidRPr="002C4E42">
        <w:rPr>
          <w:rFonts w:asciiTheme="minorHAnsi" w:hAnsiTheme="minorHAnsi" w:cs="Arial"/>
          <w:b/>
          <w:sz w:val="22"/>
          <w:szCs w:val="22"/>
          <w:lang w:val="es-ES_tradnl"/>
        </w:rPr>
        <w:t>SUMINISTRO DE ANTÍGENOS Y ANTISUEROS PARA EL LABORATORIO DE LA DIRECCIÓN GENERAL DE GANADERÍA”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>,</w:t>
      </w:r>
      <w:r w:rsidR="00E549F6" w:rsidRPr="002C4E42">
        <w:rPr>
          <w:rFonts w:asciiTheme="minorHAnsi" w:hAnsiTheme="minorHAnsi" w:cs="Palatino Linotype"/>
          <w:sz w:val="22"/>
          <w:szCs w:val="22"/>
        </w:rPr>
        <w:t xml:space="preserve">a favor y a satisfacción del Ministerio de Agricultura y Ganadería, en virtud de lo establecido en las bases del proceso de </w:t>
      </w:r>
      <w:r w:rsidR="00E549F6" w:rsidRPr="002C4E42">
        <w:rPr>
          <w:rFonts w:asciiTheme="minorHAnsi" w:hAnsiTheme="minorHAnsi" w:cs="Palatino Linotype"/>
          <w:b/>
          <w:bCs/>
          <w:sz w:val="22"/>
          <w:szCs w:val="22"/>
        </w:rPr>
        <w:t xml:space="preserve">CONTRATACIÓN DIRECTA </w:t>
      </w:r>
      <w:r w:rsidR="00BF5B2F" w:rsidRPr="002C4E42">
        <w:rPr>
          <w:rFonts w:asciiTheme="minorHAnsi" w:hAnsiTheme="minorHAnsi" w:cs="Arial"/>
          <w:b/>
          <w:caps/>
          <w:sz w:val="22"/>
          <w:szCs w:val="22"/>
        </w:rPr>
        <w:t>por Proveedor Único</w:t>
      </w:r>
      <w:r w:rsidR="00BF5B2F" w:rsidRPr="002C4E42">
        <w:rPr>
          <w:rFonts w:asciiTheme="minorHAnsi" w:hAnsiTheme="minorHAnsi" w:cs="Arial"/>
          <w:b/>
          <w:sz w:val="22"/>
          <w:szCs w:val="22"/>
        </w:rPr>
        <w:t xml:space="preserve"> No.007/2016-MAG</w:t>
      </w:r>
      <w:r w:rsidR="00BF5B2F" w:rsidRPr="002C4E42">
        <w:rPr>
          <w:rFonts w:asciiTheme="minorHAnsi" w:hAnsiTheme="minorHAnsi" w:cs="Arial"/>
          <w:sz w:val="22"/>
          <w:szCs w:val="22"/>
        </w:rPr>
        <w:t xml:space="preserve"> denominada “</w:t>
      </w:r>
      <w:r w:rsidR="00BF5B2F" w:rsidRPr="002C4E42">
        <w:rPr>
          <w:rFonts w:asciiTheme="minorHAnsi" w:hAnsiTheme="minorHAnsi" w:cs="Arial"/>
          <w:b/>
          <w:sz w:val="22"/>
          <w:szCs w:val="22"/>
          <w:lang w:val="es-ES_tradnl"/>
        </w:rPr>
        <w:t>SUMINISTRO DE ANTÍGENOS Y ANTISUEROS PARA EL LABORATORIO DE LA DIRECCIÓN GENERAL DE GANADERÍA”</w:t>
      </w:r>
      <w:r w:rsidR="00E549F6" w:rsidRPr="002C4E42">
        <w:rPr>
          <w:rFonts w:asciiTheme="minorHAnsi" w:hAnsiTheme="minorHAnsi" w:cs="Palatino Linotype"/>
          <w:bCs/>
          <w:sz w:val="22"/>
          <w:szCs w:val="22"/>
        </w:rPr>
        <w:t>,</w:t>
      </w:r>
      <w:r w:rsidR="00E549F6" w:rsidRPr="002C4E42">
        <w:rPr>
          <w:rFonts w:asciiTheme="minorHAnsi" w:hAnsiTheme="minorHAnsi" w:cs="Palatino Linotype"/>
          <w:sz w:val="22"/>
          <w:szCs w:val="22"/>
        </w:rPr>
        <w:t>de conformidad con la Ley de Adquisiciones y Contrataciones de la Administración Pública, LACAP y su Reglamento, y en especial con las obligaciones, condiciones y pactos siguientes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 xml:space="preserve">: </w:t>
      </w:r>
      <w:r w:rsidR="00E549F6" w:rsidRPr="002C4E42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I.- OBJETO DEL CONTRATO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 xml:space="preserve">. El objeto del 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lastRenderedPageBreak/>
        <w:t xml:space="preserve">presente contrato es el </w:t>
      </w:r>
      <w:r w:rsidR="00B63753" w:rsidRPr="002C4E42">
        <w:rPr>
          <w:rFonts w:asciiTheme="minorHAnsi" w:hAnsiTheme="minorHAnsi" w:cs="Palatino Linotype"/>
          <w:sz w:val="22"/>
          <w:szCs w:val="22"/>
          <w:lang w:val="es-ES_tradnl"/>
        </w:rPr>
        <w:t>“</w:t>
      </w:r>
      <w:r w:rsidR="00B63753" w:rsidRPr="002C4E42">
        <w:rPr>
          <w:rFonts w:asciiTheme="minorHAnsi" w:hAnsiTheme="minorHAnsi" w:cs="Arial"/>
          <w:b/>
          <w:sz w:val="22"/>
          <w:szCs w:val="22"/>
          <w:lang w:val="es-ES_tradnl"/>
        </w:rPr>
        <w:t>SUMINISTRO DE ANTÍGENOS Y ANTISUEROS PARA EL LABORATORIO DE LA DIRECCIÓN GENERAL DE GANADERÍA”</w:t>
      </w:r>
      <w:r w:rsidR="00E549F6" w:rsidRPr="002C4E42">
        <w:rPr>
          <w:rFonts w:asciiTheme="minorHAnsi" w:hAnsiTheme="minorHAnsi" w:cs="Palatino Linotype"/>
          <w:sz w:val="22"/>
          <w:szCs w:val="22"/>
          <w:lang w:val="es-ES_tradnl"/>
        </w:rPr>
        <w:t>, según el siguiente detalle: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"/>
        <w:gridCol w:w="1167"/>
        <w:gridCol w:w="1004"/>
        <w:gridCol w:w="3326"/>
        <w:gridCol w:w="1108"/>
        <w:gridCol w:w="1843"/>
      </w:tblGrid>
      <w:tr w:rsidR="005A7777" w:rsidRPr="002C4E42" w:rsidTr="00BC22B2">
        <w:trPr>
          <w:trHeight w:val="375"/>
        </w:trPr>
        <w:tc>
          <w:tcPr>
            <w:tcW w:w="483" w:type="dxa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167" w:type="dxa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004" w:type="dxa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U. DE MEDIDA</w:t>
            </w:r>
          </w:p>
        </w:tc>
        <w:tc>
          <w:tcPr>
            <w:tcW w:w="3326" w:type="dxa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NOMBRE DEL PRODUCTO</w:t>
            </w:r>
          </w:p>
        </w:tc>
        <w:tc>
          <w:tcPr>
            <w:tcW w:w="1108" w:type="dxa"/>
            <w:shd w:val="clear" w:color="auto" w:fill="auto"/>
            <w:vAlign w:val="bottom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PRECIO UNITARIO (US)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MONTO TOTAL (US$)</w:t>
            </w:r>
          </w:p>
        </w:tc>
      </w:tr>
      <w:tr w:rsidR="005A7777" w:rsidRPr="002C4E42" w:rsidTr="00BC22B2">
        <w:trPr>
          <w:trHeight w:val="478"/>
        </w:trPr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111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LARINGOTRAQUEITIS INFECCIOSA, ANTIGENO.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134.47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14,926.17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10 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MICOPLASMA GALLISEPTICUM, ANTIGENO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67.80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203.40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10 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MICOPLASMA SINOVIAE, ANTIGENO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135.60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406.80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255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NEWCASTLE, ANTIGENO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107.35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27,374.25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50 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SALMONELLA POLLORUM ANTIGENO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158.20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158.20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44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5 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LARINGOTRAQUEITIS INFECCIOSA, ANTISUERO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259.90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11,435.60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5 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MICOPLASMA GALLISEPTICUM, ANTISUERO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259.90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779.70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5 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MICOPLASMA SINOVIAE, ANTISUERO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259.90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779.70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5 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NEWCASTLE ANTISUERO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259.90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4,678.20</w:t>
            </w:r>
          </w:p>
        </w:tc>
      </w:tr>
      <w:tr w:rsidR="005A7777" w:rsidRPr="002C4E42" w:rsidTr="00BC22B2">
        <w:trPr>
          <w:trHeight w:val="573"/>
        </w:trPr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 ML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SALMONELLA POLIVALENTE ANTISUERO (GRUPOS B &amp; D)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107.35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sz w:val="16"/>
                <w:szCs w:val="16"/>
              </w:rPr>
              <w:t>214.70</w:t>
            </w:r>
          </w:p>
        </w:tc>
      </w:tr>
      <w:tr w:rsidR="005A7777" w:rsidRPr="002C4E42" w:rsidTr="00BC22B2">
        <w:tc>
          <w:tcPr>
            <w:tcW w:w="48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bCs/>
                <w:sz w:val="16"/>
                <w:szCs w:val="16"/>
              </w:rPr>
              <w:t>TOTAL...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7777" w:rsidRPr="002C4E42" w:rsidRDefault="005A7777" w:rsidP="004E772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C4E42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60,956.72</w:t>
            </w:r>
          </w:p>
        </w:tc>
      </w:tr>
    </w:tbl>
    <w:p w:rsidR="005A7777" w:rsidRPr="002C4E42" w:rsidRDefault="005A7777" w:rsidP="00861023">
      <w:pPr>
        <w:jc w:val="both"/>
        <w:rPr>
          <w:rFonts w:asciiTheme="minorHAnsi" w:hAnsiTheme="minorHAnsi" w:cs="Palatino Linotype"/>
          <w:sz w:val="22"/>
          <w:szCs w:val="22"/>
          <w:lang w:val="es-ES_tradnl"/>
        </w:rPr>
      </w:pPr>
    </w:p>
    <w:p w:rsidR="00E549F6" w:rsidRPr="00213AF3" w:rsidRDefault="00E549F6" w:rsidP="0008038F">
      <w:pPr>
        <w:spacing w:line="360" w:lineRule="auto"/>
        <w:jc w:val="both"/>
        <w:rPr>
          <w:rFonts w:asciiTheme="minorHAnsi" w:hAnsiTheme="minorHAnsi" w:cs="Palatino Linotype"/>
          <w:sz w:val="22"/>
          <w:szCs w:val="22"/>
          <w:highlight w:val="yellow"/>
          <w:lang w:val="es-ES_tradnl"/>
        </w:rPr>
      </w:pP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El suministro </w:t>
      </w:r>
      <w:r w:rsidR="005A7777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de los bienes 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>objeto del presente contrato, será de conformidad a lo establecido en la cláusula IV Forma y Plazo de Entrega y Recepción, del presente contrato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>. A efecto de garantizar el cumplimiento del objeto del presente contrato, “EL MAG” podrá realizar todas las gestiones de control en los aspectos material, técnico, financiero, legal y contable, que razonablemente considere necesarios a efecto de salvaguardar los intereses que persigue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.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II.- PRECIO Y FORMA DE PAGO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>. E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l precio total del presente contrato es por la cantidad de </w:t>
      </w:r>
      <w:r w:rsidR="008B11D8" w:rsidRPr="00213AF3">
        <w:rPr>
          <w:rFonts w:asciiTheme="minorHAnsi" w:hAnsiTheme="minorHAnsi" w:cs="Arial"/>
          <w:b/>
          <w:sz w:val="22"/>
          <w:szCs w:val="22"/>
        </w:rPr>
        <w:t>SESENTA MIL NOVECIENTOS CINCUENTA Y SEIS DÓLARES CON SETENTA Y DOS CENTAVOS DE DÓLAR DE LOS ESTADOS UNIDOS DE AMÉRICA (US$60,956.72)</w:t>
      </w:r>
      <w:r w:rsidR="008B11D8" w:rsidRPr="00213AF3">
        <w:rPr>
          <w:rFonts w:asciiTheme="minorHAnsi" w:hAnsiTheme="minorHAnsi" w:cs="Arial"/>
          <w:sz w:val="22"/>
          <w:szCs w:val="22"/>
        </w:rPr>
        <w:t>,</w:t>
      </w:r>
      <w:r w:rsidR="00BF43EE" w:rsidRPr="00213AF3">
        <w:rPr>
          <w:rFonts w:asciiTheme="minorHAnsi" w:hAnsiTheme="minorHAnsi" w:cs="Palatino Linotype"/>
          <w:sz w:val="22"/>
          <w:szCs w:val="22"/>
          <w:lang w:val="es-SV"/>
        </w:rPr>
        <w:t>el cual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 incluye el Impuesto a la Transferencia de Bienes Muebles y a la Prestación de Servicios (IVA). </w:t>
      </w:r>
      <w:r w:rsidR="005330BD" w:rsidRPr="00213AF3">
        <w:rPr>
          <w:rFonts w:asciiTheme="minorHAnsi" w:hAnsiTheme="minorHAnsi" w:cs="Arial"/>
          <w:sz w:val="22"/>
          <w:szCs w:val="22"/>
        </w:rPr>
        <w:t xml:space="preserve">El MAG pagará a </w:t>
      </w:r>
      <w:r w:rsidR="00B65049" w:rsidRPr="00213AF3">
        <w:rPr>
          <w:rFonts w:asciiTheme="minorHAnsi" w:hAnsiTheme="minorHAnsi" w:cs="Arial"/>
          <w:sz w:val="22"/>
          <w:szCs w:val="22"/>
        </w:rPr>
        <w:t>LA CONTRATISTA</w:t>
      </w:r>
      <w:r w:rsidR="005330BD" w:rsidRPr="00213AF3">
        <w:rPr>
          <w:rFonts w:asciiTheme="minorHAnsi" w:hAnsiTheme="minorHAnsi" w:cs="Arial"/>
          <w:sz w:val="22"/>
          <w:szCs w:val="22"/>
        </w:rPr>
        <w:t xml:space="preserve"> el suministro de los bienes dentro de un plazo no mayor a treinta días hábiles posteriores a la fecha de presentación de los comprobantes de crédito fiscal correspondiente a nombre de PAGADURÍA AUXILIAR FONDO DE ACTIVIDADES ESPECIALES-DGSVA </w:t>
      </w:r>
      <w:r w:rsidR="005330BD" w:rsidRPr="00213AF3">
        <w:rPr>
          <w:rFonts w:asciiTheme="minorHAnsi" w:hAnsiTheme="minorHAnsi" w:cs="Arial"/>
          <w:sz w:val="22"/>
          <w:szCs w:val="22"/>
          <w:lang w:val="es-ES_tradnl"/>
        </w:rPr>
        <w:t>y de las actas de recepción respectivas las cuales deberán estar firmadas por la administradora del contrato haciendo constar que recibió a satisfacción, dicho pago se realizará</w:t>
      </w:r>
      <w:r w:rsidR="005330BD" w:rsidRPr="00213AF3">
        <w:rPr>
          <w:rFonts w:asciiTheme="minorHAnsi" w:hAnsiTheme="minorHAnsi" w:cs="Arial"/>
          <w:sz w:val="22"/>
          <w:szCs w:val="22"/>
        </w:rPr>
        <w:t xml:space="preserve"> siempre y cuando la Dirección General de Tesorería del Ministerio de Hacienda, haya hecho la transferencia correspondiente; </w:t>
      </w:r>
      <w:r w:rsidR="005330BD" w:rsidRPr="00213AF3">
        <w:rPr>
          <w:rFonts w:asciiTheme="minorHAnsi" w:hAnsiTheme="minorHAnsi" w:cs="Arial"/>
          <w:sz w:val="22"/>
          <w:szCs w:val="22"/>
          <w:lang w:val="es-ES_tradnl"/>
        </w:rPr>
        <w:t xml:space="preserve">los pagos serán realizados mediante el Sistema de Cuenta Única del Tesoro Público, efectuadas por la Dirección General de Tesorería del Ministerio de Hacienda a la Cuenta corriente número </w:t>
      </w:r>
      <w:r w:rsidR="00980D9F" w:rsidRPr="00980D9F">
        <w:rPr>
          <w:rFonts w:asciiTheme="minorHAnsi" w:hAnsiTheme="minorHAnsi" w:cs="Arial"/>
          <w:caps/>
          <w:sz w:val="22"/>
          <w:szCs w:val="22"/>
          <w:highlight w:val="black"/>
          <w:lang w:val="es-ES_tradnl"/>
        </w:rPr>
        <w:t>*****************************</w:t>
      </w:r>
      <w:r w:rsidR="005330BD" w:rsidRPr="00213AF3">
        <w:rPr>
          <w:rFonts w:asciiTheme="minorHAnsi" w:hAnsiTheme="minorHAnsi" w:cs="Arial"/>
          <w:sz w:val="22"/>
          <w:szCs w:val="22"/>
          <w:lang w:val="es-ES_tradnl"/>
        </w:rPr>
        <w:t xml:space="preserve"> del </w:t>
      </w:r>
      <w:r w:rsidR="00980D9F" w:rsidRPr="00980D9F">
        <w:rPr>
          <w:rFonts w:asciiTheme="minorHAnsi" w:hAnsiTheme="minorHAnsi" w:cs="Arial"/>
          <w:sz w:val="22"/>
          <w:szCs w:val="22"/>
          <w:highlight w:val="black"/>
          <w:lang w:val="es-ES_tradnl"/>
        </w:rPr>
        <w:t>***********************</w:t>
      </w:r>
      <w:r w:rsidR="005330BD" w:rsidRPr="00213AF3">
        <w:rPr>
          <w:rFonts w:asciiTheme="minorHAnsi" w:hAnsiTheme="minorHAnsi" w:cs="Arial"/>
          <w:sz w:val="22"/>
          <w:szCs w:val="22"/>
          <w:lang w:val="es-ES_tradnl"/>
        </w:rPr>
        <w:t xml:space="preserve">, cuyo titular es </w:t>
      </w:r>
      <w:r w:rsidR="00B65049" w:rsidRPr="00213AF3">
        <w:rPr>
          <w:rFonts w:asciiTheme="minorHAnsi" w:hAnsiTheme="minorHAnsi" w:cs="Arial"/>
          <w:sz w:val="22"/>
          <w:szCs w:val="22"/>
          <w:lang w:val="es-ES_tradnl"/>
        </w:rPr>
        <w:t>LA CONTRATISTA</w:t>
      </w:r>
      <w:r w:rsidR="005330BD" w:rsidRPr="00213AF3">
        <w:rPr>
          <w:rFonts w:asciiTheme="minorHAnsi" w:hAnsiTheme="minorHAnsi" w:cs="Arial"/>
          <w:sz w:val="22"/>
          <w:szCs w:val="22"/>
          <w:lang w:val="es-ES_tradnl"/>
        </w:rPr>
        <w:t>, la cual fue previamente designada por este, de conformidad con lo establecido en los Artículos sesenta, sesenta y uno, sesenta y dos, sesenta y tres y setenta de la Ley AFI y Artículos setenta y cinco y setenta y seis de su Reglamento</w:t>
      </w:r>
      <w:r w:rsidR="005330BD" w:rsidRPr="00213AF3">
        <w:rPr>
          <w:rFonts w:asciiTheme="minorHAnsi" w:hAnsiTheme="minorHAnsi" w:cs="Arial"/>
          <w:sz w:val="22"/>
          <w:szCs w:val="22"/>
        </w:rPr>
        <w:t xml:space="preserve"> y por ser la Dirección solicitante  Agente de Retención, de dicho pago se retendrá el uno por ciento </w:t>
      </w:r>
      <w:r w:rsidR="005330BD" w:rsidRPr="00213AF3">
        <w:rPr>
          <w:rFonts w:asciiTheme="minorHAnsi" w:hAnsiTheme="minorHAnsi" w:cs="Arial"/>
          <w:sz w:val="22"/>
          <w:szCs w:val="22"/>
        </w:rPr>
        <w:lastRenderedPageBreak/>
        <w:t xml:space="preserve">en concepto de anticipo del Impuesto a la Transferencia de Bienes Muebles y a la Prestación de Servicios (IVA), según Resolución emitida por el Ministerio de Hacienda número: </w:t>
      </w:r>
      <w:r w:rsidR="005330BD" w:rsidRPr="00213AF3">
        <w:rPr>
          <w:rFonts w:asciiTheme="minorHAnsi" w:hAnsiTheme="minorHAnsi" w:cs="Arial"/>
          <w:color w:val="000000"/>
          <w:sz w:val="22"/>
          <w:szCs w:val="22"/>
        </w:rPr>
        <w:t>Doce mil trescientos uno- NEX- dos mil ciento sesenta y tres- dos mil siete.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III.- PLAZO DEL CONTRATO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. De conformidad a lo establecido en las bases del proceso de contratación directa, el plazo de vigencia del presente contrato será </w:t>
      </w:r>
      <w:r w:rsidR="00C222CC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a partir 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>de la fecha de su suscripción hasta el día treinta y uno de diciembre de dos mil dieciséis</w:t>
      </w:r>
      <w:r w:rsidR="0095444E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. </w:t>
      </w:r>
      <w:r w:rsidRPr="00213AF3">
        <w:rPr>
          <w:rFonts w:asciiTheme="minorHAnsi" w:hAnsiTheme="minorHAnsi" w:cs="Palatino Linotype"/>
          <w:sz w:val="22"/>
          <w:szCs w:val="22"/>
          <w:lang w:val="es-MX"/>
        </w:rPr>
        <w:t xml:space="preserve">Se podrá prorrogar el plazo del contrato de conformidad con lo regulado en la LACAP y su Reglamento.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IV.- FORMA Y PLAZO DE ENTREGA Y RECEPCIÓN.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De conformidad con el artículo cuarenta y cuatro letra j) de la LACAP, con el documento </w:t>
      </w:r>
      <w:r w:rsidR="001E582A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base 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de contratación directa y con la oferta de </w:t>
      </w:r>
      <w:r w:rsidR="00107550" w:rsidRPr="00213AF3">
        <w:rPr>
          <w:rFonts w:asciiTheme="minorHAnsi" w:hAnsiTheme="minorHAnsi" w:cs="Palatino Linotype"/>
          <w:sz w:val="22"/>
          <w:szCs w:val="22"/>
          <w:lang w:val="es-ES_tradnl"/>
        </w:rPr>
        <w:t>LA CONTRATISTA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presentada el día </w:t>
      </w:r>
      <w:r w:rsidR="0053392B" w:rsidRPr="00213AF3">
        <w:rPr>
          <w:rFonts w:asciiTheme="minorHAnsi" w:hAnsiTheme="minorHAnsi" w:cs="Palatino Linotype"/>
          <w:sz w:val="22"/>
          <w:szCs w:val="22"/>
          <w:lang w:val="es-ES_tradnl"/>
        </w:rPr>
        <w:t>veinticinco de agosto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de dos mil dieciséis; </w:t>
      </w:r>
      <w:r w:rsidR="0053392B" w:rsidRPr="00213AF3">
        <w:rPr>
          <w:rFonts w:asciiTheme="minorHAnsi" w:hAnsiTheme="minorHAnsi" w:cs="Arial"/>
          <w:sz w:val="22"/>
          <w:szCs w:val="22"/>
          <w:lang w:val="es-ES_tradnl"/>
        </w:rPr>
        <w:t>los bienes objeto del presente contrato serán suministrados por “</w:t>
      </w:r>
      <w:r w:rsidR="00B65049" w:rsidRPr="00213AF3">
        <w:rPr>
          <w:rFonts w:asciiTheme="minorHAnsi" w:hAnsiTheme="minorHAnsi" w:cs="Arial"/>
          <w:sz w:val="22"/>
          <w:szCs w:val="22"/>
          <w:lang w:val="es-ES_tradnl"/>
        </w:rPr>
        <w:t>LA CONTRATISTA</w:t>
      </w:r>
      <w:r w:rsidR="0053392B" w:rsidRPr="00213AF3">
        <w:rPr>
          <w:rFonts w:asciiTheme="minorHAnsi" w:hAnsiTheme="minorHAnsi" w:cs="Arial"/>
          <w:sz w:val="22"/>
          <w:szCs w:val="22"/>
          <w:lang w:val="es-ES_tradnl"/>
        </w:rPr>
        <w:t>” a “EL MAG” en un plazo de cuarenta y cinco días calendario, contados a partir de la fecha establecida en la orden de pedido emitida por la administradora del contrato y posterior a la recepción por parte d</w:t>
      </w:r>
      <w:r w:rsidR="00C071C6">
        <w:rPr>
          <w:rFonts w:asciiTheme="minorHAnsi" w:hAnsiTheme="minorHAnsi" w:cs="Arial"/>
          <w:sz w:val="22"/>
          <w:szCs w:val="22"/>
          <w:lang w:val="es-ES_tradnl"/>
        </w:rPr>
        <w:t xml:space="preserve">e </w:t>
      </w:r>
      <w:r w:rsidR="00B65049" w:rsidRPr="00213AF3">
        <w:rPr>
          <w:rFonts w:asciiTheme="minorHAnsi" w:hAnsiTheme="minorHAnsi" w:cs="Arial"/>
          <w:sz w:val="22"/>
          <w:szCs w:val="22"/>
          <w:lang w:val="es-ES_tradnl"/>
        </w:rPr>
        <w:t>LA CONTRATISTA</w:t>
      </w:r>
      <w:r w:rsidR="0053392B" w:rsidRPr="00213AF3">
        <w:rPr>
          <w:rFonts w:asciiTheme="minorHAnsi" w:hAnsiTheme="minorHAnsi" w:cs="Arial"/>
          <w:sz w:val="22"/>
          <w:szCs w:val="22"/>
          <w:lang w:val="es-ES_tradnl"/>
        </w:rPr>
        <w:t xml:space="preserve"> de una copia del contrato debidamente legalizado. Los bienes serán entregados en la bodega del Matazano ubicada en </w:t>
      </w:r>
      <w:r w:rsidR="0053392B" w:rsidRPr="00213AF3">
        <w:rPr>
          <w:rFonts w:asciiTheme="minorHAnsi" w:hAnsiTheme="minorHAnsi" w:cs="Arial"/>
          <w:sz w:val="22"/>
          <w:szCs w:val="22"/>
        </w:rPr>
        <w:t>Cantón El Matazano, Soyapango, Departamento de San Salvador</w:t>
      </w:r>
      <w:r w:rsidR="0053392B" w:rsidRPr="00213AF3">
        <w:rPr>
          <w:rFonts w:asciiTheme="minorHAnsi" w:hAnsiTheme="minorHAnsi" w:cs="Arial"/>
          <w:sz w:val="22"/>
          <w:szCs w:val="22"/>
          <w:lang w:val="es-ES_tradnl"/>
        </w:rPr>
        <w:t xml:space="preserve">. La recepción se efectuará </w:t>
      </w:r>
      <w:r w:rsidR="0053392B" w:rsidRPr="00213AF3">
        <w:rPr>
          <w:rFonts w:asciiTheme="minorHAnsi" w:hAnsiTheme="minorHAnsi" w:cs="Arial"/>
          <w:iCs/>
          <w:sz w:val="22"/>
          <w:szCs w:val="22"/>
          <w:lang w:val="es-ES_tradnl"/>
        </w:rPr>
        <w:t xml:space="preserve">de conformidad con lo ofertado y a lo establecido en los artículos doce literal j) </w:t>
      </w:r>
      <w:r w:rsidR="0053392B" w:rsidRPr="00213AF3">
        <w:rPr>
          <w:rFonts w:asciiTheme="minorHAnsi" w:hAnsiTheme="minorHAnsi" w:cs="Arial"/>
          <w:sz w:val="22"/>
          <w:szCs w:val="22"/>
          <w:lang w:val="es-ES_tradnl"/>
        </w:rPr>
        <w:t>y ciento veintiuno de la Ley de Adquisiciones y Contrataciones de la Administración Pública</w:t>
      </w:r>
      <w:r w:rsidR="0053392B" w:rsidRPr="00213AF3">
        <w:rPr>
          <w:rFonts w:asciiTheme="minorHAnsi" w:hAnsiTheme="minorHAnsi" w:cs="Arial"/>
          <w:b/>
          <w:sz w:val="22"/>
          <w:szCs w:val="22"/>
        </w:rPr>
        <w:t>.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 xml:space="preserve">V.- OBLIGACIONES DE EL MAG. </w:t>
      </w:r>
      <w:r w:rsidR="004570AC" w:rsidRPr="00213AF3">
        <w:rPr>
          <w:rFonts w:asciiTheme="minorHAnsi" w:hAnsiTheme="minorHAnsi" w:cs="Arial"/>
          <w:sz w:val="22"/>
          <w:szCs w:val="22"/>
          <w:lang w:val="es-ES_tradnl"/>
        </w:rPr>
        <w:t>“EL MAG” deberá hacer el pago de los bienes detallados en la cláusula I, de este contrato a través del  Fondo de Actividades Especiales de la DGSVA.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VI.- ADMINISTRACIÓN DEL CONTRATO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. 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>El Director General de Administración y Finanzas,</w:t>
      </w:r>
      <w:r w:rsidR="00E74D8D"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 delegado del titular del MAG,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 mediante acuerdo ejecutivo en el Ramo de Agricultura y Ganadería número </w:t>
      </w:r>
      <w:r w:rsidR="00E74D8D" w:rsidRPr="00213AF3">
        <w:rPr>
          <w:rFonts w:asciiTheme="minorHAnsi" w:hAnsiTheme="minorHAnsi" w:cs="Palatino Linotype"/>
          <w:sz w:val="22"/>
          <w:szCs w:val="22"/>
          <w:lang w:val="es-SV"/>
        </w:rPr>
        <w:t>cuatrocientos ochenta y cinco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, de fecha treinta de </w:t>
      </w:r>
      <w:r w:rsidR="00E74D8D" w:rsidRPr="00213AF3">
        <w:rPr>
          <w:rFonts w:asciiTheme="minorHAnsi" w:hAnsiTheme="minorHAnsi" w:cs="Palatino Linotype"/>
          <w:sz w:val="22"/>
          <w:szCs w:val="22"/>
          <w:lang w:val="es-SV"/>
        </w:rPr>
        <w:t>agosto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 de dos mil dieciséis, nombró como administrador</w:t>
      </w:r>
      <w:r w:rsidR="00E74D8D" w:rsidRPr="00213AF3">
        <w:rPr>
          <w:rFonts w:asciiTheme="minorHAnsi" w:hAnsiTheme="minorHAnsi" w:cs="Palatino Linotype"/>
          <w:sz w:val="22"/>
          <w:szCs w:val="22"/>
          <w:lang w:val="es-SV"/>
        </w:rPr>
        <w:t>a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 del presente contrato al</w:t>
      </w:r>
      <w:r w:rsidR="00E74D8D" w:rsidRPr="00213AF3">
        <w:rPr>
          <w:rFonts w:asciiTheme="minorHAnsi" w:hAnsiTheme="minorHAnsi" w:cs="Palatino Linotype"/>
          <w:sz w:val="22"/>
          <w:szCs w:val="22"/>
          <w:lang w:val="es-SV"/>
        </w:rPr>
        <w:t>alicenciada Zaida Cristela Lazo Gutiérrez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>, Jefe de</w:t>
      </w:r>
      <w:r w:rsidR="00E74D8D"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 la Red Laboratorio de Diagnostico Veterinario 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>de la Dirección General de Ganadería ó a quién l</w:t>
      </w:r>
      <w:r w:rsidR="00E74D8D" w:rsidRPr="00213AF3">
        <w:rPr>
          <w:rFonts w:asciiTheme="minorHAnsi" w:hAnsiTheme="minorHAnsi" w:cs="Palatino Linotype"/>
          <w:sz w:val="22"/>
          <w:szCs w:val="22"/>
          <w:lang w:val="es-SV"/>
        </w:rPr>
        <w:t>a</w:t>
      </w:r>
      <w:r w:rsidRPr="00213AF3">
        <w:rPr>
          <w:rFonts w:asciiTheme="minorHAnsi" w:hAnsiTheme="minorHAnsi" w:cs="Palatino Linotype"/>
          <w:sz w:val="22"/>
          <w:szCs w:val="22"/>
          <w:lang w:val="es-SV"/>
        </w:rPr>
        <w:t xml:space="preserve"> sustituya en el cargo por cualquier circunstancia. </w:t>
      </w:r>
      <w:r w:rsidRPr="00213AF3">
        <w:rPr>
          <w:rFonts w:asciiTheme="minorHAnsi" w:hAnsiTheme="minorHAnsi" w:cs="Palatino Linotype"/>
          <w:sz w:val="22"/>
          <w:szCs w:val="22"/>
        </w:rPr>
        <w:t xml:space="preserve">Serán funciones del administrador del contrato: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a)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Ser representante de EL MAG en el desarrollo y ejecución del contrato así como emitir la orden de inicio de conformidad a los plazos normados en el contrato;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b)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Dar seguimiento a la ejecución de este contrato, y efectuar directamente los reclamos por escrito a “</w: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begin"/>
      </w:r>
      <w:r w:rsidRPr="00213AF3">
        <w:rPr>
          <w:rFonts w:asciiTheme="minorHAnsi" w:hAnsiTheme="minorHAnsi" w:cs="Palatino Linotype"/>
          <w:sz w:val="22"/>
          <w:szCs w:val="22"/>
        </w:rPr>
        <w:instrText xml:space="preserve"> MERGEFIELD "Forma_como_se_denominara_el_Proveedor" </w:instrTex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separate"/>
      </w:r>
      <w:r w:rsidR="00107550" w:rsidRPr="00213AF3">
        <w:rPr>
          <w:rFonts w:asciiTheme="minorHAnsi" w:hAnsiTheme="minorHAnsi" w:cs="Palatino Linotype"/>
          <w:noProof/>
          <w:sz w:val="22"/>
          <w:szCs w:val="22"/>
        </w:rPr>
        <w:t>LA CONTRATISTA</w: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end"/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 xml:space="preserve">” </w:t>
      </w:r>
      <w:r w:rsidRPr="00213AF3">
        <w:rPr>
          <w:rFonts w:asciiTheme="minorHAnsi" w:hAnsiTheme="minorHAnsi" w:cs="Palatino Linotype"/>
          <w:sz w:val="22"/>
          <w:szCs w:val="22"/>
        </w:rPr>
        <w:t xml:space="preserve">en caso de incumplimiento;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c)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d)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Emitir dictamen sobre la procedencia o no, de cualquier modificación o prórroga al contrato, en caso de </w:t>
      </w:r>
      <w:r w:rsidRPr="00213AF3">
        <w:rPr>
          <w:rFonts w:asciiTheme="minorHAnsi" w:hAnsiTheme="minorHAnsi" w:cs="Palatino Linotype"/>
          <w:sz w:val="22"/>
          <w:szCs w:val="22"/>
        </w:rPr>
        <w:lastRenderedPageBreak/>
        <w:t xml:space="preserve">ser procedente, deberá realizar la gestión respectiva, ante la OACI/MAG, previo al vencimiento del plazo, proporcionando toda la documentación de respaldo necesaria para su tramitación;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e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)</w:t>
      </w:r>
      <w:r w:rsidRPr="00213AF3">
        <w:rPr>
          <w:rFonts w:asciiTheme="minorHAnsi" w:hAnsiTheme="minorHAnsi" w:cs="Palatino Linotype"/>
          <w:sz w:val="22"/>
          <w:szCs w:val="22"/>
        </w:rPr>
        <w:t>Elaborar el acta de recepción respectiva, conforme a lo establecido en el Art. 77 RELACAP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f)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Remitir a la OACI copia del acta de recepción tres días hábiles posteriores a la recepción del suministro e instalación;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g)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Evaluar el desempeño de </w:t>
      </w:r>
      <w:r w:rsidR="00107550" w:rsidRPr="00213AF3">
        <w:rPr>
          <w:rFonts w:asciiTheme="minorHAnsi" w:hAnsiTheme="minorHAnsi" w:cs="Palatino Linotype"/>
          <w:sz w:val="22"/>
          <w:szCs w:val="22"/>
        </w:rPr>
        <w:t>LA CONTRATISTA</w:t>
      </w:r>
      <w:r w:rsidRPr="00213AF3">
        <w:rPr>
          <w:rFonts w:asciiTheme="minorHAnsi" w:hAnsiTheme="minorHAnsi" w:cs="Palatino Linotype"/>
          <w:sz w:val="22"/>
          <w:szCs w:val="22"/>
        </w:rPr>
        <w:t xml:space="preserve">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h)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Informar a la OACI sobre el vencimiento de la garantía, en un período no mayor de ocho días hábiles posteriores a su vencimiento, a fin de que esa oficina proceda a su devolución conforme al Art. 82- BIS literal “h” de la LACAP;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i)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Remitir copia a la OACI de toda gestión que realicen en el ejercicio de sus funciones como administrador de contrato conforme al Art. 42 Inc.3 del RELACAP; </w:t>
      </w:r>
      <w:r w:rsidRPr="00213AF3">
        <w:rPr>
          <w:rFonts w:asciiTheme="minorHAnsi" w:hAnsiTheme="minorHAnsi" w:cs="Palatino Linotype"/>
          <w:b/>
          <w:bCs/>
          <w:sz w:val="22"/>
          <w:szCs w:val="22"/>
        </w:rPr>
        <w:t>j)</w:t>
      </w:r>
      <w:r w:rsidRPr="00213AF3">
        <w:rPr>
          <w:rFonts w:asciiTheme="minorHAnsi" w:hAnsiTheme="minorHAnsi" w:cs="Palatino Linotype"/>
          <w:sz w:val="22"/>
          <w:szCs w:val="22"/>
        </w:rPr>
        <w:t xml:space="preserve"> Cumplir con cualquier otra función que le corresponda de acuerdo al contrato y demás documentos contractuales o que le sean asignadas por “EL MAG”, así 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Pública.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VII.- CESIÓN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. Queda expresamente prohibido a </w:t>
      </w:r>
      <w:r w:rsidR="00107550" w:rsidRPr="00213AF3">
        <w:rPr>
          <w:rFonts w:asciiTheme="minorHAnsi" w:hAnsiTheme="minorHAnsi" w:cs="Palatino Linotype"/>
          <w:sz w:val="22"/>
          <w:szCs w:val="22"/>
          <w:lang w:val="es-ES_tradnl"/>
        </w:rPr>
        <w:t>LA CONTRATISTA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traspasar o ceder a cualquier título los derechos y obligaciones que emanan del presente contrato. La transgresión de esta disposición dará lugar a la caducidad del contrato.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VIII.- GARANTÍA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107550" w:rsidRPr="00213AF3">
        <w:rPr>
          <w:rFonts w:asciiTheme="minorHAnsi" w:hAnsiTheme="minorHAnsi" w:cs="Palatino Linotype"/>
          <w:sz w:val="22"/>
          <w:szCs w:val="22"/>
          <w:lang w:val="es-ES_tradnl"/>
        </w:rPr>
        <w:t>LA CONTRATISTA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se obliga a presentar a EL MAG, en un plazo no mayor de diez días hábiles contados a partir de la fecha en que reciba la copia de contrato debidamente legalizado, una garantía de cumplimiento de contrato, por un monto de </w:t>
      </w:r>
      <w:r w:rsidR="00B65049" w:rsidRPr="00213AF3">
        <w:rPr>
          <w:rFonts w:asciiTheme="minorHAnsi" w:hAnsiTheme="minorHAnsi" w:cs="Arial"/>
          <w:b/>
          <w:sz w:val="22"/>
          <w:szCs w:val="22"/>
        </w:rPr>
        <w:t>SEIS MIL NOVENTA Y CINCO DÓLARES CON SESENTA Y SIETE CENTAVOSDE DÓLAR DE LOS ESTADOS UNIDOS DE AMÉRICA (US$6,095.67)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,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equivalente al diez por ciento del monto de contrato. Dicha garantía deberá ser una fianza emitida a favor del MAG por un banco, compañía de seguros o sociedad afianzadora debidamente autorizados por la Superintendencia del Sistema Financiero para operar en El Salvador, </w:t>
      </w:r>
      <w:r w:rsidR="00B65049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dicha garantía 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deberá </w:t>
      </w:r>
      <w:r w:rsidR="00B65049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exceder en sesenta 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>días</w:t>
      </w:r>
      <w:r w:rsidR="00B65049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el plazo de vigencia del contrato,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de conformidad con lo establecido en las bases del proceso y en el artículo treinta y cinco de la LACAP. Si no se presentare tal garantía en el plazo establecido, se tendrá por caducado el presente contrato y se entenderá que </w:t>
      </w:r>
      <w:r w:rsidR="00107550" w:rsidRPr="00213AF3">
        <w:rPr>
          <w:rFonts w:asciiTheme="minorHAnsi" w:hAnsiTheme="minorHAnsi" w:cs="Palatino Linotype"/>
          <w:sz w:val="22"/>
          <w:szCs w:val="22"/>
          <w:lang w:val="es-ES_tradnl"/>
        </w:rPr>
        <w:t>LA CONTRATISTA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ha desistido de su oferta, sin detrimento de la acción que lecompete a EL MAG, 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lastRenderedPageBreak/>
        <w:t xml:space="preserve">para reclamar los daños y perjuicios resultantes.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IX.- INCUMPLIMIENTO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>. En caso de mora de “</w:t>
      </w:r>
      <w:r w:rsidR="005B0CF2" w:rsidRPr="00213AF3">
        <w:rPr>
          <w:rFonts w:asciiTheme="minorHAnsi" w:hAnsiTheme="minorHAnsi" w:cs="Palatino Linotype"/>
          <w:sz w:val="22"/>
          <w:szCs w:val="22"/>
          <w:lang w:val="es-ES_tradnl"/>
        </w:rPr>
        <w:fldChar w:fldCharType="begin"/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instrText xml:space="preserve"> MERGEFIELD "Forma_como_se_denominara_el_Proveedor" </w:instrText>
      </w:r>
      <w:r w:rsidR="005B0CF2" w:rsidRPr="00213AF3">
        <w:rPr>
          <w:rFonts w:asciiTheme="minorHAnsi" w:hAnsiTheme="minorHAnsi" w:cs="Palatino Linotype"/>
          <w:sz w:val="22"/>
          <w:szCs w:val="22"/>
          <w:lang w:val="es-ES_tradnl"/>
        </w:rPr>
        <w:fldChar w:fldCharType="separate"/>
      </w:r>
      <w:r w:rsidR="00107550" w:rsidRPr="00213AF3">
        <w:rPr>
          <w:rFonts w:asciiTheme="minorHAnsi" w:hAnsiTheme="minorHAnsi" w:cs="Palatino Linotype"/>
          <w:noProof/>
          <w:sz w:val="22"/>
          <w:szCs w:val="22"/>
          <w:lang w:val="es-ES_tradnl"/>
        </w:rPr>
        <w:t>LA CONTRATISTA</w:t>
      </w:r>
      <w:r w:rsidR="005B0CF2" w:rsidRPr="00213AF3">
        <w:rPr>
          <w:rFonts w:asciiTheme="minorHAnsi" w:hAnsiTheme="minorHAnsi" w:cs="Palatino Linotype"/>
          <w:sz w:val="22"/>
          <w:szCs w:val="22"/>
          <w:lang w:val="es-ES_tradnl"/>
        </w:rPr>
        <w:fldChar w:fldCharType="end"/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” en el cumplimiento de las obligaciones emanadas del presente contrato se le aplicarán las multas establecidas en el artículo ochenta y cinco de la Ley de Adquisiciones y Contrataciones de la Administración Pública.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X.- CADUCIDAD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</w:t>
      </w:r>
      <w:r w:rsidR="00107550" w:rsidRPr="00213AF3">
        <w:rPr>
          <w:rFonts w:asciiTheme="minorHAnsi" w:hAnsiTheme="minorHAnsi" w:cs="Palatino Linotype"/>
          <w:sz w:val="22"/>
          <w:szCs w:val="22"/>
          <w:lang w:val="es-ES_tradnl"/>
        </w:rPr>
        <w:t>LA CONTRATISTA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entregue los reservorios de una calidad inferior o en diferentes condiciones de lo ofertado.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XI.- PLAZO DE RECLAMOS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. A partir de la recepción formal del bien objeto de este contrato, EL MAG tendrá un plazo de diez días hábiles para efectuar cualquier reclamo relacionado con el suministro. </w: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begin"/>
      </w:r>
      <w:r w:rsidRPr="00213AF3">
        <w:rPr>
          <w:rFonts w:asciiTheme="minorHAnsi" w:hAnsiTheme="minorHAnsi" w:cs="Palatino Linotype"/>
          <w:sz w:val="22"/>
          <w:szCs w:val="22"/>
        </w:rPr>
        <w:instrText xml:space="preserve"> MERGEFIELD "Forma_como_se_denominara_el_Proveedor" </w:instrTex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separate"/>
      </w:r>
      <w:r w:rsidR="00107550" w:rsidRPr="00213AF3">
        <w:rPr>
          <w:rFonts w:asciiTheme="minorHAnsi" w:hAnsiTheme="minorHAnsi" w:cs="Palatino Linotype"/>
          <w:noProof/>
          <w:sz w:val="22"/>
          <w:szCs w:val="22"/>
        </w:rPr>
        <w:t>LA CONTRATISTA</w: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end"/>
      </w:r>
      <w:r w:rsidRPr="00213AF3">
        <w:rPr>
          <w:rFonts w:asciiTheme="minorHAnsi" w:hAnsiTheme="minorHAnsi" w:cs="Palatino Linotype"/>
          <w:sz w:val="22"/>
          <w:szCs w:val="22"/>
        </w:rPr>
        <w:t xml:space="preserve"> deberá reponer o cumplir a satisfacción del MAG dentro del plazo establecido en la nota de reclamo; si </w: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begin"/>
      </w:r>
      <w:r w:rsidRPr="00213AF3">
        <w:rPr>
          <w:rFonts w:asciiTheme="minorHAnsi" w:hAnsiTheme="minorHAnsi" w:cs="Palatino Linotype"/>
          <w:sz w:val="22"/>
          <w:szCs w:val="22"/>
        </w:rPr>
        <w:instrText xml:space="preserve"> MERGEFIELD "Forma_como_se_denominara_el_Proveedor" </w:instrTex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separate"/>
      </w:r>
      <w:r w:rsidR="00107550" w:rsidRPr="00213AF3">
        <w:rPr>
          <w:rFonts w:asciiTheme="minorHAnsi" w:hAnsiTheme="minorHAnsi" w:cs="Palatino Linotype"/>
          <w:noProof/>
          <w:sz w:val="22"/>
          <w:szCs w:val="22"/>
        </w:rPr>
        <w:t>LA CONTRATISTA</w:t>
      </w:r>
      <w:r w:rsidR="005B0CF2" w:rsidRPr="00213AF3">
        <w:rPr>
          <w:rFonts w:asciiTheme="minorHAnsi" w:hAnsiTheme="minorHAnsi" w:cs="Palatino Linotype"/>
          <w:sz w:val="22"/>
          <w:szCs w:val="22"/>
        </w:rPr>
        <w:fldChar w:fldCharType="end"/>
      </w:r>
      <w:r w:rsidRPr="00213AF3">
        <w:rPr>
          <w:rFonts w:asciiTheme="minorHAnsi" w:hAnsiTheme="minorHAnsi" w:cs="Palatino Linotype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FF6A94" w:rsidRPr="00213AF3">
        <w:rPr>
          <w:rFonts w:asciiTheme="minorHAnsi" w:hAnsiTheme="minorHAnsi" w:cs="Arial"/>
          <w:b/>
          <w:bCs/>
          <w:sz w:val="22"/>
          <w:szCs w:val="22"/>
        </w:rPr>
        <w:t>XII.-</w:t>
      </w:r>
      <w:r w:rsidR="00FF6A94" w:rsidRPr="00213AF3">
        <w:rPr>
          <w:rFonts w:asciiTheme="minorHAnsi" w:hAnsiTheme="minorHAnsi"/>
          <w:b/>
          <w:sz w:val="22"/>
          <w:szCs w:val="22"/>
        </w:rPr>
        <w:t>MODIFICACIONES, PRORROGAS Y PROHIBICIONES EN EL CONTRATO.</w:t>
      </w:r>
      <w:r w:rsidR="00FF6A94" w:rsidRPr="00213AF3">
        <w:rPr>
          <w:rFonts w:asciiTheme="minorHAnsi" w:hAnsiTheme="minorHAnsi"/>
          <w:sz w:val="22"/>
          <w:szCs w:val="22"/>
        </w:rPr>
        <w:t xml:space="preserve"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“El Contratista”, debiendo estar conforme a las condiciones establecidas en los artículos ochenta y tres A, ochenta y tres B de la LACAP, y artículo veintitrés literal “K” del RELACAP. Si en cualquier momento durante la ejecución del contrato “El Contratista” encontrase impedimentos para la prestación del suministro, notificará con prontitud y por escrito al MAG, e indicara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“El Contratante”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</w:t>
      </w:r>
      <w:r w:rsidR="00FF6A94" w:rsidRPr="00213AF3">
        <w:rPr>
          <w:rFonts w:asciiTheme="minorHAnsi" w:hAnsiTheme="minorHAnsi"/>
          <w:sz w:val="22"/>
          <w:szCs w:val="22"/>
        </w:rPr>
        <w:lastRenderedPageBreak/>
        <w:t>MAG; y será firmada por “El Contratante” y por “El Contratista”</w:t>
      </w:r>
      <w:r w:rsidR="00FF6A94" w:rsidRPr="00213AF3">
        <w:rPr>
          <w:rFonts w:asciiTheme="minorHAnsi" w:hAnsiTheme="minorHAnsi" w:cs="Arial"/>
          <w:bCs/>
          <w:sz w:val="22"/>
          <w:szCs w:val="22"/>
        </w:rPr>
        <w:t>.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XIII.- DOCUMENTOS CONTRACTUALES.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Forman parte integrante del presente contrato los siguientes documentos: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a.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Documento de</w:t>
      </w:r>
      <w:r w:rsidR="00F55A4C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invitación a ofertar del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proceso de contratación directa</w:t>
      </w:r>
      <w:r w:rsidR="00F55A4C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por proveedor único 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número cero cero </w:t>
      </w:r>
      <w:r w:rsidR="00F55A4C" w:rsidRPr="00213AF3">
        <w:rPr>
          <w:rFonts w:asciiTheme="minorHAnsi" w:hAnsiTheme="minorHAnsi" w:cs="Palatino Linotype"/>
          <w:sz w:val="22"/>
          <w:szCs w:val="22"/>
          <w:lang w:val="es-ES_tradnl"/>
        </w:rPr>
        <w:t>siete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>/dos mil dieciséis-</w:t>
      </w:r>
      <w:r w:rsidR="00F55A4C" w:rsidRPr="00213AF3">
        <w:rPr>
          <w:rFonts w:asciiTheme="minorHAnsi" w:hAnsiTheme="minorHAnsi" w:cs="Palatino Linotype"/>
          <w:sz w:val="22"/>
          <w:szCs w:val="22"/>
          <w:lang w:val="es-ES_tradnl"/>
        </w:rPr>
        <w:t>MAG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;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b.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Oferta d</w:t>
      </w:r>
      <w:r w:rsidR="002E1BBF"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e </w:t>
      </w:r>
      <w:r w:rsidR="00107550" w:rsidRPr="00213AF3">
        <w:rPr>
          <w:rFonts w:asciiTheme="minorHAnsi" w:hAnsiTheme="minorHAnsi" w:cs="Palatino Linotype"/>
          <w:sz w:val="22"/>
          <w:szCs w:val="22"/>
          <w:lang w:val="es-ES_tradnl"/>
        </w:rPr>
        <w:t>LA CONTRATISTA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presentada el día </w:t>
      </w:r>
      <w:r w:rsidR="00F55A4C" w:rsidRPr="00213AF3">
        <w:rPr>
          <w:rFonts w:asciiTheme="minorHAnsi" w:hAnsiTheme="minorHAnsi" w:cs="Palatino Linotype"/>
          <w:sz w:val="22"/>
          <w:szCs w:val="22"/>
          <w:lang w:val="es-ES_tradnl"/>
        </w:rPr>
        <w:t>veinticinco de agosto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de dos mil dieciséis;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c.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Resolución de adjudicación;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d.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Garantía;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e.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Resolución modificativa; y otros documentos que emanaren del presente contrato. Los cuales son complementarios entre sí y se interpretarán en forma conjunta. 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XIV.- INTERPRETACIÓN DEL CONTRATO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>. De conformidad con el artículo ochenta y cuatro incisos primero y segundo de la Ley de Adquisiciones y Contrataciones de la Administración Pública EL MAG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“</w:t>
      </w:r>
      <w:r w:rsidR="005B0CF2" w:rsidRPr="00213AF3">
        <w:rPr>
          <w:rFonts w:asciiTheme="minorHAnsi" w:hAnsiTheme="minorHAnsi" w:cs="Palatino Linotype"/>
          <w:sz w:val="22"/>
          <w:szCs w:val="22"/>
          <w:lang w:val="es-ES_tradnl"/>
        </w:rPr>
        <w:fldChar w:fldCharType="begin"/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instrText xml:space="preserve"> MERGEFIELD "Forma_como_se_denominara_el_Proveedor" </w:instrText>
      </w:r>
      <w:r w:rsidR="005B0CF2" w:rsidRPr="00213AF3">
        <w:rPr>
          <w:rFonts w:asciiTheme="minorHAnsi" w:hAnsiTheme="minorHAnsi" w:cs="Palatino Linotype"/>
          <w:sz w:val="22"/>
          <w:szCs w:val="22"/>
          <w:lang w:val="es-ES_tradnl"/>
        </w:rPr>
        <w:fldChar w:fldCharType="separate"/>
      </w:r>
      <w:r w:rsidR="00107550" w:rsidRPr="00213AF3">
        <w:rPr>
          <w:rFonts w:asciiTheme="minorHAnsi" w:hAnsiTheme="minorHAnsi" w:cs="Palatino Linotype"/>
          <w:noProof/>
          <w:sz w:val="22"/>
          <w:szCs w:val="22"/>
          <w:lang w:val="es-ES_tradnl"/>
        </w:rPr>
        <w:t>LA CONTRATISTA</w:t>
      </w:r>
      <w:r w:rsidR="005B0CF2" w:rsidRPr="00213AF3">
        <w:rPr>
          <w:rFonts w:asciiTheme="minorHAnsi" w:hAnsiTheme="minorHAnsi" w:cs="Palatino Linotype"/>
          <w:sz w:val="22"/>
          <w:szCs w:val="22"/>
          <w:lang w:val="es-ES_tradnl"/>
        </w:rPr>
        <w:fldChar w:fldCharType="end"/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” expresamente acepta tal disposición y se obliga a dar estricto cumplimiento a las instrucciones que al respecto dicte EL MAG, las cuales le serán comunicadas por medio de los administradores del contrato. </w:t>
      </w:r>
      <w:r w:rsidR="002E1BBF" w:rsidRPr="00213AF3">
        <w:rPr>
          <w:rFonts w:asciiTheme="minorHAnsi" w:hAnsiTheme="minorHAnsi" w:cs="Tahoma"/>
          <w:b/>
          <w:sz w:val="22"/>
          <w:szCs w:val="22"/>
        </w:rPr>
        <w:t>XV. FUERZA MAYOR O CASO FORTUITO.</w:t>
      </w:r>
      <w:r w:rsidR="002E1BBF" w:rsidRPr="00213AF3">
        <w:rPr>
          <w:rFonts w:asciiTheme="minorHAnsi" w:hAnsiTheme="min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cierres empresariales, u otras acciones similares. </w:t>
      </w:r>
      <w:r w:rsidR="002E1BBF" w:rsidRPr="00213AF3">
        <w:rPr>
          <w:rFonts w:asciiTheme="minorHAnsi" w:hAnsiTheme="minorHAnsi" w:cs="Tahoma"/>
          <w:b/>
          <w:sz w:val="22"/>
          <w:szCs w:val="22"/>
        </w:rPr>
        <w:t>XVI. SOLUCIÓN DE CONFLICTOS.</w:t>
      </w:r>
      <w:r w:rsidR="002E1BBF" w:rsidRPr="00213AF3">
        <w:rPr>
          <w:rFonts w:asciiTheme="minorHAnsi" w:hAnsiTheme="minorHAnsi" w:cs="Tahoma"/>
          <w:sz w:val="22"/>
          <w:szCs w:val="22"/>
        </w:rPr>
        <w:t xml:space="preserve"> Para resolver las diferencias o conflictos que surgieren durante la ejecución del contrato, se acudirá a los tribunales comunes. </w:t>
      </w:r>
      <w:r w:rsidR="002E1BBF" w:rsidRPr="00213AF3">
        <w:rPr>
          <w:rFonts w:asciiTheme="minorHAnsi" w:hAnsiTheme="minorHAnsi" w:cs="Tahoma"/>
          <w:b/>
          <w:sz w:val="22"/>
          <w:szCs w:val="22"/>
        </w:rPr>
        <w:t>XVII. TERMINACIÓN BILATERAL.</w:t>
      </w:r>
      <w:r w:rsidR="002E1BBF" w:rsidRPr="00213AF3">
        <w:rPr>
          <w:rFonts w:asciiTheme="minorHAnsi" w:hAnsiTheme="minorHAnsi" w:cs="Tahoma"/>
          <w:sz w:val="22"/>
          <w:szCs w:val="22"/>
        </w:rPr>
        <w:t xml:space="preserve"> Las partes 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2E1BBF" w:rsidRPr="00213AF3">
        <w:rPr>
          <w:rFonts w:asciiTheme="minorHAnsi" w:hAnsiTheme="minorHAnsi" w:cs="Tahoma"/>
          <w:b/>
          <w:sz w:val="22"/>
          <w:szCs w:val="22"/>
        </w:rPr>
        <w:t>XVIII. DOMICILIO ESPECIAL.</w:t>
      </w:r>
      <w:r w:rsidR="002E1BBF" w:rsidRPr="00213AF3">
        <w:rPr>
          <w:rFonts w:asciiTheme="minorHAnsi" w:hAnsiTheme="min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2E1BBF" w:rsidRPr="00213AF3">
        <w:rPr>
          <w:rFonts w:asciiTheme="minorHAnsi" w:hAnsiTheme="minorHAnsi" w:cs="Tahoma"/>
          <w:b/>
          <w:sz w:val="22"/>
          <w:szCs w:val="22"/>
        </w:rPr>
        <w:t xml:space="preserve">XIX. </w:t>
      </w:r>
      <w:r w:rsidR="002E1BBF" w:rsidRPr="00213AF3">
        <w:rPr>
          <w:rFonts w:asciiTheme="minorHAnsi" w:hAnsiTheme="minorHAnsi" w:cs="Arial"/>
          <w:b/>
          <w:sz w:val="22"/>
          <w:szCs w:val="22"/>
        </w:rPr>
        <w:t xml:space="preserve">CUMPLIMIENTO POR PARTE DE LA CONTRATISTA CON LA NORMATIVA QUE PROHÍBE EL </w:t>
      </w:r>
      <w:r w:rsidR="002E1BBF" w:rsidRPr="00213AF3">
        <w:rPr>
          <w:rFonts w:asciiTheme="minorHAnsi" w:hAnsiTheme="minorHAnsi" w:cs="Arial"/>
          <w:b/>
          <w:sz w:val="22"/>
          <w:szCs w:val="22"/>
        </w:rPr>
        <w:lastRenderedPageBreak/>
        <w:t>TRABAJO INFANTIL Y PROTECCIÓN DE LA PERSONA ADOLESCENTE TRABAJADORA.</w:t>
      </w:r>
      <w:r w:rsidR="002E1BBF" w:rsidRPr="00213AF3">
        <w:rPr>
          <w:rFonts w:asciiTheme="minorHAnsi" w:hAnsiTheme="minorHAnsi" w:cs="Arial"/>
          <w:sz w:val="22"/>
          <w:szCs w:val="22"/>
          <w:lang w:val="es-SV"/>
        </w:rPr>
        <w:t>Si durante la ejecución del contrato se comprobare por la Dirección General de Inspección de Trabajo del Ministerio de Trabajo y Previsión Social,  incumplimiento por parte de la contratista a la normativa que prohíbe el trabajo infantil y de  protección de la persona adolescente trabajadora, se deberá tramitar el procedimiento sancionatorio que dispone el art. 160 de la LACAP para determinar el cometimiento o no durante la ejecución del contrato de la conducta tipificada como causal de inhabilitación en el Art. 158 Romano V  literal b) de la LACAP,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se remitiere a procedimiento sancionatorio, y en éste último caso deberá finalizar el procedimiento para conocer la resolución final.</w:t>
      </w:r>
      <w:r w:rsidRPr="00213AF3">
        <w:rPr>
          <w:rFonts w:asciiTheme="minorHAnsi" w:hAnsiTheme="minorHAnsi" w:cs="Palatino Linotype"/>
          <w:b/>
          <w:bCs/>
          <w:sz w:val="22"/>
          <w:szCs w:val="22"/>
          <w:lang w:val="es-ES_tradnl"/>
        </w:rPr>
        <w:t>XX.- NOTIFICACIONES</w:t>
      </w:r>
      <w:r w:rsidRPr="00213AF3">
        <w:rPr>
          <w:rFonts w:asciiTheme="minorHAnsi" w:hAnsiTheme="minorHAnsi" w:cs="Palatino Linotype"/>
          <w:b/>
          <w:sz w:val="22"/>
          <w:szCs w:val="22"/>
          <w:lang w:val="es-ES_tradnl"/>
        </w:rPr>
        <w:t>.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Todas las notificaciones referentes a la ejecución de este contrato, serán válidas solamente cuando sean hechas por escrito a </w:t>
      </w:r>
      <w:r w:rsidRPr="00213AF3">
        <w:rPr>
          <w:rFonts w:asciiTheme="minorHAnsi" w:hAnsiTheme="minorHAnsi" w:cs="Palatino Linotype"/>
          <w:bCs/>
          <w:sz w:val="22"/>
          <w:szCs w:val="22"/>
          <w:lang w:val="es-ES_tradnl"/>
        </w:rPr>
        <w:t>EL MAG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a través del</w:t>
      </w:r>
      <w:r w:rsidR="00C33188" w:rsidRPr="00213AF3">
        <w:rPr>
          <w:rFonts w:asciiTheme="minorHAnsi" w:hAnsiTheme="minorHAnsi" w:cs="Palatino Linotype"/>
          <w:sz w:val="22"/>
          <w:szCs w:val="22"/>
          <w:lang w:val="es-ES_tradnl"/>
        </w:rPr>
        <w:t>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administrador</w:t>
      </w:r>
      <w:r w:rsidR="00C33188" w:rsidRPr="00213AF3">
        <w:rPr>
          <w:rFonts w:asciiTheme="minorHAnsi" w:hAnsiTheme="minorHAnsi" w:cs="Palatino Linotype"/>
          <w:sz w:val="22"/>
          <w:szCs w:val="22"/>
          <w:lang w:val="es-ES_tradnl"/>
        </w:rPr>
        <w:t>a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del contrato, </w:t>
      </w:r>
      <w:r w:rsidR="00B44D23" w:rsidRPr="00213AF3">
        <w:rPr>
          <w:rFonts w:asciiTheme="minorHAnsi" w:hAnsiTheme="minorHAnsi" w:cs="Arial"/>
          <w:sz w:val="22"/>
          <w:szCs w:val="22"/>
          <w:lang w:val="es-ES_tradnl"/>
        </w:rPr>
        <w:t xml:space="preserve">en las oficinas del laboratorio de la Dirección General Ganadería, ubicada en </w:t>
      </w:r>
      <w:r w:rsidR="00B44D23" w:rsidRPr="00213AF3">
        <w:rPr>
          <w:rFonts w:asciiTheme="minorHAnsi" w:hAnsiTheme="minorHAnsi" w:cs="Arial"/>
          <w:sz w:val="22"/>
          <w:szCs w:val="22"/>
        </w:rPr>
        <w:t xml:space="preserve">Cantón El Matazano, Soyapango, Departamento de San Salvador </w:t>
      </w:r>
      <w:r w:rsidR="00B44D23" w:rsidRPr="00213AF3">
        <w:rPr>
          <w:rFonts w:asciiTheme="minorHAnsi" w:hAnsiTheme="minorHAnsi" w:cs="Arial"/>
          <w:sz w:val="22"/>
          <w:szCs w:val="22"/>
          <w:lang w:val="es-ES_tradnl"/>
        </w:rPr>
        <w:t xml:space="preserve">y a “EL CONTRATISTA” a través del señor </w:t>
      </w:r>
      <w:r w:rsidR="00B44D23" w:rsidRPr="00213AF3">
        <w:rPr>
          <w:rFonts w:asciiTheme="minorHAnsi" w:hAnsiTheme="minorHAnsi" w:cs="Arial"/>
          <w:sz w:val="22"/>
          <w:szCs w:val="22"/>
        </w:rPr>
        <w:t>Arturo Enrique Artiga Galarza</w:t>
      </w:r>
      <w:r w:rsidR="00B44D23" w:rsidRPr="00213AF3">
        <w:rPr>
          <w:rFonts w:asciiTheme="minorHAnsi" w:hAnsiTheme="minorHAnsi" w:cs="Arial"/>
          <w:sz w:val="22"/>
          <w:szCs w:val="22"/>
          <w:lang w:val="es-ES_tradnl"/>
        </w:rPr>
        <w:t xml:space="preserve">, </w:t>
      </w:r>
      <w:r w:rsidR="00A50C62" w:rsidRPr="00A50C62">
        <w:rPr>
          <w:rFonts w:asciiTheme="minorHAnsi" w:hAnsiTheme="minorHAnsi" w:cs="Arial"/>
          <w:sz w:val="22"/>
          <w:szCs w:val="22"/>
          <w:highlight w:val="black"/>
          <w:lang w:val="es-ES_tradnl"/>
        </w:rPr>
        <w:t>********************************************************************</w:t>
      </w:r>
      <w:r w:rsidR="00C33188" w:rsidRPr="00213AF3">
        <w:rPr>
          <w:rFonts w:asciiTheme="minorHAnsi" w:hAnsiTheme="minorHAnsi" w:cs="Arial"/>
          <w:sz w:val="22"/>
          <w:szCs w:val="22"/>
          <w:lang w:val="es-ES_tradnl"/>
        </w:rPr>
        <w:t xml:space="preserve">. 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Así nos expresamos los otorgantes, quienes enterados y conscientes de los términos y efectos legales del presente contrato, por convenir así a los intereses de nuestros representados, ratificamos su contenido, en fe de lo cual firmamos, en la ciudad de Santa Tecla, departamento de La Libertad, a los </w:t>
      </w:r>
      <w:r w:rsidR="00DF5379" w:rsidRPr="00213AF3">
        <w:rPr>
          <w:rFonts w:asciiTheme="minorHAnsi" w:hAnsiTheme="minorHAnsi" w:cs="Palatino Linotype"/>
          <w:sz w:val="22"/>
          <w:szCs w:val="22"/>
          <w:lang w:val="es-ES_tradnl"/>
        </w:rPr>
        <w:t>trece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días del mes de </w:t>
      </w:r>
      <w:r w:rsidR="00DF5379" w:rsidRPr="00213AF3">
        <w:rPr>
          <w:rFonts w:asciiTheme="minorHAnsi" w:hAnsiTheme="minorHAnsi" w:cs="Palatino Linotype"/>
          <w:sz w:val="22"/>
          <w:szCs w:val="22"/>
          <w:lang w:val="es-ES_tradnl"/>
        </w:rPr>
        <w:t>octubre</w:t>
      </w:r>
      <w:r w:rsidRPr="00213AF3">
        <w:rPr>
          <w:rFonts w:asciiTheme="minorHAnsi" w:hAnsiTheme="minorHAnsi" w:cs="Palatino Linotype"/>
          <w:sz w:val="22"/>
          <w:szCs w:val="22"/>
          <w:lang w:val="es-ES_tradnl"/>
        </w:rPr>
        <w:t xml:space="preserve"> de dos mil dieciséis.             </w:t>
      </w:r>
    </w:p>
    <w:p w:rsidR="00CD4E29" w:rsidRPr="002C4E42" w:rsidRDefault="00CD4E29" w:rsidP="004512CA">
      <w:pPr>
        <w:tabs>
          <w:tab w:val="left" w:pos="360"/>
        </w:tabs>
        <w:spacing w:line="360" w:lineRule="auto"/>
        <w:jc w:val="both"/>
        <w:rPr>
          <w:rFonts w:asciiTheme="minorHAnsi" w:hAnsiTheme="minorHAnsi" w:cs="Palatino Linotype"/>
          <w:sz w:val="22"/>
          <w:szCs w:val="22"/>
          <w:highlight w:val="yellow"/>
        </w:rPr>
      </w:pPr>
    </w:p>
    <w:p w:rsidR="00263F3A" w:rsidRPr="002C4E42" w:rsidRDefault="00263F3A" w:rsidP="004512CA">
      <w:pPr>
        <w:tabs>
          <w:tab w:val="left" w:pos="360"/>
        </w:tabs>
        <w:spacing w:line="360" w:lineRule="auto"/>
        <w:jc w:val="both"/>
        <w:rPr>
          <w:rFonts w:asciiTheme="minorHAnsi" w:hAnsiTheme="minorHAnsi" w:cs="Palatino Linotype"/>
          <w:sz w:val="22"/>
          <w:szCs w:val="22"/>
          <w:highlight w:val="yellow"/>
        </w:rPr>
      </w:pPr>
    </w:p>
    <w:p w:rsidR="00263F3A" w:rsidRPr="002C4E42" w:rsidRDefault="00263F3A" w:rsidP="00CD4E29">
      <w:pPr>
        <w:jc w:val="both"/>
        <w:outlineLvl w:val="0"/>
        <w:rPr>
          <w:rFonts w:asciiTheme="minorHAnsi" w:hAnsiTheme="minorHAnsi" w:cs="Palatino Linotype"/>
          <w:sz w:val="22"/>
          <w:szCs w:val="22"/>
        </w:rPr>
      </w:pPr>
    </w:p>
    <w:p w:rsidR="00263F3A" w:rsidRPr="002C4E42" w:rsidRDefault="00272917" w:rsidP="00263F3A">
      <w:pPr>
        <w:jc w:val="both"/>
        <w:outlineLvl w:val="0"/>
        <w:rPr>
          <w:rFonts w:asciiTheme="minorHAnsi" w:hAnsiTheme="minorHAnsi" w:cs="Palatino Linotype"/>
          <w:b/>
          <w:bCs/>
          <w:caps/>
          <w:sz w:val="14"/>
          <w:szCs w:val="14"/>
          <w:lang w:val="pt-BR"/>
        </w:rPr>
      </w:pPr>
      <w:r w:rsidRPr="002C4E42">
        <w:rPr>
          <w:rFonts w:asciiTheme="minorHAnsi" w:hAnsiTheme="minorHAnsi" w:cs="Palatino Linotype"/>
          <w:b/>
          <w:bCs/>
          <w:caps/>
          <w:sz w:val="14"/>
          <w:szCs w:val="14"/>
          <w:lang w:val="pt-BR"/>
        </w:rPr>
        <w:t>_____________________________________________________________</w:t>
      </w:r>
      <w:r w:rsidR="002C4E42">
        <w:rPr>
          <w:rFonts w:asciiTheme="minorHAnsi" w:hAnsiTheme="minorHAnsi" w:cs="Palatino Linotype"/>
          <w:b/>
          <w:bCs/>
          <w:caps/>
          <w:sz w:val="14"/>
          <w:szCs w:val="14"/>
          <w:lang w:val="pt-BR"/>
        </w:rPr>
        <w:t>____</w:t>
      </w:r>
      <w:r w:rsidR="00263F3A" w:rsidRPr="002C4E42">
        <w:rPr>
          <w:rFonts w:asciiTheme="minorHAnsi" w:hAnsiTheme="minorHAnsi" w:cs="Palatino Linotype"/>
          <w:b/>
          <w:sz w:val="14"/>
          <w:szCs w:val="14"/>
          <w:lang w:val="pt-BR"/>
        </w:rPr>
        <w:t xml:space="preserve">______________________________________________  </w:t>
      </w:r>
    </w:p>
    <w:p w:rsidR="00CD4E29" w:rsidRPr="002C4E42" w:rsidRDefault="00CD4E29" w:rsidP="00263F3A">
      <w:pPr>
        <w:jc w:val="both"/>
        <w:outlineLvl w:val="0"/>
        <w:rPr>
          <w:rFonts w:asciiTheme="minorHAnsi" w:hAnsiTheme="minorHAnsi" w:cs="Palatino Linotype"/>
          <w:b/>
          <w:bCs/>
          <w:caps/>
          <w:sz w:val="14"/>
          <w:szCs w:val="14"/>
          <w:lang w:val="pt-BR"/>
        </w:rPr>
      </w:pPr>
      <w:r w:rsidRPr="002C4E42">
        <w:rPr>
          <w:rFonts w:asciiTheme="minorHAnsi" w:hAnsiTheme="minorHAnsi" w:cs="Palatino Linotype"/>
          <w:b/>
          <w:bCs/>
          <w:caps/>
          <w:sz w:val="14"/>
          <w:szCs w:val="14"/>
          <w:lang w:val="pt-BR"/>
        </w:rPr>
        <w:t>Walter Ulises Menjívar Díaz</w:t>
      </w:r>
      <w:r w:rsidR="00263F3A" w:rsidRPr="002C4E42">
        <w:rPr>
          <w:rFonts w:asciiTheme="minorHAnsi" w:hAnsiTheme="minorHAnsi" w:cs="Palatino Linotype"/>
          <w:b/>
          <w:bCs/>
          <w:caps/>
          <w:sz w:val="14"/>
          <w:szCs w:val="14"/>
          <w:lang w:val="pt-BR"/>
        </w:rPr>
        <w:t xml:space="preserve"> ARTURO ENRIQUE ARTIGA GALARZA</w:t>
      </w:r>
    </w:p>
    <w:p w:rsidR="00263F3A" w:rsidRPr="002C4E42" w:rsidRDefault="00CD4E29" w:rsidP="00263F3A">
      <w:pPr>
        <w:outlineLvl w:val="0"/>
        <w:rPr>
          <w:rFonts w:asciiTheme="minorHAnsi" w:hAnsiTheme="minorHAnsi" w:cs="Palatino Linotype"/>
          <w:b/>
          <w:bCs/>
          <w:caps/>
          <w:sz w:val="14"/>
          <w:szCs w:val="14"/>
        </w:rPr>
      </w:pPr>
      <w:r w:rsidRPr="002C4E42">
        <w:rPr>
          <w:rFonts w:asciiTheme="minorHAnsi" w:hAnsiTheme="minorHAnsi" w:cs="Palatino Linotype"/>
          <w:b/>
          <w:bCs/>
          <w:caps/>
          <w:sz w:val="14"/>
          <w:szCs w:val="14"/>
        </w:rPr>
        <w:t>Autorizado por acuerdo ejecutivo en el ramo de Agricultura</w:t>
      </w:r>
      <w:r w:rsidR="00263F3A" w:rsidRPr="002C4E42">
        <w:rPr>
          <w:rFonts w:asciiTheme="minorHAnsi" w:hAnsiTheme="minorHAnsi" w:cs="Palatino Linotype"/>
          <w:b/>
          <w:bCs/>
          <w:caps/>
          <w:sz w:val="14"/>
          <w:szCs w:val="14"/>
        </w:rPr>
        <w:t xml:space="preserve">   LA CONTRATISTA</w:t>
      </w:r>
    </w:p>
    <w:p w:rsidR="00CD4E29" w:rsidRPr="002C4E42" w:rsidRDefault="00CD4E29" w:rsidP="00263F3A">
      <w:pPr>
        <w:outlineLvl w:val="0"/>
        <w:rPr>
          <w:rFonts w:asciiTheme="minorHAnsi" w:hAnsiTheme="minorHAnsi" w:cs="Palatino Linotype"/>
          <w:b/>
          <w:bCs/>
          <w:caps/>
          <w:sz w:val="14"/>
          <w:szCs w:val="14"/>
        </w:rPr>
      </w:pPr>
      <w:r w:rsidRPr="002C4E42">
        <w:rPr>
          <w:rFonts w:asciiTheme="minorHAnsi" w:hAnsiTheme="minorHAnsi" w:cs="Palatino Linotype"/>
          <w:b/>
          <w:bCs/>
          <w:caps/>
          <w:sz w:val="14"/>
          <w:szCs w:val="14"/>
        </w:rPr>
        <w:t>y Ganadería N° 605, de fecha 3 de septiembre de 2015</w:t>
      </w:r>
    </w:p>
    <w:p w:rsidR="00CD4E29" w:rsidRPr="002C4E42" w:rsidRDefault="00CD4E29" w:rsidP="004512CA">
      <w:pPr>
        <w:tabs>
          <w:tab w:val="left" w:pos="360"/>
        </w:tabs>
        <w:spacing w:line="360" w:lineRule="auto"/>
        <w:jc w:val="both"/>
        <w:rPr>
          <w:rFonts w:asciiTheme="minorHAnsi" w:hAnsiTheme="minorHAnsi" w:cs="Palatino Linotype"/>
          <w:b/>
          <w:sz w:val="14"/>
          <w:szCs w:val="14"/>
        </w:rPr>
      </w:pPr>
    </w:p>
    <w:p w:rsidR="00192753" w:rsidRDefault="00192753" w:rsidP="00192753">
      <w:pPr>
        <w:pStyle w:val="Ttulo3"/>
        <w:spacing w:line="360" w:lineRule="auto"/>
        <w:jc w:val="both"/>
        <w:rPr>
          <w:rFonts w:ascii="Bookman Old Style" w:hAnsi="Bookman Old Style" w:cs="Tahoma"/>
          <w:b w:val="0"/>
          <w:sz w:val="22"/>
          <w:szCs w:val="22"/>
          <w:lang w:val="es-SV"/>
        </w:rPr>
      </w:pPr>
    </w:p>
    <w:p w:rsidR="00192753" w:rsidRDefault="00192753" w:rsidP="00192753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E549F6" w:rsidRPr="002C4E42" w:rsidRDefault="00192753" w:rsidP="00192753">
      <w:pPr>
        <w:tabs>
          <w:tab w:val="left" w:pos="360"/>
        </w:tabs>
        <w:jc w:val="center"/>
        <w:rPr>
          <w:rFonts w:asciiTheme="minorHAnsi" w:hAnsiTheme="minorHAnsi" w:cs="Palatino Linotype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E549F6" w:rsidRPr="00213AF3" w:rsidRDefault="00E549F6" w:rsidP="007977A8">
      <w:pPr>
        <w:jc w:val="both"/>
        <w:outlineLvl w:val="0"/>
        <w:rPr>
          <w:rFonts w:asciiTheme="minorHAnsi" w:hAnsiTheme="minorHAnsi" w:cs="Palatino Linotype"/>
          <w:b/>
          <w:bCs/>
          <w:sz w:val="22"/>
          <w:szCs w:val="22"/>
          <w:highlight w:val="yellow"/>
          <w:lang w:val="es-SV"/>
        </w:rPr>
      </w:pPr>
    </w:p>
    <w:sectPr w:rsidR="00E549F6" w:rsidRPr="00213AF3" w:rsidSect="00C44FE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956" w:rsidRDefault="00C60956" w:rsidP="009C0237">
      <w:r>
        <w:separator/>
      </w:r>
    </w:p>
  </w:endnote>
  <w:endnote w:type="continuationSeparator" w:id="1">
    <w:p w:rsidR="00C60956" w:rsidRDefault="00C60956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B2" w:rsidRDefault="005B0CF2">
    <w:pPr>
      <w:pStyle w:val="Piedepgina"/>
      <w:jc w:val="center"/>
    </w:pPr>
    <w:r>
      <w:fldChar w:fldCharType="begin"/>
    </w:r>
    <w:r w:rsidR="000C3CB2">
      <w:instrText>PAGE   \* MERGEFORMAT</w:instrText>
    </w:r>
    <w:r>
      <w:fldChar w:fldCharType="separate"/>
    </w:r>
    <w:r w:rsidR="00A50C62">
      <w:rPr>
        <w:noProof/>
      </w:rPr>
      <w:t>1</w:t>
    </w:r>
    <w:r>
      <w:rPr>
        <w:noProof/>
      </w:rPr>
      <w:fldChar w:fldCharType="end"/>
    </w:r>
  </w:p>
  <w:p w:rsidR="000C3CB2" w:rsidRDefault="000C3C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956" w:rsidRDefault="00C60956" w:rsidP="009C0237">
      <w:r>
        <w:separator/>
      </w:r>
    </w:p>
  </w:footnote>
  <w:footnote w:type="continuationSeparator" w:id="1">
    <w:p w:rsidR="00C60956" w:rsidRDefault="00C60956" w:rsidP="009C0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F58C2"/>
    <w:multiLevelType w:val="multilevel"/>
    <w:tmpl w:val="BBECEBF0"/>
    <w:lvl w:ilvl="0">
      <w:start w:val="1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>
      <w:start w:val="10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hint="default"/>
      </w:rPr>
    </w:lvl>
  </w:abstractNum>
  <w:abstractNum w:abstractNumId="2">
    <w:nsid w:val="05FF31D6"/>
    <w:multiLevelType w:val="multilevel"/>
    <w:tmpl w:val="79D0B2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501F8F"/>
    <w:multiLevelType w:val="multilevel"/>
    <w:tmpl w:val="15A8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9F81CF3"/>
    <w:multiLevelType w:val="hybridMultilevel"/>
    <w:tmpl w:val="78AE08F2"/>
    <w:lvl w:ilvl="0" w:tplc="4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419A8"/>
    <w:multiLevelType w:val="multilevel"/>
    <w:tmpl w:val="8AA6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B02FE"/>
    <w:multiLevelType w:val="hybridMultilevel"/>
    <w:tmpl w:val="F782C5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B0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B17F8A"/>
    <w:multiLevelType w:val="hybridMultilevel"/>
    <w:tmpl w:val="9D763BDC"/>
    <w:lvl w:ilvl="0" w:tplc="19D0858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4E13E4"/>
    <w:multiLevelType w:val="hybridMultilevel"/>
    <w:tmpl w:val="8AA6AD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A56EB6"/>
    <w:multiLevelType w:val="multilevel"/>
    <w:tmpl w:val="F782C5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24B9B"/>
    <w:multiLevelType w:val="hybridMultilevel"/>
    <w:tmpl w:val="676AEA16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  <w:bCs w:val="0"/>
      </w:rPr>
    </w:lvl>
    <w:lvl w:ilvl="1" w:tplc="9DE84C6A">
      <w:start w:val="1"/>
      <w:numFmt w:val="upp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2" w:tplc="0C0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250C027B"/>
    <w:multiLevelType w:val="hybridMultilevel"/>
    <w:tmpl w:val="D0D8A0AA"/>
    <w:lvl w:ilvl="0" w:tplc="8DA8F39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27105B"/>
    <w:multiLevelType w:val="multilevel"/>
    <w:tmpl w:val="C9A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AE33A4"/>
    <w:multiLevelType w:val="hybridMultilevel"/>
    <w:tmpl w:val="286281B0"/>
    <w:lvl w:ilvl="0" w:tplc="8FD8D8F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A0820A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FA5751"/>
    <w:multiLevelType w:val="hybridMultilevel"/>
    <w:tmpl w:val="59543E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94400"/>
    <w:multiLevelType w:val="hybridMultilevel"/>
    <w:tmpl w:val="7B26C6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E1492"/>
    <w:multiLevelType w:val="hybridMultilevel"/>
    <w:tmpl w:val="8BC68B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A81902"/>
    <w:multiLevelType w:val="hybridMultilevel"/>
    <w:tmpl w:val="F1D669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97C7A"/>
    <w:multiLevelType w:val="hybridMultilevel"/>
    <w:tmpl w:val="0EF2B87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B1D81"/>
    <w:multiLevelType w:val="hybridMultilevel"/>
    <w:tmpl w:val="26FC08BE"/>
    <w:lvl w:ilvl="0" w:tplc="7DC218B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2056EE"/>
    <w:multiLevelType w:val="hybridMultilevel"/>
    <w:tmpl w:val="86B42D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AC09D3"/>
    <w:multiLevelType w:val="hybridMultilevel"/>
    <w:tmpl w:val="9804630E"/>
    <w:lvl w:ilvl="0" w:tplc="BB6A675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color w:val="auto"/>
      </w:rPr>
    </w:lvl>
    <w:lvl w:ilvl="1" w:tplc="935E1456">
      <w:start w:val="4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2573BE"/>
    <w:multiLevelType w:val="hybridMultilevel"/>
    <w:tmpl w:val="A2AC0D44"/>
    <w:lvl w:ilvl="0" w:tplc="DA4E6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A7C07"/>
    <w:multiLevelType w:val="hybridMultilevel"/>
    <w:tmpl w:val="143A78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AB4448"/>
    <w:multiLevelType w:val="hybridMultilevel"/>
    <w:tmpl w:val="41BE816C"/>
    <w:lvl w:ilvl="0" w:tplc="9C3ADF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0943FC"/>
    <w:multiLevelType w:val="hybridMultilevel"/>
    <w:tmpl w:val="C9AECEBC"/>
    <w:lvl w:ilvl="0" w:tplc="2DF2F4B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93461F"/>
    <w:multiLevelType w:val="hybridMultilevel"/>
    <w:tmpl w:val="B666E4A4"/>
    <w:lvl w:ilvl="0" w:tplc="A2E84E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A2822F8"/>
    <w:multiLevelType w:val="hybridMultilevel"/>
    <w:tmpl w:val="773814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9810F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BF5213"/>
    <w:multiLevelType w:val="hybridMultilevel"/>
    <w:tmpl w:val="169C9F1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21"/>
  </w:num>
  <w:num w:numId="7">
    <w:abstractNumId w:val="24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6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20"/>
  </w:num>
  <w:num w:numId="19">
    <w:abstractNumId w:val="9"/>
  </w:num>
  <w:num w:numId="20">
    <w:abstractNumId w:val="8"/>
  </w:num>
  <w:num w:numId="21">
    <w:abstractNumId w:val="5"/>
  </w:num>
  <w:num w:numId="22">
    <w:abstractNumId w:val="25"/>
  </w:num>
  <w:num w:numId="23">
    <w:abstractNumId w:val="12"/>
  </w:num>
  <w:num w:numId="24">
    <w:abstractNumId w:val="13"/>
  </w:num>
  <w:num w:numId="25">
    <w:abstractNumId w:val="26"/>
  </w:num>
  <w:num w:numId="26">
    <w:abstractNumId w:val="27"/>
  </w:num>
  <w:num w:numId="27">
    <w:abstractNumId w:val="23"/>
  </w:num>
  <w:num w:numId="28">
    <w:abstractNumId w:val="18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C1204"/>
    <w:rsid w:val="00004D32"/>
    <w:rsid w:val="00005891"/>
    <w:rsid w:val="000060ED"/>
    <w:rsid w:val="00006D29"/>
    <w:rsid w:val="000157C4"/>
    <w:rsid w:val="000160F8"/>
    <w:rsid w:val="00020F4C"/>
    <w:rsid w:val="000243E6"/>
    <w:rsid w:val="00030474"/>
    <w:rsid w:val="00030742"/>
    <w:rsid w:val="00032F49"/>
    <w:rsid w:val="000341DE"/>
    <w:rsid w:val="00037E60"/>
    <w:rsid w:val="00042238"/>
    <w:rsid w:val="000535C6"/>
    <w:rsid w:val="00055C85"/>
    <w:rsid w:val="00062BC1"/>
    <w:rsid w:val="00063309"/>
    <w:rsid w:val="00072A74"/>
    <w:rsid w:val="000739D8"/>
    <w:rsid w:val="000741B1"/>
    <w:rsid w:val="000754DB"/>
    <w:rsid w:val="00076CE1"/>
    <w:rsid w:val="0008038F"/>
    <w:rsid w:val="00081F60"/>
    <w:rsid w:val="0008501E"/>
    <w:rsid w:val="0009162F"/>
    <w:rsid w:val="00095DAA"/>
    <w:rsid w:val="000A18F7"/>
    <w:rsid w:val="000A1E58"/>
    <w:rsid w:val="000B0D62"/>
    <w:rsid w:val="000B5BD4"/>
    <w:rsid w:val="000B679E"/>
    <w:rsid w:val="000C0260"/>
    <w:rsid w:val="000C2B79"/>
    <w:rsid w:val="000C355D"/>
    <w:rsid w:val="000C3CB2"/>
    <w:rsid w:val="000C4B9B"/>
    <w:rsid w:val="000C5C02"/>
    <w:rsid w:val="000D10F2"/>
    <w:rsid w:val="000D1455"/>
    <w:rsid w:val="000D43C5"/>
    <w:rsid w:val="000D7108"/>
    <w:rsid w:val="000D7D65"/>
    <w:rsid w:val="000E5C41"/>
    <w:rsid w:val="000E6C63"/>
    <w:rsid w:val="000E7C12"/>
    <w:rsid w:val="000F13E8"/>
    <w:rsid w:val="000F49EA"/>
    <w:rsid w:val="000F5906"/>
    <w:rsid w:val="000F695E"/>
    <w:rsid w:val="0010147C"/>
    <w:rsid w:val="00101739"/>
    <w:rsid w:val="001023EE"/>
    <w:rsid w:val="00107550"/>
    <w:rsid w:val="001104FD"/>
    <w:rsid w:val="00110E11"/>
    <w:rsid w:val="00111408"/>
    <w:rsid w:val="00113415"/>
    <w:rsid w:val="00113911"/>
    <w:rsid w:val="00114392"/>
    <w:rsid w:val="00114B08"/>
    <w:rsid w:val="00116FD3"/>
    <w:rsid w:val="0011746B"/>
    <w:rsid w:val="00121E4A"/>
    <w:rsid w:val="00126350"/>
    <w:rsid w:val="0013323C"/>
    <w:rsid w:val="00136527"/>
    <w:rsid w:val="00144A91"/>
    <w:rsid w:val="00146F31"/>
    <w:rsid w:val="0015396A"/>
    <w:rsid w:val="00155BCF"/>
    <w:rsid w:val="00157E8E"/>
    <w:rsid w:val="00161C04"/>
    <w:rsid w:val="00162F00"/>
    <w:rsid w:val="00163798"/>
    <w:rsid w:val="001713B1"/>
    <w:rsid w:val="00180E98"/>
    <w:rsid w:val="00181128"/>
    <w:rsid w:val="0018257C"/>
    <w:rsid w:val="00192753"/>
    <w:rsid w:val="0019472B"/>
    <w:rsid w:val="001952CE"/>
    <w:rsid w:val="00197ABD"/>
    <w:rsid w:val="001A0DEF"/>
    <w:rsid w:val="001A7657"/>
    <w:rsid w:val="001C1FFF"/>
    <w:rsid w:val="001C3118"/>
    <w:rsid w:val="001D7251"/>
    <w:rsid w:val="001D7FB5"/>
    <w:rsid w:val="001E0803"/>
    <w:rsid w:val="001E14AA"/>
    <w:rsid w:val="001E3E1A"/>
    <w:rsid w:val="001E582A"/>
    <w:rsid w:val="002013F6"/>
    <w:rsid w:val="00201F0D"/>
    <w:rsid w:val="00204193"/>
    <w:rsid w:val="002048A9"/>
    <w:rsid w:val="00205575"/>
    <w:rsid w:val="00213AF3"/>
    <w:rsid w:val="002145C3"/>
    <w:rsid w:val="0021664C"/>
    <w:rsid w:val="002221E5"/>
    <w:rsid w:val="00224657"/>
    <w:rsid w:val="002335DC"/>
    <w:rsid w:val="00236706"/>
    <w:rsid w:val="00241727"/>
    <w:rsid w:val="00241D8C"/>
    <w:rsid w:val="00243FF1"/>
    <w:rsid w:val="0024629A"/>
    <w:rsid w:val="002549C3"/>
    <w:rsid w:val="00254BDA"/>
    <w:rsid w:val="00263296"/>
    <w:rsid w:val="002639B0"/>
    <w:rsid w:val="00263F3A"/>
    <w:rsid w:val="00264D34"/>
    <w:rsid w:val="00267282"/>
    <w:rsid w:val="00272917"/>
    <w:rsid w:val="00274678"/>
    <w:rsid w:val="00274B89"/>
    <w:rsid w:val="00275B24"/>
    <w:rsid w:val="002803AD"/>
    <w:rsid w:val="002862CF"/>
    <w:rsid w:val="00286728"/>
    <w:rsid w:val="0028758A"/>
    <w:rsid w:val="002963AD"/>
    <w:rsid w:val="002A5BC2"/>
    <w:rsid w:val="002A70D0"/>
    <w:rsid w:val="002B24D7"/>
    <w:rsid w:val="002B3C7B"/>
    <w:rsid w:val="002B4BBD"/>
    <w:rsid w:val="002B7BD3"/>
    <w:rsid w:val="002C29FA"/>
    <w:rsid w:val="002C4E42"/>
    <w:rsid w:val="002C6B2B"/>
    <w:rsid w:val="002D18A0"/>
    <w:rsid w:val="002D42D5"/>
    <w:rsid w:val="002E1BBF"/>
    <w:rsid w:val="002E23B5"/>
    <w:rsid w:val="002F0453"/>
    <w:rsid w:val="002F1FF6"/>
    <w:rsid w:val="00302CE7"/>
    <w:rsid w:val="00302D21"/>
    <w:rsid w:val="00307B24"/>
    <w:rsid w:val="00310E5D"/>
    <w:rsid w:val="00311508"/>
    <w:rsid w:val="00311728"/>
    <w:rsid w:val="003234E6"/>
    <w:rsid w:val="00332318"/>
    <w:rsid w:val="00333688"/>
    <w:rsid w:val="00334F75"/>
    <w:rsid w:val="00340CF0"/>
    <w:rsid w:val="003414BB"/>
    <w:rsid w:val="00341CCC"/>
    <w:rsid w:val="003424A8"/>
    <w:rsid w:val="00342A42"/>
    <w:rsid w:val="00353B4A"/>
    <w:rsid w:val="003562CF"/>
    <w:rsid w:val="00356DBC"/>
    <w:rsid w:val="003635A1"/>
    <w:rsid w:val="003639F9"/>
    <w:rsid w:val="0036674C"/>
    <w:rsid w:val="00367BDC"/>
    <w:rsid w:val="003700CA"/>
    <w:rsid w:val="00373FFB"/>
    <w:rsid w:val="003744E4"/>
    <w:rsid w:val="003813A5"/>
    <w:rsid w:val="00381C08"/>
    <w:rsid w:val="00382612"/>
    <w:rsid w:val="00383DD4"/>
    <w:rsid w:val="00391995"/>
    <w:rsid w:val="00392860"/>
    <w:rsid w:val="00393DFF"/>
    <w:rsid w:val="003964AB"/>
    <w:rsid w:val="00397AB8"/>
    <w:rsid w:val="003A7E10"/>
    <w:rsid w:val="003A7F0A"/>
    <w:rsid w:val="003B7B1B"/>
    <w:rsid w:val="003C5F21"/>
    <w:rsid w:val="003C6DD7"/>
    <w:rsid w:val="003C754C"/>
    <w:rsid w:val="003D0E89"/>
    <w:rsid w:val="003D14A6"/>
    <w:rsid w:val="003D67D9"/>
    <w:rsid w:val="003E6555"/>
    <w:rsid w:val="003E719C"/>
    <w:rsid w:val="003F5027"/>
    <w:rsid w:val="0040014B"/>
    <w:rsid w:val="00402D4F"/>
    <w:rsid w:val="00402F24"/>
    <w:rsid w:val="00404828"/>
    <w:rsid w:val="00407623"/>
    <w:rsid w:val="0041000C"/>
    <w:rsid w:val="00420690"/>
    <w:rsid w:val="0042087E"/>
    <w:rsid w:val="00423C59"/>
    <w:rsid w:val="004311D5"/>
    <w:rsid w:val="004313D7"/>
    <w:rsid w:val="00434770"/>
    <w:rsid w:val="00435C6C"/>
    <w:rsid w:val="004433C5"/>
    <w:rsid w:val="00444260"/>
    <w:rsid w:val="00445739"/>
    <w:rsid w:val="0044586A"/>
    <w:rsid w:val="004512CA"/>
    <w:rsid w:val="00452A90"/>
    <w:rsid w:val="004538E4"/>
    <w:rsid w:val="00453E61"/>
    <w:rsid w:val="00454BAB"/>
    <w:rsid w:val="004570AC"/>
    <w:rsid w:val="00462C16"/>
    <w:rsid w:val="0046476B"/>
    <w:rsid w:val="00464B9E"/>
    <w:rsid w:val="00466E57"/>
    <w:rsid w:val="00470E18"/>
    <w:rsid w:val="00476135"/>
    <w:rsid w:val="00476C85"/>
    <w:rsid w:val="00485141"/>
    <w:rsid w:val="00486A63"/>
    <w:rsid w:val="00487C6F"/>
    <w:rsid w:val="004925CD"/>
    <w:rsid w:val="00492E41"/>
    <w:rsid w:val="004938B9"/>
    <w:rsid w:val="00495A43"/>
    <w:rsid w:val="00495ECD"/>
    <w:rsid w:val="004A5953"/>
    <w:rsid w:val="004A7371"/>
    <w:rsid w:val="004B4EC6"/>
    <w:rsid w:val="004B6D47"/>
    <w:rsid w:val="004C027F"/>
    <w:rsid w:val="004C3EAF"/>
    <w:rsid w:val="004C6209"/>
    <w:rsid w:val="004C6322"/>
    <w:rsid w:val="004C6B53"/>
    <w:rsid w:val="004D0A64"/>
    <w:rsid w:val="004D2660"/>
    <w:rsid w:val="004D49AB"/>
    <w:rsid w:val="004F3D44"/>
    <w:rsid w:val="004F7AA9"/>
    <w:rsid w:val="00501E73"/>
    <w:rsid w:val="0051066F"/>
    <w:rsid w:val="0051350F"/>
    <w:rsid w:val="00513F03"/>
    <w:rsid w:val="0052684B"/>
    <w:rsid w:val="0053073A"/>
    <w:rsid w:val="0053133B"/>
    <w:rsid w:val="005330BD"/>
    <w:rsid w:val="0053392B"/>
    <w:rsid w:val="00535138"/>
    <w:rsid w:val="00535546"/>
    <w:rsid w:val="005358DA"/>
    <w:rsid w:val="00541A2B"/>
    <w:rsid w:val="00547620"/>
    <w:rsid w:val="005554EF"/>
    <w:rsid w:val="00555D41"/>
    <w:rsid w:val="005710BD"/>
    <w:rsid w:val="005720A6"/>
    <w:rsid w:val="0057305F"/>
    <w:rsid w:val="00575F82"/>
    <w:rsid w:val="00577DEF"/>
    <w:rsid w:val="00583A21"/>
    <w:rsid w:val="005852BE"/>
    <w:rsid w:val="00590AA1"/>
    <w:rsid w:val="0059128F"/>
    <w:rsid w:val="005924CF"/>
    <w:rsid w:val="00593A85"/>
    <w:rsid w:val="00593FD5"/>
    <w:rsid w:val="00595E0F"/>
    <w:rsid w:val="00596867"/>
    <w:rsid w:val="005A07AA"/>
    <w:rsid w:val="005A375E"/>
    <w:rsid w:val="005A4B92"/>
    <w:rsid w:val="005A5E90"/>
    <w:rsid w:val="005A7494"/>
    <w:rsid w:val="005A7777"/>
    <w:rsid w:val="005B0CF2"/>
    <w:rsid w:val="005B24D0"/>
    <w:rsid w:val="005B2B31"/>
    <w:rsid w:val="005C4333"/>
    <w:rsid w:val="005D2D4F"/>
    <w:rsid w:val="005D3340"/>
    <w:rsid w:val="005E41AB"/>
    <w:rsid w:val="005E5F72"/>
    <w:rsid w:val="005F325B"/>
    <w:rsid w:val="005F4DBF"/>
    <w:rsid w:val="00601C1A"/>
    <w:rsid w:val="00601DAF"/>
    <w:rsid w:val="00606935"/>
    <w:rsid w:val="006132CB"/>
    <w:rsid w:val="00614A6C"/>
    <w:rsid w:val="00622C99"/>
    <w:rsid w:val="00623702"/>
    <w:rsid w:val="00626407"/>
    <w:rsid w:val="00630F8F"/>
    <w:rsid w:val="00637D5E"/>
    <w:rsid w:val="0064644F"/>
    <w:rsid w:val="00652F8D"/>
    <w:rsid w:val="006533A7"/>
    <w:rsid w:val="006569A2"/>
    <w:rsid w:val="0065779F"/>
    <w:rsid w:val="00662131"/>
    <w:rsid w:val="00663F25"/>
    <w:rsid w:val="0066764D"/>
    <w:rsid w:val="006723A5"/>
    <w:rsid w:val="0067504E"/>
    <w:rsid w:val="00677FF9"/>
    <w:rsid w:val="006841D7"/>
    <w:rsid w:val="00685114"/>
    <w:rsid w:val="00685C13"/>
    <w:rsid w:val="006A094A"/>
    <w:rsid w:val="006A5C34"/>
    <w:rsid w:val="006A7F07"/>
    <w:rsid w:val="006B5DB4"/>
    <w:rsid w:val="006C6DF6"/>
    <w:rsid w:val="006D0F86"/>
    <w:rsid w:val="006D6040"/>
    <w:rsid w:val="006E1962"/>
    <w:rsid w:val="006E2E99"/>
    <w:rsid w:val="006E4F18"/>
    <w:rsid w:val="006E7909"/>
    <w:rsid w:val="006F0D17"/>
    <w:rsid w:val="006F1E46"/>
    <w:rsid w:val="006F2D49"/>
    <w:rsid w:val="006F3147"/>
    <w:rsid w:val="006F45A3"/>
    <w:rsid w:val="006F48BC"/>
    <w:rsid w:val="006F6B15"/>
    <w:rsid w:val="006F7F3B"/>
    <w:rsid w:val="00706BAE"/>
    <w:rsid w:val="0071062A"/>
    <w:rsid w:val="0071582E"/>
    <w:rsid w:val="00717D16"/>
    <w:rsid w:val="0072369D"/>
    <w:rsid w:val="00723919"/>
    <w:rsid w:val="00723C7C"/>
    <w:rsid w:val="007269A3"/>
    <w:rsid w:val="00732779"/>
    <w:rsid w:val="00733FC6"/>
    <w:rsid w:val="00734354"/>
    <w:rsid w:val="007344FB"/>
    <w:rsid w:val="00740DCD"/>
    <w:rsid w:val="00747809"/>
    <w:rsid w:val="007507B5"/>
    <w:rsid w:val="00752955"/>
    <w:rsid w:val="00752CF0"/>
    <w:rsid w:val="007604B5"/>
    <w:rsid w:val="00760CC1"/>
    <w:rsid w:val="00762467"/>
    <w:rsid w:val="00776593"/>
    <w:rsid w:val="007877E8"/>
    <w:rsid w:val="007917B9"/>
    <w:rsid w:val="00794AAE"/>
    <w:rsid w:val="007977A8"/>
    <w:rsid w:val="007A000E"/>
    <w:rsid w:val="007A0DDC"/>
    <w:rsid w:val="007A5CF8"/>
    <w:rsid w:val="007A5E02"/>
    <w:rsid w:val="007A6B9D"/>
    <w:rsid w:val="007B26AD"/>
    <w:rsid w:val="007B6C4C"/>
    <w:rsid w:val="007B79EC"/>
    <w:rsid w:val="007C44E0"/>
    <w:rsid w:val="007C60DC"/>
    <w:rsid w:val="007D032B"/>
    <w:rsid w:val="007D18C0"/>
    <w:rsid w:val="007D2D80"/>
    <w:rsid w:val="007D4055"/>
    <w:rsid w:val="007D67AF"/>
    <w:rsid w:val="007E35D7"/>
    <w:rsid w:val="007E4911"/>
    <w:rsid w:val="007F14BF"/>
    <w:rsid w:val="007F60F9"/>
    <w:rsid w:val="008011E0"/>
    <w:rsid w:val="00801C2A"/>
    <w:rsid w:val="00813A7C"/>
    <w:rsid w:val="0081525D"/>
    <w:rsid w:val="008177EE"/>
    <w:rsid w:val="00822AA4"/>
    <w:rsid w:val="008308DA"/>
    <w:rsid w:val="0083357F"/>
    <w:rsid w:val="008337A6"/>
    <w:rsid w:val="00834588"/>
    <w:rsid w:val="00840AE7"/>
    <w:rsid w:val="0084525F"/>
    <w:rsid w:val="00847EDC"/>
    <w:rsid w:val="00861023"/>
    <w:rsid w:val="00863541"/>
    <w:rsid w:val="00865682"/>
    <w:rsid w:val="008678DF"/>
    <w:rsid w:val="008749E2"/>
    <w:rsid w:val="00876D10"/>
    <w:rsid w:val="00897837"/>
    <w:rsid w:val="008A729F"/>
    <w:rsid w:val="008B051C"/>
    <w:rsid w:val="008B11D8"/>
    <w:rsid w:val="008B1B6E"/>
    <w:rsid w:val="008B1E6C"/>
    <w:rsid w:val="008B4EDF"/>
    <w:rsid w:val="008B5111"/>
    <w:rsid w:val="008B5FC7"/>
    <w:rsid w:val="008B683D"/>
    <w:rsid w:val="008B742C"/>
    <w:rsid w:val="008C61A5"/>
    <w:rsid w:val="008D1214"/>
    <w:rsid w:val="008D6013"/>
    <w:rsid w:val="008E0CD6"/>
    <w:rsid w:val="008E2082"/>
    <w:rsid w:val="008E219A"/>
    <w:rsid w:val="008E4A3E"/>
    <w:rsid w:val="008E7BE1"/>
    <w:rsid w:val="008F4811"/>
    <w:rsid w:val="00900EFE"/>
    <w:rsid w:val="009025B9"/>
    <w:rsid w:val="00905265"/>
    <w:rsid w:val="009062A3"/>
    <w:rsid w:val="0090751C"/>
    <w:rsid w:val="00912538"/>
    <w:rsid w:val="009127BE"/>
    <w:rsid w:val="009246BD"/>
    <w:rsid w:val="00931557"/>
    <w:rsid w:val="009337BD"/>
    <w:rsid w:val="009344F3"/>
    <w:rsid w:val="00944D99"/>
    <w:rsid w:val="009457D0"/>
    <w:rsid w:val="00946EC3"/>
    <w:rsid w:val="0094711C"/>
    <w:rsid w:val="00953FDA"/>
    <w:rsid w:val="0095444E"/>
    <w:rsid w:val="009550D1"/>
    <w:rsid w:val="0095598A"/>
    <w:rsid w:val="00963F49"/>
    <w:rsid w:val="00964B8A"/>
    <w:rsid w:val="0096621B"/>
    <w:rsid w:val="009730BF"/>
    <w:rsid w:val="00974E62"/>
    <w:rsid w:val="0097515E"/>
    <w:rsid w:val="00975BCC"/>
    <w:rsid w:val="00976E3E"/>
    <w:rsid w:val="00980D9F"/>
    <w:rsid w:val="00981427"/>
    <w:rsid w:val="0098225E"/>
    <w:rsid w:val="00991393"/>
    <w:rsid w:val="00991FE4"/>
    <w:rsid w:val="00992697"/>
    <w:rsid w:val="00996D30"/>
    <w:rsid w:val="009A0F9B"/>
    <w:rsid w:val="009A2CA3"/>
    <w:rsid w:val="009B35D3"/>
    <w:rsid w:val="009B526D"/>
    <w:rsid w:val="009B7BA2"/>
    <w:rsid w:val="009C0237"/>
    <w:rsid w:val="009C02D3"/>
    <w:rsid w:val="009C169A"/>
    <w:rsid w:val="009C2D5A"/>
    <w:rsid w:val="009C4521"/>
    <w:rsid w:val="009C4B05"/>
    <w:rsid w:val="009C7F45"/>
    <w:rsid w:val="009D2A1D"/>
    <w:rsid w:val="009E0B7B"/>
    <w:rsid w:val="009E16FA"/>
    <w:rsid w:val="009E1C70"/>
    <w:rsid w:val="009E4C21"/>
    <w:rsid w:val="009F0B3D"/>
    <w:rsid w:val="009F3DAC"/>
    <w:rsid w:val="009F6ECD"/>
    <w:rsid w:val="009F7870"/>
    <w:rsid w:val="00A04E4F"/>
    <w:rsid w:val="00A0543E"/>
    <w:rsid w:val="00A10331"/>
    <w:rsid w:val="00A1120A"/>
    <w:rsid w:val="00A15595"/>
    <w:rsid w:val="00A17FC8"/>
    <w:rsid w:val="00A26774"/>
    <w:rsid w:val="00A33A66"/>
    <w:rsid w:val="00A367DA"/>
    <w:rsid w:val="00A36BA8"/>
    <w:rsid w:val="00A37AE5"/>
    <w:rsid w:val="00A4516F"/>
    <w:rsid w:val="00A4601D"/>
    <w:rsid w:val="00A46FB0"/>
    <w:rsid w:val="00A50C62"/>
    <w:rsid w:val="00A50DFE"/>
    <w:rsid w:val="00A52242"/>
    <w:rsid w:val="00A54A88"/>
    <w:rsid w:val="00A5657B"/>
    <w:rsid w:val="00A66712"/>
    <w:rsid w:val="00A833D5"/>
    <w:rsid w:val="00A91AFA"/>
    <w:rsid w:val="00A95811"/>
    <w:rsid w:val="00AB3B55"/>
    <w:rsid w:val="00AC07DB"/>
    <w:rsid w:val="00AC1204"/>
    <w:rsid w:val="00AC1DE4"/>
    <w:rsid w:val="00AC28BB"/>
    <w:rsid w:val="00AC30DE"/>
    <w:rsid w:val="00AC6E05"/>
    <w:rsid w:val="00AC6F04"/>
    <w:rsid w:val="00AD5C92"/>
    <w:rsid w:val="00AE396D"/>
    <w:rsid w:val="00AF194C"/>
    <w:rsid w:val="00AF29DE"/>
    <w:rsid w:val="00AF4D80"/>
    <w:rsid w:val="00AF5E8B"/>
    <w:rsid w:val="00AF67DA"/>
    <w:rsid w:val="00AF6F26"/>
    <w:rsid w:val="00B03F27"/>
    <w:rsid w:val="00B0537E"/>
    <w:rsid w:val="00B12948"/>
    <w:rsid w:val="00B14E24"/>
    <w:rsid w:val="00B21CFB"/>
    <w:rsid w:val="00B21EEF"/>
    <w:rsid w:val="00B2313B"/>
    <w:rsid w:val="00B244D5"/>
    <w:rsid w:val="00B3255F"/>
    <w:rsid w:val="00B4088D"/>
    <w:rsid w:val="00B4429A"/>
    <w:rsid w:val="00B4458A"/>
    <w:rsid w:val="00B44D23"/>
    <w:rsid w:val="00B45830"/>
    <w:rsid w:val="00B501D6"/>
    <w:rsid w:val="00B54388"/>
    <w:rsid w:val="00B5580F"/>
    <w:rsid w:val="00B602D8"/>
    <w:rsid w:val="00B613BD"/>
    <w:rsid w:val="00B6288C"/>
    <w:rsid w:val="00B63753"/>
    <w:rsid w:val="00B64EA6"/>
    <w:rsid w:val="00B65049"/>
    <w:rsid w:val="00B65403"/>
    <w:rsid w:val="00B6544B"/>
    <w:rsid w:val="00B7123F"/>
    <w:rsid w:val="00B71589"/>
    <w:rsid w:val="00B71B47"/>
    <w:rsid w:val="00B73D7E"/>
    <w:rsid w:val="00B829FD"/>
    <w:rsid w:val="00B83E78"/>
    <w:rsid w:val="00B858B2"/>
    <w:rsid w:val="00B870AE"/>
    <w:rsid w:val="00B92E0C"/>
    <w:rsid w:val="00B9763F"/>
    <w:rsid w:val="00BA0AC4"/>
    <w:rsid w:val="00BA3391"/>
    <w:rsid w:val="00BA6644"/>
    <w:rsid w:val="00BC22B2"/>
    <w:rsid w:val="00BC2404"/>
    <w:rsid w:val="00BD345B"/>
    <w:rsid w:val="00BD3A5F"/>
    <w:rsid w:val="00BD7146"/>
    <w:rsid w:val="00BE03E9"/>
    <w:rsid w:val="00BE0E27"/>
    <w:rsid w:val="00BE48C0"/>
    <w:rsid w:val="00BE5514"/>
    <w:rsid w:val="00BE73FB"/>
    <w:rsid w:val="00BF00CF"/>
    <w:rsid w:val="00BF43EE"/>
    <w:rsid w:val="00BF5B2F"/>
    <w:rsid w:val="00C00FB7"/>
    <w:rsid w:val="00C05C28"/>
    <w:rsid w:val="00C071C6"/>
    <w:rsid w:val="00C07264"/>
    <w:rsid w:val="00C21B22"/>
    <w:rsid w:val="00C222CC"/>
    <w:rsid w:val="00C31035"/>
    <w:rsid w:val="00C313E5"/>
    <w:rsid w:val="00C32A45"/>
    <w:rsid w:val="00C33188"/>
    <w:rsid w:val="00C34DA5"/>
    <w:rsid w:val="00C372E9"/>
    <w:rsid w:val="00C41506"/>
    <w:rsid w:val="00C41F1E"/>
    <w:rsid w:val="00C44A5E"/>
    <w:rsid w:val="00C44FE4"/>
    <w:rsid w:val="00C51AD7"/>
    <w:rsid w:val="00C53546"/>
    <w:rsid w:val="00C5618A"/>
    <w:rsid w:val="00C60956"/>
    <w:rsid w:val="00C66714"/>
    <w:rsid w:val="00C70D48"/>
    <w:rsid w:val="00C70FA2"/>
    <w:rsid w:val="00C715C7"/>
    <w:rsid w:val="00C80714"/>
    <w:rsid w:val="00C80AFE"/>
    <w:rsid w:val="00C91CA6"/>
    <w:rsid w:val="00C95565"/>
    <w:rsid w:val="00CB29EA"/>
    <w:rsid w:val="00CC2EA5"/>
    <w:rsid w:val="00CC4036"/>
    <w:rsid w:val="00CD0966"/>
    <w:rsid w:val="00CD0CFF"/>
    <w:rsid w:val="00CD11C7"/>
    <w:rsid w:val="00CD1EC8"/>
    <w:rsid w:val="00CD4E29"/>
    <w:rsid w:val="00CE020D"/>
    <w:rsid w:val="00CE5D1F"/>
    <w:rsid w:val="00CE7813"/>
    <w:rsid w:val="00CF4D43"/>
    <w:rsid w:val="00CF56CC"/>
    <w:rsid w:val="00CF65AC"/>
    <w:rsid w:val="00D0197A"/>
    <w:rsid w:val="00D060BE"/>
    <w:rsid w:val="00D139F4"/>
    <w:rsid w:val="00D2512A"/>
    <w:rsid w:val="00D277F6"/>
    <w:rsid w:val="00D27FA3"/>
    <w:rsid w:val="00D34F51"/>
    <w:rsid w:val="00D37C10"/>
    <w:rsid w:val="00D431C5"/>
    <w:rsid w:val="00D47519"/>
    <w:rsid w:val="00D51C18"/>
    <w:rsid w:val="00D54799"/>
    <w:rsid w:val="00D54874"/>
    <w:rsid w:val="00D6100E"/>
    <w:rsid w:val="00D612BA"/>
    <w:rsid w:val="00D6200C"/>
    <w:rsid w:val="00D6213E"/>
    <w:rsid w:val="00D6377A"/>
    <w:rsid w:val="00D644D6"/>
    <w:rsid w:val="00D65FA7"/>
    <w:rsid w:val="00D76B21"/>
    <w:rsid w:val="00D7785B"/>
    <w:rsid w:val="00D8530F"/>
    <w:rsid w:val="00D922F6"/>
    <w:rsid w:val="00D92EDE"/>
    <w:rsid w:val="00D96407"/>
    <w:rsid w:val="00D9756B"/>
    <w:rsid w:val="00DA16CE"/>
    <w:rsid w:val="00DA71A2"/>
    <w:rsid w:val="00DA7EBA"/>
    <w:rsid w:val="00DB1CC2"/>
    <w:rsid w:val="00DB1EB2"/>
    <w:rsid w:val="00DC6B5B"/>
    <w:rsid w:val="00DE753C"/>
    <w:rsid w:val="00DF0271"/>
    <w:rsid w:val="00DF1518"/>
    <w:rsid w:val="00DF2F8F"/>
    <w:rsid w:val="00DF4281"/>
    <w:rsid w:val="00DF5379"/>
    <w:rsid w:val="00E03918"/>
    <w:rsid w:val="00E06991"/>
    <w:rsid w:val="00E11D10"/>
    <w:rsid w:val="00E206D0"/>
    <w:rsid w:val="00E26E72"/>
    <w:rsid w:val="00E301BA"/>
    <w:rsid w:val="00E34123"/>
    <w:rsid w:val="00E421E0"/>
    <w:rsid w:val="00E45C6C"/>
    <w:rsid w:val="00E46133"/>
    <w:rsid w:val="00E53EF8"/>
    <w:rsid w:val="00E549F6"/>
    <w:rsid w:val="00E60343"/>
    <w:rsid w:val="00E625FF"/>
    <w:rsid w:val="00E700F5"/>
    <w:rsid w:val="00E720C4"/>
    <w:rsid w:val="00E73382"/>
    <w:rsid w:val="00E74D8D"/>
    <w:rsid w:val="00E77E1D"/>
    <w:rsid w:val="00E81609"/>
    <w:rsid w:val="00E81AE0"/>
    <w:rsid w:val="00E81DA2"/>
    <w:rsid w:val="00E83CA5"/>
    <w:rsid w:val="00E849E5"/>
    <w:rsid w:val="00E86173"/>
    <w:rsid w:val="00EB1BD3"/>
    <w:rsid w:val="00EB6BBF"/>
    <w:rsid w:val="00EC4B84"/>
    <w:rsid w:val="00EC5E91"/>
    <w:rsid w:val="00EC7ADB"/>
    <w:rsid w:val="00ED04B6"/>
    <w:rsid w:val="00ED0CA7"/>
    <w:rsid w:val="00ED2E1C"/>
    <w:rsid w:val="00ED4476"/>
    <w:rsid w:val="00ED72A9"/>
    <w:rsid w:val="00EE6371"/>
    <w:rsid w:val="00EE746B"/>
    <w:rsid w:val="00EF0DAC"/>
    <w:rsid w:val="00EF2736"/>
    <w:rsid w:val="00EF3C50"/>
    <w:rsid w:val="00EF5028"/>
    <w:rsid w:val="00EF65A1"/>
    <w:rsid w:val="00EF7C31"/>
    <w:rsid w:val="00F00A6C"/>
    <w:rsid w:val="00F018DB"/>
    <w:rsid w:val="00F065E3"/>
    <w:rsid w:val="00F160C5"/>
    <w:rsid w:val="00F174D1"/>
    <w:rsid w:val="00F17CF5"/>
    <w:rsid w:val="00F203A0"/>
    <w:rsid w:val="00F2525C"/>
    <w:rsid w:val="00F3103E"/>
    <w:rsid w:val="00F3785F"/>
    <w:rsid w:val="00F408ED"/>
    <w:rsid w:val="00F41C76"/>
    <w:rsid w:val="00F46251"/>
    <w:rsid w:val="00F47D0D"/>
    <w:rsid w:val="00F500B3"/>
    <w:rsid w:val="00F53A16"/>
    <w:rsid w:val="00F54EA5"/>
    <w:rsid w:val="00F55A4C"/>
    <w:rsid w:val="00F55E50"/>
    <w:rsid w:val="00F5743E"/>
    <w:rsid w:val="00F61C4B"/>
    <w:rsid w:val="00F713E0"/>
    <w:rsid w:val="00F747DA"/>
    <w:rsid w:val="00F76B35"/>
    <w:rsid w:val="00F77BD3"/>
    <w:rsid w:val="00F90EBD"/>
    <w:rsid w:val="00F96688"/>
    <w:rsid w:val="00FA1046"/>
    <w:rsid w:val="00FA2CD1"/>
    <w:rsid w:val="00FA718A"/>
    <w:rsid w:val="00FB2C7A"/>
    <w:rsid w:val="00FB5441"/>
    <w:rsid w:val="00FC1F84"/>
    <w:rsid w:val="00FC30E5"/>
    <w:rsid w:val="00FC4D4D"/>
    <w:rsid w:val="00FD3A8E"/>
    <w:rsid w:val="00FD4A06"/>
    <w:rsid w:val="00FD6662"/>
    <w:rsid w:val="00FD765A"/>
    <w:rsid w:val="00FD79A0"/>
    <w:rsid w:val="00FE07EB"/>
    <w:rsid w:val="00FE59C0"/>
    <w:rsid w:val="00FF0C52"/>
    <w:rsid w:val="00FF1289"/>
    <w:rsid w:val="00FF2DEF"/>
    <w:rsid w:val="00FF40F6"/>
    <w:rsid w:val="00FF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10E11"/>
    <w:pPr>
      <w:keepNext/>
      <w:jc w:val="center"/>
      <w:outlineLvl w:val="0"/>
    </w:pPr>
    <w:rPr>
      <w:b/>
      <w:bCs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110E11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 w:cs="Comic Sans MS"/>
      <w:b/>
      <w:bCs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 w:cs="Times New Roman Bold"/>
      <w:b/>
      <w:bCs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110E11"/>
    <w:pPr>
      <w:keepNext/>
      <w:ind w:left="705" w:hanging="705"/>
      <w:jc w:val="both"/>
      <w:outlineLvl w:val="3"/>
    </w:pPr>
    <w:rPr>
      <w:rFonts w:ascii="Tahoma" w:hAnsi="Tahoma" w:cs="Tahoma"/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110E11"/>
    <w:pPr>
      <w:keepNext/>
      <w:jc w:val="center"/>
      <w:outlineLvl w:val="4"/>
    </w:pPr>
  </w:style>
  <w:style w:type="paragraph" w:styleId="Ttulo6">
    <w:name w:val="heading 6"/>
    <w:basedOn w:val="Normal"/>
    <w:next w:val="Normal"/>
    <w:link w:val="Ttulo6Car"/>
    <w:uiPriority w:val="99"/>
    <w:qFormat/>
    <w:rsid w:val="00110E11"/>
    <w:pPr>
      <w:keepNext/>
      <w:jc w:val="center"/>
      <w:outlineLvl w:val="5"/>
    </w:pPr>
    <w:rPr>
      <w:b/>
      <w:bCs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9"/>
    <w:qFormat/>
    <w:rsid w:val="00110E11"/>
    <w:pPr>
      <w:keepNext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9"/>
    <w:qFormat/>
    <w:rsid w:val="00110E11"/>
    <w:pPr>
      <w:keepNext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9"/>
    <w:qFormat/>
    <w:rsid w:val="00110E11"/>
    <w:pPr>
      <w:keepNext/>
      <w:jc w:val="center"/>
      <w:outlineLvl w:val="8"/>
    </w:pPr>
    <w:rPr>
      <w:rFonts w:ascii="Arial Narrow" w:eastAsia="Calibri" w:hAnsi="Arial Narrow" w:cs="Arial Narrow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10E11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10E11"/>
    <w:rPr>
      <w:rFonts w:ascii="Comic Sans MS" w:hAnsi="Comic Sans MS" w:cs="Comic Sans MS"/>
      <w:b/>
      <w:bCs/>
      <w:snapToGrid w:val="0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 Bold"/>
      <w:b/>
      <w:bCs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110E11"/>
    <w:rPr>
      <w:rFonts w:ascii="Tahoma" w:hAnsi="Tahoma" w:cs="Tahoma"/>
      <w:b/>
      <w:bCs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110E11"/>
    <w:rPr>
      <w:rFonts w:ascii="Times New Roman" w:hAnsi="Times New Roman" w:cs="Times New Roman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110E11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110E11"/>
    <w:rPr>
      <w:rFonts w:ascii="Arial Narrow" w:hAnsi="Arial Narrow" w:cs="Arial Narrow"/>
      <w:b/>
      <w:bCs/>
      <w:sz w:val="12"/>
      <w:szCs w:val="12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110E11"/>
    <w:rPr>
      <w:rFonts w:ascii="Arial" w:hAnsi="Arial" w:cs="Arial"/>
      <w:b/>
      <w:bCs/>
      <w:sz w:val="14"/>
      <w:szCs w:val="1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110E11"/>
    <w:rPr>
      <w:rFonts w:ascii="Arial Narrow" w:hAnsi="Arial Narrow" w:cs="Arial Narrow"/>
      <w:b/>
      <w:bCs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</w:style>
  <w:style w:type="character" w:customStyle="1" w:styleId="object">
    <w:name w:val="object"/>
    <w:basedOn w:val="Fuentedeprrafopredeter"/>
    <w:uiPriority w:val="99"/>
    <w:rsid w:val="00E77E1D"/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80E98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WW8Num1z0">
    <w:name w:val="WW8Num1z0"/>
    <w:uiPriority w:val="99"/>
    <w:rsid w:val="00110E11"/>
    <w:rPr>
      <w:rFonts w:ascii="Symbol" w:hAnsi="Symbol" w:cs="Symbol"/>
    </w:rPr>
  </w:style>
  <w:style w:type="character" w:customStyle="1" w:styleId="WW8Num1z1">
    <w:name w:val="WW8Num1z1"/>
    <w:uiPriority w:val="99"/>
    <w:rsid w:val="00110E11"/>
    <w:rPr>
      <w:rFonts w:ascii="Courier New" w:hAnsi="Courier New" w:cs="Courier New"/>
    </w:rPr>
  </w:style>
  <w:style w:type="character" w:customStyle="1" w:styleId="WW8Num1z2">
    <w:name w:val="WW8Num1z2"/>
    <w:uiPriority w:val="99"/>
    <w:rsid w:val="00110E11"/>
    <w:rPr>
      <w:rFonts w:ascii="Wingdings" w:hAnsi="Wingdings" w:cs="Wingdings"/>
    </w:rPr>
  </w:style>
  <w:style w:type="character" w:customStyle="1" w:styleId="WW8Num2z0">
    <w:name w:val="WW8Num2z0"/>
    <w:uiPriority w:val="99"/>
    <w:rsid w:val="00110E11"/>
    <w:rPr>
      <w:rFonts w:ascii="Symbol" w:hAnsi="Symbol" w:cs="Symbol"/>
    </w:rPr>
  </w:style>
  <w:style w:type="character" w:customStyle="1" w:styleId="WW8Num2z1">
    <w:name w:val="WW8Num2z1"/>
    <w:uiPriority w:val="99"/>
    <w:rsid w:val="00110E11"/>
    <w:rPr>
      <w:rFonts w:ascii="Courier New" w:hAnsi="Courier New" w:cs="Courier New"/>
    </w:rPr>
  </w:style>
  <w:style w:type="character" w:customStyle="1" w:styleId="WW8Num2z2">
    <w:name w:val="WW8Num2z2"/>
    <w:uiPriority w:val="99"/>
    <w:rsid w:val="00110E11"/>
    <w:rPr>
      <w:rFonts w:ascii="Wingdings" w:hAnsi="Wingdings" w:cs="Wingdings"/>
    </w:rPr>
  </w:style>
  <w:style w:type="character" w:customStyle="1" w:styleId="WW8Num3z0">
    <w:name w:val="WW8Num3z0"/>
    <w:uiPriority w:val="99"/>
    <w:rsid w:val="00110E11"/>
  </w:style>
  <w:style w:type="character" w:customStyle="1" w:styleId="WW8Num4z0">
    <w:name w:val="WW8Num4z0"/>
    <w:uiPriority w:val="99"/>
    <w:rsid w:val="00110E11"/>
  </w:style>
  <w:style w:type="character" w:customStyle="1" w:styleId="WW8Num5z0">
    <w:name w:val="WW8Num5z0"/>
    <w:uiPriority w:val="99"/>
    <w:rsid w:val="00110E11"/>
  </w:style>
  <w:style w:type="character" w:customStyle="1" w:styleId="WW8Num5z1">
    <w:name w:val="WW8Num5z1"/>
    <w:uiPriority w:val="99"/>
    <w:rsid w:val="00110E11"/>
  </w:style>
  <w:style w:type="character" w:customStyle="1" w:styleId="WW8Num5z2">
    <w:name w:val="WW8Num5z2"/>
    <w:uiPriority w:val="99"/>
    <w:rsid w:val="00110E11"/>
  </w:style>
  <w:style w:type="character" w:customStyle="1" w:styleId="WW8Num5z3">
    <w:name w:val="WW8Num5z3"/>
    <w:uiPriority w:val="99"/>
    <w:rsid w:val="00110E11"/>
  </w:style>
  <w:style w:type="character" w:customStyle="1" w:styleId="WW8Num5z4">
    <w:name w:val="WW8Num5z4"/>
    <w:uiPriority w:val="99"/>
    <w:rsid w:val="00110E11"/>
  </w:style>
  <w:style w:type="character" w:customStyle="1" w:styleId="WW8Num5z5">
    <w:name w:val="WW8Num5z5"/>
    <w:uiPriority w:val="99"/>
    <w:rsid w:val="00110E11"/>
  </w:style>
  <w:style w:type="character" w:customStyle="1" w:styleId="WW8Num5z6">
    <w:name w:val="WW8Num5z6"/>
    <w:uiPriority w:val="99"/>
    <w:rsid w:val="00110E11"/>
  </w:style>
  <w:style w:type="character" w:customStyle="1" w:styleId="WW8Num5z7">
    <w:name w:val="WW8Num5z7"/>
    <w:uiPriority w:val="99"/>
    <w:rsid w:val="00110E11"/>
  </w:style>
  <w:style w:type="character" w:customStyle="1" w:styleId="WW8Num5z8">
    <w:name w:val="WW8Num5z8"/>
    <w:uiPriority w:val="99"/>
    <w:rsid w:val="00110E11"/>
  </w:style>
  <w:style w:type="character" w:customStyle="1" w:styleId="WW8Num6z0">
    <w:name w:val="WW8Num6z0"/>
    <w:uiPriority w:val="99"/>
    <w:rsid w:val="00110E11"/>
  </w:style>
  <w:style w:type="character" w:customStyle="1" w:styleId="WW8Num6z1">
    <w:name w:val="WW8Num6z1"/>
    <w:uiPriority w:val="99"/>
    <w:rsid w:val="00110E11"/>
  </w:style>
  <w:style w:type="character" w:customStyle="1" w:styleId="WW8Num6z2">
    <w:name w:val="WW8Num6z2"/>
    <w:uiPriority w:val="99"/>
    <w:rsid w:val="00110E11"/>
  </w:style>
  <w:style w:type="character" w:customStyle="1" w:styleId="WW8Num6z3">
    <w:name w:val="WW8Num6z3"/>
    <w:uiPriority w:val="99"/>
    <w:rsid w:val="00110E11"/>
  </w:style>
  <w:style w:type="character" w:customStyle="1" w:styleId="WW8Num6z4">
    <w:name w:val="WW8Num6z4"/>
    <w:uiPriority w:val="99"/>
    <w:rsid w:val="00110E11"/>
  </w:style>
  <w:style w:type="character" w:customStyle="1" w:styleId="WW8Num6z5">
    <w:name w:val="WW8Num6z5"/>
    <w:uiPriority w:val="99"/>
    <w:rsid w:val="00110E11"/>
  </w:style>
  <w:style w:type="character" w:customStyle="1" w:styleId="WW8Num6z6">
    <w:name w:val="WW8Num6z6"/>
    <w:uiPriority w:val="99"/>
    <w:rsid w:val="00110E11"/>
  </w:style>
  <w:style w:type="character" w:customStyle="1" w:styleId="WW8Num6z7">
    <w:name w:val="WW8Num6z7"/>
    <w:uiPriority w:val="99"/>
    <w:rsid w:val="00110E11"/>
  </w:style>
  <w:style w:type="character" w:customStyle="1" w:styleId="WW8Num6z8">
    <w:name w:val="WW8Num6z8"/>
    <w:uiPriority w:val="99"/>
    <w:rsid w:val="00110E11"/>
  </w:style>
  <w:style w:type="character" w:customStyle="1" w:styleId="WW8Num7z0">
    <w:name w:val="WW8Num7z0"/>
    <w:uiPriority w:val="99"/>
    <w:rsid w:val="00110E11"/>
  </w:style>
  <w:style w:type="character" w:customStyle="1" w:styleId="WW8Num8z0">
    <w:name w:val="WW8Num8z0"/>
    <w:uiPriority w:val="99"/>
    <w:rsid w:val="00110E11"/>
  </w:style>
  <w:style w:type="character" w:customStyle="1" w:styleId="WW8Num9z0">
    <w:name w:val="WW8Num9z0"/>
    <w:uiPriority w:val="99"/>
    <w:rsid w:val="00110E11"/>
  </w:style>
  <w:style w:type="character" w:customStyle="1" w:styleId="WW8Num10z0">
    <w:name w:val="WW8Num10z0"/>
    <w:uiPriority w:val="99"/>
    <w:rsid w:val="00110E11"/>
  </w:style>
  <w:style w:type="character" w:customStyle="1" w:styleId="WW8Num11z0">
    <w:name w:val="WW8Num11z0"/>
    <w:uiPriority w:val="99"/>
    <w:rsid w:val="00110E11"/>
  </w:style>
  <w:style w:type="character" w:customStyle="1" w:styleId="WW8Num11z1">
    <w:name w:val="WW8Num11z1"/>
    <w:uiPriority w:val="99"/>
    <w:rsid w:val="00110E11"/>
  </w:style>
  <w:style w:type="character" w:customStyle="1" w:styleId="WW8Num11z2">
    <w:name w:val="WW8Num11z2"/>
    <w:uiPriority w:val="99"/>
    <w:rsid w:val="00110E11"/>
  </w:style>
  <w:style w:type="character" w:customStyle="1" w:styleId="WW8Num11z3">
    <w:name w:val="WW8Num11z3"/>
    <w:uiPriority w:val="99"/>
    <w:rsid w:val="00110E11"/>
  </w:style>
  <w:style w:type="character" w:customStyle="1" w:styleId="WW8Num11z4">
    <w:name w:val="WW8Num11z4"/>
    <w:uiPriority w:val="99"/>
    <w:rsid w:val="00110E11"/>
  </w:style>
  <w:style w:type="character" w:customStyle="1" w:styleId="WW8Num11z5">
    <w:name w:val="WW8Num11z5"/>
    <w:uiPriority w:val="99"/>
    <w:rsid w:val="00110E11"/>
  </w:style>
  <w:style w:type="character" w:customStyle="1" w:styleId="WW8Num11z6">
    <w:name w:val="WW8Num11z6"/>
    <w:uiPriority w:val="99"/>
    <w:rsid w:val="00110E11"/>
  </w:style>
  <w:style w:type="character" w:customStyle="1" w:styleId="WW8Num11z7">
    <w:name w:val="WW8Num11z7"/>
    <w:uiPriority w:val="99"/>
    <w:rsid w:val="00110E11"/>
  </w:style>
  <w:style w:type="character" w:customStyle="1" w:styleId="WW8Num11z8">
    <w:name w:val="WW8Num11z8"/>
    <w:uiPriority w:val="99"/>
    <w:rsid w:val="00110E11"/>
  </w:style>
  <w:style w:type="character" w:customStyle="1" w:styleId="WW8Num12z0">
    <w:name w:val="WW8Num12z0"/>
    <w:uiPriority w:val="99"/>
    <w:rsid w:val="00110E11"/>
  </w:style>
  <w:style w:type="character" w:customStyle="1" w:styleId="WW8Num12z1">
    <w:name w:val="WW8Num12z1"/>
    <w:uiPriority w:val="99"/>
    <w:rsid w:val="00110E11"/>
  </w:style>
  <w:style w:type="character" w:customStyle="1" w:styleId="WW8Num12z2">
    <w:name w:val="WW8Num12z2"/>
    <w:uiPriority w:val="99"/>
    <w:rsid w:val="00110E11"/>
  </w:style>
  <w:style w:type="character" w:customStyle="1" w:styleId="WW8Num12z3">
    <w:name w:val="WW8Num12z3"/>
    <w:uiPriority w:val="99"/>
    <w:rsid w:val="00110E11"/>
  </w:style>
  <w:style w:type="character" w:customStyle="1" w:styleId="WW8Num12z4">
    <w:name w:val="WW8Num12z4"/>
    <w:uiPriority w:val="99"/>
    <w:rsid w:val="00110E11"/>
  </w:style>
  <w:style w:type="character" w:customStyle="1" w:styleId="WW8Num12z5">
    <w:name w:val="WW8Num12z5"/>
    <w:uiPriority w:val="99"/>
    <w:rsid w:val="00110E11"/>
  </w:style>
  <w:style w:type="character" w:customStyle="1" w:styleId="WW8Num12z6">
    <w:name w:val="WW8Num12z6"/>
    <w:uiPriority w:val="99"/>
    <w:rsid w:val="00110E11"/>
  </w:style>
  <w:style w:type="character" w:customStyle="1" w:styleId="WW8Num12z7">
    <w:name w:val="WW8Num12z7"/>
    <w:uiPriority w:val="99"/>
    <w:rsid w:val="00110E11"/>
  </w:style>
  <w:style w:type="character" w:customStyle="1" w:styleId="WW8Num12z8">
    <w:name w:val="WW8Num12z8"/>
    <w:uiPriority w:val="99"/>
    <w:rsid w:val="00110E11"/>
  </w:style>
  <w:style w:type="character" w:customStyle="1" w:styleId="WW8Num13z0">
    <w:name w:val="WW8Num13z0"/>
    <w:uiPriority w:val="99"/>
    <w:rsid w:val="00110E11"/>
  </w:style>
  <w:style w:type="character" w:customStyle="1" w:styleId="WW8Num14z0">
    <w:name w:val="WW8Num14z0"/>
    <w:uiPriority w:val="99"/>
    <w:rsid w:val="00110E11"/>
  </w:style>
  <w:style w:type="character" w:customStyle="1" w:styleId="WW8Num14z1">
    <w:name w:val="WW8Num14z1"/>
    <w:uiPriority w:val="99"/>
    <w:rsid w:val="00110E11"/>
  </w:style>
  <w:style w:type="character" w:customStyle="1" w:styleId="WW8Num14z2">
    <w:name w:val="WW8Num14z2"/>
    <w:uiPriority w:val="99"/>
    <w:rsid w:val="00110E11"/>
  </w:style>
  <w:style w:type="character" w:customStyle="1" w:styleId="WW8Num14z3">
    <w:name w:val="WW8Num14z3"/>
    <w:uiPriority w:val="99"/>
    <w:rsid w:val="00110E11"/>
  </w:style>
  <w:style w:type="character" w:customStyle="1" w:styleId="WW8Num14z4">
    <w:name w:val="WW8Num14z4"/>
    <w:uiPriority w:val="99"/>
    <w:rsid w:val="00110E11"/>
  </w:style>
  <w:style w:type="character" w:customStyle="1" w:styleId="WW8Num14z5">
    <w:name w:val="WW8Num14z5"/>
    <w:uiPriority w:val="99"/>
    <w:rsid w:val="00110E11"/>
  </w:style>
  <w:style w:type="character" w:customStyle="1" w:styleId="WW8Num14z6">
    <w:name w:val="WW8Num14z6"/>
    <w:uiPriority w:val="99"/>
    <w:rsid w:val="00110E11"/>
  </w:style>
  <w:style w:type="character" w:customStyle="1" w:styleId="WW8Num14z7">
    <w:name w:val="WW8Num14z7"/>
    <w:uiPriority w:val="99"/>
    <w:rsid w:val="00110E11"/>
  </w:style>
  <w:style w:type="character" w:customStyle="1" w:styleId="WW8Num14z8">
    <w:name w:val="WW8Num14z8"/>
    <w:uiPriority w:val="99"/>
    <w:rsid w:val="00110E11"/>
  </w:style>
  <w:style w:type="character" w:customStyle="1" w:styleId="WW8Num15z0">
    <w:name w:val="WW8Num15z0"/>
    <w:uiPriority w:val="99"/>
    <w:rsid w:val="00110E11"/>
  </w:style>
  <w:style w:type="character" w:customStyle="1" w:styleId="WW8Num16z0">
    <w:name w:val="WW8Num16z0"/>
    <w:uiPriority w:val="99"/>
    <w:rsid w:val="00110E11"/>
  </w:style>
  <w:style w:type="character" w:customStyle="1" w:styleId="WW8Num17z0">
    <w:name w:val="WW8Num17z0"/>
    <w:uiPriority w:val="99"/>
    <w:rsid w:val="00110E11"/>
  </w:style>
  <w:style w:type="character" w:customStyle="1" w:styleId="WW8Num18z0">
    <w:name w:val="WW8Num18z0"/>
    <w:uiPriority w:val="99"/>
    <w:rsid w:val="00110E11"/>
  </w:style>
  <w:style w:type="character" w:customStyle="1" w:styleId="WW8Num18z1">
    <w:name w:val="WW8Num18z1"/>
    <w:uiPriority w:val="99"/>
    <w:rsid w:val="00110E11"/>
  </w:style>
  <w:style w:type="character" w:customStyle="1" w:styleId="WW8Num18z2">
    <w:name w:val="WW8Num18z2"/>
    <w:uiPriority w:val="99"/>
    <w:rsid w:val="00110E11"/>
  </w:style>
  <w:style w:type="character" w:customStyle="1" w:styleId="WW8Num18z3">
    <w:name w:val="WW8Num18z3"/>
    <w:uiPriority w:val="99"/>
    <w:rsid w:val="00110E11"/>
  </w:style>
  <w:style w:type="character" w:customStyle="1" w:styleId="WW8Num18z4">
    <w:name w:val="WW8Num18z4"/>
    <w:uiPriority w:val="99"/>
    <w:rsid w:val="00110E11"/>
  </w:style>
  <w:style w:type="character" w:customStyle="1" w:styleId="WW8Num18z5">
    <w:name w:val="WW8Num18z5"/>
    <w:uiPriority w:val="99"/>
    <w:rsid w:val="00110E11"/>
  </w:style>
  <w:style w:type="character" w:customStyle="1" w:styleId="WW8Num18z6">
    <w:name w:val="WW8Num18z6"/>
    <w:uiPriority w:val="99"/>
    <w:rsid w:val="00110E11"/>
  </w:style>
  <w:style w:type="character" w:customStyle="1" w:styleId="WW8Num18z7">
    <w:name w:val="WW8Num18z7"/>
    <w:uiPriority w:val="99"/>
    <w:rsid w:val="00110E11"/>
  </w:style>
  <w:style w:type="character" w:customStyle="1" w:styleId="WW8Num18z8">
    <w:name w:val="WW8Num18z8"/>
    <w:uiPriority w:val="99"/>
    <w:rsid w:val="00110E11"/>
  </w:style>
  <w:style w:type="character" w:customStyle="1" w:styleId="WW8Num19z0">
    <w:name w:val="WW8Num19z0"/>
    <w:uiPriority w:val="99"/>
    <w:rsid w:val="00110E11"/>
  </w:style>
  <w:style w:type="character" w:customStyle="1" w:styleId="WW8Num19z1">
    <w:name w:val="WW8Num19z1"/>
    <w:uiPriority w:val="99"/>
    <w:rsid w:val="00110E11"/>
  </w:style>
  <w:style w:type="character" w:customStyle="1" w:styleId="WW8Num19z2">
    <w:name w:val="WW8Num19z2"/>
    <w:uiPriority w:val="99"/>
    <w:rsid w:val="00110E11"/>
  </w:style>
  <w:style w:type="character" w:customStyle="1" w:styleId="WW8Num19z3">
    <w:name w:val="WW8Num19z3"/>
    <w:uiPriority w:val="99"/>
    <w:rsid w:val="00110E11"/>
  </w:style>
  <w:style w:type="character" w:customStyle="1" w:styleId="WW8Num19z4">
    <w:name w:val="WW8Num19z4"/>
    <w:uiPriority w:val="99"/>
    <w:rsid w:val="00110E11"/>
  </w:style>
  <w:style w:type="character" w:customStyle="1" w:styleId="WW8Num19z5">
    <w:name w:val="WW8Num19z5"/>
    <w:uiPriority w:val="99"/>
    <w:rsid w:val="00110E11"/>
  </w:style>
  <w:style w:type="character" w:customStyle="1" w:styleId="WW8Num19z6">
    <w:name w:val="WW8Num19z6"/>
    <w:uiPriority w:val="99"/>
    <w:rsid w:val="00110E11"/>
  </w:style>
  <w:style w:type="character" w:customStyle="1" w:styleId="WW8Num19z7">
    <w:name w:val="WW8Num19z7"/>
    <w:uiPriority w:val="99"/>
    <w:rsid w:val="00110E11"/>
  </w:style>
  <w:style w:type="character" w:customStyle="1" w:styleId="WW8Num19z8">
    <w:name w:val="WW8Num19z8"/>
    <w:uiPriority w:val="99"/>
    <w:rsid w:val="00110E11"/>
  </w:style>
  <w:style w:type="character" w:customStyle="1" w:styleId="WW8Num20z0">
    <w:name w:val="WW8Num20z0"/>
    <w:uiPriority w:val="99"/>
    <w:rsid w:val="00110E11"/>
  </w:style>
  <w:style w:type="character" w:customStyle="1" w:styleId="WW8Num21z0">
    <w:name w:val="WW8Num21z0"/>
    <w:uiPriority w:val="99"/>
    <w:rsid w:val="00110E11"/>
  </w:style>
  <w:style w:type="character" w:customStyle="1" w:styleId="WW8Num22z0">
    <w:name w:val="WW8Num22z0"/>
    <w:uiPriority w:val="99"/>
    <w:rsid w:val="00110E11"/>
  </w:style>
  <w:style w:type="character" w:customStyle="1" w:styleId="WW8Num22z2">
    <w:name w:val="WW8Num22z2"/>
    <w:uiPriority w:val="99"/>
    <w:rsid w:val="00110E11"/>
  </w:style>
  <w:style w:type="character" w:customStyle="1" w:styleId="WW8Num22z3">
    <w:name w:val="WW8Num22z3"/>
    <w:uiPriority w:val="99"/>
    <w:rsid w:val="00110E11"/>
  </w:style>
  <w:style w:type="character" w:customStyle="1" w:styleId="WW8Num22z4">
    <w:name w:val="WW8Num22z4"/>
    <w:uiPriority w:val="99"/>
    <w:rsid w:val="00110E11"/>
  </w:style>
  <w:style w:type="character" w:customStyle="1" w:styleId="WW8Num22z5">
    <w:name w:val="WW8Num22z5"/>
    <w:uiPriority w:val="99"/>
    <w:rsid w:val="00110E11"/>
  </w:style>
  <w:style w:type="character" w:customStyle="1" w:styleId="WW8Num22z6">
    <w:name w:val="WW8Num22z6"/>
    <w:uiPriority w:val="99"/>
    <w:rsid w:val="00110E11"/>
  </w:style>
  <w:style w:type="character" w:customStyle="1" w:styleId="WW8Num22z7">
    <w:name w:val="WW8Num22z7"/>
    <w:uiPriority w:val="99"/>
    <w:rsid w:val="00110E11"/>
  </w:style>
  <w:style w:type="character" w:customStyle="1" w:styleId="WW8Num22z8">
    <w:name w:val="WW8Num22z8"/>
    <w:uiPriority w:val="99"/>
    <w:rsid w:val="00110E11"/>
  </w:style>
  <w:style w:type="character" w:customStyle="1" w:styleId="WW8Num23z0">
    <w:name w:val="WW8Num23z0"/>
    <w:uiPriority w:val="99"/>
    <w:rsid w:val="00110E11"/>
  </w:style>
  <w:style w:type="character" w:customStyle="1" w:styleId="WW8Num24z0">
    <w:name w:val="WW8Num24z0"/>
    <w:uiPriority w:val="99"/>
    <w:rsid w:val="00110E11"/>
  </w:style>
  <w:style w:type="character" w:customStyle="1" w:styleId="WW8Num24z1">
    <w:name w:val="WW8Num24z1"/>
    <w:uiPriority w:val="99"/>
    <w:rsid w:val="00110E11"/>
  </w:style>
  <w:style w:type="character" w:customStyle="1" w:styleId="WW8Num25z0">
    <w:name w:val="WW8Num25z0"/>
    <w:uiPriority w:val="99"/>
    <w:rsid w:val="00110E11"/>
  </w:style>
  <w:style w:type="character" w:customStyle="1" w:styleId="WW8Num26z0">
    <w:name w:val="WW8Num26z0"/>
    <w:uiPriority w:val="99"/>
    <w:rsid w:val="00110E11"/>
  </w:style>
  <w:style w:type="character" w:customStyle="1" w:styleId="WW8Num26z1">
    <w:name w:val="WW8Num26z1"/>
    <w:uiPriority w:val="99"/>
    <w:rsid w:val="00110E11"/>
  </w:style>
  <w:style w:type="character" w:customStyle="1" w:styleId="WW8Num26z2">
    <w:name w:val="WW8Num26z2"/>
    <w:uiPriority w:val="99"/>
    <w:rsid w:val="00110E11"/>
  </w:style>
  <w:style w:type="character" w:customStyle="1" w:styleId="WW8Num26z3">
    <w:name w:val="WW8Num26z3"/>
    <w:uiPriority w:val="99"/>
    <w:rsid w:val="00110E11"/>
  </w:style>
  <w:style w:type="character" w:customStyle="1" w:styleId="WW8Num26z4">
    <w:name w:val="WW8Num26z4"/>
    <w:uiPriority w:val="99"/>
    <w:rsid w:val="00110E11"/>
  </w:style>
  <w:style w:type="character" w:customStyle="1" w:styleId="WW8Num26z5">
    <w:name w:val="WW8Num26z5"/>
    <w:uiPriority w:val="99"/>
    <w:rsid w:val="00110E11"/>
  </w:style>
  <w:style w:type="character" w:customStyle="1" w:styleId="WW8Num26z6">
    <w:name w:val="WW8Num26z6"/>
    <w:uiPriority w:val="99"/>
    <w:rsid w:val="00110E11"/>
  </w:style>
  <w:style w:type="character" w:customStyle="1" w:styleId="WW8Num26z7">
    <w:name w:val="WW8Num26z7"/>
    <w:uiPriority w:val="99"/>
    <w:rsid w:val="00110E11"/>
  </w:style>
  <w:style w:type="character" w:customStyle="1" w:styleId="WW8Num26z8">
    <w:name w:val="WW8Num26z8"/>
    <w:uiPriority w:val="99"/>
    <w:rsid w:val="00110E11"/>
  </w:style>
  <w:style w:type="character" w:customStyle="1" w:styleId="WW8Num27z0">
    <w:name w:val="WW8Num27z0"/>
    <w:uiPriority w:val="99"/>
    <w:rsid w:val="00110E11"/>
  </w:style>
  <w:style w:type="character" w:customStyle="1" w:styleId="WW8Num28z0">
    <w:name w:val="WW8Num28z0"/>
    <w:uiPriority w:val="99"/>
    <w:rsid w:val="00110E11"/>
  </w:style>
  <w:style w:type="character" w:customStyle="1" w:styleId="WW8Num28z1">
    <w:name w:val="WW8Num28z1"/>
    <w:uiPriority w:val="99"/>
    <w:rsid w:val="00110E11"/>
  </w:style>
  <w:style w:type="character" w:customStyle="1" w:styleId="WW8Num28z2">
    <w:name w:val="WW8Num28z2"/>
    <w:uiPriority w:val="99"/>
    <w:rsid w:val="00110E11"/>
  </w:style>
  <w:style w:type="character" w:customStyle="1" w:styleId="WW8Num28z3">
    <w:name w:val="WW8Num28z3"/>
    <w:uiPriority w:val="99"/>
    <w:rsid w:val="00110E11"/>
  </w:style>
  <w:style w:type="character" w:customStyle="1" w:styleId="WW8Num28z4">
    <w:name w:val="WW8Num28z4"/>
    <w:uiPriority w:val="99"/>
    <w:rsid w:val="00110E11"/>
  </w:style>
  <w:style w:type="character" w:customStyle="1" w:styleId="WW8Num28z5">
    <w:name w:val="WW8Num28z5"/>
    <w:uiPriority w:val="99"/>
    <w:rsid w:val="00110E11"/>
  </w:style>
  <w:style w:type="character" w:customStyle="1" w:styleId="WW8Num28z6">
    <w:name w:val="WW8Num28z6"/>
    <w:uiPriority w:val="99"/>
    <w:rsid w:val="00110E11"/>
  </w:style>
  <w:style w:type="character" w:customStyle="1" w:styleId="WW8Num28z7">
    <w:name w:val="WW8Num28z7"/>
    <w:uiPriority w:val="99"/>
    <w:rsid w:val="00110E11"/>
  </w:style>
  <w:style w:type="character" w:customStyle="1" w:styleId="WW8Num28z8">
    <w:name w:val="WW8Num28z8"/>
    <w:uiPriority w:val="99"/>
    <w:rsid w:val="00110E11"/>
  </w:style>
  <w:style w:type="character" w:customStyle="1" w:styleId="Fuentedeprrafopredeter1">
    <w:name w:val="Fuente de párrafo predeter.1"/>
    <w:uiPriority w:val="99"/>
    <w:rsid w:val="00110E11"/>
  </w:style>
  <w:style w:type="character" w:customStyle="1" w:styleId="CarCar">
    <w:name w:val="Car Car"/>
    <w:basedOn w:val="Fuentedeprrafopredeter1"/>
    <w:uiPriority w:val="99"/>
    <w:rsid w:val="00110E11"/>
    <w:rPr>
      <w:lang w:val="es-ES" w:eastAsia="ar-SA" w:bidi="ar-SA"/>
    </w:rPr>
  </w:style>
  <w:style w:type="character" w:styleId="Nmerodepgina">
    <w:name w:val="page number"/>
    <w:basedOn w:val="Fuentedeprrafopredeter1"/>
    <w:uiPriority w:val="99"/>
    <w:rsid w:val="00110E11"/>
  </w:style>
  <w:style w:type="character" w:customStyle="1" w:styleId="Refdecomentario1">
    <w:name w:val="Ref. de comentario1"/>
    <w:basedOn w:val="Fuentedeprrafopredeter1"/>
    <w:uiPriority w:val="99"/>
    <w:rsid w:val="00110E11"/>
    <w:rPr>
      <w:sz w:val="16"/>
      <w:szCs w:val="16"/>
    </w:rPr>
  </w:style>
  <w:style w:type="character" w:customStyle="1" w:styleId="TextoindependienteCarCar">
    <w:name w:val="Texto independiente Car Car"/>
    <w:basedOn w:val="Fuentedeprrafopredeter1"/>
    <w:uiPriority w:val="99"/>
    <w:rsid w:val="00110E11"/>
    <w:rPr>
      <w:sz w:val="24"/>
      <w:szCs w:val="24"/>
      <w:lang w:val="es-ES" w:eastAsia="ar-SA" w:bidi="ar-SA"/>
    </w:rPr>
  </w:style>
  <w:style w:type="paragraph" w:customStyle="1" w:styleId="Encabezado1">
    <w:name w:val="Encabezado1"/>
    <w:basedOn w:val="Normal"/>
    <w:next w:val="Textoindependiente"/>
    <w:uiPriority w:val="99"/>
    <w:rsid w:val="00110E11"/>
    <w:pPr>
      <w:keepNext/>
      <w:suppressAutoHyphens/>
      <w:spacing w:before="240" w:after="120"/>
    </w:pPr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10E11"/>
    <w:pPr>
      <w:suppressAutoHyphens/>
      <w:spacing w:after="120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110E11"/>
    <w:rPr>
      <w:rFonts w:ascii="Times New Roman" w:hAnsi="Times New Roman" w:cs="Times New Roman"/>
      <w:sz w:val="24"/>
      <w:szCs w:val="24"/>
      <w:lang w:val="es-ES" w:eastAsia="ar-SA" w:bidi="ar-SA"/>
    </w:rPr>
  </w:style>
  <w:style w:type="paragraph" w:styleId="Lista">
    <w:name w:val="List"/>
    <w:basedOn w:val="Textoindependiente"/>
    <w:uiPriority w:val="99"/>
    <w:rsid w:val="00110E11"/>
  </w:style>
  <w:style w:type="paragraph" w:customStyle="1" w:styleId="Etiqueta">
    <w:name w:val="Etiqueta"/>
    <w:basedOn w:val="Normal"/>
    <w:uiPriority w:val="99"/>
    <w:rsid w:val="00110E11"/>
    <w:pPr>
      <w:suppressLineNumbers/>
      <w:suppressAutoHyphens/>
      <w:spacing w:before="120" w:after="120"/>
    </w:pPr>
    <w:rPr>
      <w:rFonts w:ascii="Bookman Old Style" w:hAnsi="Bookman Old Style" w:cs="Bookman Old Style"/>
      <w:i/>
      <w:iCs/>
      <w:lang w:eastAsia="ar-SA"/>
    </w:rPr>
  </w:style>
  <w:style w:type="paragraph" w:customStyle="1" w:styleId="ndice">
    <w:name w:val="Índice"/>
    <w:basedOn w:val="Normal"/>
    <w:uiPriority w:val="99"/>
    <w:rsid w:val="00110E11"/>
    <w:pPr>
      <w:suppressLineNumbers/>
      <w:suppressAutoHyphens/>
    </w:pPr>
    <w:rPr>
      <w:rFonts w:ascii="Bookman Old Style" w:hAnsi="Bookman Old Style" w:cs="Bookman Old Style"/>
      <w:i/>
      <w:iCs/>
      <w:lang w:eastAsia="ar-SA"/>
    </w:rPr>
  </w:style>
  <w:style w:type="paragraph" w:customStyle="1" w:styleId="Head21">
    <w:name w:val="Head 2.1"/>
    <w:basedOn w:val="Normal"/>
    <w:uiPriority w:val="99"/>
    <w:rsid w:val="00110E11"/>
    <w:pPr>
      <w:suppressAutoHyphens/>
      <w:jc w:val="center"/>
    </w:pPr>
    <w:rPr>
      <w:rFonts w:ascii="Times New Roman Bold" w:hAnsi="Times New Roman Bold" w:cs="Times New Roman Bold"/>
      <w:b/>
      <w:bCs/>
      <w:lang w:val="es-ES_tradnl" w:eastAsia="ar-SA"/>
    </w:rPr>
  </w:style>
  <w:style w:type="paragraph" w:styleId="Sangradetextonormal">
    <w:name w:val="Body Text Indent"/>
    <w:basedOn w:val="Normal"/>
    <w:link w:val="SangradetextonormalCar"/>
    <w:uiPriority w:val="99"/>
    <w:rsid w:val="00110E11"/>
    <w:pPr>
      <w:tabs>
        <w:tab w:val="left" w:pos="9000"/>
      </w:tabs>
      <w:suppressAutoHyphens/>
      <w:spacing w:line="360" w:lineRule="auto"/>
      <w:ind w:left="180"/>
    </w:pPr>
    <w:rPr>
      <w:rFonts w:ascii="Arial" w:hAnsi="Arial" w:cs="Arial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110E11"/>
    <w:rPr>
      <w:rFonts w:ascii="Arial" w:hAnsi="Arial" w:cs="Arial"/>
      <w:sz w:val="20"/>
      <w:szCs w:val="20"/>
      <w:lang w:val="es-ES" w:eastAsia="ar-SA" w:bidi="ar-SA"/>
    </w:rPr>
  </w:style>
  <w:style w:type="paragraph" w:customStyle="1" w:styleId="Textocomentario1">
    <w:name w:val="Texto comentario1"/>
    <w:basedOn w:val="Normal"/>
    <w:uiPriority w:val="99"/>
    <w:rsid w:val="00110E11"/>
    <w:pPr>
      <w:suppressAutoHyphens/>
    </w:pPr>
    <w:rPr>
      <w:rFonts w:ascii="Bookman Old Style" w:hAnsi="Bookman Old Style" w:cs="Bookman Old Style"/>
      <w:i/>
      <w:iCs/>
      <w:sz w:val="20"/>
      <w:szCs w:val="20"/>
      <w:lang w:eastAsia="ar-SA"/>
    </w:rPr>
  </w:style>
  <w:style w:type="paragraph" w:customStyle="1" w:styleId="Contenidodelatabla">
    <w:name w:val="Contenido de la tabla"/>
    <w:basedOn w:val="Normal"/>
    <w:uiPriority w:val="99"/>
    <w:rsid w:val="00110E11"/>
    <w:pPr>
      <w:suppressLineNumbers/>
      <w:suppressAutoHyphens/>
    </w:pPr>
    <w:rPr>
      <w:rFonts w:ascii="Bookman Old Style" w:hAnsi="Bookman Old Style" w:cs="Bookman Old Style"/>
      <w:i/>
      <w:iCs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110E11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uiPriority w:val="99"/>
    <w:rsid w:val="00110E11"/>
  </w:style>
  <w:style w:type="paragraph" w:styleId="NormalWeb">
    <w:name w:val="Normal (Web)"/>
    <w:basedOn w:val="Normal"/>
    <w:uiPriority w:val="99"/>
    <w:rsid w:val="00110E11"/>
    <w:pPr>
      <w:spacing w:before="100" w:beforeAutospacing="1" w:after="100" w:afterAutospacing="1"/>
    </w:pPr>
    <w:rPr>
      <w:lang w:val="es-SV" w:eastAsia="es-SV"/>
    </w:rPr>
  </w:style>
  <w:style w:type="paragraph" w:styleId="Textoindependiente2">
    <w:name w:val="Body Text 2"/>
    <w:basedOn w:val="Normal"/>
    <w:link w:val="Textoindependiente2Car"/>
    <w:uiPriority w:val="99"/>
    <w:rsid w:val="00110E11"/>
    <w:pPr>
      <w:jc w:val="center"/>
    </w:pPr>
    <w:rPr>
      <w:b/>
      <w:bCs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10E11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110E11"/>
    <w:pPr>
      <w:ind w:left="360" w:hanging="360"/>
      <w:jc w:val="both"/>
    </w:pPr>
    <w:rPr>
      <w:sz w:val="18"/>
      <w:szCs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110E11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110E11"/>
    <w:rPr>
      <w:b/>
      <w:bCs/>
      <w:sz w:val="18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110E11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110E11"/>
    <w:rPr>
      <w:rFonts w:ascii="Univers" w:hAnsi="Univers" w:cs="Univers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110E11"/>
    <w:rPr>
      <w:rFonts w:ascii="Univers" w:hAnsi="Univers" w:cs="Univers"/>
      <w:sz w:val="20"/>
      <w:szCs w:val="20"/>
      <w:lang w:val="es-ES_tradnl" w:eastAsia="es-ES"/>
    </w:rPr>
  </w:style>
  <w:style w:type="paragraph" w:customStyle="1" w:styleId="xl58">
    <w:name w:val="xl58"/>
    <w:basedOn w:val="Normal"/>
    <w:uiPriority w:val="99"/>
    <w:rsid w:val="00110E1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styleId="Ttulo">
    <w:name w:val="Title"/>
    <w:basedOn w:val="Normal"/>
    <w:link w:val="TtuloCar"/>
    <w:uiPriority w:val="99"/>
    <w:qFormat/>
    <w:rsid w:val="00110E11"/>
    <w:pPr>
      <w:jc w:val="center"/>
    </w:pPr>
    <w:rPr>
      <w:rFonts w:ascii="Arial Narrow" w:hAnsi="Arial Narrow" w:cs="Arial Narrow"/>
      <w:b/>
      <w:bCs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locked/>
    <w:rsid w:val="00110E11"/>
    <w:rPr>
      <w:rFonts w:ascii="Arial Narrow" w:hAnsi="Arial Narrow" w:cs="Arial Narrow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uiPriority w:val="99"/>
    <w:rsid w:val="00110E1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</w:rPr>
  </w:style>
  <w:style w:type="paragraph" w:customStyle="1" w:styleId="xl26">
    <w:name w:val="xl26"/>
    <w:basedOn w:val="Normal"/>
    <w:uiPriority w:val="99"/>
    <w:rsid w:val="00110E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</w:rPr>
  </w:style>
  <w:style w:type="paragraph" w:customStyle="1" w:styleId="xl27">
    <w:name w:val="xl27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</w:rPr>
  </w:style>
  <w:style w:type="paragraph" w:customStyle="1" w:styleId="xl28">
    <w:name w:val="xl28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</w:rPr>
  </w:style>
  <w:style w:type="paragraph" w:customStyle="1" w:styleId="xl29">
    <w:name w:val="xl29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30">
    <w:name w:val="xl30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</w:rPr>
  </w:style>
  <w:style w:type="paragraph" w:customStyle="1" w:styleId="xl31">
    <w:name w:val="xl31"/>
    <w:basedOn w:val="Normal"/>
    <w:uiPriority w:val="99"/>
    <w:rsid w:val="00110E1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32">
    <w:name w:val="xl32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</w:rPr>
  </w:style>
  <w:style w:type="paragraph" w:customStyle="1" w:styleId="xl33">
    <w:name w:val="xl33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</w:rPr>
  </w:style>
  <w:style w:type="paragraph" w:customStyle="1" w:styleId="xl34">
    <w:name w:val="xl34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</w:rPr>
  </w:style>
  <w:style w:type="paragraph" w:customStyle="1" w:styleId="xl35">
    <w:name w:val="xl35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36">
    <w:name w:val="xl36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37">
    <w:name w:val="xl37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38">
    <w:name w:val="xl38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</w:rPr>
  </w:style>
  <w:style w:type="paragraph" w:customStyle="1" w:styleId="xl39">
    <w:name w:val="xl39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40">
    <w:name w:val="xl40"/>
    <w:basedOn w:val="Normal"/>
    <w:uiPriority w:val="99"/>
    <w:rsid w:val="00110E1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41">
    <w:name w:val="xl41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</w:rPr>
  </w:style>
  <w:style w:type="paragraph" w:customStyle="1" w:styleId="xl42">
    <w:name w:val="xl42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43">
    <w:name w:val="xl43"/>
    <w:basedOn w:val="Normal"/>
    <w:uiPriority w:val="99"/>
    <w:rsid w:val="00110E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44">
    <w:name w:val="xl44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45">
    <w:name w:val="xl45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46">
    <w:name w:val="xl46"/>
    <w:basedOn w:val="Normal"/>
    <w:uiPriority w:val="99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47">
    <w:name w:val="xl47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48">
    <w:name w:val="xl48"/>
    <w:basedOn w:val="Normal"/>
    <w:uiPriority w:val="99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49">
    <w:name w:val="xl49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50">
    <w:name w:val="xl50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51">
    <w:name w:val="xl51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52">
    <w:name w:val="xl52"/>
    <w:basedOn w:val="Normal"/>
    <w:uiPriority w:val="99"/>
    <w:rsid w:val="00110E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</w:rPr>
  </w:style>
  <w:style w:type="paragraph" w:customStyle="1" w:styleId="xl53">
    <w:name w:val="xl53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</w:rPr>
  </w:style>
  <w:style w:type="paragraph" w:customStyle="1" w:styleId="xl54">
    <w:name w:val="xl54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55">
    <w:name w:val="xl55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56">
    <w:name w:val="xl56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57">
    <w:name w:val="xl57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59">
    <w:name w:val="xl59"/>
    <w:basedOn w:val="Normal"/>
    <w:uiPriority w:val="99"/>
    <w:rsid w:val="0011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4"/>
      <w:szCs w:val="14"/>
    </w:rPr>
  </w:style>
  <w:style w:type="paragraph" w:customStyle="1" w:styleId="xl60">
    <w:name w:val="xl60"/>
    <w:basedOn w:val="Normal"/>
    <w:uiPriority w:val="99"/>
    <w:rsid w:val="00110E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61">
    <w:name w:val="xl61"/>
    <w:basedOn w:val="Normal"/>
    <w:uiPriority w:val="99"/>
    <w:rsid w:val="00110E1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4"/>
      <w:szCs w:val="14"/>
    </w:rPr>
  </w:style>
  <w:style w:type="paragraph" w:customStyle="1" w:styleId="xl62">
    <w:name w:val="xl62"/>
    <w:basedOn w:val="Normal"/>
    <w:uiPriority w:val="99"/>
    <w:rsid w:val="00110E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63">
    <w:name w:val="xl63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64">
    <w:name w:val="xl64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4"/>
      <w:szCs w:val="14"/>
    </w:rPr>
  </w:style>
  <w:style w:type="paragraph" w:customStyle="1" w:styleId="xl65">
    <w:name w:val="xl65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66">
    <w:name w:val="xl66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67">
    <w:name w:val="xl67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4"/>
      <w:szCs w:val="14"/>
    </w:rPr>
  </w:style>
  <w:style w:type="paragraph" w:customStyle="1" w:styleId="xl68">
    <w:name w:val="xl68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4"/>
      <w:szCs w:val="14"/>
    </w:rPr>
  </w:style>
  <w:style w:type="paragraph" w:customStyle="1" w:styleId="xl69">
    <w:name w:val="xl69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70">
    <w:name w:val="xl70"/>
    <w:basedOn w:val="Normal"/>
    <w:uiPriority w:val="99"/>
    <w:rsid w:val="00110E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71">
    <w:name w:val="xl71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72">
    <w:name w:val="xl72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73">
    <w:name w:val="xl73"/>
    <w:basedOn w:val="Normal"/>
    <w:uiPriority w:val="99"/>
    <w:rsid w:val="00110E1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8"/>
      <w:szCs w:val="18"/>
    </w:rPr>
  </w:style>
  <w:style w:type="paragraph" w:customStyle="1" w:styleId="xl74">
    <w:name w:val="xl74"/>
    <w:basedOn w:val="Normal"/>
    <w:uiPriority w:val="99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8"/>
      <w:szCs w:val="18"/>
    </w:rPr>
  </w:style>
  <w:style w:type="character" w:styleId="Hipervnculo">
    <w:name w:val="Hyperlink"/>
    <w:basedOn w:val="Fuentedeprrafopredeter"/>
    <w:uiPriority w:val="99"/>
    <w:rsid w:val="00110E11"/>
    <w:rPr>
      <w:color w:val="0000FF"/>
      <w:u w:val="single"/>
    </w:rPr>
  </w:style>
  <w:style w:type="paragraph" w:customStyle="1" w:styleId="Prrafodelista1">
    <w:name w:val="Párrafo de lista1"/>
    <w:basedOn w:val="Normal"/>
    <w:link w:val="ListParagraphChar"/>
    <w:uiPriority w:val="99"/>
    <w:rsid w:val="00110E11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ListParagraphChar">
    <w:name w:val="List Paragraph Char"/>
    <w:link w:val="Prrafodelista1"/>
    <w:uiPriority w:val="99"/>
    <w:locked/>
    <w:rsid w:val="00110E11"/>
    <w:rPr>
      <w:rFonts w:ascii="Calibri" w:hAnsi="Calibri" w:cs="Calibri"/>
      <w:sz w:val="20"/>
      <w:szCs w:val="20"/>
      <w:lang w:val="es-ES" w:eastAsia="es-ES"/>
    </w:rPr>
  </w:style>
  <w:style w:type="character" w:customStyle="1" w:styleId="featbullets">
    <w:name w:val="featbullets"/>
    <w:uiPriority w:val="99"/>
    <w:rsid w:val="00110E11"/>
  </w:style>
  <w:style w:type="paragraph" w:customStyle="1" w:styleId="Estilo">
    <w:name w:val="Estilo"/>
    <w:uiPriority w:val="99"/>
    <w:rsid w:val="00110E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ES" w:eastAsia="es-SV"/>
    </w:rPr>
  </w:style>
  <w:style w:type="character" w:customStyle="1" w:styleId="fulfillmentsystemid">
    <w:name w:val="fulfillmentsystemid"/>
    <w:basedOn w:val="Fuentedeprrafopredeter"/>
    <w:uiPriority w:val="99"/>
    <w:rsid w:val="00110E11"/>
  </w:style>
  <w:style w:type="paragraph" w:styleId="Prrafodelista">
    <w:name w:val="List Paragraph"/>
    <w:basedOn w:val="Normal"/>
    <w:uiPriority w:val="99"/>
    <w:qFormat/>
    <w:rsid w:val="00110E11"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val="es-SV" w:eastAsia="en-US"/>
    </w:rPr>
  </w:style>
  <w:style w:type="character" w:styleId="Hipervnculovisitado">
    <w:name w:val="FollowedHyperlink"/>
    <w:basedOn w:val="Fuentedeprrafopredeter"/>
    <w:uiPriority w:val="99"/>
    <w:rsid w:val="00110E11"/>
    <w:rPr>
      <w:color w:val="800080"/>
      <w:u w:val="single"/>
    </w:rPr>
  </w:style>
  <w:style w:type="paragraph" w:customStyle="1" w:styleId="xl75">
    <w:name w:val="xl75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6"/>
      <w:szCs w:val="16"/>
      <w:lang w:val="es-SV" w:eastAsia="es-SV"/>
    </w:rPr>
  </w:style>
  <w:style w:type="paragraph" w:customStyle="1" w:styleId="xl76">
    <w:name w:val="xl76"/>
    <w:basedOn w:val="Normal"/>
    <w:uiPriority w:val="99"/>
    <w:rsid w:val="00110E11"/>
    <w:pPr>
      <w:spacing w:before="100" w:beforeAutospacing="1" w:after="100" w:afterAutospacing="1"/>
    </w:pPr>
    <w:rPr>
      <w:rFonts w:ascii="Arial Narrow" w:hAnsi="Arial Narrow" w:cs="Arial Narrow"/>
      <w:sz w:val="16"/>
      <w:szCs w:val="16"/>
      <w:lang w:val="es-SV" w:eastAsia="es-SV"/>
    </w:rPr>
  </w:style>
  <w:style w:type="paragraph" w:customStyle="1" w:styleId="xl77">
    <w:name w:val="xl77"/>
    <w:basedOn w:val="Normal"/>
    <w:uiPriority w:val="99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78">
    <w:name w:val="xl78"/>
    <w:basedOn w:val="Normal"/>
    <w:uiPriority w:val="99"/>
    <w:rsid w:val="00110E11"/>
    <w:pPr>
      <w:spacing w:before="100" w:beforeAutospacing="1" w:after="100" w:afterAutospacing="1"/>
      <w:jc w:val="center"/>
      <w:textAlignment w:val="center"/>
    </w:pPr>
    <w:rPr>
      <w:sz w:val="18"/>
      <w:szCs w:val="18"/>
      <w:lang w:val="es-SV" w:eastAsia="es-SV"/>
    </w:rPr>
  </w:style>
  <w:style w:type="paragraph" w:customStyle="1" w:styleId="xl79">
    <w:name w:val="xl79"/>
    <w:basedOn w:val="Normal"/>
    <w:uiPriority w:val="99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80">
    <w:name w:val="xl80"/>
    <w:basedOn w:val="Normal"/>
    <w:uiPriority w:val="99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81">
    <w:name w:val="xl81"/>
    <w:basedOn w:val="Normal"/>
    <w:uiPriority w:val="99"/>
    <w:rsid w:val="00110E11"/>
    <w:pPr>
      <w:spacing w:before="100" w:beforeAutospacing="1" w:after="100" w:afterAutospacing="1"/>
    </w:pPr>
    <w:rPr>
      <w:sz w:val="18"/>
      <w:szCs w:val="18"/>
      <w:lang w:val="es-SV" w:eastAsia="es-SV"/>
    </w:rPr>
  </w:style>
  <w:style w:type="paragraph" w:customStyle="1" w:styleId="xl82">
    <w:name w:val="xl82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3">
    <w:name w:val="xl83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4">
    <w:name w:val="xl84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val="es-SV" w:eastAsia="es-SV"/>
    </w:rPr>
  </w:style>
  <w:style w:type="paragraph" w:customStyle="1" w:styleId="xl85">
    <w:name w:val="xl85"/>
    <w:basedOn w:val="Normal"/>
    <w:uiPriority w:val="99"/>
    <w:rsid w:val="00110E1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6">
    <w:name w:val="xl86"/>
    <w:basedOn w:val="Normal"/>
    <w:uiPriority w:val="99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paragraph" w:customStyle="1" w:styleId="xl87">
    <w:name w:val="xl87"/>
    <w:basedOn w:val="Normal"/>
    <w:uiPriority w:val="99"/>
    <w:rsid w:val="00110E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88">
    <w:name w:val="xl88"/>
    <w:basedOn w:val="Normal"/>
    <w:uiPriority w:val="99"/>
    <w:rsid w:val="00110E1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89">
    <w:name w:val="xl89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SV" w:eastAsia="es-SV"/>
    </w:rPr>
  </w:style>
  <w:style w:type="paragraph" w:customStyle="1" w:styleId="xl90">
    <w:name w:val="xl90"/>
    <w:basedOn w:val="Normal"/>
    <w:uiPriority w:val="99"/>
    <w:rsid w:val="00110E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6"/>
      <w:szCs w:val="16"/>
      <w:lang w:val="es-SV" w:eastAsia="es-SV"/>
    </w:rPr>
  </w:style>
  <w:style w:type="paragraph" w:customStyle="1" w:styleId="xl91">
    <w:name w:val="xl91"/>
    <w:basedOn w:val="Normal"/>
    <w:uiPriority w:val="99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val="es-SV" w:eastAsia="es-SV"/>
    </w:rPr>
  </w:style>
  <w:style w:type="paragraph" w:customStyle="1" w:styleId="xl92">
    <w:name w:val="xl92"/>
    <w:basedOn w:val="Normal"/>
    <w:uiPriority w:val="99"/>
    <w:rsid w:val="00110E1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93">
    <w:name w:val="xl93"/>
    <w:basedOn w:val="Normal"/>
    <w:uiPriority w:val="99"/>
    <w:rsid w:val="0011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val="es-SV" w:eastAsia="es-SV"/>
    </w:rPr>
  </w:style>
  <w:style w:type="paragraph" w:customStyle="1" w:styleId="xl94">
    <w:name w:val="xl94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SV" w:eastAsia="es-SV"/>
    </w:rPr>
  </w:style>
  <w:style w:type="paragraph" w:customStyle="1" w:styleId="xl95">
    <w:name w:val="xl95"/>
    <w:basedOn w:val="Normal"/>
    <w:uiPriority w:val="99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SV" w:eastAsia="es-SV"/>
    </w:rPr>
  </w:style>
  <w:style w:type="paragraph" w:customStyle="1" w:styleId="xl96">
    <w:name w:val="xl96"/>
    <w:basedOn w:val="Normal"/>
    <w:uiPriority w:val="99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paragraph" w:customStyle="1" w:styleId="xl97">
    <w:name w:val="xl97"/>
    <w:basedOn w:val="Normal"/>
    <w:uiPriority w:val="99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table" w:styleId="Tablaconcuadrcula">
    <w:name w:val="Table Grid"/>
    <w:basedOn w:val="Tablanormal"/>
    <w:uiPriority w:val="99"/>
    <w:rsid w:val="00A2677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BEB0-E903-445B-A9A0-123CD412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3060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 No</vt:lpstr>
    </vt:vector>
  </TitlesOfParts>
  <Company>Hewlett-Packard Company</Company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 No</dc:title>
  <dc:creator>jcalderon</dc:creator>
  <cp:lastModifiedBy>mirna.elias</cp:lastModifiedBy>
  <cp:revision>4</cp:revision>
  <cp:lastPrinted>2016-11-07T20:14:00Z</cp:lastPrinted>
  <dcterms:created xsi:type="dcterms:W3CDTF">2017-03-17T00:05:00Z</dcterms:created>
  <dcterms:modified xsi:type="dcterms:W3CDTF">2017-05-18T19:24:00Z</dcterms:modified>
</cp:coreProperties>
</file>