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5DA" w:rsidRDefault="005505DA" w:rsidP="005505DA">
      <w:pPr>
        <w:spacing w:after="0" w:line="240" w:lineRule="auto"/>
        <w:rPr>
          <w:rFonts w:ascii="Lao UI" w:eastAsia="Times New Roman" w:hAnsi="Lao UI" w:cs="Lao UI"/>
          <w:sz w:val="21"/>
          <w:szCs w:val="21"/>
          <w:lang w:val="es-ES" w:eastAsia="es-ES"/>
        </w:rPr>
      </w:pPr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-400050</wp:posOffset>
            </wp:positionV>
            <wp:extent cx="914400" cy="90043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-400050</wp:posOffset>
            </wp:positionV>
            <wp:extent cx="1524000" cy="6096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05DA" w:rsidRDefault="005505DA" w:rsidP="005505DA">
      <w:pPr>
        <w:spacing w:after="0" w:line="240" w:lineRule="auto"/>
        <w:jc w:val="both"/>
        <w:rPr>
          <w:rFonts w:ascii="Lao UI" w:eastAsia="Times New Roman" w:hAnsi="Lao UI" w:cs="Lao UI"/>
          <w:sz w:val="21"/>
          <w:szCs w:val="21"/>
          <w:lang w:val="es-ES" w:eastAsia="es-ES"/>
        </w:rPr>
      </w:pPr>
    </w:p>
    <w:p w:rsidR="005505DA" w:rsidRDefault="005505DA" w:rsidP="005505D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Lao UI" w:eastAsia="Calibri" w:hAnsi="Lao UI" w:cs="Lao UI"/>
          <w:b/>
          <w:sz w:val="21"/>
          <w:szCs w:val="21"/>
          <w:u w:val="single"/>
        </w:rPr>
      </w:pPr>
    </w:p>
    <w:p w:rsidR="005505DA" w:rsidRDefault="005505DA" w:rsidP="005505D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Lao UI" w:eastAsia="Calibri" w:hAnsi="Lao UI" w:cs="Lao UI"/>
          <w:b/>
          <w:sz w:val="21"/>
          <w:szCs w:val="21"/>
          <w:u w:val="single"/>
        </w:rPr>
      </w:pPr>
      <w:r>
        <w:rPr>
          <w:rFonts w:ascii="Lao UI" w:eastAsia="Calibri" w:hAnsi="Lao UI" w:cs="Lao UI"/>
          <w:b/>
          <w:sz w:val="21"/>
          <w:szCs w:val="21"/>
          <w:u w:val="single"/>
        </w:rPr>
        <w:t xml:space="preserve">Instituto Salvadoreño de Transformación Agraria, </w:t>
      </w:r>
    </w:p>
    <w:p w:rsidR="005505DA" w:rsidRDefault="005505DA" w:rsidP="005505D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Lao UI" w:eastAsia="Calibri" w:hAnsi="Lao UI" w:cs="Lao UI"/>
          <w:b/>
          <w:sz w:val="21"/>
          <w:szCs w:val="21"/>
        </w:rPr>
      </w:pPr>
      <w:r>
        <w:rPr>
          <w:rFonts w:ascii="Lao UI" w:eastAsia="Calibri" w:hAnsi="Lao UI" w:cs="Lao UI"/>
          <w:b/>
          <w:sz w:val="21"/>
          <w:szCs w:val="21"/>
          <w:u w:val="single"/>
        </w:rPr>
        <w:t xml:space="preserve">ISTA. </w:t>
      </w:r>
    </w:p>
    <w:p w:rsidR="005505DA" w:rsidRDefault="005505DA" w:rsidP="005505DA">
      <w:pPr>
        <w:pBdr>
          <w:bottom w:val="single" w:sz="12" w:space="1" w:color="auto"/>
        </w:pBdr>
        <w:tabs>
          <w:tab w:val="left" w:pos="2895"/>
        </w:tabs>
        <w:spacing w:after="0"/>
        <w:ind w:left="142" w:firstLine="2760"/>
        <w:jc w:val="both"/>
        <w:rPr>
          <w:rFonts w:ascii="Lao UI" w:eastAsia="Times New Roman" w:hAnsi="Lao UI" w:cs="Lao UI"/>
          <w:sz w:val="21"/>
          <w:szCs w:val="21"/>
          <w:lang w:eastAsia="es-ES"/>
        </w:rPr>
      </w:pPr>
    </w:p>
    <w:p w:rsidR="005505DA" w:rsidRDefault="005505DA" w:rsidP="005505DA">
      <w:pPr>
        <w:tabs>
          <w:tab w:val="left" w:pos="2895"/>
        </w:tabs>
        <w:spacing w:after="0"/>
        <w:ind w:left="142"/>
        <w:jc w:val="both"/>
        <w:rPr>
          <w:rFonts w:ascii="Lao UI" w:eastAsia="Times New Roman" w:hAnsi="Lao UI" w:cs="Lao UI"/>
          <w:b/>
          <w:bCs/>
          <w:sz w:val="21"/>
          <w:szCs w:val="21"/>
          <w:lang w:val="es-ES" w:eastAsia="es-ES"/>
        </w:rPr>
      </w:pPr>
    </w:p>
    <w:p w:rsidR="005505DA" w:rsidRDefault="005505DA" w:rsidP="005505DA">
      <w:pPr>
        <w:keepNext/>
        <w:spacing w:after="0" w:line="240" w:lineRule="auto"/>
        <w:outlineLvl w:val="2"/>
        <w:rPr>
          <w:rFonts w:ascii="Lao UI" w:eastAsia="Times New Roman" w:hAnsi="Lao UI" w:cs="Lao UI"/>
          <w:b/>
          <w:sz w:val="21"/>
          <w:szCs w:val="21"/>
          <w:lang w:eastAsia="es-ES"/>
        </w:rPr>
      </w:pPr>
    </w:p>
    <w:p w:rsidR="005505DA" w:rsidRDefault="005505DA" w:rsidP="005505DA">
      <w:pPr>
        <w:keepNext/>
        <w:spacing w:after="0" w:line="240" w:lineRule="auto"/>
        <w:jc w:val="center"/>
        <w:outlineLvl w:val="2"/>
        <w:rPr>
          <w:rFonts w:ascii="Lao UI" w:eastAsia="Times New Roman" w:hAnsi="Lao UI" w:cs="Lao UI"/>
          <w:b/>
          <w:sz w:val="21"/>
          <w:szCs w:val="21"/>
          <w:lang w:eastAsia="es-SV"/>
        </w:rPr>
      </w:pPr>
      <w:r>
        <w:rPr>
          <w:rFonts w:ascii="Lao UI" w:eastAsia="Times New Roman" w:hAnsi="Lao UI" w:cs="Lao UI"/>
          <w:b/>
          <w:sz w:val="21"/>
          <w:szCs w:val="21"/>
          <w:lang w:eastAsia="es-ES"/>
        </w:rPr>
        <w:t xml:space="preserve">RESOLUCIÓN DE PRÓRROGA DEL CONTRATO UACI 12/2016 EN EL PROCESO DE LIBRE GESTIÓN LGTR </w:t>
      </w:r>
      <w:r w:rsidR="00434FBC">
        <w:rPr>
          <w:rFonts w:ascii="Lao UI" w:eastAsia="Times New Roman" w:hAnsi="Lao UI" w:cs="Lao UI"/>
          <w:b/>
          <w:sz w:val="21"/>
          <w:szCs w:val="21"/>
          <w:lang w:eastAsia="es-ES"/>
        </w:rPr>
        <w:t>11</w:t>
      </w:r>
      <w:r>
        <w:rPr>
          <w:rFonts w:ascii="Lao UI" w:eastAsia="Times New Roman" w:hAnsi="Lao UI" w:cs="Lao UI"/>
          <w:b/>
          <w:sz w:val="21"/>
          <w:szCs w:val="21"/>
          <w:lang w:eastAsia="es-ES"/>
        </w:rPr>
        <w:t xml:space="preserve">/2016: </w:t>
      </w:r>
      <w:r>
        <w:rPr>
          <w:rFonts w:ascii="Lao UI" w:eastAsia="Times New Roman" w:hAnsi="Lao UI" w:cs="Lao UI"/>
          <w:sz w:val="21"/>
          <w:szCs w:val="21"/>
          <w:lang w:eastAsia="es-SV"/>
        </w:rPr>
        <w:t>“</w:t>
      </w:r>
      <w:r>
        <w:rPr>
          <w:rFonts w:ascii="Lao UI" w:eastAsia="Times New Roman" w:hAnsi="Lao UI" w:cs="Lao UI"/>
          <w:b/>
          <w:sz w:val="21"/>
          <w:szCs w:val="21"/>
          <w:lang w:eastAsia="es-SV"/>
        </w:rPr>
        <w:t>SERVICIOS JURÍDICOS</w:t>
      </w:r>
      <w:r>
        <w:rPr>
          <w:rFonts w:ascii="Lao UI" w:eastAsia="Times New Roman" w:hAnsi="Lao UI" w:cs="Lao UI"/>
          <w:sz w:val="21"/>
          <w:szCs w:val="21"/>
          <w:lang w:eastAsia="es-SV"/>
        </w:rPr>
        <w:t>”.</w:t>
      </w:r>
    </w:p>
    <w:p w:rsidR="005505DA" w:rsidRDefault="005505DA" w:rsidP="005505DA">
      <w:pPr>
        <w:keepNext/>
        <w:spacing w:after="0" w:line="360" w:lineRule="auto"/>
        <w:ind w:firstLine="708"/>
        <w:jc w:val="both"/>
        <w:outlineLvl w:val="2"/>
        <w:rPr>
          <w:rFonts w:ascii="Lao UI" w:eastAsia="Times New Roman" w:hAnsi="Lao UI" w:cs="Lao UI"/>
          <w:sz w:val="21"/>
          <w:szCs w:val="21"/>
          <w:lang w:eastAsia="es-ES"/>
        </w:rPr>
      </w:pPr>
    </w:p>
    <w:p w:rsidR="005505DA" w:rsidRDefault="005505DA" w:rsidP="005505DA">
      <w:pPr>
        <w:keepNext/>
        <w:spacing w:after="0" w:line="360" w:lineRule="auto"/>
        <w:jc w:val="both"/>
        <w:outlineLvl w:val="2"/>
        <w:rPr>
          <w:rFonts w:ascii="Lao UI" w:eastAsia="Times New Roman" w:hAnsi="Lao UI" w:cs="Lao UI"/>
          <w:sz w:val="21"/>
          <w:szCs w:val="21"/>
          <w:lang w:eastAsia="es-ES"/>
        </w:rPr>
      </w:pPr>
      <w:r>
        <w:rPr>
          <w:rFonts w:ascii="Lao UI" w:eastAsia="Times New Roman" w:hAnsi="Lao UI" w:cs="Lao UI"/>
          <w:sz w:val="21"/>
          <w:szCs w:val="21"/>
          <w:lang w:eastAsia="es-ES"/>
        </w:rPr>
        <w:t xml:space="preserve">            La Presidenta del Instituto Salvadoreño de Transformación Agraria ISTA, en San Salvador, a las once horas con cuarenta y siete minutos del día quince de marzo de dos mil dieciséis.</w:t>
      </w:r>
    </w:p>
    <w:p w:rsidR="005505DA" w:rsidRDefault="005505DA" w:rsidP="005505DA">
      <w:pPr>
        <w:spacing w:after="0" w:line="360" w:lineRule="auto"/>
        <w:rPr>
          <w:rFonts w:ascii="Lao UI" w:eastAsia="Times New Roman" w:hAnsi="Lao UI" w:cs="Lao UI"/>
          <w:sz w:val="21"/>
          <w:szCs w:val="21"/>
          <w:lang w:eastAsia="es-ES"/>
        </w:rPr>
      </w:pPr>
    </w:p>
    <w:p w:rsidR="005505DA" w:rsidRDefault="005505DA" w:rsidP="005505DA">
      <w:pPr>
        <w:keepNext/>
        <w:spacing w:after="0" w:line="360" w:lineRule="auto"/>
        <w:ind w:firstLine="709"/>
        <w:jc w:val="both"/>
        <w:outlineLvl w:val="1"/>
        <w:rPr>
          <w:rFonts w:ascii="Lao UI" w:eastAsia="Times New Roman" w:hAnsi="Lao UI" w:cs="Lao UI"/>
          <w:b/>
          <w:sz w:val="21"/>
          <w:szCs w:val="21"/>
          <w:lang w:eastAsia="es-ES"/>
        </w:rPr>
      </w:pPr>
      <w:r>
        <w:rPr>
          <w:rFonts w:ascii="Lao UI" w:eastAsia="Times New Roman" w:hAnsi="Lao UI" w:cs="Lao UI"/>
          <w:b/>
          <w:sz w:val="21"/>
          <w:szCs w:val="21"/>
          <w:lang w:eastAsia="es-ES"/>
        </w:rPr>
        <w:t xml:space="preserve">  CONSIDERANDO:</w:t>
      </w:r>
    </w:p>
    <w:p w:rsidR="005505DA" w:rsidRDefault="005505DA" w:rsidP="005505DA">
      <w:pPr>
        <w:keepNext/>
        <w:spacing w:after="0" w:line="360" w:lineRule="auto"/>
        <w:jc w:val="both"/>
        <w:outlineLvl w:val="1"/>
        <w:rPr>
          <w:rFonts w:ascii="Lao UI" w:eastAsia="Times New Roman" w:hAnsi="Lao UI" w:cs="Lao UI"/>
          <w:b/>
          <w:sz w:val="21"/>
          <w:szCs w:val="21"/>
          <w:lang w:eastAsia="es-ES"/>
        </w:rPr>
      </w:pPr>
    </w:p>
    <w:p w:rsidR="005505DA" w:rsidRDefault="005505DA" w:rsidP="005505DA">
      <w:pPr>
        <w:keepNext/>
        <w:spacing w:after="0" w:line="360" w:lineRule="auto"/>
        <w:ind w:firstLine="709"/>
        <w:jc w:val="both"/>
        <w:outlineLvl w:val="1"/>
        <w:rPr>
          <w:rFonts w:ascii="Lao UI" w:eastAsia="Times New Roman" w:hAnsi="Lao UI" w:cs="Lao UI"/>
          <w:sz w:val="21"/>
          <w:szCs w:val="21"/>
          <w:lang w:val="es-ES" w:eastAsia="es-ES"/>
        </w:rPr>
      </w:pPr>
      <w:r>
        <w:rPr>
          <w:rFonts w:ascii="Lao UI" w:eastAsia="Times New Roman" w:hAnsi="Lao UI" w:cs="Lao UI"/>
          <w:sz w:val="21"/>
          <w:szCs w:val="21"/>
          <w:lang w:val="es-ES" w:eastAsia="es-ES"/>
        </w:rPr>
        <w:t xml:space="preserve">  I)</w:t>
      </w:r>
      <w:r>
        <w:rPr>
          <w:rFonts w:ascii="Lao UI" w:eastAsia="Times New Roman" w:hAnsi="Lao UI" w:cs="Lao UI"/>
          <w:b/>
          <w:sz w:val="21"/>
          <w:szCs w:val="21"/>
          <w:lang w:val="es-ES" w:eastAsia="es-ES"/>
        </w:rPr>
        <w:t xml:space="preserve"> </w:t>
      </w:r>
      <w:r>
        <w:rPr>
          <w:rFonts w:ascii="Lao UI" w:eastAsia="Times New Roman" w:hAnsi="Lao UI" w:cs="Lao UI"/>
          <w:sz w:val="21"/>
          <w:szCs w:val="21"/>
          <w:lang w:val="es-ES" w:eastAsia="es-ES"/>
        </w:rPr>
        <w:t xml:space="preserve">Que el día </w:t>
      </w:r>
      <w:r w:rsidRPr="000172F4">
        <w:rPr>
          <w:rFonts w:ascii="Lao UI" w:eastAsia="Times New Roman" w:hAnsi="Lao UI" w:cs="Lao UI"/>
          <w:sz w:val="21"/>
          <w:szCs w:val="21"/>
          <w:lang w:val="es-ES" w:eastAsia="es-ES"/>
        </w:rPr>
        <w:t>cinco de enero del presente año</w:t>
      </w:r>
      <w:r>
        <w:rPr>
          <w:rFonts w:ascii="Lao UI" w:eastAsia="Times New Roman" w:hAnsi="Lao UI" w:cs="Lao UI"/>
          <w:sz w:val="21"/>
          <w:szCs w:val="21"/>
          <w:lang w:val="es-ES" w:eastAsia="es-ES"/>
        </w:rPr>
        <w:t>, la Gerencia Legal solicitó la primera contratación de “Servicios Jurídicos ” para el año dos mil dieciséis en el proceso de Libre Gestión LGTR 11/2016; bajo la Solicitud de Bienes, Obras y/o Servicios número mil trescientos setenta y ocho.</w:t>
      </w:r>
    </w:p>
    <w:p w:rsidR="005505DA" w:rsidRDefault="005505DA" w:rsidP="005505DA">
      <w:pPr>
        <w:keepNext/>
        <w:spacing w:after="0" w:line="360" w:lineRule="auto"/>
        <w:ind w:firstLine="709"/>
        <w:jc w:val="both"/>
        <w:outlineLvl w:val="1"/>
        <w:rPr>
          <w:rFonts w:ascii="Lao UI" w:eastAsia="Times New Roman" w:hAnsi="Lao UI" w:cs="Lao UI"/>
          <w:sz w:val="21"/>
          <w:szCs w:val="21"/>
          <w:lang w:val="es-ES" w:eastAsia="es-ES"/>
        </w:rPr>
      </w:pPr>
    </w:p>
    <w:p w:rsidR="005505DA" w:rsidRDefault="005505DA" w:rsidP="005505DA">
      <w:pPr>
        <w:keepNext/>
        <w:spacing w:after="0" w:line="360" w:lineRule="auto"/>
        <w:ind w:firstLine="709"/>
        <w:jc w:val="both"/>
        <w:outlineLvl w:val="1"/>
        <w:rPr>
          <w:rFonts w:ascii="Lao UI" w:eastAsia="Times New Roman" w:hAnsi="Lao UI" w:cs="Lao UI"/>
          <w:sz w:val="21"/>
          <w:szCs w:val="21"/>
          <w:lang w:val="es-ES" w:eastAsia="es-ES"/>
        </w:rPr>
      </w:pPr>
      <w:r>
        <w:rPr>
          <w:rFonts w:ascii="Lao UI" w:eastAsia="Times New Roman" w:hAnsi="Lao UI" w:cs="Lao UI"/>
          <w:sz w:val="21"/>
          <w:szCs w:val="21"/>
          <w:lang w:val="es-ES" w:eastAsia="es-ES"/>
        </w:rPr>
        <w:t>II) Que de conformidad al Artículo 83 de la Ley de Adquisiciones y Contrataciones de la Administración Pública y el Artículo 75 de su Reglamento, existe la posibilidad de prorrogar los contratos por una sola vez, por un período menor o igual al pactado.</w:t>
      </w:r>
    </w:p>
    <w:p w:rsidR="005505DA" w:rsidRDefault="005505DA" w:rsidP="005505DA">
      <w:pPr>
        <w:spacing w:after="0" w:line="360" w:lineRule="auto"/>
        <w:jc w:val="both"/>
        <w:rPr>
          <w:rFonts w:ascii="Lao UI" w:eastAsia="Times New Roman" w:hAnsi="Lao UI" w:cs="Lao UI"/>
          <w:sz w:val="21"/>
          <w:szCs w:val="21"/>
          <w:lang w:val="es-ES" w:eastAsia="es-ES"/>
        </w:rPr>
      </w:pPr>
    </w:p>
    <w:p w:rsidR="005505DA" w:rsidRDefault="005505DA" w:rsidP="005505DA">
      <w:pPr>
        <w:spacing w:after="0" w:line="360" w:lineRule="auto"/>
        <w:jc w:val="both"/>
        <w:rPr>
          <w:rFonts w:ascii="Lao UI" w:eastAsia="Times New Roman" w:hAnsi="Lao UI" w:cs="Lao UI"/>
          <w:b/>
          <w:bCs/>
          <w:sz w:val="21"/>
          <w:szCs w:val="21"/>
          <w:lang w:val="es-ES_tradnl" w:eastAsia="es-ES"/>
        </w:rPr>
      </w:pPr>
      <w:r>
        <w:rPr>
          <w:rFonts w:ascii="Lao UI" w:eastAsia="Times New Roman" w:hAnsi="Lao UI" w:cs="Lao UI"/>
          <w:sz w:val="21"/>
          <w:szCs w:val="21"/>
          <w:lang w:val="es-ES" w:eastAsia="es-ES"/>
        </w:rPr>
        <w:t xml:space="preserve">            III) Que el día dieciocho de enero de dos mil dieciséis, fue suscrito el Contrato de “Servicios Jurídicos”, número UACI 12/2016, por el señor </w:t>
      </w:r>
      <w:r w:rsidR="007C376E" w:rsidRPr="007C376E">
        <w:rPr>
          <w:rFonts w:ascii="Lao UI" w:eastAsia="Times New Roman" w:hAnsi="Lao UI" w:cs="Lao UI"/>
          <w:b/>
          <w:sz w:val="21"/>
          <w:szCs w:val="21"/>
          <w:lang w:val="es-ES" w:eastAsia="es-ES"/>
        </w:rPr>
        <w:t>JOSÉ FRANCISCO BONILLA CASTILLO</w:t>
      </w:r>
      <w:r>
        <w:rPr>
          <w:rFonts w:ascii="Lao UI" w:eastAsia="Times New Roman" w:hAnsi="Lao UI" w:cs="Lao UI"/>
          <w:b/>
          <w:bCs/>
          <w:sz w:val="21"/>
          <w:szCs w:val="21"/>
          <w:lang w:val="es-ES_tradnl" w:eastAsia="es-ES"/>
        </w:rPr>
        <w:t>.</w:t>
      </w:r>
    </w:p>
    <w:p w:rsidR="005505DA" w:rsidRDefault="005505DA" w:rsidP="005505DA">
      <w:pPr>
        <w:spacing w:after="0" w:line="360" w:lineRule="auto"/>
        <w:jc w:val="both"/>
        <w:rPr>
          <w:rFonts w:ascii="Lao UI" w:eastAsia="Times New Roman" w:hAnsi="Lao UI" w:cs="Lao UI"/>
          <w:sz w:val="21"/>
          <w:szCs w:val="21"/>
          <w:lang w:val="es-ES" w:eastAsia="es-ES"/>
        </w:rPr>
      </w:pPr>
    </w:p>
    <w:p w:rsidR="005505DA" w:rsidRDefault="005505DA" w:rsidP="005505DA">
      <w:pPr>
        <w:spacing w:after="0" w:line="360" w:lineRule="auto"/>
        <w:ind w:firstLine="709"/>
        <w:jc w:val="both"/>
        <w:rPr>
          <w:rFonts w:ascii="Lao UI" w:eastAsia="Times New Roman" w:hAnsi="Lao UI" w:cs="Lao UI"/>
          <w:sz w:val="21"/>
          <w:szCs w:val="21"/>
          <w:lang w:eastAsia="es-ES"/>
        </w:rPr>
      </w:pPr>
      <w:r>
        <w:rPr>
          <w:rFonts w:ascii="Lao UI" w:eastAsia="Times New Roman" w:hAnsi="Lao UI" w:cs="Lao UI"/>
          <w:sz w:val="21"/>
          <w:szCs w:val="21"/>
          <w:lang w:eastAsia="es-ES"/>
        </w:rPr>
        <w:t xml:space="preserve">IV) Que en fecha nueve de marzo de dos mil dieciséis, el Sub Gerente de Desarrollo Rural, Ingeniero Milton </w:t>
      </w:r>
      <w:proofErr w:type="spellStart"/>
      <w:r>
        <w:rPr>
          <w:rFonts w:ascii="Lao UI" w:eastAsia="Times New Roman" w:hAnsi="Lao UI" w:cs="Lao UI"/>
          <w:sz w:val="21"/>
          <w:szCs w:val="21"/>
          <w:lang w:eastAsia="es-ES"/>
        </w:rPr>
        <w:t>Hasbún</w:t>
      </w:r>
      <w:proofErr w:type="spellEnd"/>
      <w:r>
        <w:rPr>
          <w:rFonts w:ascii="Lao UI" w:eastAsia="Times New Roman" w:hAnsi="Lao UI" w:cs="Lao UI"/>
          <w:sz w:val="21"/>
          <w:szCs w:val="21"/>
          <w:lang w:eastAsia="es-ES"/>
        </w:rPr>
        <w:t xml:space="preserve"> Bardales, por instrucciones de la administración superior,</w:t>
      </w:r>
      <w:r w:rsidR="007C376E">
        <w:rPr>
          <w:rFonts w:ascii="Lao UI" w:eastAsia="Times New Roman" w:hAnsi="Lao UI" w:cs="Lao UI"/>
          <w:sz w:val="21"/>
          <w:szCs w:val="21"/>
          <w:lang w:eastAsia="es-ES"/>
        </w:rPr>
        <w:t xml:space="preserve"> hace del conocimiento al señor José Francisco Bonilla Castillo</w:t>
      </w:r>
      <w:r>
        <w:rPr>
          <w:rFonts w:ascii="Lao UI" w:eastAsia="Times New Roman" w:hAnsi="Lao UI" w:cs="Lao UI"/>
          <w:sz w:val="21"/>
          <w:szCs w:val="21"/>
          <w:lang w:eastAsia="es-ES"/>
        </w:rPr>
        <w:t>, la decisión de prorrogar e</w:t>
      </w:r>
      <w:r w:rsidR="007C376E">
        <w:rPr>
          <w:rFonts w:ascii="Lao UI" w:eastAsia="Times New Roman" w:hAnsi="Lao UI" w:cs="Lao UI"/>
          <w:sz w:val="21"/>
          <w:szCs w:val="21"/>
          <w:lang w:eastAsia="es-ES"/>
        </w:rPr>
        <w:t>l Contrato de Servicios Jurídicos número UACI 12</w:t>
      </w:r>
      <w:r>
        <w:rPr>
          <w:rFonts w:ascii="Lao UI" w:eastAsia="Times New Roman" w:hAnsi="Lao UI" w:cs="Lao UI"/>
          <w:sz w:val="21"/>
          <w:szCs w:val="21"/>
          <w:lang w:eastAsia="es-ES"/>
        </w:rPr>
        <w:t xml:space="preserve">/2016, por el periodo de tiempo comprendido del uno </w:t>
      </w:r>
      <w:r w:rsidR="00B11E0E">
        <w:rPr>
          <w:rFonts w:ascii="Lao UI" w:eastAsia="Times New Roman" w:hAnsi="Lao UI" w:cs="Lao UI"/>
          <w:sz w:val="21"/>
          <w:szCs w:val="21"/>
          <w:lang w:eastAsia="es-ES"/>
        </w:rPr>
        <w:lastRenderedPageBreak/>
        <w:t>de abril al trece</w:t>
      </w:r>
      <w:r>
        <w:rPr>
          <w:rFonts w:ascii="Lao UI" w:eastAsia="Times New Roman" w:hAnsi="Lao UI" w:cs="Lao UI"/>
          <w:sz w:val="21"/>
          <w:szCs w:val="21"/>
          <w:lang w:eastAsia="es-ES"/>
        </w:rPr>
        <w:t xml:space="preserve"> de junio del presen</w:t>
      </w:r>
      <w:r w:rsidR="007C376E">
        <w:rPr>
          <w:rFonts w:ascii="Lao UI" w:eastAsia="Times New Roman" w:hAnsi="Lao UI" w:cs="Lao UI"/>
          <w:sz w:val="21"/>
          <w:szCs w:val="21"/>
          <w:lang w:eastAsia="es-ES"/>
        </w:rPr>
        <w:t>te año, tal y como consta en la</w:t>
      </w:r>
      <w:r>
        <w:rPr>
          <w:rFonts w:ascii="Lao UI" w:eastAsia="Times New Roman" w:hAnsi="Lao UI" w:cs="Lao UI"/>
          <w:sz w:val="21"/>
          <w:szCs w:val="21"/>
          <w:lang w:eastAsia="es-ES"/>
        </w:rPr>
        <w:t xml:space="preserve"> carta de aceptación emitida y suscrita por el contratista el día nueve de marzo del año que transcurre.</w:t>
      </w:r>
    </w:p>
    <w:p w:rsidR="007C376E" w:rsidRDefault="007C376E" w:rsidP="005505DA">
      <w:pPr>
        <w:spacing w:after="0" w:line="360" w:lineRule="auto"/>
        <w:ind w:firstLine="709"/>
        <w:jc w:val="both"/>
        <w:rPr>
          <w:rFonts w:ascii="Lao UI" w:eastAsia="Times New Roman" w:hAnsi="Lao UI" w:cs="Lao UI"/>
          <w:sz w:val="21"/>
          <w:szCs w:val="21"/>
          <w:lang w:eastAsia="es-ES"/>
        </w:rPr>
      </w:pPr>
    </w:p>
    <w:p w:rsidR="005505DA" w:rsidRDefault="005505DA" w:rsidP="005505DA">
      <w:pPr>
        <w:spacing w:after="0" w:line="360" w:lineRule="auto"/>
        <w:ind w:firstLine="709"/>
        <w:jc w:val="both"/>
        <w:rPr>
          <w:rFonts w:ascii="Lao UI" w:eastAsia="Times New Roman" w:hAnsi="Lao UI" w:cs="Lao UI"/>
          <w:sz w:val="21"/>
          <w:szCs w:val="21"/>
          <w:lang w:eastAsia="es-ES"/>
        </w:rPr>
      </w:pPr>
      <w:r>
        <w:rPr>
          <w:rFonts w:ascii="Lao UI" w:eastAsia="Times New Roman" w:hAnsi="Lao UI" w:cs="Lao UI"/>
          <w:sz w:val="21"/>
          <w:szCs w:val="21"/>
          <w:lang w:val="es-ES" w:eastAsia="es-ES"/>
        </w:rPr>
        <w:t xml:space="preserve">V) Que con fecha catorce de los corrientes, fue recibida por parte de la UACI, nota de referencia SGD-01-0016-16, de la misma data, en la cual, el Administrador del Contrato, Ingeniero Milton </w:t>
      </w:r>
      <w:proofErr w:type="spellStart"/>
      <w:r>
        <w:rPr>
          <w:rFonts w:ascii="Lao UI" w:eastAsia="Times New Roman" w:hAnsi="Lao UI" w:cs="Lao UI"/>
          <w:sz w:val="21"/>
          <w:szCs w:val="21"/>
          <w:lang w:val="es-ES" w:eastAsia="es-ES"/>
        </w:rPr>
        <w:t>Hasbún</w:t>
      </w:r>
      <w:proofErr w:type="spellEnd"/>
      <w:r>
        <w:rPr>
          <w:rFonts w:ascii="Lao UI" w:eastAsia="Times New Roman" w:hAnsi="Lao UI" w:cs="Lao UI"/>
          <w:sz w:val="21"/>
          <w:szCs w:val="21"/>
          <w:lang w:val="es-ES" w:eastAsia="es-ES"/>
        </w:rPr>
        <w:t xml:space="preserve"> Bardales, comunica que el </w:t>
      </w:r>
      <w:r w:rsidR="007C376E">
        <w:rPr>
          <w:rFonts w:ascii="Lao UI" w:eastAsia="Times New Roman" w:hAnsi="Lao UI" w:cs="Lao UI"/>
          <w:sz w:val="21"/>
          <w:szCs w:val="21"/>
          <w:lang w:val="es-ES" w:eastAsia="es-ES"/>
        </w:rPr>
        <w:t>señor José Francisco Bonilla Castillo</w:t>
      </w:r>
      <w:r>
        <w:rPr>
          <w:rFonts w:ascii="Lao UI" w:eastAsia="Times New Roman" w:hAnsi="Lao UI" w:cs="Lao UI"/>
          <w:sz w:val="21"/>
          <w:szCs w:val="21"/>
          <w:lang w:val="es-ES" w:eastAsia="es-ES"/>
        </w:rPr>
        <w:t xml:space="preserve"> ha cumplido con los términos contractuales establecidos en forma satisfactoria. Asimismo, solicita en dicha nota </w:t>
      </w:r>
      <w:r>
        <w:rPr>
          <w:rFonts w:ascii="Lao UI" w:eastAsia="Times New Roman" w:hAnsi="Lao UI" w:cs="Lao UI"/>
          <w:sz w:val="21"/>
          <w:szCs w:val="21"/>
          <w:lang w:eastAsia="es-ES"/>
        </w:rPr>
        <w:t xml:space="preserve">se inicie con el procedimiento de prórroga del contrato en mención, para el periodo comprendido </w:t>
      </w:r>
      <w:r w:rsidR="00B11E0E">
        <w:rPr>
          <w:rFonts w:ascii="Lao UI" w:eastAsia="Times New Roman" w:hAnsi="Lao UI" w:cs="Lao UI"/>
          <w:sz w:val="21"/>
          <w:szCs w:val="21"/>
          <w:lang w:eastAsia="es-ES"/>
        </w:rPr>
        <w:t>entre el uno de abril al trece</w:t>
      </w:r>
      <w:r>
        <w:rPr>
          <w:rFonts w:ascii="Lao UI" w:eastAsia="Times New Roman" w:hAnsi="Lao UI" w:cs="Lao UI"/>
          <w:sz w:val="21"/>
          <w:szCs w:val="21"/>
          <w:lang w:eastAsia="es-ES"/>
        </w:rPr>
        <w:t xml:space="preserve"> de junio del presente año, en las mismas condiciones que el contrato original; remite la nota de ACEPTACIÓN del contratista sobre las condiciones contractuales inherentes al mismo para que dicha Unidad realice el procedimiento respectivo.</w:t>
      </w:r>
    </w:p>
    <w:p w:rsidR="005505DA" w:rsidRDefault="005505DA" w:rsidP="005505DA">
      <w:pPr>
        <w:spacing w:after="0" w:line="360" w:lineRule="auto"/>
        <w:jc w:val="both"/>
        <w:rPr>
          <w:rFonts w:ascii="Lao UI" w:eastAsia="Times New Roman" w:hAnsi="Lao UI" w:cs="Lao UI"/>
          <w:sz w:val="21"/>
          <w:szCs w:val="21"/>
          <w:lang w:val="es-ES" w:eastAsia="es-ES"/>
        </w:rPr>
      </w:pPr>
    </w:p>
    <w:p w:rsidR="005505DA" w:rsidRDefault="00FC7465" w:rsidP="005505DA">
      <w:pPr>
        <w:spacing w:after="0" w:line="360" w:lineRule="auto"/>
        <w:ind w:firstLine="709"/>
        <w:jc w:val="both"/>
        <w:rPr>
          <w:rFonts w:ascii="Lao UI" w:eastAsia="Times New Roman" w:hAnsi="Lao UI" w:cs="Lao UI"/>
          <w:sz w:val="21"/>
          <w:szCs w:val="21"/>
          <w:lang w:val="es-ES" w:eastAsia="es-ES"/>
        </w:rPr>
      </w:pPr>
      <w:r>
        <w:rPr>
          <w:rFonts w:ascii="Lao UI" w:eastAsia="Times New Roman" w:hAnsi="Lao UI" w:cs="Lao UI"/>
          <w:sz w:val="21"/>
          <w:szCs w:val="21"/>
          <w:lang w:val="es-ES" w:eastAsia="es-ES"/>
        </w:rPr>
        <w:t>VI</w:t>
      </w:r>
      <w:r w:rsidR="005505DA">
        <w:rPr>
          <w:rFonts w:ascii="Lao UI" w:eastAsia="Times New Roman" w:hAnsi="Lao UI" w:cs="Lao UI"/>
          <w:sz w:val="21"/>
          <w:szCs w:val="21"/>
          <w:lang w:val="es-ES" w:eastAsia="es-ES"/>
        </w:rPr>
        <w:t>) Que en vista de existir una prórroga del plazo, así como de las obligaciones contractuales, según Solicitud de Bienes, Obras y/o Servicios número mi</w:t>
      </w:r>
      <w:r w:rsidR="007C376E">
        <w:rPr>
          <w:rFonts w:ascii="Lao UI" w:eastAsia="Times New Roman" w:hAnsi="Lao UI" w:cs="Lao UI"/>
          <w:sz w:val="21"/>
          <w:szCs w:val="21"/>
          <w:lang w:val="es-ES" w:eastAsia="es-ES"/>
        </w:rPr>
        <w:t>l cuatrocientos cincuenta y seis</w:t>
      </w:r>
      <w:r w:rsidR="005505DA">
        <w:rPr>
          <w:rFonts w:ascii="Lao UI" w:eastAsia="Times New Roman" w:hAnsi="Lao UI" w:cs="Lao UI"/>
          <w:sz w:val="21"/>
          <w:szCs w:val="21"/>
          <w:lang w:val="es-ES" w:eastAsia="es-ES"/>
        </w:rPr>
        <w:t>, la cual fue remitida a la UACI el día diez de marzo de dos mil dieciséis, es necesario establecer una nueva garantía, atendiendo al período de la referid</w:t>
      </w:r>
      <w:r w:rsidR="007C376E">
        <w:rPr>
          <w:rFonts w:ascii="Lao UI" w:eastAsia="Times New Roman" w:hAnsi="Lao UI" w:cs="Lao UI"/>
          <w:sz w:val="21"/>
          <w:szCs w:val="21"/>
          <w:lang w:val="es-ES" w:eastAsia="es-ES"/>
        </w:rPr>
        <w:t>a prórroga, por lo que el señor José Francisco Bonilla Castillo</w:t>
      </w:r>
      <w:r w:rsidR="005505DA">
        <w:rPr>
          <w:rFonts w:ascii="Lao UI" w:eastAsia="Times New Roman" w:hAnsi="Lao UI" w:cs="Lao UI"/>
          <w:bCs/>
          <w:sz w:val="21"/>
          <w:szCs w:val="21"/>
          <w:lang w:val="es-ES_tradnl" w:eastAsia="es-ES"/>
        </w:rPr>
        <w:t xml:space="preserve"> </w:t>
      </w:r>
      <w:r w:rsidR="005505DA">
        <w:rPr>
          <w:rFonts w:ascii="Lao UI" w:eastAsia="Times New Roman" w:hAnsi="Lao UI" w:cs="Lao UI"/>
          <w:sz w:val="21"/>
          <w:szCs w:val="21"/>
          <w:lang w:val="es-ES" w:eastAsia="es-ES"/>
        </w:rPr>
        <w:t>deberá firmar un nuevo pagaré, a fin de garantizar el cumplimiento de tales obligaciones.</w:t>
      </w:r>
    </w:p>
    <w:p w:rsidR="005505DA" w:rsidRDefault="005505DA" w:rsidP="005505DA">
      <w:pPr>
        <w:spacing w:after="0" w:line="360" w:lineRule="auto"/>
        <w:ind w:firstLine="709"/>
        <w:jc w:val="both"/>
        <w:rPr>
          <w:rFonts w:ascii="Lao UI" w:eastAsia="Times New Roman" w:hAnsi="Lao UI" w:cs="Lao UI"/>
          <w:sz w:val="21"/>
          <w:szCs w:val="21"/>
          <w:lang w:val="es-ES" w:eastAsia="es-ES"/>
        </w:rPr>
      </w:pPr>
    </w:p>
    <w:p w:rsidR="005505DA" w:rsidRDefault="005505DA" w:rsidP="005505DA">
      <w:pPr>
        <w:spacing w:after="0" w:line="360" w:lineRule="auto"/>
        <w:jc w:val="both"/>
        <w:rPr>
          <w:rFonts w:ascii="Lao UI" w:eastAsia="Times New Roman" w:hAnsi="Lao UI" w:cs="Lao UI"/>
          <w:b/>
          <w:sz w:val="21"/>
          <w:szCs w:val="21"/>
          <w:lang w:val="es-ES" w:eastAsia="es-ES"/>
        </w:rPr>
      </w:pPr>
      <w:r>
        <w:rPr>
          <w:rFonts w:ascii="Lao UI" w:eastAsia="Times New Roman" w:hAnsi="Lao UI" w:cs="Lao UI"/>
          <w:b/>
          <w:sz w:val="21"/>
          <w:szCs w:val="21"/>
          <w:lang w:val="es-ES" w:eastAsia="es-ES"/>
        </w:rPr>
        <w:t xml:space="preserve">         POR TANTO:</w:t>
      </w:r>
    </w:p>
    <w:p w:rsidR="005505DA" w:rsidRDefault="005505DA" w:rsidP="005505DA">
      <w:pPr>
        <w:spacing w:after="0" w:line="360" w:lineRule="auto"/>
        <w:jc w:val="both"/>
        <w:rPr>
          <w:rFonts w:ascii="Lao UI" w:eastAsia="Times New Roman" w:hAnsi="Lao UI" w:cs="Lao UI"/>
          <w:b/>
          <w:sz w:val="21"/>
          <w:szCs w:val="21"/>
          <w:lang w:val="es-ES" w:eastAsia="es-ES"/>
        </w:rPr>
      </w:pPr>
    </w:p>
    <w:p w:rsidR="005505DA" w:rsidRDefault="005505DA" w:rsidP="005505DA">
      <w:pPr>
        <w:spacing w:after="0" w:line="360" w:lineRule="auto"/>
        <w:ind w:firstLine="360"/>
        <w:jc w:val="both"/>
        <w:rPr>
          <w:rFonts w:ascii="Lao UI" w:eastAsia="Times New Roman" w:hAnsi="Lao UI" w:cs="Lao UI"/>
          <w:sz w:val="21"/>
          <w:szCs w:val="21"/>
          <w:lang w:eastAsia="es-ES"/>
        </w:rPr>
      </w:pPr>
      <w:r>
        <w:rPr>
          <w:rFonts w:ascii="Lao UI" w:eastAsia="Times New Roman" w:hAnsi="Lao UI" w:cs="Lao UI"/>
          <w:sz w:val="21"/>
          <w:szCs w:val="21"/>
          <w:lang w:val="es-ES" w:eastAsia="es-ES"/>
        </w:rPr>
        <w:t xml:space="preserve">   Con base en los Arts. 83 de la Ley de Adquisiciones y Contrataciones de la Administración Pública y 75 de su Reglamento, en lo contemplado en la Cláusula VI del precitado Contrato y en las razones expuestas en los considerandos anteriores, se </w:t>
      </w:r>
      <w:r>
        <w:rPr>
          <w:rFonts w:ascii="Lao UI" w:eastAsia="Times New Roman" w:hAnsi="Lao UI" w:cs="Lao UI"/>
          <w:b/>
          <w:sz w:val="21"/>
          <w:szCs w:val="21"/>
          <w:lang w:val="es-ES" w:eastAsia="es-ES"/>
        </w:rPr>
        <w:t>RESUELVE: PRIMERO: PRORROGAR</w:t>
      </w:r>
      <w:r>
        <w:rPr>
          <w:rFonts w:ascii="Lao UI" w:eastAsia="Times New Roman" w:hAnsi="Lao UI" w:cs="Lao UI"/>
          <w:sz w:val="21"/>
          <w:szCs w:val="21"/>
          <w:lang w:val="es-ES" w:eastAsia="es-ES"/>
        </w:rPr>
        <w:t xml:space="preserve"> el Contrato de “Servicio</w:t>
      </w:r>
      <w:r w:rsidR="007C376E">
        <w:rPr>
          <w:rFonts w:ascii="Lao UI" w:eastAsia="Times New Roman" w:hAnsi="Lao UI" w:cs="Lao UI"/>
          <w:sz w:val="21"/>
          <w:szCs w:val="21"/>
          <w:lang w:val="es-ES" w:eastAsia="es-ES"/>
        </w:rPr>
        <w:t>s Jurídicos”, número UACI 12</w:t>
      </w:r>
      <w:r>
        <w:rPr>
          <w:rFonts w:ascii="Lao UI" w:eastAsia="Times New Roman" w:hAnsi="Lao UI" w:cs="Lao UI"/>
          <w:sz w:val="21"/>
          <w:szCs w:val="21"/>
          <w:lang w:val="es-ES" w:eastAsia="es-ES"/>
        </w:rPr>
        <w:t>/2016, para el señor</w:t>
      </w:r>
      <w:r>
        <w:rPr>
          <w:rFonts w:ascii="Lao UI" w:eastAsia="Times New Roman" w:hAnsi="Lao UI" w:cs="Lao UI"/>
          <w:b/>
          <w:bCs/>
          <w:sz w:val="21"/>
          <w:szCs w:val="21"/>
          <w:lang w:val="es-ES_tradnl" w:eastAsia="es-ES"/>
        </w:rPr>
        <w:t xml:space="preserve"> </w:t>
      </w:r>
      <w:r w:rsidR="007C376E">
        <w:rPr>
          <w:rFonts w:ascii="Lao UI" w:eastAsia="Times New Roman" w:hAnsi="Lao UI" w:cs="Lao UI"/>
          <w:b/>
          <w:sz w:val="21"/>
          <w:szCs w:val="21"/>
          <w:lang w:val="es-ES_tradnl" w:eastAsia="es-ES"/>
        </w:rPr>
        <w:t>JOSÉ FRANCISCO BONILLA CASTILLO</w:t>
      </w:r>
      <w:r>
        <w:rPr>
          <w:rFonts w:ascii="Lao UI" w:eastAsia="Times New Roman" w:hAnsi="Lao UI" w:cs="Lao UI"/>
          <w:sz w:val="21"/>
          <w:szCs w:val="21"/>
          <w:lang w:val="es-ES" w:eastAsia="es-ES"/>
        </w:rPr>
        <w:t xml:space="preserve">, por un período igual, comprendido desde </w:t>
      </w:r>
      <w:r w:rsidR="00B11E0E">
        <w:rPr>
          <w:rFonts w:ascii="Lao UI" w:eastAsia="Times New Roman" w:hAnsi="Lao UI" w:cs="Lao UI"/>
          <w:sz w:val="21"/>
          <w:szCs w:val="21"/>
          <w:lang w:val="es-ES" w:eastAsia="es-ES"/>
        </w:rPr>
        <w:t>el uno de abril hasta el trece</w:t>
      </w:r>
      <w:r>
        <w:rPr>
          <w:rFonts w:ascii="Lao UI" w:eastAsia="Times New Roman" w:hAnsi="Lao UI" w:cs="Lao UI"/>
          <w:sz w:val="21"/>
          <w:szCs w:val="21"/>
          <w:lang w:val="es-ES" w:eastAsia="es-ES"/>
        </w:rPr>
        <w:t xml:space="preserve"> de junio del año dos mil dieciséis, con las mismas condiciones del contrato original.</w:t>
      </w:r>
      <w:r>
        <w:rPr>
          <w:rFonts w:ascii="Lao UI" w:eastAsia="Times New Roman" w:hAnsi="Lao UI" w:cs="Lao UI"/>
          <w:b/>
          <w:sz w:val="21"/>
          <w:szCs w:val="21"/>
          <w:lang w:val="es-ES_tradnl" w:eastAsia="es-SV"/>
        </w:rPr>
        <w:t xml:space="preserve"> </w:t>
      </w:r>
      <w:r>
        <w:rPr>
          <w:rFonts w:ascii="Lao UI" w:eastAsia="Times New Roman" w:hAnsi="Lao UI" w:cs="Lao UI"/>
          <w:b/>
          <w:sz w:val="21"/>
          <w:szCs w:val="21"/>
          <w:lang w:val="es-ES_tradnl" w:eastAsia="es-ES"/>
        </w:rPr>
        <w:t>SEGUNDO:</w:t>
      </w:r>
      <w:r>
        <w:rPr>
          <w:rFonts w:ascii="Lao UI" w:eastAsia="Times New Roman" w:hAnsi="Lao UI" w:cs="Lao UI"/>
          <w:sz w:val="21"/>
          <w:szCs w:val="21"/>
          <w:lang w:val="es-ES_tradnl" w:eastAsia="es-ES"/>
        </w:rPr>
        <w:t xml:space="preserve"> Ordenar y autorizar a la Unidad Financiera Institucional para erogar la cantidad</w:t>
      </w:r>
      <w:r>
        <w:rPr>
          <w:rFonts w:ascii="Lao UI" w:eastAsia="Times New Roman" w:hAnsi="Lao UI" w:cs="Lao UI"/>
          <w:sz w:val="21"/>
          <w:szCs w:val="21"/>
          <w:lang w:val="es-ES" w:eastAsia="es-ES"/>
        </w:rPr>
        <w:t xml:space="preserve"> de </w:t>
      </w:r>
      <w:r w:rsidR="00AB0EC2">
        <w:rPr>
          <w:rFonts w:ascii="Lao UI" w:eastAsia="Times New Roman" w:hAnsi="Lao UI" w:cs="Lao UI"/>
          <w:b/>
          <w:sz w:val="21"/>
          <w:szCs w:val="21"/>
          <w:lang w:val="es-ES" w:eastAsia="es-ES"/>
        </w:rPr>
        <w:t>OCHOCIENTOS CINCUENTA Y OCHO</w:t>
      </w:r>
      <w:r>
        <w:rPr>
          <w:rFonts w:ascii="Lao UI" w:eastAsia="Times New Roman" w:hAnsi="Lao UI" w:cs="Lao UI"/>
          <w:b/>
          <w:sz w:val="21"/>
          <w:szCs w:val="21"/>
          <w:lang w:val="es-ES" w:eastAsia="es-ES"/>
        </w:rPr>
        <w:t xml:space="preserve"> DÓLARES DE LOS ESTADOS UNIDOS DE AMÉRICA</w:t>
      </w:r>
      <w:r w:rsidR="00B11E0E">
        <w:rPr>
          <w:rFonts w:ascii="Lao UI" w:eastAsia="Times New Roman" w:hAnsi="Lao UI" w:cs="Lao UI"/>
          <w:sz w:val="21"/>
          <w:szCs w:val="21"/>
          <w:lang w:val="es-ES" w:eastAsia="es-ES"/>
        </w:rPr>
        <w:t xml:space="preserve"> en los meses de abril y</w:t>
      </w:r>
      <w:r>
        <w:rPr>
          <w:rFonts w:ascii="Lao UI" w:eastAsia="Times New Roman" w:hAnsi="Lao UI" w:cs="Lao UI"/>
          <w:sz w:val="21"/>
          <w:szCs w:val="21"/>
          <w:lang w:val="es-ES" w:eastAsia="es-ES"/>
        </w:rPr>
        <w:t xml:space="preserve"> mayo</w:t>
      </w:r>
      <w:r w:rsidR="00B11E0E">
        <w:rPr>
          <w:rFonts w:ascii="Lao UI" w:eastAsia="Times New Roman" w:hAnsi="Lao UI" w:cs="Lao UI"/>
          <w:sz w:val="21"/>
          <w:szCs w:val="21"/>
          <w:lang w:val="es-ES" w:eastAsia="es-ES"/>
        </w:rPr>
        <w:t>,</w:t>
      </w:r>
      <w:r w:rsidRPr="00B11E0E">
        <w:rPr>
          <w:rFonts w:ascii="Lao UI" w:eastAsia="Times New Roman" w:hAnsi="Lao UI" w:cs="Lao UI"/>
          <w:sz w:val="21"/>
          <w:szCs w:val="21"/>
          <w:lang w:val="es-ES" w:eastAsia="es-ES"/>
        </w:rPr>
        <w:t xml:space="preserve"> y</w:t>
      </w:r>
      <w:r w:rsidRPr="00B11E0E">
        <w:rPr>
          <w:rFonts w:ascii="Lao UI" w:eastAsia="Times New Roman" w:hAnsi="Lao UI" w:cs="Lao UI"/>
          <w:b/>
          <w:sz w:val="21"/>
          <w:szCs w:val="21"/>
          <w:lang w:val="es-ES" w:eastAsia="es-ES"/>
        </w:rPr>
        <w:t xml:space="preserve"> </w:t>
      </w:r>
      <w:r w:rsidR="00B11E0E">
        <w:rPr>
          <w:rFonts w:ascii="Lao UI" w:eastAsia="Times New Roman" w:hAnsi="Lao UI" w:cs="Lao UI"/>
          <w:b/>
          <w:sz w:val="21"/>
          <w:szCs w:val="21"/>
          <w:lang w:val="es-ES" w:eastAsia="es-ES"/>
        </w:rPr>
        <w:t>TRESCIENTOS SETENTA Y UN</w:t>
      </w:r>
      <w:r w:rsidR="00B11E0E" w:rsidRPr="00B11E0E">
        <w:rPr>
          <w:rFonts w:ascii="Lao UI" w:eastAsia="Times New Roman" w:hAnsi="Lao UI" w:cs="Lao UI"/>
          <w:b/>
          <w:sz w:val="21"/>
          <w:szCs w:val="21"/>
          <w:lang w:val="es-ES" w:eastAsia="es-ES"/>
        </w:rPr>
        <w:t xml:space="preserve"> DÓLARES CON </w:t>
      </w:r>
      <w:r w:rsidR="00B11E0E" w:rsidRPr="00B11E0E">
        <w:rPr>
          <w:rFonts w:ascii="Lao UI" w:eastAsia="Times New Roman" w:hAnsi="Lao UI" w:cs="Lao UI"/>
          <w:b/>
          <w:sz w:val="21"/>
          <w:szCs w:val="21"/>
          <w:lang w:val="es-ES" w:eastAsia="es-ES"/>
        </w:rPr>
        <w:lastRenderedPageBreak/>
        <w:t>OCHENTA CENTAVOS DE DÓLAR DE LOS ESTADOS UNIDOS DE AMÉRICA</w:t>
      </w:r>
      <w:r w:rsidR="00B11E0E">
        <w:rPr>
          <w:rFonts w:ascii="Lao UI" w:eastAsia="Times New Roman" w:hAnsi="Lao UI" w:cs="Lao UI"/>
          <w:sz w:val="21"/>
          <w:szCs w:val="21"/>
          <w:lang w:val="es-ES" w:eastAsia="es-ES"/>
        </w:rPr>
        <w:t xml:space="preserve"> en el mes de </w:t>
      </w:r>
      <w:r>
        <w:rPr>
          <w:rFonts w:ascii="Lao UI" w:eastAsia="Times New Roman" w:hAnsi="Lao UI" w:cs="Lao UI"/>
          <w:sz w:val="21"/>
          <w:szCs w:val="21"/>
          <w:lang w:val="es-ES" w:eastAsia="es-ES"/>
        </w:rPr>
        <w:t>junio</w:t>
      </w:r>
      <w:r>
        <w:rPr>
          <w:rFonts w:ascii="Lao UI" w:eastAsia="Times New Roman" w:hAnsi="Lao UI" w:cs="Lao UI"/>
          <w:sz w:val="21"/>
          <w:szCs w:val="21"/>
          <w:lang w:eastAsia="es-ES"/>
        </w:rPr>
        <w:t xml:space="preserve">, con un monto total de </w:t>
      </w:r>
      <w:r>
        <w:rPr>
          <w:rFonts w:ascii="Lao UI" w:eastAsia="Times New Roman" w:hAnsi="Lao UI" w:cs="Lao UI"/>
          <w:b/>
          <w:sz w:val="21"/>
          <w:szCs w:val="21"/>
          <w:lang w:eastAsia="es-ES"/>
        </w:rPr>
        <w:t xml:space="preserve">DOS MIL </w:t>
      </w:r>
      <w:r w:rsidR="00B11E0E">
        <w:rPr>
          <w:rFonts w:ascii="Lao UI" w:eastAsia="Times New Roman" w:hAnsi="Lao UI" w:cs="Lao UI"/>
          <w:b/>
          <w:sz w:val="21"/>
          <w:szCs w:val="21"/>
          <w:lang w:eastAsia="es-ES"/>
        </w:rPr>
        <w:t>OCHENTA Y SIETE</w:t>
      </w:r>
      <w:r>
        <w:rPr>
          <w:rFonts w:ascii="Lao UI" w:eastAsia="Times New Roman" w:hAnsi="Lao UI" w:cs="Lao UI"/>
          <w:b/>
          <w:sz w:val="21"/>
          <w:szCs w:val="21"/>
          <w:lang w:eastAsia="es-ES"/>
        </w:rPr>
        <w:t xml:space="preserve"> DÓLARES </w:t>
      </w:r>
      <w:r w:rsidR="00B11E0E">
        <w:rPr>
          <w:rFonts w:ascii="Lao UI" w:eastAsia="Times New Roman" w:hAnsi="Lao UI" w:cs="Lao UI"/>
          <w:b/>
          <w:sz w:val="21"/>
          <w:szCs w:val="21"/>
          <w:lang w:eastAsia="es-ES"/>
        </w:rPr>
        <w:t xml:space="preserve">CON OCHENTA CENTAVOS DE DÓLAR </w:t>
      </w:r>
      <w:r>
        <w:rPr>
          <w:rFonts w:ascii="Lao UI" w:eastAsia="Times New Roman" w:hAnsi="Lao UI" w:cs="Lao UI"/>
          <w:b/>
          <w:sz w:val="21"/>
          <w:szCs w:val="21"/>
          <w:lang w:eastAsia="es-ES"/>
        </w:rPr>
        <w:t>DE LOS ESTADOS UNIDOS DE AMÉRICA</w:t>
      </w:r>
      <w:r>
        <w:rPr>
          <w:rFonts w:ascii="Lao UI" w:eastAsia="Times New Roman" w:hAnsi="Lao UI" w:cs="Lao UI"/>
          <w:sz w:val="21"/>
          <w:szCs w:val="21"/>
          <w:lang w:eastAsia="es-ES"/>
        </w:rPr>
        <w:t xml:space="preserve">, realizando las retenciones respectivas, </w:t>
      </w:r>
      <w:r>
        <w:rPr>
          <w:rFonts w:ascii="Lao UI" w:eastAsia="Times New Roman" w:hAnsi="Lao UI" w:cs="Lao UI"/>
          <w:sz w:val="21"/>
          <w:szCs w:val="21"/>
          <w:lang w:val="es-ES_tradnl" w:eastAsia="es-ES"/>
        </w:rPr>
        <w:t xml:space="preserve">para la contratación correspondiente. </w:t>
      </w:r>
      <w:r>
        <w:rPr>
          <w:rFonts w:ascii="Lao UI" w:eastAsia="Times New Roman" w:hAnsi="Lao UI" w:cs="Lao UI"/>
          <w:b/>
          <w:sz w:val="21"/>
          <w:szCs w:val="21"/>
          <w:lang w:val="es-ES_tradnl" w:eastAsia="es-ES"/>
        </w:rPr>
        <w:t>NOTIFÍQUESE.-</w:t>
      </w:r>
    </w:p>
    <w:p w:rsidR="005505DA" w:rsidRDefault="005505DA" w:rsidP="005505DA">
      <w:pPr>
        <w:spacing w:after="0" w:line="360" w:lineRule="auto"/>
        <w:ind w:firstLine="360"/>
        <w:jc w:val="both"/>
        <w:rPr>
          <w:rFonts w:ascii="Lao UI" w:eastAsia="Times New Roman" w:hAnsi="Lao UI" w:cs="Lao UI"/>
          <w:sz w:val="21"/>
          <w:szCs w:val="21"/>
          <w:lang w:val="es-ES" w:eastAsia="es-ES"/>
        </w:rPr>
      </w:pPr>
    </w:p>
    <w:p w:rsidR="005505DA" w:rsidRDefault="005505DA" w:rsidP="005505DA">
      <w:pPr>
        <w:spacing w:after="0" w:line="360" w:lineRule="auto"/>
        <w:ind w:firstLine="360"/>
        <w:jc w:val="both"/>
        <w:rPr>
          <w:rFonts w:ascii="Lao UI" w:eastAsia="Times New Roman" w:hAnsi="Lao UI" w:cs="Lao UI"/>
          <w:sz w:val="21"/>
          <w:szCs w:val="21"/>
          <w:lang w:val="es-ES" w:eastAsia="es-ES"/>
        </w:rPr>
      </w:pPr>
    </w:p>
    <w:p w:rsidR="005505DA" w:rsidRDefault="005505DA" w:rsidP="005505DA">
      <w:pPr>
        <w:spacing w:after="0" w:line="360" w:lineRule="auto"/>
        <w:ind w:firstLine="360"/>
        <w:jc w:val="both"/>
        <w:rPr>
          <w:rFonts w:ascii="Lao UI" w:eastAsia="Times New Roman" w:hAnsi="Lao UI" w:cs="Lao UI"/>
          <w:sz w:val="21"/>
          <w:szCs w:val="21"/>
          <w:lang w:val="es-ES" w:eastAsia="es-ES"/>
        </w:rPr>
      </w:pPr>
    </w:p>
    <w:p w:rsidR="005505DA" w:rsidRDefault="005505DA" w:rsidP="005505DA">
      <w:pPr>
        <w:spacing w:after="0" w:line="360" w:lineRule="auto"/>
        <w:jc w:val="both"/>
        <w:rPr>
          <w:rFonts w:ascii="Lao UI" w:eastAsia="Times New Roman" w:hAnsi="Lao UI" w:cs="Lao UI"/>
          <w:sz w:val="21"/>
          <w:szCs w:val="21"/>
          <w:lang w:val="es-ES" w:eastAsia="es-ES"/>
        </w:rPr>
      </w:pPr>
    </w:p>
    <w:p w:rsidR="005505DA" w:rsidRDefault="005505DA" w:rsidP="005505DA">
      <w:pPr>
        <w:spacing w:after="0" w:line="360" w:lineRule="auto"/>
        <w:ind w:firstLine="360"/>
        <w:jc w:val="both"/>
        <w:rPr>
          <w:rFonts w:ascii="Lao UI" w:eastAsia="Times New Roman" w:hAnsi="Lao UI" w:cs="Lao UI"/>
          <w:sz w:val="21"/>
          <w:szCs w:val="21"/>
          <w:lang w:val="es-ES" w:eastAsia="es-ES"/>
        </w:rPr>
      </w:pPr>
      <w:r>
        <w:rPr>
          <w:rFonts w:ascii="Lao UI" w:eastAsia="Times New Roman" w:hAnsi="Lao UI" w:cs="Lao UI"/>
          <w:sz w:val="21"/>
          <w:szCs w:val="21"/>
          <w:lang w:val="es-ES" w:eastAsia="es-ES"/>
        </w:rPr>
        <w:tab/>
      </w:r>
      <w:r>
        <w:rPr>
          <w:rFonts w:ascii="Lao UI" w:eastAsia="Times New Roman" w:hAnsi="Lao UI" w:cs="Lao UI"/>
          <w:sz w:val="21"/>
          <w:szCs w:val="21"/>
          <w:lang w:val="es-ES" w:eastAsia="es-ES"/>
        </w:rPr>
        <w:tab/>
        <w:t xml:space="preserve">            </w:t>
      </w:r>
    </w:p>
    <w:p w:rsidR="005505DA" w:rsidRDefault="005505DA" w:rsidP="005505DA">
      <w:pPr>
        <w:tabs>
          <w:tab w:val="center" w:pos="4419"/>
          <w:tab w:val="left" w:pos="4900"/>
          <w:tab w:val="right" w:pos="8838"/>
        </w:tabs>
        <w:spacing w:after="0" w:line="240" w:lineRule="auto"/>
        <w:jc w:val="center"/>
        <w:rPr>
          <w:rFonts w:ascii="Lao UI" w:eastAsia="Times New Roman" w:hAnsi="Lao UI" w:cs="Lao UI"/>
          <w:b/>
          <w:sz w:val="21"/>
          <w:szCs w:val="21"/>
          <w:lang w:val="es-ES" w:eastAsia="es-ES"/>
        </w:rPr>
      </w:pPr>
      <w:r>
        <w:rPr>
          <w:rFonts w:ascii="Lao UI" w:eastAsia="Times New Roman" w:hAnsi="Lao UI" w:cs="Lao UI"/>
          <w:b/>
          <w:sz w:val="21"/>
          <w:szCs w:val="21"/>
          <w:lang w:val="es-ES" w:eastAsia="es-ES"/>
        </w:rPr>
        <w:t>LCDA. CARLA MABEL ALVANÉS AMAYA</w:t>
      </w:r>
    </w:p>
    <w:p w:rsidR="005505DA" w:rsidRDefault="005505DA" w:rsidP="005505DA">
      <w:pPr>
        <w:tabs>
          <w:tab w:val="left" w:pos="600"/>
          <w:tab w:val="left" w:pos="5000"/>
        </w:tabs>
        <w:spacing w:after="0" w:line="240" w:lineRule="auto"/>
        <w:jc w:val="center"/>
        <w:rPr>
          <w:rFonts w:ascii="Lao UI" w:eastAsia="Times New Roman" w:hAnsi="Lao UI" w:cs="Lao UI"/>
          <w:sz w:val="21"/>
          <w:szCs w:val="21"/>
          <w:lang w:val="pt-BR" w:eastAsia="es-ES"/>
        </w:rPr>
      </w:pPr>
      <w:r>
        <w:rPr>
          <w:rFonts w:ascii="Lao UI" w:eastAsia="Times New Roman" w:hAnsi="Lao UI" w:cs="Lao UI"/>
          <w:b/>
          <w:sz w:val="21"/>
          <w:szCs w:val="21"/>
          <w:lang w:val="pt-BR" w:eastAsia="es-ES"/>
        </w:rPr>
        <w:t>Presidenta Institucional</w:t>
      </w:r>
    </w:p>
    <w:p w:rsidR="005505DA" w:rsidRDefault="005505DA" w:rsidP="005505DA">
      <w:pPr>
        <w:spacing w:after="0" w:line="240" w:lineRule="auto"/>
        <w:rPr>
          <w:rFonts w:ascii="Lao UI" w:eastAsia="Times New Roman" w:hAnsi="Lao UI" w:cs="Lao UI"/>
          <w:sz w:val="21"/>
          <w:szCs w:val="21"/>
          <w:lang w:val="pt-BR" w:eastAsia="es-ES"/>
        </w:rPr>
      </w:pPr>
    </w:p>
    <w:p w:rsidR="005505DA" w:rsidRDefault="005505DA" w:rsidP="005505DA">
      <w:pPr>
        <w:rPr>
          <w:rFonts w:ascii="Lao UI" w:hAnsi="Lao UI" w:cs="Lao UI"/>
          <w:sz w:val="21"/>
          <w:szCs w:val="21"/>
          <w:lang w:val="es-ES"/>
        </w:rPr>
      </w:pPr>
    </w:p>
    <w:p w:rsidR="005505DA" w:rsidRDefault="005505DA" w:rsidP="005505DA">
      <w:pPr>
        <w:jc w:val="right"/>
        <w:rPr>
          <w:rFonts w:ascii="Lao UI" w:hAnsi="Lao UI" w:cs="Lao UI"/>
          <w:sz w:val="21"/>
          <w:szCs w:val="21"/>
        </w:rPr>
      </w:pPr>
    </w:p>
    <w:p w:rsidR="005505DA" w:rsidRDefault="005505DA" w:rsidP="003F3265">
      <w:pPr>
        <w:jc w:val="center"/>
        <w:rPr>
          <w:rFonts w:ascii="Lao UI" w:hAnsi="Lao UI" w:cs="Lao UI"/>
          <w:sz w:val="21"/>
          <w:szCs w:val="21"/>
        </w:rPr>
      </w:pPr>
    </w:p>
    <w:p w:rsidR="005505DA" w:rsidRDefault="005505DA" w:rsidP="005505DA">
      <w:pPr>
        <w:jc w:val="right"/>
        <w:rPr>
          <w:rFonts w:ascii="Lao UI" w:hAnsi="Lao UI" w:cs="Lao UI"/>
          <w:sz w:val="21"/>
          <w:szCs w:val="21"/>
        </w:rPr>
      </w:pPr>
    </w:p>
    <w:p w:rsidR="005505DA" w:rsidRDefault="00AB0EC2" w:rsidP="005505DA">
      <w:pPr>
        <w:jc w:val="right"/>
        <w:rPr>
          <w:rFonts w:ascii="Lao UI" w:hAnsi="Lao UI" w:cs="Lao UI"/>
          <w:sz w:val="21"/>
          <w:szCs w:val="21"/>
        </w:rPr>
      </w:pPr>
      <w:proofErr w:type="gramStart"/>
      <w:r>
        <w:rPr>
          <w:rFonts w:ascii="Lao UI" w:hAnsi="Lao UI" w:cs="Lao UI"/>
          <w:sz w:val="21"/>
          <w:szCs w:val="21"/>
        </w:rPr>
        <w:t>rrp-10</w:t>
      </w:r>
      <w:proofErr w:type="gramEnd"/>
      <w:r w:rsidR="005505DA">
        <w:rPr>
          <w:rFonts w:ascii="Lao UI" w:hAnsi="Lao UI" w:cs="Lao UI"/>
          <w:sz w:val="21"/>
          <w:szCs w:val="21"/>
        </w:rPr>
        <w:t>/ ISTA-2016</w:t>
      </w:r>
    </w:p>
    <w:p w:rsidR="005505DA" w:rsidRDefault="005505DA" w:rsidP="005505DA">
      <w:pPr>
        <w:rPr>
          <w:rFonts w:ascii="Lao UI" w:hAnsi="Lao UI" w:cs="Lao UI"/>
          <w:sz w:val="21"/>
          <w:szCs w:val="21"/>
        </w:rPr>
      </w:pPr>
    </w:p>
    <w:p w:rsidR="005505DA" w:rsidRDefault="005505DA" w:rsidP="005505DA">
      <w:pPr>
        <w:rPr>
          <w:rFonts w:ascii="Lao UI" w:hAnsi="Lao UI" w:cs="Lao UI"/>
          <w:sz w:val="21"/>
          <w:szCs w:val="21"/>
        </w:rPr>
      </w:pPr>
    </w:p>
    <w:p w:rsidR="005505DA" w:rsidRDefault="005505DA" w:rsidP="005505DA"/>
    <w:p w:rsidR="003515DB" w:rsidRDefault="003515DB"/>
    <w:sectPr w:rsidR="003515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5DA"/>
    <w:rsid w:val="000172F4"/>
    <w:rsid w:val="003515DB"/>
    <w:rsid w:val="00363A58"/>
    <w:rsid w:val="003F3265"/>
    <w:rsid w:val="00434FBC"/>
    <w:rsid w:val="005505DA"/>
    <w:rsid w:val="005B4183"/>
    <w:rsid w:val="007C376E"/>
    <w:rsid w:val="00AB0EC2"/>
    <w:rsid w:val="00B11E0E"/>
    <w:rsid w:val="00CE238D"/>
    <w:rsid w:val="00FC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5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7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4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5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7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Clelia Gricel Jimenez Rivas</dc:creator>
  <cp:lastModifiedBy>Xenia Yosabeth Zuniga</cp:lastModifiedBy>
  <cp:revision>2</cp:revision>
  <cp:lastPrinted>2016-04-18T15:44:00Z</cp:lastPrinted>
  <dcterms:created xsi:type="dcterms:W3CDTF">2016-10-03T22:34:00Z</dcterms:created>
  <dcterms:modified xsi:type="dcterms:W3CDTF">2016-10-03T22:34:00Z</dcterms:modified>
</cp:coreProperties>
</file>