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E3" w:rsidRDefault="009E67E3" w:rsidP="0034357A">
      <w:pPr>
        <w:spacing w:line="360" w:lineRule="auto"/>
        <w:jc w:val="center"/>
        <w:rPr>
          <w:rFonts w:ascii="Arial" w:hAnsi="Arial" w:cs="Arial"/>
          <w:b/>
          <w:bCs/>
          <w:i/>
          <w:color w:val="0000FF"/>
          <w:sz w:val="21"/>
          <w:szCs w:val="21"/>
          <w:lang w:val="es-ES"/>
        </w:rPr>
      </w:pPr>
      <w:r w:rsidRPr="0034357A">
        <w:rPr>
          <w:rFonts w:ascii="Arial" w:hAnsi="Arial" w:cs="Arial"/>
          <w:b/>
          <w:bCs/>
          <w:i/>
          <w:color w:val="0000FF"/>
          <w:sz w:val="21"/>
          <w:szCs w:val="21"/>
          <w:lang w:val="es-ES"/>
        </w:rPr>
        <w:t>Versión Pública de información confidencial Art. 30 LAIP</w:t>
      </w:r>
    </w:p>
    <w:p w:rsidR="003245D3" w:rsidRPr="0034357A" w:rsidRDefault="003245D3" w:rsidP="003245D3">
      <w:pPr>
        <w:spacing w:line="360" w:lineRule="auto"/>
        <w:jc w:val="center"/>
        <w:rPr>
          <w:rFonts w:ascii="Arial" w:hAnsi="Arial" w:cs="Arial"/>
          <w:b/>
          <w:bCs/>
          <w:i/>
          <w:color w:val="0000FF"/>
          <w:sz w:val="21"/>
          <w:szCs w:val="21"/>
          <w:lang w:val="es-ES"/>
        </w:rPr>
      </w:pPr>
      <w:r w:rsidRPr="0034357A">
        <w:rPr>
          <w:rFonts w:ascii="Arial" w:hAnsi="Arial" w:cs="Arial"/>
          <w:b/>
          <w:bCs/>
          <w:i/>
          <w:color w:val="0000FF"/>
          <w:sz w:val="21"/>
          <w:szCs w:val="21"/>
          <w:lang w:val="es-ES"/>
        </w:rPr>
        <w:t xml:space="preserve">(La información suprimida es de carácter confidencial conforme a los artículos 6 letra “a” y 24 letra “c” de la Ley del Acceso a la Información Pública)    </w:t>
      </w:r>
    </w:p>
    <w:p w:rsidR="009E67E3" w:rsidRPr="0034357A" w:rsidRDefault="009E67E3" w:rsidP="00410E55">
      <w:pPr>
        <w:widowControl/>
        <w:jc w:val="center"/>
        <w:rPr>
          <w:rFonts w:ascii="Calibri" w:hAnsi="Calibri" w:cs="Calibri"/>
          <w:bCs/>
          <w:sz w:val="22"/>
          <w:szCs w:val="22"/>
          <w:lang w:val="es-ES" w:eastAsia="es-SV"/>
        </w:rPr>
      </w:pPr>
    </w:p>
    <w:p w:rsidR="009E67E3" w:rsidRPr="005119BC" w:rsidRDefault="009E67E3" w:rsidP="00410E55">
      <w:pPr>
        <w:widowControl/>
        <w:jc w:val="center"/>
        <w:rPr>
          <w:rFonts w:ascii="Calibri" w:hAnsi="Calibri" w:cs="Calibri"/>
          <w:bCs/>
          <w:sz w:val="22"/>
          <w:szCs w:val="22"/>
          <w:lang w:val="es-SV" w:eastAsia="es-SV"/>
        </w:rPr>
      </w:pPr>
      <w:r w:rsidRPr="005119BC">
        <w:rPr>
          <w:rFonts w:ascii="Calibri" w:hAnsi="Calibri" w:cs="Calibri"/>
          <w:bCs/>
          <w:sz w:val="22"/>
          <w:szCs w:val="22"/>
          <w:lang w:val="es-SV" w:eastAsia="es-SV"/>
        </w:rPr>
        <w:t>CONTRATO MAG</w:t>
      </w:r>
      <w:r>
        <w:rPr>
          <w:rFonts w:ascii="Calibri" w:hAnsi="Calibri" w:cs="Calibri"/>
          <w:bCs/>
          <w:sz w:val="22"/>
          <w:szCs w:val="22"/>
          <w:lang w:val="es-SV" w:eastAsia="es-SV"/>
        </w:rPr>
        <w:t xml:space="preserve"> N° </w:t>
      </w:r>
      <w:r w:rsidRPr="005119BC">
        <w:rPr>
          <w:rFonts w:ascii="Calibri" w:hAnsi="Calibri" w:cs="Calibri"/>
          <w:bCs/>
          <w:sz w:val="22"/>
          <w:szCs w:val="22"/>
          <w:lang w:val="es-SV" w:eastAsia="es-SV"/>
        </w:rPr>
        <w:t>013/2016</w:t>
      </w:r>
    </w:p>
    <w:p w:rsidR="009E67E3" w:rsidRPr="005119BC" w:rsidRDefault="009E67E3" w:rsidP="00410E55">
      <w:pPr>
        <w:widowControl/>
        <w:jc w:val="center"/>
        <w:rPr>
          <w:rFonts w:ascii="Calibri" w:hAnsi="Calibri" w:cs="Calibri"/>
          <w:bCs/>
          <w:sz w:val="22"/>
          <w:szCs w:val="22"/>
          <w:lang w:val="es-SV" w:eastAsia="es-SV"/>
        </w:rPr>
      </w:pPr>
    </w:p>
    <w:p w:rsidR="009E67E3" w:rsidRPr="005119BC" w:rsidRDefault="009E67E3" w:rsidP="00410E55">
      <w:pPr>
        <w:widowControl/>
        <w:jc w:val="center"/>
        <w:rPr>
          <w:rFonts w:ascii="Calibri" w:hAnsi="Calibri" w:cs="Calibri"/>
          <w:bCs/>
          <w:sz w:val="22"/>
          <w:szCs w:val="22"/>
          <w:lang w:val="es-SV" w:eastAsia="es-SV"/>
        </w:rPr>
      </w:pPr>
      <w:r w:rsidRPr="005119BC">
        <w:rPr>
          <w:rFonts w:ascii="Calibri" w:hAnsi="Calibri" w:cs="Calibri"/>
          <w:bCs/>
          <w:sz w:val="22"/>
          <w:szCs w:val="22"/>
          <w:lang w:val="es-SV" w:eastAsia="es-SV"/>
        </w:rPr>
        <w:t>“DISEÑO, SUMINISTRO E INSTALACIÓN DE SISTEMAS DE RIEGO POR GOTEO, ASPERSIÓN Y GRAVEDAD EN LOS MUNICIPIOS DE LOS DEPARTAMENTOS DE SAN MIGUEL Y LA UNIÓN”</w:t>
      </w:r>
    </w:p>
    <w:p w:rsidR="009E67E3" w:rsidRDefault="009E67E3" w:rsidP="00410E55">
      <w:pPr>
        <w:widowControl/>
        <w:spacing w:line="360" w:lineRule="auto"/>
        <w:jc w:val="both"/>
        <w:rPr>
          <w:rFonts w:ascii="Calibri" w:hAnsi="Calibri" w:cs="Calibri"/>
          <w:bCs/>
          <w:sz w:val="22"/>
          <w:szCs w:val="22"/>
          <w:lang w:val="es-SV" w:eastAsia="es-SV"/>
        </w:rPr>
      </w:pPr>
    </w:p>
    <w:p w:rsidR="009E67E3" w:rsidRPr="005119BC" w:rsidRDefault="009E67E3" w:rsidP="006A5CF0">
      <w:pPr>
        <w:widowControl/>
        <w:spacing w:line="360" w:lineRule="auto"/>
        <w:jc w:val="both"/>
        <w:rPr>
          <w:rFonts w:ascii="Calibri" w:hAnsi="Calibri" w:cs="Calibri"/>
          <w:bCs/>
          <w:sz w:val="22"/>
          <w:szCs w:val="22"/>
          <w:lang w:val="es-SV" w:eastAsia="es-SV"/>
        </w:rPr>
      </w:pPr>
      <w:r w:rsidRPr="005119BC">
        <w:rPr>
          <w:rFonts w:ascii="Calibri" w:hAnsi="Calibri" w:cs="Calibri"/>
          <w:bCs/>
          <w:sz w:val="22"/>
          <w:szCs w:val="22"/>
          <w:lang w:val="es-SV" w:eastAsia="es-SV"/>
        </w:rPr>
        <w:t xml:space="preserve">Nosotros, por una parte </w:t>
      </w:r>
      <w:r w:rsidRPr="005119BC">
        <w:rPr>
          <w:rFonts w:ascii="Calibri" w:hAnsi="Calibri" w:cs="Calibri"/>
          <w:b/>
          <w:sz w:val="22"/>
          <w:szCs w:val="22"/>
          <w:lang w:val="es-SV"/>
        </w:rPr>
        <w:t xml:space="preserve">WALTER ULISES MENJÍVAR DÍAZ, </w:t>
      </w:r>
      <w:r w:rsidR="003245D3">
        <w:rPr>
          <w:rFonts w:cs="Tahoma"/>
          <w:b/>
          <w:i/>
          <w:sz w:val="20"/>
          <w:highlight w:val="black"/>
          <w:lang w:val="es-MX"/>
        </w:rPr>
        <w:t>xxxxxxxxxxxxxxxxxxxxxxxxxxxx</w:t>
      </w:r>
      <w:r w:rsidRPr="005119BC">
        <w:rPr>
          <w:rFonts w:ascii="Calibri" w:hAnsi="Calibri" w:cs="Calibri"/>
          <w:sz w:val="22"/>
          <w:szCs w:val="22"/>
          <w:lang w:val="es-SV"/>
        </w:rPr>
        <w:t>, en mi calidad de Director General de Administración y Finanzas y designado por el señor Ministro de Agricultura y Ganadería para suscribir contratos como el presente y que en el transcurso de este instrumento me denominaré</w:t>
      </w:r>
      <w:r w:rsidRPr="005119BC">
        <w:rPr>
          <w:rFonts w:ascii="Calibri" w:hAnsi="Calibri" w:cs="Calibri"/>
          <w:b/>
          <w:sz w:val="22"/>
          <w:szCs w:val="22"/>
          <w:lang w:val="es-SV"/>
        </w:rPr>
        <w:t xml:space="preserve"> “EL CONTRATANTE” o “EL MAG”</w:t>
      </w:r>
      <w:r w:rsidRPr="005119BC">
        <w:rPr>
          <w:rFonts w:ascii="Calibri" w:hAnsi="Calibri" w:cs="Calibri"/>
          <w:sz w:val="22"/>
          <w:szCs w:val="22"/>
          <w:lang w:val="es-SV"/>
        </w:rPr>
        <w:t>,</w:t>
      </w:r>
      <w:r w:rsidRPr="005119BC">
        <w:rPr>
          <w:rFonts w:ascii="Calibri" w:hAnsi="Calibri" w:cs="Calibri"/>
          <w:b/>
          <w:sz w:val="22"/>
          <w:szCs w:val="22"/>
          <w:lang w:val="es-SV"/>
        </w:rPr>
        <w:t xml:space="preserve"> </w:t>
      </w:r>
      <w:r w:rsidRPr="005119BC">
        <w:rPr>
          <w:rFonts w:ascii="Calibri" w:hAnsi="Calibri" w:cs="Calibri"/>
          <w:sz w:val="22"/>
          <w:szCs w:val="22"/>
          <w:lang w:val="es-SV"/>
        </w:rPr>
        <w:t>institución del domicilio de Santa Tecla, departamento de La Libertad, con número de identificación tributaria cero seiscientos catorce- cero diez mil ciento treinta y uno- cero cero seis- nueve</w:t>
      </w:r>
      <w:r w:rsidRPr="005119BC">
        <w:rPr>
          <w:rFonts w:ascii="Calibri" w:hAnsi="Calibri" w:cs="Calibri"/>
          <w:bCs/>
          <w:sz w:val="22"/>
          <w:szCs w:val="22"/>
          <w:lang w:val="es-SV" w:eastAsia="es-SV"/>
        </w:rPr>
        <w:t xml:space="preserve">; y por otra parte </w:t>
      </w:r>
      <w:r>
        <w:rPr>
          <w:rFonts w:ascii="Calibri" w:hAnsi="Calibri" w:cs="Calibri"/>
          <w:b/>
          <w:bCs/>
          <w:sz w:val="22"/>
          <w:szCs w:val="22"/>
          <w:lang w:val="es-SV" w:eastAsia="es-SV"/>
        </w:rPr>
        <w:t>JOSÉ ERNESTO ARÉVALO CALDERÓN</w:t>
      </w:r>
      <w:r>
        <w:rPr>
          <w:rFonts w:ascii="Calibri" w:hAnsi="Calibri" w:cs="Calibri"/>
          <w:bCs/>
          <w:sz w:val="22"/>
          <w:szCs w:val="22"/>
          <w:lang w:val="es-SV" w:eastAsia="es-SV"/>
        </w:rPr>
        <w:t xml:space="preserve">, </w:t>
      </w:r>
      <w:r w:rsidR="003245D3">
        <w:rPr>
          <w:rFonts w:cs="Tahoma"/>
          <w:b/>
          <w:i/>
          <w:sz w:val="20"/>
          <w:highlight w:val="black"/>
          <w:lang w:val="es-MX"/>
        </w:rPr>
        <w:t>xxxxxxxxxxxxxxxxxxxxxxxxxxxxxxxxxxxxxxxxxxxxxxx</w:t>
      </w:r>
      <w:r w:rsidR="003245D3">
        <w:rPr>
          <w:rFonts w:cs="Tahoma"/>
          <w:b/>
          <w:i/>
          <w:sz w:val="20"/>
          <w:lang w:val="es-MX"/>
        </w:rPr>
        <w:t xml:space="preserve"> </w:t>
      </w:r>
      <w:r w:rsidRPr="005119BC">
        <w:rPr>
          <w:rFonts w:ascii="Calibri" w:hAnsi="Calibri" w:cs="Calibri"/>
          <w:bCs/>
          <w:sz w:val="22"/>
          <w:szCs w:val="22"/>
          <w:lang w:val="es-SV" w:eastAsia="es-SV"/>
        </w:rPr>
        <w:t xml:space="preserve">actuando en mi calidad </w:t>
      </w:r>
      <w:r>
        <w:rPr>
          <w:rFonts w:ascii="Calibri" w:hAnsi="Calibri" w:cs="Calibri"/>
          <w:bCs/>
          <w:sz w:val="22"/>
          <w:szCs w:val="22"/>
          <w:lang w:val="es-SV" w:eastAsia="es-SV"/>
        </w:rPr>
        <w:t xml:space="preserve">de administrador único y representante judicial y extrajudicial de la sociedad </w:t>
      </w:r>
      <w:r>
        <w:rPr>
          <w:rFonts w:ascii="Calibri" w:hAnsi="Calibri" w:cs="Calibri"/>
          <w:b/>
          <w:bCs/>
          <w:sz w:val="22"/>
          <w:szCs w:val="22"/>
          <w:lang w:val="es-SV" w:eastAsia="es-SV"/>
        </w:rPr>
        <w:t>CONSULTORÍA Y REINGENIERÍA AGRÍCOLA, SOCIEDAD ANÓNIMA DE CAPITAL VARIABLE</w:t>
      </w:r>
      <w:r>
        <w:rPr>
          <w:rFonts w:ascii="Calibri" w:hAnsi="Calibri" w:cs="Calibri"/>
          <w:bCs/>
          <w:sz w:val="22"/>
          <w:szCs w:val="22"/>
          <w:lang w:val="es-SV" w:eastAsia="es-SV"/>
        </w:rPr>
        <w:t xml:space="preserve">, que se abrevia </w:t>
      </w:r>
      <w:r>
        <w:rPr>
          <w:rFonts w:ascii="Calibri" w:hAnsi="Calibri" w:cs="Calibri"/>
          <w:b/>
          <w:bCs/>
          <w:sz w:val="22"/>
          <w:szCs w:val="22"/>
          <w:lang w:val="es-SV" w:eastAsia="es-SV"/>
        </w:rPr>
        <w:t xml:space="preserve">CONSULTORÍA Y REINGENIERÍA AGRÍCOLA, S.A. DE C.V. </w:t>
      </w:r>
      <w:r>
        <w:rPr>
          <w:rFonts w:ascii="Calibri" w:hAnsi="Calibri" w:cs="Calibri"/>
          <w:bCs/>
          <w:sz w:val="22"/>
          <w:szCs w:val="22"/>
          <w:lang w:val="es-SV" w:eastAsia="es-SV"/>
        </w:rPr>
        <w:t xml:space="preserve">o </w:t>
      </w:r>
      <w:r>
        <w:rPr>
          <w:rFonts w:ascii="Calibri" w:hAnsi="Calibri" w:cs="Calibri"/>
          <w:b/>
          <w:bCs/>
          <w:sz w:val="22"/>
          <w:szCs w:val="22"/>
          <w:lang w:val="es-SV" w:eastAsia="es-SV"/>
        </w:rPr>
        <w:t>CORIASA, S.A. DE C.V.</w:t>
      </w:r>
      <w:r>
        <w:rPr>
          <w:rFonts w:ascii="Calibri" w:hAnsi="Calibri" w:cs="Calibri"/>
          <w:bCs/>
          <w:sz w:val="22"/>
          <w:szCs w:val="22"/>
          <w:lang w:val="es-SV" w:eastAsia="es-SV"/>
        </w:rPr>
        <w:t xml:space="preserve">, del domicilio de San Salvador, y con número de identificación tributaria </w:t>
      </w:r>
      <w:r w:rsidRPr="005119BC">
        <w:rPr>
          <w:rFonts w:ascii="Calibri" w:hAnsi="Calibri" w:cs="Calibri"/>
          <w:bCs/>
          <w:sz w:val="22"/>
          <w:szCs w:val="22"/>
          <w:lang w:val="es-SV" w:eastAsia="es-SV"/>
        </w:rPr>
        <w:t xml:space="preserve"> </w:t>
      </w:r>
      <w:r>
        <w:rPr>
          <w:rFonts w:ascii="Calibri" w:hAnsi="Calibri" w:cs="Calibri"/>
          <w:bCs/>
          <w:sz w:val="22"/>
          <w:szCs w:val="22"/>
          <w:lang w:val="es-SV" w:eastAsia="es-SV"/>
        </w:rPr>
        <w:t>cero seiscientos catorce - ciento ochenta mil setecientos uno - ciento seis - cero</w:t>
      </w:r>
      <w:r w:rsidRPr="005119BC">
        <w:rPr>
          <w:rFonts w:ascii="Calibri" w:hAnsi="Calibri" w:cs="Calibri"/>
          <w:bCs/>
          <w:sz w:val="22"/>
          <w:szCs w:val="22"/>
          <w:lang w:val="es-SV" w:eastAsia="es-SV"/>
        </w:rPr>
        <w:t>, que en adelante</w:t>
      </w:r>
      <w:r>
        <w:rPr>
          <w:rFonts w:ascii="Calibri" w:hAnsi="Calibri" w:cs="Calibri"/>
          <w:bCs/>
          <w:sz w:val="22"/>
          <w:szCs w:val="22"/>
          <w:lang w:val="es-SV" w:eastAsia="es-SV"/>
        </w:rPr>
        <w:t xml:space="preserve"> se denominará "EL CONTRATISTA"</w:t>
      </w:r>
      <w:r w:rsidRPr="005119BC">
        <w:rPr>
          <w:rFonts w:ascii="Calibri" w:hAnsi="Calibri" w:cs="Calibri"/>
          <w:bCs/>
          <w:sz w:val="22"/>
          <w:szCs w:val="22"/>
          <w:lang w:val="es-SV" w:eastAsia="es-SV"/>
        </w:rPr>
        <w:t xml:space="preserve">; y en los caracteres dichos, MANIFESTAMOS: Que hemos acordado otorgar y en efecto otorgamos el presente contrato para el  “DISEÑO, SUMINISTRO E INSTALACIÓN DE SISTEMAS DE RIEGO POR GOTEO, ASPERSIÓN Y GRAVEDAD EN LOS MUNICIPIOS DE LOS DEPARTAMENTOS DE SAN MIGUEL Y LA UNIÓN” , en virtud de lo establecido en las bases de la Contratación Directa No. 012/2015 – MAG denominada “DISEÑO, SUMINISTRO E INSTALACIÓN DE SISTEMAS DE RIEGO POR GOTEO, ASPERSIÓN Y GRAVEDAD EN LOS MUNICIPIOS DE LOS DEPARTAMENTOS DE SAN MIGUEL Y LA UNIÓN”, a favor y a satisfacción del Ministerio de Agricultura y Ganadería, que en lo sucesivo podrá ser llamado el MAG, de conformidad con la Ley de Adquisiciones y Contrataciones de la Administración Pública y su Reglamento, que en adelante se denominará LACAP y su Reglamento y en especial a las obligaciones, condiciones, pactos y renuncias siguientes: </w:t>
      </w:r>
      <w:r w:rsidRPr="00DC53A8">
        <w:rPr>
          <w:rFonts w:ascii="Calibri" w:hAnsi="Calibri" w:cs="Calibri"/>
          <w:b/>
          <w:bCs/>
          <w:sz w:val="22"/>
          <w:szCs w:val="22"/>
          <w:lang w:val="es-SV" w:eastAsia="es-SV"/>
        </w:rPr>
        <w:t>I) OBJETO DEL CONTRATO</w:t>
      </w:r>
      <w:r w:rsidRPr="005119BC">
        <w:rPr>
          <w:rFonts w:ascii="Calibri" w:hAnsi="Calibri" w:cs="Calibri"/>
          <w:bCs/>
          <w:sz w:val="22"/>
          <w:szCs w:val="22"/>
          <w:lang w:val="es-SV" w:eastAsia="es-SV"/>
        </w:rPr>
        <w:t xml:space="preserve">. El objeto del presente contrato es el </w:t>
      </w:r>
      <w:r w:rsidRPr="00DC53A8">
        <w:rPr>
          <w:rFonts w:ascii="Calibri" w:hAnsi="Calibri" w:cs="Calibri"/>
          <w:b/>
          <w:bCs/>
          <w:sz w:val="22"/>
          <w:szCs w:val="22"/>
          <w:lang w:val="es-SV" w:eastAsia="es-SV"/>
        </w:rPr>
        <w:t xml:space="preserve">DISEÑO, SUMINISTRO E INSTALACIÓN DE SISTEMAS DE RIEGO POR GOTEO, ASPERSIÓN Y GRAVEDAD EN </w:t>
      </w:r>
      <w:r w:rsidRPr="00DC53A8">
        <w:rPr>
          <w:rFonts w:ascii="Calibri" w:hAnsi="Calibri" w:cs="Calibri"/>
          <w:b/>
          <w:bCs/>
          <w:sz w:val="22"/>
          <w:szCs w:val="22"/>
          <w:lang w:val="es-SV" w:eastAsia="es-SV"/>
        </w:rPr>
        <w:lastRenderedPageBreak/>
        <w:t>LOS MUNICIPIOS DE LOS DEPARTAMENTOS DE SAN MIGUEL Y LA UNIÓN</w:t>
      </w:r>
      <w:r w:rsidRPr="005119BC">
        <w:rPr>
          <w:rFonts w:ascii="Calibri" w:hAnsi="Calibri" w:cs="Calibri"/>
          <w:bCs/>
          <w:sz w:val="22"/>
          <w:szCs w:val="22"/>
          <w:lang w:val="es-SV" w:eastAsia="es-SV"/>
        </w:rPr>
        <w:t>, según el siguiente detalle:</w:t>
      </w:r>
    </w:p>
    <w:tbl>
      <w:tblPr>
        <w:tblW w:w="8908" w:type="dxa"/>
        <w:tblInd w:w="70" w:type="dxa"/>
        <w:tblCellMar>
          <w:left w:w="70" w:type="dxa"/>
          <w:right w:w="70" w:type="dxa"/>
        </w:tblCellMar>
        <w:tblLook w:val="00A0"/>
      </w:tblPr>
      <w:tblGrid>
        <w:gridCol w:w="702"/>
        <w:gridCol w:w="4252"/>
        <w:gridCol w:w="832"/>
        <w:gridCol w:w="1003"/>
        <w:gridCol w:w="1082"/>
        <w:gridCol w:w="1037"/>
      </w:tblGrid>
      <w:tr w:rsidR="009E67E3" w:rsidRPr="003245D3" w:rsidTr="00696315">
        <w:trPr>
          <w:trHeight w:val="300"/>
        </w:trPr>
        <w:tc>
          <w:tcPr>
            <w:tcW w:w="8908" w:type="dxa"/>
            <w:gridSpan w:val="6"/>
            <w:tcBorders>
              <w:top w:val="nil"/>
              <w:left w:val="nil"/>
              <w:bottom w:val="nil"/>
              <w:right w:val="nil"/>
            </w:tcBorders>
            <w:noWrap/>
            <w:vAlign w:val="bottom"/>
          </w:tcPr>
          <w:p w:rsidR="009E67E3" w:rsidRDefault="009E67E3" w:rsidP="00440419">
            <w:pPr>
              <w:widowControl/>
              <w:rPr>
                <w:rFonts w:ascii="Calibri" w:hAnsi="Calibri" w:cs="Calibri"/>
                <w:b/>
                <w:bCs/>
                <w:szCs w:val="22"/>
                <w:lang w:val="es-SV" w:eastAsia="es-SV"/>
              </w:rPr>
            </w:pPr>
          </w:p>
          <w:p w:rsidR="009E67E3" w:rsidRPr="005119BC" w:rsidRDefault="009E67E3" w:rsidP="00440419">
            <w:pPr>
              <w:widowControl/>
              <w:rPr>
                <w:rFonts w:ascii="Calibri" w:hAnsi="Calibri" w:cs="Calibri"/>
                <w:b/>
                <w:bCs/>
                <w:szCs w:val="22"/>
                <w:lang w:val="es-SV" w:eastAsia="es-SV"/>
              </w:rPr>
            </w:pPr>
          </w:p>
          <w:p w:rsidR="009E67E3" w:rsidRDefault="009E67E3" w:rsidP="00440419">
            <w:pPr>
              <w:widowControl/>
              <w:rPr>
                <w:rFonts w:ascii="Calibri" w:hAnsi="Calibri" w:cs="Calibri"/>
                <w:b/>
                <w:bCs/>
                <w:szCs w:val="22"/>
                <w:lang w:val="es-SV" w:eastAsia="es-SV"/>
              </w:rPr>
            </w:pPr>
          </w:p>
          <w:p w:rsidR="009E67E3" w:rsidRDefault="009E67E3" w:rsidP="00440419">
            <w:pPr>
              <w:widowControl/>
              <w:rPr>
                <w:rFonts w:ascii="Calibri" w:hAnsi="Calibri" w:cs="Calibri"/>
                <w:b/>
                <w:bCs/>
                <w:szCs w:val="22"/>
                <w:lang w:val="es-SV" w:eastAsia="es-SV"/>
              </w:rPr>
            </w:pPr>
          </w:p>
          <w:p w:rsidR="009E67E3" w:rsidRDefault="009E67E3" w:rsidP="00440419">
            <w:pPr>
              <w:widowControl/>
              <w:rPr>
                <w:rFonts w:ascii="Calibri" w:hAnsi="Calibri" w:cs="Calibri"/>
                <w:b/>
                <w:bCs/>
                <w:szCs w:val="22"/>
                <w:lang w:val="es-SV" w:eastAsia="es-SV"/>
              </w:rPr>
            </w:pPr>
          </w:p>
          <w:p w:rsidR="009E67E3" w:rsidRPr="005119BC" w:rsidRDefault="009E67E3" w:rsidP="00440419">
            <w:pPr>
              <w:widowControl/>
              <w:rPr>
                <w:rFonts w:ascii="Calibri" w:hAnsi="Calibri" w:cs="Calibri"/>
                <w:b/>
                <w:bCs/>
                <w:szCs w:val="22"/>
                <w:lang w:val="es-SV" w:eastAsia="es-SV"/>
              </w:rPr>
            </w:pPr>
          </w:p>
          <w:p w:rsidR="009E67E3" w:rsidRPr="00DC53A8" w:rsidRDefault="009E67E3" w:rsidP="00440419">
            <w:pPr>
              <w:widowControl/>
              <w:rPr>
                <w:rFonts w:ascii="Calibri" w:hAnsi="Calibri" w:cs="Calibri"/>
                <w:b/>
                <w:bCs/>
                <w:sz w:val="20"/>
                <w:lang w:val="es-SV" w:eastAsia="es-SV"/>
              </w:rPr>
            </w:pPr>
            <w:r w:rsidRPr="00DC53A8">
              <w:rPr>
                <w:rFonts w:ascii="Calibri" w:hAnsi="Calibri" w:cs="Calibri"/>
                <w:b/>
                <w:bCs/>
                <w:sz w:val="20"/>
                <w:lang w:val="es-SV" w:eastAsia="es-SV"/>
              </w:rPr>
              <w:t>ÍTEM 1: SISTEMA DE RIEGO POR GOTEO (valor para 1 mz)</w:t>
            </w:r>
          </w:p>
          <w:p w:rsidR="009E67E3" w:rsidRPr="005119BC" w:rsidRDefault="009E67E3" w:rsidP="00440419">
            <w:pPr>
              <w:widowControl/>
              <w:rPr>
                <w:rFonts w:ascii="Calibri" w:hAnsi="Calibri" w:cs="Calibri"/>
                <w:szCs w:val="22"/>
                <w:lang w:val="es-SV" w:eastAsia="es-SV"/>
              </w:rPr>
            </w:pPr>
          </w:p>
        </w:tc>
      </w:tr>
      <w:tr w:rsidR="009E67E3" w:rsidRPr="003245D3" w:rsidTr="00C5627C">
        <w:trPr>
          <w:trHeight w:val="780"/>
        </w:trPr>
        <w:tc>
          <w:tcPr>
            <w:tcW w:w="702"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DC53A8">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32" w:type="dxa"/>
            <w:tcBorders>
              <w:top w:val="single" w:sz="4" w:space="0" w:color="auto"/>
              <w:left w:val="nil"/>
              <w:bottom w:val="single" w:sz="4" w:space="0" w:color="auto"/>
              <w:right w:val="single" w:sz="4" w:space="0" w:color="auto"/>
            </w:tcBorders>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1003"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1082" w:type="dxa"/>
            <w:tcBorders>
              <w:top w:val="single" w:sz="4" w:space="0" w:color="auto"/>
              <w:left w:val="nil"/>
              <w:bottom w:val="single" w:sz="4" w:space="0" w:color="auto"/>
              <w:right w:val="single" w:sz="4" w:space="0" w:color="auto"/>
            </w:tcBorders>
            <w:vAlign w:val="center"/>
          </w:tcPr>
          <w:p w:rsidR="009E67E3" w:rsidRPr="005119BC" w:rsidRDefault="009E67E3" w:rsidP="00DC53A8">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037" w:type="dxa"/>
            <w:tcBorders>
              <w:top w:val="single" w:sz="4" w:space="0" w:color="auto"/>
              <w:left w:val="nil"/>
              <w:bottom w:val="single" w:sz="4" w:space="0" w:color="auto"/>
              <w:right w:val="single" w:sz="4" w:space="0" w:color="auto"/>
            </w:tcBorders>
            <w:vAlign w:val="center"/>
          </w:tcPr>
          <w:p w:rsidR="009E67E3" w:rsidRPr="005119BC" w:rsidRDefault="009E67E3" w:rsidP="001A7BEA">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4252" w:type="dxa"/>
            <w:tcBorders>
              <w:top w:val="nil"/>
              <w:left w:val="nil"/>
              <w:bottom w:val="single" w:sz="4" w:space="0" w:color="auto"/>
              <w:right w:val="single" w:sz="4" w:space="0" w:color="auto"/>
            </w:tcBorders>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Tubo de PVC de 2" x 100 PSI -Norma 2241</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Tubo</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25</w:t>
            </w:r>
          </w:p>
        </w:tc>
        <w:tc>
          <w:tcPr>
            <w:tcW w:w="1082"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4.84 </w:t>
            </w:r>
          </w:p>
        </w:tc>
        <w:tc>
          <w:tcPr>
            <w:tcW w:w="1037"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121.00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4252" w:type="dxa"/>
            <w:tcBorders>
              <w:top w:val="nil"/>
              <w:left w:val="nil"/>
              <w:bottom w:val="single" w:sz="4" w:space="0" w:color="auto"/>
              <w:right w:val="single" w:sz="4" w:space="0" w:color="auto"/>
            </w:tcBorders>
            <w:noWrap/>
            <w:vAlign w:val="bottom"/>
          </w:tcPr>
          <w:p w:rsidR="009E67E3" w:rsidRPr="005119BC" w:rsidRDefault="009E67E3" w:rsidP="00DC53A8">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Tapón </w:t>
            </w:r>
            <w:r>
              <w:rPr>
                <w:rFonts w:ascii="Calibri" w:hAnsi="Calibri" w:cs="Calibri"/>
                <w:sz w:val="16"/>
                <w:szCs w:val="16"/>
                <w:lang w:val="es-SV" w:eastAsia="es-SV"/>
              </w:rPr>
              <w:t>m</w:t>
            </w:r>
            <w:r w:rsidRPr="005119BC">
              <w:rPr>
                <w:rFonts w:ascii="Calibri" w:hAnsi="Calibri" w:cs="Calibri"/>
                <w:sz w:val="16"/>
                <w:szCs w:val="16"/>
                <w:lang w:val="es-SV" w:eastAsia="es-SV"/>
              </w:rPr>
              <w:t>acho con rosca PVC de 2"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smartTag w:uri="urn:schemas-microsoft-com:office:smarttags" w:element="time">
              <w:smartTagPr>
                <w:attr w:name="Hour" w:val="1"/>
                <w:attr w:name="Minute" w:val="00"/>
              </w:smartTagPr>
              <w:r w:rsidRPr="005119BC">
                <w:rPr>
                  <w:rFonts w:ascii="Calibri" w:hAnsi="Calibri" w:cs="Calibri"/>
                  <w:sz w:val="16"/>
                  <w:szCs w:val="16"/>
                  <w:lang w:val="es-SV" w:eastAsia="es-SV"/>
                </w:rPr>
                <w:t>1.00</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
                <w:attr w:name="Minute" w:val="00"/>
              </w:smartTagPr>
              <w:r w:rsidRPr="005119BC">
                <w:rPr>
                  <w:rFonts w:ascii="Calibri" w:hAnsi="Calibri" w:cs="Calibri"/>
                  <w:sz w:val="16"/>
                  <w:szCs w:val="16"/>
                  <w:lang w:val="es-SV" w:eastAsia="es-SV"/>
                </w:rPr>
                <w:t>2.00</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3</w:t>
            </w:r>
          </w:p>
        </w:tc>
        <w:tc>
          <w:tcPr>
            <w:tcW w:w="4252" w:type="dxa"/>
            <w:tcBorders>
              <w:top w:val="nil"/>
              <w:left w:val="nil"/>
              <w:bottom w:val="single" w:sz="4" w:space="0" w:color="auto"/>
              <w:right w:val="single" w:sz="4" w:space="0" w:color="auto"/>
            </w:tcBorders>
            <w:noWrap/>
            <w:vAlign w:val="bottom"/>
          </w:tcPr>
          <w:p w:rsidR="009E67E3" w:rsidRPr="005119BC" w:rsidRDefault="009E67E3" w:rsidP="00DC53A8">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Adaptador </w:t>
            </w:r>
            <w:r>
              <w:rPr>
                <w:rFonts w:ascii="Calibri" w:hAnsi="Calibri" w:cs="Calibri"/>
                <w:sz w:val="16"/>
                <w:szCs w:val="16"/>
                <w:lang w:val="es-SV" w:eastAsia="es-SV"/>
              </w:rPr>
              <w:t>h</w:t>
            </w:r>
            <w:r w:rsidRPr="005119BC">
              <w:rPr>
                <w:rFonts w:ascii="Calibri" w:hAnsi="Calibri" w:cs="Calibri"/>
                <w:sz w:val="16"/>
                <w:szCs w:val="16"/>
                <w:lang w:val="es-SV" w:eastAsia="es-SV"/>
              </w:rPr>
              <w:t>embra PVC de 2"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w:t>
            </w:r>
          </w:p>
        </w:tc>
        <w:tc>
          <w:tcPr>
            <w:tcW w:w="1082"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0.75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3"/>
                <w:attr w:name="Minute" w:val="00"/>
              </w:smartTagPr>
              <w:r w:rsidRPr="005119BC">
                <w:rPr>
                  <w:rFonts w:ascii="Calibri" w:hAnsi="Calibri" w:cs="Calibri"/>
                  <w:sz w:val="16"/>
                  <w:szCs w:val="16"/>
                  <w:lang w:val="es-SV" w:eastAsia="es-SV"/>
                </w:rPr>
                <w:t>3.00</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w:t>
            </w:r>
          </w:p>
        </w:tc>
        <w:tc>
          <w:tcPr>
            <w:tcW w:w="4252" w:type="dxa"/>
            <w:tcBorders>
              <w:top w:val="nil"/>
              <w:left w:val="nil"/>
              <w:bottom w:val="single" w:sz="4" w:space="0" w:color="auto"/>
              <w:right w:val="single" w:sz="4" w:space="0" w:color="auto"/>
            </w:tcBorders>
            <w:noWrap/>
            <w:vAlign w:val="bottom"/>
          </w:tcPr>
          <w:p w:rsidR="009E67E3" w:rsidRPr="005119BC" w:rsidRDefault="009E67E3" w:rsidP="00DC53A8">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Filtro de </w:t>
            </w:r>
            <w:r>
              <w:rPr>
                <w:rFonts w:ascii="Calibri" w:hAnsi="Calibri" w:cs="Calibri"/>
                <w:sz w:val="16"/>
                <w:szCs w:val="16"/>
                <w:lang w:val="es-SV" w:eastAsia="es-SV"/>
              </w:rPr>
              <w:t>a</w:t>
            </w:r>
            <w:r w:rsidRPr="005119BC">
              <w:rPr>
                <w:rFonts w:ascii="Calibri" w:hAnsi="Calibri" w:cs="Calibri"/>
                <w:sz w:val="16"/>
                <w:szCs w:val="16"/>
                <w:lang w:val="es-SV" w:eastAsia="es-SV"/>
              </w:rPr>
              <w:t>nillo de 2" 120 mesh</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34"/>
              </w:smartTagPr>
              <w:r w:rsidRPr="005119BC">
                <w:rPr>
                  <w:rFonts w:ascii="Calibri" w:hAnsi="Calibri" w:cs="Calibri"/>
                  <w:sz w:val="16"/>
                  <w:szCs w:val="16"/>
                  <w:lang w:val="es-SV" w:eastAsia="es-SV"/>
                </w:rPr>
                <w:t>20.34</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34"/>
              </w:smartTagPr>
              <w:r w:rsidRPr="005119BC">
                <w:rPr>
                  <w:rFonts w:ascii="Calibri" w:hAnsi="Calibri" w:cs="Calibri"/>
                  <w:sz w:val="16"/>
                  <w:szCs w:val="16"/>
                  <w:lang w:val="es-SV" w:eastAsia="es-SV"/>
                </w:rPr>
                <w:t>20.34</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Inyector Ventury de 1" completo</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37.29 </w:t>
            </w:r>
          </w:p>
        </w:tc>
        <w:tc>
          <w:tcPr>
            <w:tcW w:w="1037"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37.29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6</w:t>
            </w:r>
          </w:p>
        </w:tc>
        <w:tc>
          <w:tcPr>
            <w:tcW w:w="4252" w:type="dxa"/>
            <w:tcBorders>
              <w:top w:val="nil"/>
              <w:left w:val="nil"/>
              <w:bottom w:val="single" w:sz="4" w:space="0" w:color="auto"/>
              <w:right w:val="single" w:sz="4" w:space="0" w:color="auto"/>
            </w:tcBorders>
            <w:noWrap/>
            <w:vAlign w:val="bottom"/>
          </w:tcPr>
          <w:p w:rsidR="009E67E3" w:rsidRPr="005119BC" w:rsidRDefault="009E67E3" w:rsidP="00DC53A8">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Tapón </w:t>
            </w:r>
            <w:r>
              <w:rPr>
                <w:rFonts w:ascii="Calibri" w:hAnsi="Calibri" w:cs="Calibri"/>
                <w:sz w:val="16"/>
                <w:szCs w:val="16"/>
                <w:lang w:val="es-SV" w:eastAsia="es-SV"/>
              </w:rPr>
              <w:t>h</w:t>
            </w:r>
            <w:r w:rsidRPr="005119BC">
              <w:rPr>
                <w:rFonts w:ascii="Calibri" w:hAnsi="Calibri" w:cs="Calibri"/>
                <w:sz w:val="16"/>
                <w:szCs w:val="16"/>
                <w:lang w:val="es-SV" w:eastAsia="es-SV"/>
              </w:rPr>
              <w:t>embra de 2" PVC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55"/>
              </w:smartTagPr>
              <w:r w:rsidRPr="005119BC">
                <w:rPr>
                  <w:rFonts w:ascii="Calibri" w:hAnsi="Calibri" w:cs="Calibri"/>
                  <w:sz w:val="16"/>
                  <w:szCs w:val="16"/>
                  <w:lang w:val="es-SV" w:eastAsia="es-SV"/>
                </w:rPr>
                <w:t>0.55</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36513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1"/>
                <w:attr w:name="Minute" w:val="10"/>
              </w:smartTagPr>
              <w:r w:rsidRPr="005119BC">
                <w:rPr>
                  <w:rFonts w:ascii="Calibri" w:hAnsi="Calibri" w:cs="Calibri"/>
                  <w:sz w:val="16"/>
                  <w:szCs w:val="16"/>
                  <w:lang w:val="es-SV" w:eastAsia="es-SV"/>
                </w:rPr>
                <w:t>1.10</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7</w:t>
            </w:r>
          </w:p>
        </w:tc>
        <w:tc>
          <w:tcPr>
            <w:tcW w:w="4252" w:type="dxa"/>
            <w:tcBorders>
              <w:top w:val="nil"/>
              <w:left w:val="nil"/>
              <w:bottom w:val="single" w:sz="4" w:space="0" w:color="auto"/>
              <w:right w:val="single" w:sz="4" w:space="0" w:color="auto"/>
            </w:tcBorders>
            <w:noWrap/>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Codo de 90°x 2" </w:t>
            </w:r>
            <w:r>
              <w:rPr>
                <w:rFonts w:ascii="Calibri" w:hAnsi="Calibri" w:cs="Calibri"/>
                <w:sz w:val="16"/>
                <w:szCs w:val="16"/>
                <w:lang w:val="es-SV" w:eastAsia="es-SV"/>
              </w:rPr>
              <w:t>l</w:t>
            </w:r>
            <w:r w:rsidRPr="005119BC">
              <w:rPr>
                <w:rFonts w:ascii="Calibri" w:hAnsi="Calibri" w:cs="Calibri"/>
                <w:sz w:val="16"/>
                <w:szCs w:val="16"/>
                <w:lang w:val="es-SV" w:eastAsia="es-SV"/>
              </w:rPr>
              <w:t>iso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10</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0.95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smartTag w:uri="urn:schemas-microsoft-com:office:smarttags" w:element="time">
              <w:smartTagPr>
                <w:attr w:name="Hour" w:val="9"/>
                <w:attr w:name="Minute" w:val="50"/>
              </w:smartTagPr>
              <w:r w:rsidRPr="005119BC">
                <w:rPr>
                  <w:rFonts w:ascii="Calibri" w:hAnsi="Calibri" w:cs="Calibri"/>
                  <w:sz w:val="16"/>
                  <w:szCs w:val="16"/>
                  <w:lang w:val="es-SV" w:eastAsia="es-SV"/>
                </w:rPr>
                <w:t>9.50</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8</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Codo de 45° x 2" </w:t>
            </w:r>
            <w:r>
              <w:rPr>
                <w:rFonts w:ascii="Calibri" w:hAnsi="Calibri" w:cs="Calibri"/>
                <w:sz w:val="16"/>
                <w:szCs w:val="16"/>
                <w:lang w:val="es-SV" w:eastAsia="es-SV"/>
              </w:rPr>
              <w:t>l</w:t>
            </w:r>
            <w:r w:rsidRPr="005119BC">
              <w:rPr>
                <w:rFonts w:ascii="Calibri" w:hAnsi="Calibri" w:cs="Calibri"/>
                <w:sz w:val="16"/>
                <w:szCs w:val="16"/>
                <w:lang w:val="es-SV" w:eastAsia="es-SV"/>
              </w:rPr>
              <w:t>iso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1.80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3.60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9</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Tee de 2" PVC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1"/>
                <w:attr w:name="Minute" w:val="35"/>
              </w:smartTagPr>
              <w:r w:rsidRPr="005119BC">
                <w:rPr>
                  <w:rFonts w:ascii="Calibri" w:hAnsi="Calibri" w:cs="Calibri"/>
                  <w:sz w:val="16"/>
                  <w:szCs w:val="16"/>
                  <w:lang w:val="es-SV" w:eastAsia="es-SV"/>
                </w:rPr>
                <w:t>1.35</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2.70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10</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Codo de 90° x 2" con rosca Norma 2466</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
                <w:attr w:name="Minute" w:val="03"/>
              </w:smartTagPr>
              <w:r w:rsidRPr="005119BC">
                <w:rPr>
                  <w:rFonts w:ascii="Calibri" w:hAnsi="Calibri" w:cs="Calibri"/>
                  <w:sz w:val="16"/>
                  <w:szCs w:val="16"/>
                  <w:lang w:val="es-SV" w:eastAsia="es-SV"/>
                </w:rPr>
                <w:t>2.03</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
                <w:attr w:name="Minute" w:val="03"/>
              </w:smartTagPr>
              <w:r w:rsidRPr="005119BC">
                <w:rPr>
                  <w:rFonts w:ascii="Calibri" w:hAnsi="Calibri" w:cs="Calibri"/>
                  <w:sz w:val="16"/>
                  <w:szCs w:val="16"/>
                  <w:lang w:val="es-SV" w:eastAsia="es-SV"/>
                </w:rPr>
                <w:t>2.03</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11</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Concetor Gromet de </w:t>
            </w:r>
            <w:smartTag w:uri="urn:schemas-microsoft-com:office:smarttags" w:element="metricconverter">
              <w:smartTagPr>
                <w:attr w:name="ProductID" w:val="16 mm"/>
              </w:smartTagPr>
              <w:r w:rsidRPr="005119BC">
                <w:rPr>
                  <w:rFonts w:ascii="Calibri" w:hAnsi="Calibri" w:cs="Calibri"/>
                  <w:sz w:val="16"/>
                  <w:szCs w:val="16"/>
                  <w:lang w:val="es-SV" w:eastAsia="es-SV"/>
                </w:rPr>
                <w:t>16 mm</w:t>
              </w:r>
            </w:smartTag>
            <w:r w:rsidRPr="005119BC">
              <w:rPr>
                <w:rFonts w:ascii="Calibri" w:hAnsi="Calibri" w:cs="Calibri"/>
                <w:sz w:val="16"/>
                <w:szCs w:val="16"/>
                <w:lang w:val="es-SV" w:eastAsia="es-SV"/>
              </w:rPr>
              <w:t xml:space="preserve"> a PVC Polietileno</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84</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smartTag w:uri="urn:schemas-microsoft-com:office:smarttags" w:element="time">
              <w:smartTagPr>
                <w:attr w:name="Hour" w:val="0"/>
                <w:attr w:name="Minute" w:val="19"/>
              </w:smartTagPr>
              <w:r w:rsidRPr="005119BC">
                <w:rPr>
                  <w:rFonts w:ascii="Calibri" w:hAnsi="Calibri" w:cs="Calibri"/>
                  <w:sz w:val="16"/>
                  <w:szCs w:val="16"/>
                  <w:lang w:val="es-SV" w:eastAsia="es-SV"/>
                </w:rPr>
                <w:t>0.19</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15.96 </w:t>
            </w:r>
          </w:p>
        </w:tc>
      </w:tr>
      <w:tr w:rsidR="009E67E3" w:rsidRPr="005119BC" w:rsidTr="00C5627C">
        <w:trPr>
          <w:trHeight w:val="525"/>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12</w:t>
            </w:r>
          </w:p>
        </w:tc>
        <w:tc>
          <w:tcPr>
            <w:tcW w:w="4252" w:type="dxa"/>
            <w:tcBorders>
              <w:top w:val="nil"/>
              <w:left w:val="nil"/>
              <w:bottom w:val="single" w:sz="4" w:space="0" w:color="auto"/>
              <w:right w:val="single" w:sz="4" w:space="0" w:color="auto"/>
            </w:tcBorders>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Manguera </w:t>
            </w:r>
            <w:r>
              <w:rPr>
                <w:rFonts w:ascii="Calibri" w:hAnsi="Calibri" w:cs="Calibri"/>
                <w:sz w:val="16"/>
                <w:szCs w:val="16"/>
                <w:lang w:val="es-SV" w:eastAsia="es-SV"/>
              </w:rPr>
              <w:t>p</w:t>
            </w:r>
            <w:r w:rsidRPr="005119BC">
              <w:rPr>
                <w:rFonts w:ascii="Calibri" w:hAnsi="Calibri" w:cs="Calibri"/>
                <w:sz w:val="16"/>
                <w:szCs w:val="16"/>
                <w:lang w:val="es-SV" w:eastAsia="es-SV"/>
              </w:rPr>
              <w:t>olietileno (conector tubo PVC-</w:t>
            </w:r>
            <w:r>
              <w:rPr>
                <w:rFonts w:ascii="Calibri" w:hAnsi="Calibri" w:cs="Calibri"/>
                <w:sz w:val="16"/>
                <w:szCs w:val="16"/>
                <w:lang w:val="es-SV" w:eastAsia="es-SV"/>
              </w:rPr>
              <w:t>m</w:t>
            </w:r>
            <w:r w:rsidRPr="005119BC">
              <w:rPr>
                <w:rFonts w:ascii="Calibri" w:hAnsi="Calibri" w:cs="Calibri"/>
                <w:sz w:val="16"/>
                <w:szCs w:val="16"/>
                <w:lang w:val="es-SV" w:eastAsia="es-SV"/>
              </w:rPr>
              <w:t xml:space="preserve">anguera) </w:t>
            </w:r>
            <w:smartTag w:uri="urn:schemas-microsoft-com:office:smarttags" w:element="metricconverter">
              <w:smartTagPr>
                <w:attr w:name="ProductID" w:val="16 mm"/>
              </w:smartTagPr>
              <w:r w:rsidRPr="005119BC">
                <w:rPr>
                  <w:rFonts w:ascii="Calibri" w:hAnsi="Calibri" w:cs="Calibri"/>
                  <w:sz w:val="16"/>
                  <w:szCs w:val="16"/>
                  <w:lang w:val="es-SV" w:eastAsia="es-SV"/>
                </w:rPr>
                <w:t>16 mm</w:t>
              </w:r>
            </w:smartTag>
            <w:r w:rsidRPr="005119BC">
              <w:rPr>
                <w:rFonts w:ascii="Calibri" w:hAnsi="Calibri" w:cs="Calibri"/>
                <w:sz w:val="16"/>
                <w:szCs w:val="16"/>
                <w:lang w:val="es-SV" w:eastAsia="es-SV"/>
              </w:rPr>
              <w:t xml:space="preserve"> espesor pared </w:t>
            </w:r>
            <w:smartTag w:uri="urn:schemas-microsoft-com:office:smarttags" w:element="metricconverter">
              <w:smartTagPr>
                <w:attr w:name="ProductID" w:val="1.2 mm"/>
              </w:smartTagPr>
              <w:r w:rsidRPr="005119BC">
                <w:rPr>
                  <w:rFonts w:ascii="Calibri" w:hAnsi="Calibri" w:cs="Calibri"/>
                  <w:sz w:val="16"/>
                  <w:szCs w:val="16"/>
                  <w:lang w:val="es-SV" w:eastAsia="es-SV"/>
                </w:rPr>
                <w:t>1.2 mm</w:t>
              </w:r>
            </w:smartTag>
            <w:r w:rsidRPr="005119BC">
              <w:rPr>
                <w:rFonts w:ascii="Calibri" w:hAnsi="Calibri" w:cs="Calibri"/>
                <w:sz w:val="16"/>
                <w:szCs w:val="16"/>
                <w:lang w:val="es-SV" w:eastAsia="es-SV"/>
              </w:rPr>
              <w:t xml:space="preserve"> a 4 ATM.</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Metro</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50</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17"/>
              </w:smartTagPr>
              <w:r w:rsidRPr="005119BC">
                <w:rPr>
                  <w:rFonts w:ascii="Calibri" w:hAnsi="Calibri" w:cs="Calibri"/>
                  <w:sz w:val="16"/>
                  <w:szCs w:val="16"/>
                  <w:lang w:val="es-SV" w:eastAsia="es-SV"/>
                </w:rPr>
                <w:t>0.17</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8"/>
                <w:attr w:name="Minute" w:val="50"/>
              </w:smartTagPr>
              <w:r w:rsidRPr="005119BC">
                <w:rPr>
                  <w:rFonts w:ascii="Calibri" w:hAnsi="Calibri" w:cs="Calibri"/>
                  <w:sz w:val="16"/>
                  <w:szCs w:val="16"/>
                  <w:lang w:val="es-SV" w:eastAsia="es-SV"/>
                </w:rPr>
                <w:t>8.50</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13</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Conector </w:t>
            </w:r>
            <w:smartTag w:uri="urn:schemas-microsoft-com:office:smarttags" w:element="date">
              <w:smartTagPr>
                <w:attr w:name="ls" w:val="trans"/>
                <w:attr w:name="Month" w:val="10"/>
                <w:attr w:name="Day" w:val="16"/>
                <w:attr w:name="Year" w:val="17"/>
              </w:smartTagPr>
              <w:r w:rsidRPr="005119BC">
                <w:rPr>
                  <w:rFonts w:ascii="Calibri" w:hAnsi="Calibri" w:cs="Calibri"/>
                  <w:sz w:val="16"/>
                  <w:szCs w:val="16"/>
                  <w:lang w:val="es-SV" w:eastAsia="es-SV"/>
                </w:rPr>
                <w:t xml:space="preserve">16 x </w:t>
              </w:r>
              <w:smartTag w:uri="urn:schemas-microsoft-com:office:smarttags" w:element="metricconverter">
                <w:smartTagPr>
                  <w:attr w:name="ProductID" w:val="17 mm"/>
                </w:smartTagPr>
                <w:r w:rsidRPr="005119BC">
                  <w:rPr>
                    <w:rFonts w:ascii="Calibri" w:hAnsi="Calibri" w:cs="Calibri"/>
                    <w:sz w:val="16"/>
                    <w:szCs w:val="16"/>
                    <w:lang w:val="es-SV" w:eastAsia="es-SV"/>
                  </w:rPr>
                  <w:t>17</w:t>
                </w:r>
              </w:smartTag>
              <w:r w:rsidRPr="005119BC">
                <w:rPr>
                  <w:rFonts w:ascii="Calibri" w:hAnsi="Calibri" w:cs="Calibri"/>
                  <w:sz w:val="16"/>
                  <w:szCs w:val="16"/>
                  <w:lang w:val="es-SV" w:eastAsia="es-SV"/>
                </w:rPr>
                <w:t xml:space="preserve"> mm</w:t>
              </w:r>
            </w:smartTag>
            <w:r w:rsidRPr="005119BC">
              <w:rPr>
                <w:rFonts w:ascii="Calibri" w:hAnsi="Calibri" w:cs="Calibri"/>
                <w:sz w:val="16"/>
                <w:szCs w:val="16"/>
                <w:lang w:val="es-SV" w:eastAsia="es-SV"/>
              </w:rPr>
              <w:t xml:space="preserve"> para manguera</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84</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17"/>
              </w:smartTagPr>
              <w:r w:rsidRPr="005119BC">
                <w:rPr>
                  <w:rFonts w:ascii="Calibri" w:hAnsi="Calibri" w:cs="Calibri"/>
                  <w:sz w:val="16"/>
                  <w:szCs w:val="16"/>
                  <w:lang w:val="es-SV" w:eastAsia="es-SV"/>
                </w:rPr>
                <w:t>0.17</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14"/>
                <w:attr w:name="Minute" w:val="28"/>
              </w:smartTagPr>
              <w:r w:rsidRPr="005119BC">
                <w:rPr>
                  <w:rFonts w:ascii="Calibri" w:hAnsi="Calibri" w:cs="Calibri"/>
                  <w:sz w:val="16"/>
                  <w:szCs w:val="16"/>
                  <w:lang w:val="es-SV" w:eastAsia="es-SV"/>
                </w:rPr>
                <w:t>14.28</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14</w:t>
            </w:r>
          </w:p>
        </w:tc>
        <w:tc>
          <w:tcPr>
            <w:tcW w:w="4252" w:type="dxa"/>
            <w:tcBorders>
              <w:top w:val="nil"/>
              <w:left w:val="nil"/>
              <w:bottom w:val="single" w:sz="4" w:space="0" w:color="auto"/>
              <w:right w:val="single" w:sz="4" w:space="0" w:color="auto"/>
            </w:tcBorders>
            <w:noWrap/>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Cinta </w:t>
            </w:r>
            <w:r>
              <w:rPr>
                <w:rFonts w:ascii="Calibri" w:hAnsi="Calibri" w:cs="Calibri"/>
                <w:sz w:val="16"/>
                <w:szCs w:val="16"/>
                <w:lang w:val="es-SV" w:eastAsia="es-SV"/>
              </w:rPr>
              <w:t>t</w:t>
            </w:r>
            <w:r w:rsidRPr="005119BC">
              <w:rPr>
                <w:rFonts w:ascii="Calibri" w:hAnsi="Calibri" w:cs="Calibri"/>
                <w:sz w:val="16"/>
                <w:szCs w:val="16"/>
                <w:lang w:val="es-SV" w:eastAsia="es-SV"/>
              </w:rPr>
              <w:t>eflón</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40"/>
              </w:smartTagPr>
              <w:r w:rsidRPr="005119BC">
                <w:rPr>
                  <w:rFonts w:ascii="Calibri" w:hAnsi="Calibri" w:cs="Calibri"/>
                  <w:sz w:val="16"/>
                  <w:szCs w:val="16"/>
                  <w:lang w:val="es-SV" w:eastAsia="es-SV"/>
                </w:rPr>
                <w:t>0.40</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1.60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15</w:t>
            </w:r>
          </w:p>
        </w:tc>
        <w:tc>
          <w:tcPr>
            <w:tcW w:w="4252" w:type="dxa"/>
            <w:tcBorders>
              <w:top w:val="nil"/>
              <w:left w:val="nil"/>
              <w:bottom w:val="single" w:sz="4" w:space="0" w:color="auto"/>
              <w:right w:val="single" w:sz="4" w:space="0" w:color="auto"/>
            </w:tcBorders>
            <w:noWrap/>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Pegamento de PVC 1/4 </w:t>
            </w:r>
            <w:r>
              <w:rPr>
                <w:rFonts w:ascii="Calibri" w:hAnsi="Calibri" w:cs="Calibri"/>
                <w:sz w:val="16"/>
                <w:szCs w:val="16"/>
                <w:lang w:val="es-SV" w:eastAsia="es-SV"/>
              </w:rPr>
              <w:t>g</w:t>
            </w:r>
            <w:r w:rsidRPr="005119BC">
              <w:rPr>
                <w:rFonts w:ascii="Calibri" w:hAnsi="Calibri" w:cs="Calibri"/>
                <w:sz w:val="16"/>
                <w:szCs w:val="16"/>
                <w:lang w:val="es-SV" w:eastAsia="es-SV"/>
              </w:rPr>
              <w:t>alón</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10"/>
                <w:attr w:name="Minute" w:val="17"/>
              </w:smartTagPr>
              <w:r w:rsidRPr="005119BC">
                <w:rPr>
                  <w:rFonts w:ascii="Calibri" w:hAnsi="Calibri" w:cs="Calibri"/>
                  <w:sz w:val="16"/>
                  <w:szCs w:val="16"/>
                  <w:lang w:val="es-SV" w:eastAsia="es-SV"/>
                </w:rPr>
                <w:t>10.17</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smartTag w:uri="urn:schemas-microsoft-com:office:smarttags" w:element="time">
              <w:smartTagPr>
                <w:attr w:name="Hour" w:val="10"/>
                <w:attr w:name="Minute" w:val="17"/>
              </w:smartTagPr>
              <w:r w:rsidRPr="005119BC">
                <w:rPr>
                  <w:rFonts w:ascii="Calibri" w:hAnsi="Calibri" w:cs="Calibri"/>
                  <w:sz w:val="16"/>
                  <w:szCs w:val="16"/>
                  <w:lang w:val="es-SV" w:eastAsia="es-SV"/>
                </w:rPr>
                <w:t>10.17</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16</w:t>
            </w:r>
          </w:p>
        </w:tc>
        <w:tc>
          <w:tcPr>
            <w:tcW w:w="4252" w:type="dxa"/>
            <w:tcBorders>
              <w:top w:val="nil"/>
              <w:left w:val="nil"/>
              <w:bottom w:val="single" w:sz="4" w:space="0" w:color="auto"/>
              <w:right w:val="single" w:sz="4" w:space="0" w:color="auto"/>
            </w:tcBorders>
            <w:noWrap/>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Unión </w:t>
            </w:r>
            <w:r>
              <w:rPr>
                <w:rFonts w:ascii="Calibri" w:hAnsi="Calibri" w:cs="Calibri"/>
                <w:sz w:val="16"/>
                <w:szCs w:val="16"/>
                <w:lang w:val="es-SV" w:eastAsia="es-SV"/>
              </w:rPr>
              <w:t>m</w:t>
            </w:r>
            <w:r w:rsidRPr="005119BC">
              <w:rPr>
                <w:rFonts w:ascii="Calibri" w:hAnsi="Calibri" w:cs="Calibri"/>
                <w:sz w:val="16"/>
                <w:szCs w:val="16"/>
                <w:lang w:val="es-SV" w:eastAsia="es-SV"/>
              </w:rPr>
              <w:t>anguera-</w:t>
            </w:r>
            <w:r>
              <w:rPr>
                <w:rFonts w:ascii="Calibri" w:hAnsi="Calibri" w:cs="Calibri"/>
                <w:sz w:val="16"/>
                <w:szCs w:val="16"/>
                <w:lang w:val="es-SV" w:eastAsia="es-SV"/>
              </w:rPr>
              <w:t>m</w:t>
            </w:r>
            <w:r w:rsidRPr="005119BC">
              <w:rPr>
                <w:rFonts w:ascii="Calibri" w:hAnsi="Calibri" w:cs="Calibri"/>
                <w:sz w:val="16"/>
                <w:szCs w:val="16"/>
                <w:lang w:val="es-SV" w:eastAsia="es-SV"/>
              </w:rPr>
              <w:t xml:space="preserve">anguera </w:t>
            </w:r>
            <w:smartTag w:uri="urn:schemas-microsoft-com:office:smarttags" w:element="metricconverter">
              <w:smartTagPr>
                <w:attr w:name="ProductID" w:val="16 mm"/>
              </w:smartTagPr>
              <w:r w:rsidRPr="005119BC">
                <w:rPr>
                  <w:rFonts w:ascii="Calibri" w:hAnsi="Calibri" w:cs="Calibri"/>
                  <w:sz w:val="16"/>
                  <w:szCs w:val="16"/>
                  <w:lang w:val="es-SV" w:eastAsia="es-SV"/>
                </w:rPr>
                <w:t>16 mm</w:t>
              </w:r>
            </w:smartTag>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25</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17"/>
              </w:smartTagPr>
              <w:r w:rsidRPr="005119BC">
                <w:rPr>
                  <w:rFonts w:ascii="Calibri" w:hAnsi="Calibri" w:cs="Calibri"/>
                  <w:sz w:val="16"/>
                  <w:szCs w:val="16"/>
                  <w:lang w:val="es-SV" w:eastAsia="es-SV"/>
                </w:rPr>
                <w:t>0.17</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4"/>
                <w:attr w:name="Minute" w:val="25"/>
              </w:smartTagPr>
              <w:r w:rsidRPr="005119BC">
                <w:rPr>
                  <w:rFonts w:ascii="Calibri" w:hAnsi="Calibri" w:cs="Calibri"/>
                  <w:sz w:val="16"/>
                  <w:szCs w:val="16"/>
                  <w:lang w:val="es-SV" w:eastAsia="es-SV"/>
                </w:rPr>
                <w:t>4.25</w:t>
              </w:r>
            </w:smartTag>
            <w:r w:rsidRPr="005119BC">
              <w:rPr>
                <w:rFonts w:ascii="Calibri" w:hAnsi="Calibri" w:cs="Calibri"/>
                <w:sz w:val="16"/>
                <w:szCs w:val="16"/>
                <w:lang w:val="es-SV" w:eastAsia="es-SV"/>
              </w:rPr>
              <w:t xml:space="preserve"> </w:t>
            </w:r>
          </w:p>
        </w:tc>
      </w:tr>
      <w:tr w:rsidR="009E67E3" w:rsidRPr="005119BC" w:rsidTr="00C5627C">
        <w:trPr>
          <w:trHeight w:val="6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17</w:t>
            </w:r>
          </w:p>
        </w:tc>
        <w:tc>
          <w:tcPr>
            <w:tcW w:w="4252" w:type="dxa"/>
            <w:tcBorders>
              <w:top w:val="nil"/>
              <w:left w:val="nil"/>
              <w:bottom w:val="single" w:sz="4" w:space="0" w:color="auto"/>
              <w:right w:val="single" w:sz="4" w:space="0" w:color="auto"/>
            </w:tcBorders>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Válvulas de paso resistente de fácil manejo de 2" con protección UV contra los rayos solares</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4.97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9.94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18</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Mano de obra de instalación (MZ)</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88.14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88.14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19</w:t>
            </w:r>
          </w:p>
        </w:tc>
        <w:tc>
          <w:tcPr>
            <w:tcW w:w="4252" w:type="dxa"/>
            <w:tcBorders>
              <w:top w:val="nil"/>
              <w:left w:val="nil"/>
              <w:bottom w:val="single" w:sz="4" w:space="0" w:color="auto"/>
              <w:right w:val="single" w:sz="4" w:space="0" w:color="auto"/>
            </w:tcBorders>
            <w:noWrap/>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Diseño del </w:t>
            </w:r>
            <w:r>
              <w:rPr>
                <w:rFonts w:ascii="Calibri" w:hAnsi="Calibri" w:cs="Calibri"/>
                <w:sz w:val="16"/>
                <w:szCs w:val="16"/>
                <w:lang w:val="es-SV" w:eastAsia="es-SV"/>
              </w:rPr>
              <w:t>mó</w:t>
            </w:r>
            <w:r w:rsidRPr="005119BC">
              <w:rPr>
                <w:rFonts w:ascii="Calibri" w:hAnsi="Calibri" w:cs="Calibri"/>
                <w:sz w:val="16"/>
                <w:szCs w:val="16"/>
                <w:lang w:val="es-SV" w:eastAsia="es-SV"/>
              </w:rPr>
              <w:t xml:space="preserve">dulo de </w:t>
            </w:r>
            <w:r>
              <w:rPr>
                <w:rFonts w:ascii="Calibri" w:hAnsi="Calibri" w:cs="Calibri"/>
                <w:sz w:val="16"/>
                <w:szCs w:val="16"/>
                <w:lang w:val="es-SV" w:eastAsia="es-SV"/>
              </w:rPr>
              <w:t>r</w:t>
            </w:r>
            <w:r w:rsidRPr="005119BC">
              <w:rPr>
                <w:rFonts w:ascii="Calibri" w:hAnsi="Calibri" w:cs="Calibri"/>
                <w:sz w:val="16"/>
                <w:szCs w:val="16"/>
                <w:lang w:val="es-SV" w:eastAsia="es-SV"/>
              </w:rPr>
              <w:t>iego (MZ)</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00"/>
              </w:smartTagPr>
              <w:r w:rsidRPr="005119BC">
                <w:rPr>
                  <w:rFonts w:ascii="Calibri" w:hAnsi="Calibri" w:cs="Calibri"/>
                  <w:sz w:val="16"/>
                  <w:szCs w:val="16"/>
                  <w:lang w:val="es-SV" w:eastAsia="es-SV"/>
                </w:rPr>
                <w:t>20.00</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00"/>
              </w:smartTagPr>
              <w:r w:rsidRPr="005119BC">
                <w:rPr>
                  <w:rFonts w:ascii="Calibri" w:hAnsi="Calibri" w:cs="Calibri"/>
                  <w:sz w:val="16"/>
                  <w:szCs w:val="16"/>
                  <w:lang w:val="es-SV" w:eastAsia="es-SV"/>
                </w:rPr>
                <w:t>20.00</w:t>
              </w:r>
            </w:smartTag>
            <w:r w:rsidRPr="005119BC">
              <w:rPr>
                <w:rFonts w:ascii="Calibri" w:hAnsi="Calibri" w:cs="Calibri"/>
                <w:sz w:val="16"/>
                <w:szCs w:val="16"/>
                <w:lang w:val="es-SV" w:eastAsia="es-SV"/>
              </w:rPr>
              <w:t xml:space="preserve"> </w:t>
            </w:r>
          </w:p>
        </w:tc>
      </w:tr>
      <w:tr w:rsidR="009E67E3" w:rsidRPr="005119BC" w:rsidTr="00E55FBF">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20</w:t>
            </w:r>
          </w:p>
        </w:tc>
        <w:tc>
          <w:tcPr>
            <w:tcW w:w="4252" w:type="dxa"/>
            <w:tcBorders>
              <w:top w:val="nil"/>
              <w:left w:val="nil"/>
              <w:bottom w:val="single" w:sz="4" w:space="0" w:color="auto"/>
              <w:right w:val="single" w:sz="4" w:space="0" w:color="auto"/>
            </w:tcBorders>
            <w:noWrap/>
            <w:vAlign w:val="bottom"/>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Válvula</w:t>
            </w:r>
            <w:r>
              <w:rPr>
                <w:rFonts w:ascii="Calibri" w:hAnsi="Calibri" w:cs="Calibri"/>
                <w:sz w:val="16"/>
                <w:szCs w:val="16"/>
                <w:lang w:val="es-SV" w:eastAsia="es-SV"/>
              </w:rPr>
              <w:t xml:space="preserve"> Check P</w:t>
            </w:r>
            <w:r w:rsidRPr="005119BC">
              <w:rPr>
                <w:rFonts w:ascii="Calibri" w:hAnsi="Calibri" w:cs="Calibri"/>
                <w:sz w:val="16"/>
                <w:szCs w:val="16"/>
                <w:lang w:val="es-SV" w:eastAsia="es-SV"/>
              </w:rPr>
              <w:t>o</w:t>
            </w:r>
            <w:r>
              <w:rPr>
                <w:rFonts w:ascii="Calibri" w:hAnsi="Calibri" w:cs="Calibri"/>
                <w:sz w:val="16"/>
                <w:szCs w:val="16"/>
                <w:lang w:val="es-SV" w:eastAsia="es-SV"/>
              </w:rPr>
              <w:t>i</w:t>
            </w:r>
            <w:r w:rsidRPr="005119BC">
              <w:rPr>
                <w:rFonts w:ascii="Calibri" w:hAnsi="Calibri" w:cs="Calibri"/>
                <w:sz w:val="16"/>
                <w:szCs w:val="16"/>
                <w:lang w:val="es-SV" w:eastAsia="es-SV"/>
              </w:rPr>
              <w:t>nt (anti retorno de cobre). Si fuese necesario.</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36.39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36.39 </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21</w:t>
            </w:r>
          </w:p>
        </w:tc>
        <w:tc>
          <w:tcPr>
            <w:tcW w:w="4252" w:type="dxa"/>
            <w:tcBorders>
              <w:top w:val="nil"/>
              <w:left w:val="nil"/>
              <w:bottom w:val="single" w:sz="4" w:space="0" w:color="auto"/>
              <w:right w:val="single" w:sz="4" w:space="0" w:color="auto"/>
            </w:tcBorders>
            <w:noWrap/>
            <w:vAlign w:val="bottom"/>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Manómetro </w:t>
            </w:r>
            <w:r>
              <w:rPr>
                <w:rFonts w:ascii="Calibri" w:hAnsi="Calibri" w:cs="Calibri"/>
                <w:sz w:val="16"/>
                <w:szCs w:val="16"/>
                <w:lang w:val="es-SV" w:eastAsia="es-SV"/>
              </w:rPr>
              <w:t>a</w:t>
            </w:r>
            <w:r w:rsidRPr="005119BC">
              <w:rPr>
                <w:rFonts w:ascii="Calibri" w:hAnsi="Calibri" w:cs="Calibri"/>
                <w:sz w:val="16"/>
                <w:szCs w:val="16"/>
                <w:lang w:val="es-SV" w:eastAsia="es-SV"/>
              </w:rPr>
              <w:t xml:space="preserve">nálogo para medir presión en </w:t>
            </w:r>
            <w:r>
              <w:rPr>
                <w:rFonts w:ascii="Calibri" w:hAnsi="Calibri" w:cs="Calibri"/>
                <w:sz w:val="16"/>
                <w:szCs w:val="16"/>
                <w:lang w:val="es-SV" w:eastAsia="es-SV"/>
              </w:rPr>
              <w:t>c</w:t>
            </w:r>
            <w:r w:rsidRPr="005119BC">
              <w:rPr>
                <w:rFonts w:ascii="Calibri" w:hAnsi="Calibri" w:cs="Calibri"/>
                <w:sz w:val="16"/>
                <w:szCs w:val="16"/>
                <w:lang w:val="es-SV" w:eastAsia="es-SV"/>
              </w:rPr>
              <w:t>abezal</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9"/>
                <w:attr w:name="Minute" w:val="04"/>
              </w:smartTagPr>
              <w:r w:rsidRPr="005119BC">
                <w:rPr>
                  <w:rFonts w:ascii="Calibri" w:hAnsi="Calibri" w:cs="Calibri"/>
                  <w:sz w:val="16"/>
                  <w:szCs w:val="16"/>
                  <w:lang w:val="es-SV" w:eastAsia="es-SV"/>
                </w:rPr>
                <w:t>9.04</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9"/>
                <w:attr w:name="Minute" w:val="04"/>
              </w:smartTagPr>
              <w:r w:rsidRPr="005119BC">
                <w:rPr>
                  <w:rFonts w:ascii="Calibri" w:hAnsi="Calibri" w:cs="Calibri"/>
                  <w:sz w:val="16"/>
                  <w:szCs w:val="16"/>
                  <w:lang w:val="es-SV" w:eastAsia="es-SV"/>
                </w:rPr>
                <w:t>9.04</w:t>
              </w:r>
            </w:smartTag>
            <w:r w:rsidRPr="005119BC">
              <w:rPr>
                <w:rFonts w:ascii="Calibri" w:hAnsi="Calibri" w:cs="Calibri"/>
                <w:sz w:val="16"/>
                <w:szCs w:val="16"/>
                <w:lang w:val="es-SV" w:eastAsia="es-SV"/>
              </w:rPr>
              <w:t xml:space="preserve"> </w:t>
            </w:r>
          </w:p>
        </w:tc>
      </w:tr>
      <w:tr w:rsidR="009E67E3" w:rsidRPr="005119BC" w:rsidTr="00C5627C">
        <w:trPr>
          <w:trHeight w:val="300"/>
        </w:trPr>
        <w:tc>
          <w:tcPr>
            <w:tcW w:w="7871"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b/>
                <w:sz w:val="16"/>
                <w:szCs w:val="16"/>
                <w:lang w:val="es-SV" w:eastAsia="es-SV"/>
              </w:rPr>
              <w:t>Subtotal</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420.83</w:t>
            </w:r>
          </w:p>
        </w:tc>
      </w:tr>
      <w:tr w:rsidR="009E67E3" w:rsidRPr="003245D3" w:rsidTr="00C5627C">
        <w:trPr>
          <w:trHeight w:val="300"/>
        </w:trPr>
        <w:tc>
          <w:tcPr>
            <w:tcW w:w="702" w:type="dxa"/>
            <w:tcBorders>
              <w:top w:val="nil"/>
              <w:left w:val="nil"/>
              <w:bottom w:val="nil"/>
              <w:right w:val="nil"/>
            </w:tcBorders>
            <w:noWrap/>
            <w:vAlign w:val="center"/>
          </w:tcPr>
          <w:p w:rsidR="009E67E3" w:rsidRPr="005119BC" w:rsidRDefault="009E67E3" w:rsidP="00440419">
            <w:pPr>
              <w:widowControl/>
              <w:jc w:val="center"/>
              <w:rPr>
                <w:rFonts w:ascii="Calibri" w:hAnsi="Calibri" w:cs="Calibri"/>
                <w:szCs w:val="22"/>
                <w:lang w:val="es-SV" w:eastAsia="es-SV"/>
              </w:rPr>
            </w:pPr>
          </w:p>
          <w:p w:rsidR="009E67E3" w:rsidRPr="005119BC" w:rsidRDefault="009E67E3" w:rsidP="00440419">
            <w:pPr>
              <w:widowControl/>
              <w:jc w:val="center"/>
              <w:rPr>
                <w:rFonts w:ascii="Calibri" w:hAnsi="Calibri" w:cs="Calibri"/>
                <w:szCs w:val="22"/>
                <w:lang w:val="es-SV" w:eastAsia="es-SV"/>
              </w:rPr>
            </w:pPr>
          </w:p>
        </w:tc>
        <w:tc>
          <w:tcPr>
            <w:tcW w:w="8206" w:type="dxa"/>
            <w:gridSpan w:val="5"/>
            <w:tcBorders>
              <w:top w:val="nil"/>
              <w:left w:val="nil"/>
              <w:bottom w:val="nil"/>
              <w:right w:val="nil"/>
            </w:tcBorders>
            <w:noWrap/>
            <w:vAlign w:val="bottom"/>
          </w:tcPr>
          <w:p w:rsidR="009E67E3" w:rsidRPr="00DC53A8" w:rsidRDefault="009E67E3" w:rsidP="00752E63">
            <w:pPr>
              <w:widowControl/>
              <w:rPr>
                <w:rFonts w:ascii="Calibri" w:hAnsi="Calibri" w:cs="Calibri"/>
                <w:sz w:val="20"/>
                <w:lang w:val="es-SV" w:eastAsia="es-SV"/>
              </w:rPr>
            </w:pPr>
            <w:r w:rsidRPr="00DC53A8">
              <w:rPr>
                <w:rFonts w:ascii="Calibri" w:hAnsi="Calibri" w:cs="Calibri"/>
                <w:b/>
                <w:bCs/>
                <w:sz w:val="20"/>
                <w:lang w:val="es-SV" w:eastAsia="es-SV"/>
              </w:rPr>
              <w:t xml:space="preserve">ANEXO </w:t>
            </w:r>
            <w:r>
              <w:rPr>
                <w:rFonts w:ascii="Calibri" w:hAnsi="Calibri" w:cs="Calibri"/>
                <w:b/>
                <w:bCs/>
                <w:sz w:val="20"/>
                <w:lang w:val="es-SV" w:eastAsia="es-SV"/>
              </w:rPr>
              <w:t>Í</w:t>
            </w:r>
            <w:r w:rsidRPr="00DC53A8">
              <w:rPr>
                <w:rFonts w:ascii="Calibri" w:hAnsi="Calibri" w:cs="Calibri"/>
                <w:b/>
                <w:bCs/>
                <w:sz w:val="20"/>
                <w:lang w:val="es-SV" w:eastAsia="es-SV"/>
              </w:rPr>
              <w:t>TEM 1A: MANGUERA PARA SISTEMA DE RIEGO POR GOTEO (valor para 1 mz)</w:t>
            </w:r>
          </w:p>
        </w:tc>
      </w:tr>
      <w:tr w:rsidR="009E67E3" w:rsidRPr="003245D3" w:rsidTr="00C5627C">
        <w:trPr>
          <w:trHeight w:val="300"/>
        </w:trPr>
        <w:tc>
          <w:tcPr>
            <w:tcW w:w="702" w:type="dxa"/>
            <w:tcBorders>
              <w:top w:val="nil"/>
              <w:left w:val="nil"/>
              <w:bottom w:val="nil"/>
              <w:right w:val="nil"/>
            </w:tcBorders>
            <w:noWrap/>
            <w:vAlign w:val="center"/>
          </w:tcPr>
          <w:p w:rsidR="009E67E3" w:rsidRPr="005119BC" w:rsidRDefault="009E67E3" w:rsidP="00440419">
            <w:pPr>
              <w:widowControl/>
              <w:jc w:val="center"/>
              <w:rPr>
                <w:rFonts w:ascii="Calibri" w:hAnsi="Calibri" w:cs="Calibri"/>
                <w:szCs w:val="22"/>
                <w:lang w:val="es-SV" w:eastAsia="es-SV"/>
              </w:rPr>
            </w:pPr>
          </w:p>
        </w:tc>
        <w:tc>
          <w:tcPr>
            <w:tcW w:w="7169" w:type="dxa"/>
            <w:gridSpan w:val="4"/>
            <w:tcBorders>
              <w:top w:val="nil"/>
              <w:left w:val="nil"/>
              <w:bottom w:val="nil"/>
              <w:right w:val="nil"/>
            </w:tcBorders>
            <w:noWrap/>
            <w:vAlign w:val="bottom"/>
          </w:tcPr>
          <w:p w:rsidR="009E67E3" w:rsidRPr="005119BC" w:rsidRDefault="009E67E3" w:rsidP="008B4F57">
            <w:pPr>
              <w:widowControl/>
              <w:rPr>
                <w:rFonts w:ascii="Calibri" w:hAnsi="Calibri" w:cs="Calibri"/>
                <w:b/>
                <w:bCs/>
                <w:szCs w:val="22"/>
                <w:lang w:val="es-SV" w:eastAsia="es-SV"/>
              </w:rPr>
            </w:pPr>
          </w:p>
        </w:tc>
        <w:tc>
          <w:tcPr>
            <w:tcW w:w="1037" w:type="dxa"/>
            <w:tcBorders>
              <w:top w:val="nil"/>
              <w:left w:val="nil"/>
              <w:bottom w:val="nil"/>
              <w:right w:val="nil"/>
            </w:tcBorders>
            <w:noWrap/>
            <w:vAlign w:val="bottom"/>
          </w:tcPr>
          <w:p w:rsidR="009E67E3" w:rsidRPr="005119BC" w:rsidRDefault="009E67E3" w:rsidP="00440419">
            <w:pPr>
              <w:widowControl/>
              <w:rPr>
                <w:rFonts w:ascii="Calibri" w:hAnsi="Calibri" w:cs="Calibri"/>
                <w:szCs w:val="22"/>
                <w:lang w:val="es-SV" w:eastAsia="es-SV"/>
              </w:rPr>
            </w:pPr>
          </w:p>
        </w:tc>
      </w:tr>
      <w:tr w:rsidR="009E67E3" w:rsidRPr="003245D3" w:rsidTr="00C5627C">
        <w:trPr>
          <w:trHeight w:val="780"/>
        </w:trPr>
        <w:tc>
          <w:tcPr>
            <w:tcW w:w="702"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752E6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32" w:type="dxa"/>
            <w:tcBorders>
              <w:top w:val="single" w:sz="4" w:space="0" w:color="auto"/>
              <w:left w:val="nil"/>
              <w:bottom w:val="single" w:sz="4" w:space="0" w:color="auto"/>
              <w:right w:val="single" w:sz="4" w:space="0" w:color="auto"/>
            </w:tcBorders>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1003"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1082" w:type="dxa"/>
            <w:tcBorders>
              <w:top w:val="single" w:sz="4" w:space="0" w:color="auto"/>
              <w:left w:val="nil"/>
              <w:bottom w:val="single" w:sz="4" w:space="0" w:color="auto"/>
              <w:right w:val="single" w:sz="4" w:space="0" w:color="auto"/>
            </w:tcBorders>
            <w:vAlign w:val="center"/>
          </w:tcPr>
          <w:p w:rsidR="009E67E3" w:rsidRPr="005119BC" w:rsidRDefault="009E67E3" w:rsidP="00752E6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037"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C5627C">
        <w:trPr>
          <w:trHeight w:val="78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22</w:t>
            </w:r>
          </w:p>
        </w:tc>
        <w:tc>
          <w:tcPr>
            <w:tcW w:w="4252" w:type="dxa"/>
            <w:tcBorders>
              <w:top w:val="nil"/>
              <w:left w:val="nil"/>
              <w:bottom w:val="single" w:sz="4" w:space="0" w:color="auto"/>
              <w:right w:val="single" w:sz="4" w:space="0" w:color="auto"/>
            </w:tcBorders>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Manguera de riego por goteo de </w:t>
            </w:r>
            <w:smartTag w:uri="urn:schemas-microsoft-com:office:smarttags" w:element="metricconverter">
              <w:smartTagPr>
                <w:attr w:name="ProductID" w:val="16 mm"/>
              </w:smartTagPr>
              <w:r w:rsidRPr="005119BC">
                <w:rPr>
                  <w:rFonts w:ascii="Calibri" w:hAnsi="Calibri" w:cs="Calibri"/>
                  <w:sz w:val="16"/>
                  <w:szCs w:val="16"/>
                  <w:lang w:val="es-SV" w:eastAsia="es-SV"/>
                </w:rPr>
                <w:t>16 mm</w:t>
              </w:r>
            </w:smartTag>
            <w:r w:rsidRPr="005119BC">
              <w:rPr>
                <w:rFonts w:ascii="Calibri" w:hAnsi="Calibri" w:cs="Calibri"/>
                <w:sz w:val="16"/>
                <w:szCs w:val="16"/>
                <w:lang w:val="es-SV" w:eastAsia="es-SV"/>
              </w:rPr>
              <w:t xml:space="preserve"> con espesor de pared 12 milésimas con goteros espaciado de </w:t>
            </w:r>
            <w:smartTag w:uri="urn:schemas-microsoft-com:office:smarttags" w:element="metricconverter">
              <w:smartTagPr>
                <w:attr w:name="ProductID" w:val="30 cm"/>
              </w:smartTagPr>
              <w:r w:rsidRPr="005119BC">
                <w:rPr>
                  <w:rFonts w:ascii="Calibri" w:hAnsi="Calibri" w:cs="Calibri"/>
                  <w:sz w:val="16"/>
                  <w:szCs w:val="16"/>
                  <w:lang w:val="es-SV" w:eastAsia="es-SV"/>
                </w:rPr>
                <w:t>30 cm</w:t>
              </w:r>
            </w:smartTag>
            <w:r w:rsidRPr="005119BC">
              <w:rPr>
                <w:rFonts w:ascii="Calibri" w:hAnsi="Calibri" w:cs="Calibri"/>
                <w:sz w:val="16"/>
                <w:szCs w:val="16"/>
                <w:lang w:val="es-SV" w:eastAsia="es-SV"/>
              </w:rPr>
              <w:t>. flujo turbulento con d</w:t>
            </w:r>
            <w:r>
              <w:rPr>
                <w:rFonts w:ascii="Calibri" w:hAnsi="Calibri" w:cs="Calibri"/>
                <w:sz w:val="16"/>
                <w:szCs w:val="16"/>
                <w:lang w:val="es-SV" w:eastAsia="es-SV"/>
              </w:rPr>
              <w:t>escarga de 1.2 LPH por gotero (n</w:t>
            </w:r>
            <w:r w:rsidRPr="005119BC">
              <w:rPr>
                <w:rFonts w:ascii="Calibri" w:hAnsi="Calibri" w:cs="Calibri"/>
                <w:sz w:val="16"/>
                <w:szCs w:val="16"/>
                <w:lang w:val="es-SV" w:eastAsia="es-SV"/>
              </w:rPr>
              <w:t xml:space="preserve">o </w:t>
            </w:r>
            <w:r>
              <w:rPr>
                <w:rFonts w:ascii="Calibri" w:hAnsi="Calibri" w:cs="Calibri"/>
                <w:sz w:val="16"/>
                <w:szCs w:val="16"/>
                <w:lang w:val="es-SV" w:eastAsia="es-SV"/>
              </w:rPr>
              <w:t>a</w:t>
            </w:r>
            <w:r w:rsidRPr="005119BC">
              <w:rPr>
                <w:rFonts w:ascii="Calibri" w:hAnsi="Calibri" w:cs="Calibri"/>
                <w:sz w:val="16"/>
                <w:szCs w:val="16"/>
                <w:lang w:val="es-SV" w:eastAsia="es-SV"/>
              </w:rPr>
              <w:t>utocompensado)</w:t>
            </w:r>
          </w:p>
        </w:tc>
        <w:tc>
          <w:tcPr>
            <w:tcW w:w="832"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Metro</w:t>
            </w:r>
          </w:p>
        </w:tc>
        <w:tc>
          <w:tcPr>
            <w:tcW w:w="1003" w:type="dxa"/>
            <w:tcBorders>
              <w:top w:val="nil"/>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5885</w:t>
            </w:r>
          </w:p>
        </w:tc>
        <w:tc>
          <w:tcPr>
            <w:tcW w:w="1082" w:type="dxa"/>
            <w:tcBorders>
              <w:top w:val="nil"/>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09"/>
              </w:smartTagPr>
              <w:r w:rsidRPr="005119BC">
                <w:rPr>
                  <w:rFonts w:ascii="Calibri" w:hAnsi="Calibri" w:cs="Calibri"/>
                  <w:sz w:val="16"/>
                  <w:szCs w:val="16"/>
                  <w:lang w:val="es-SV" w:eastAsia="es-SV"/>
                </w:rPr>
                <w:t>0.09</w:t>
              </w:r>
            </w:smartTag>
            <w:r w:rsidRPr="005119BC">
              <w:rPr>
                <w:rFonts w:ascii="Calibri" w:hAnsi="Calibri" w:cs="Calibri"/>
                <w:sz w:val="16"/>
                <w:szCs w:val="16"/>
                <w:lang w:val="es-SV" w:eastAsia="es-SV"/>
              </w:rPr>
              <w:t xml:space="preserve"> </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529.65 </w:t>
            </w:r>
          </w:p>
        </w:tc>
      </w:tr>
      <w:tr w:rsidR="009E67E3" w:rsidRPr="005119BC" w:rsidTr="00C5627C">
        <w:trPr>
          <w:trHeight w:val="370"/>
        </w:trPr>
        <w:tc>
          <w:tcPr>
            <w:tcW w:w="7871"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b/>
                <w:sz w:val="16"/>
                <w:szCs w:val="16"/>
                <w:lang w:val="es-SV" w:eastAsia="es-SV"/>
              </w:rPr>
              <w:t>Subtotal</w:t>
            </w:r>
          </w:p>
        </w:tc>
        <w:tc>
          <w:tcPr>
            <w:tcW w:w="1037" w:type="dxa"/>
            <w:tcBorders>
              <w:top w:val="nil"/>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529.65</w:t>
            </w:r>
          </w:p>
        </w:tc>
      </w:tr>
      <w:tr w:rsidR="009E67E3" w:rsidRPr="005119BC" w:rsidTr="00C5627C">
        <w:trPr>
          <w:trHeight w:val="300"/>
        </w:trPr>
        <w:tc>
          <w:tcPr>
            <w:tcW w:w="702" w:type="dxa"/>
            <w:tcBorders>
              <w:top w:val="nil"/>
              <w:left w:val="nil"/>
              <w:bottom w:val="nil"/>
              <w:right w:val="nil"/>
            </w:tcBorders>
            <w:noWrap/>
            <w:vAlign w:val="center"/>
          </w:tcPr>
          <w:p w:rsidR="009E67E3" w:rsidRPr="005119BC" w:rsidRDefault="009E67E3" w:rsidP="00440419">
            <w:pPr>
              <w:widowControl/>
              <w:jc w:val="center"/>
              <w:rPr>
                <w:rFonts w:ascii="Calibri" w:hAnsi="Calibri" w:cs="Calibri"/>
                <w:szCs w:val="22"/>
                <w:lang w:val="es-SV" w:eastAsia="es-SV"/>
              </w:rPr>
            </w:pPr>
          </w:p>
        </w:tc>
        <w:tc>
          <w:tcPr>
            <w:tcW w:w="4252" w:type="dxa"/>
            <w:tcBorders>
              <w:top w:val="nil"/>
              <w:left w:val="nil"/>
              <w:bottom w:val="nil"/>
              <w:right w:val="nil"/>
            </w:tcBorders>
            <w:vAlign w:val="bottom"/>
          </w:tcPr>
          <w:p w:rsidR="009E67E3" w:rsidRPr="005119BC" w:rsidRDefault="009E67E3" w:rsidP="00440419">
            <w:pPr>
              <w:widowControl/>
              <w:rPr>
                <w:rFonts w:ascii="Calibri" w:hAnsi="Calibri" w:cs="Calibri"/>
                <w:szCs w:val="22"/>
                <w:lang w:val="es-SV" w:eastAsia="es-SV"/>
              </w:rPr>
            </w:pPr>
          </w:p>
        </w:tc>
        <w:tc>
          <w:tcPr>
            <w:tcW w:w="832" w:type="dxa"/>
            <w:tcBorders>
              <w:top w:val="nil"/>
              <w:left w:val="nil"/>
              <w:bottom w:val="nil"/>
              <w:right w:val="nil"/>
            </w:tcBorders>
            <w:noWrap/>
            <w:vAlign w:val="bottom"/>
          </w:tcPr>
          <w:p w:rsidR="009E67E3" w:rsidRPr="005119BC" w:rsidRDefault="009E67E3" w:rsidP="00440419">
            <w:pPr>
              <w:widowControl/>
              <w:rPr>
                <w:rFonts w:ascii="Calibri" w:hAnsi="Calibri" w:cs="Calibri"/>
                <w:szCs w:val="22"/>
                <w:lang w:val="es-SV" w:eastAsia="es-SV"/>
              </w:rPr>
            </w:pPr>
          </w:p>
        </w:tc>
        <w:tc>
          <w:tcPr>
            <w:tcW w:w="1003" w:type="dxa"/>
            <w:tcBorders>
              <w:top w:val="nil"/>
              <w:left w:val="nil"/>
              <w:bottom w:val="nil"/>
              <w:right w:val="nil"/>
            </w:tcBorders>
            <w:noWrap/>
            <w:vAlign w:val="bottom"/>
          </w:tcPr>
          <w:p w:rsidR="009E67E3" w:rsidRPr="005119BC" w:rsidRDefault="009E67E3" w:rsidP="00440419">
            <w:pPr>
              <w:widowControl/>
              <w:rPr>
                <w:rFonts w:ascii="Calibri" w:hAnsi="Calibri" w:cs="Calibri"/>
                <w:szCs w:val="22"/>
                <w:lang w:val="es-SV" w:eastAsia="es-SV"/>
              </w:rPr>
            </w:pPr>
          </w:p>
        </w:tc>
        <w:tc>
          <w:tcPr>
            <w:tcW w:w="1082" w:type="dxa"/>
            <w:tcBorders>
              <w:top w:val="nil"/>
              <w:left w:val="nil"/>
              <w:bottom w:val="nil"/>
              <w:right w:val="nil"/>
            </w:tcBorders>
            <w:noWrap/>
            <w:vAlign w:val="bottom"/>
          </w:tcPr>
          <w:p w:rsidR="009E67E3" w:rsidRPr="005119BC" w:rsidRDefault="009E67E3" w:rsidP="00440419">
            <w:pPr>
              <w:widowControl/>
              <w:rPr>
                <w:rFonts w:ascii="Calibri" w:hAnsi="Calibri" w:cs="Calibri"/>
                <w:szCs w:val="22"/>
                <w:lang w:val="es-SV" w:eastAsia="es-SV"/>
              </w:rPr>
            </w:pPr>
          </w:p>
        </w:tc>
        <w:tc>
          <w:tcPr>
            <w:tcW w:w="1037" w:type="dxa"/>
            <w:tcBorders>
              <w:top w:val="nil"/>
              <w:left w:val="nil"/>
              <w:bottom w:val="nil"/>
              <w:right w:val="nil"/>
            </w:tcBorders>
            <w:noWrap/>
            <w:vAlign w:val="bottom"/>
          </w:tcPr>
          <w:p w:rsidR="009E67E3" w:rsidRPr="005119BC" w:rsidRDefault="009E67E3" w:rsidP="00440419">
            <w:pPr>
              <w:widowControl/>
              <w:rPr>
                <w:rFonts w:ascii="Calibri" w:hAnsi="Calibri" w:cs="Calibri"/>
                <w:szCs w:val="22"/>
                <w:lang w:val="es-SV" w:eastAsia="es-SV"/>
              </w:rPr>
            </w:pPr>
          </w:p>
        </w:tc>
      </w:tr>
      <w:tr w:rsidR="009E67E3" w:rsidRPr="003245D3" w:rsidTr="008B4F57">
        <w:trPr>
          <w:trHeight w:val="300"/>
        </w:trPr>
        <w:tc>
          <w:tcPr>
            <w:tcW w:w="8908" w:type="dxa"/>
            <w:gridSpan w:val="6"/>
            <w:tcBorders>
              <w:top w:val="nil"/>
              <w:left w:val="nil"/>
              <w:bottom w:val="nil"/>
              <w:right w:val="nil"/>
            </w:tcBorders>
            <w:noWrap/>
            <w:vAlign w:val="bottom"/>
          </w:tcPr>
          <w:p w:rsidR="009E67E3" w:rsidRPr="00DC53A8" w:rsidRDefault="009E67E3" w:rsidP="00440419">
            <w:pPr>
              <w:widowControl/>
              <w:rPr>
                <w:rFonts w:ascii="Calibri" w:hAnsi="Calibri" w:cs="Calibri"/>
                <w:b/>
                <w:bCs/>
                <w:sz w:val="20"/>
                <w:lang w:val="es-SV" w:eastAsia="es-SV"/>
              </w:rPr>
            </w:pPr>
          </w:p>
          <w:p w:rsidR="009E67E3" w:rsidRPr="00DC53A8" w:rsidRDefault="009E67E3" w:rsidP="00440419">
            <w:pPr>
              <w:widowControl/>
              <w:rPr>
                <w:rFonts w:ascii="Calibri" w:hAnsi="Calibri" w:cs="Calibri"/>
                <w:b/>
                <w:bCs/>
                <w:sz w:val="20"/>
                <w:lang w:val="es-SV" w:eastAsia="es-SV"/>
              </w:rPr>
            </w:pPr>
          </w:p>
          <w:p w:rsidR="009E67E3" w:rsidRPr="00DC53A8" w:rsidRDefault="009E67E3" w:rsidP="00440419">
            <w:pPr>
              <w:widowControl/>
              <w:rPr>
                <w:rFonts w:ascii="Calibri" w:hAnsi="Calibri" w:cs="Calibri"/>
                <w:b/>
                <w:bCs/>
                <w:sz w:val="20"/>
                <w:lang w:val="es-SV" w:eastAsia="es-SV"/>
              </w:rPr>
            </w:pPr>
            <w:r w:rsidRPr="00DC53A8">
              <w:rPr>
                <w:rFonts w:ascii="Calibri" w:hAnsi="Calibri" w:cs="Calibri"/>
                <w:b/>
                <w:bCs/>
                <w:sz w:val="20"/>
                <w:lang w:val="es-SV" w:eastAsia="es-SV"/>
              </w:rPr>
              <w:t xml:space="preserve">ANEXO </w:t>
            </w:r>
            <w:r>
              <w:rPr>
                <w:rFonts w:ascii="Calibri" w:hAnsi="Calibri" w:cs="Calibri"/>
                <w:b/>
                <w:bCs/>
                <w:sz w:val="20"/>
                <w:lang w:val="es-SV" w:eastAsia="es-SV"/>
              </w:rPr>
              <w:t>Í</w:t>
            </w:r>
            <w:r w:rsidRPr="00DC53A8">
              <w:rPr>
                <w:rFonts w:ascii="Calibri" w:hAnsi="Calibri" w:cs="Calibri"/>
                <w:b/>
                <w:bCs/>
                <w:sz w:val="20"/>
                <w:lang w:val="es-SV" w:eastAsia="es-SV"/>
              </w:rPr>
              <w:t>TEM 1B: SUMINISTRO DE UN KIT DE ACCESORIOS DE REPUESTO PARA EL SISTEMA DE R</w:t>
            </w:r>
            <w:r>
              <w:rPr>
                <w:rFonts w:ascii="Calibri" w:hAnsi="Calibri" w:cs="Calibri"/>
                <w:b/>
                <w:bCs/>
                <w:sz w:val="20"/>
                <w:lang w:val="es-SV" w:eastAsia="es-SV"/>
              </w:rPr>
              <w:t>IE</w:t>
            </w:r>
            <w:r w:rsidRPr="00DC53A8">
              <w:rPr>
                <w:rFonts w:ascii="Calibri" w:hAnsi="Calibri" w:cs="Calibri"/>
                <w:b/>
                <w:bCs/>
                <w:sz w:val="20"/>
                <w:lang w:val="es-SV" w:eastAsia="es-SV"/>
              </w:rPr>
              <w:t>GO POR GOTEO (valor para 1 mz)</w:t>
            </w:r>
          </w:p>
          <w:p w:rsidR="009E67E3" w:rsidRPr="00DC53A8" w:rsidRDefault="009E67E3" w:rsidP="00440419">
            <w:pPr>
              <w:widowControl/>
              <w:rPr>
                <w:rFonts w:ascii="Calibri" w:hAnsi="Calibri" w:cs="Calibri"/>
                <w:b/>
                <w:bCs/>
                <w:sz w:val="20"/>
                <w:lang w:val="es-SV" w:eastAsia="es-SV"/>
              </w:rPr>
            </w:pPr>
          </w:p>
        </w:tc>
      </w:tr>
      <w:tr w:rsidR="009E67E3" w:rsidRPr="003245D3" w:rsidTr="00C5627C">
        <w:trPr>
          <w:trHeight w:val="780"/>
        </w:trPr>
        <w:tc>
          <w:tcPr>
            <w:tcW w:w="702"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nil"/>
              <w:right w:val="single" w:sz="4" w:space="0" w:color="auto"/>
            </w:tcBorders>
            <w:noWrap/>
            <w:vAlign w:val="center"/>
          </w:tcPr>
          <w:p w:rsidR="009E67E3" w:rsidRPr="005119BC" w:rsidRDefault="009E67E3" w:rsidP="00752E6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32" w:type="dxa"/>
            <w:tcBorders>
              <w:top w:val="single" w:sz="4" w:space="0" w:color="auto"/>
              <w:left w:val="nil"/>
              <w:bottom w:val="nil"/>
              <w:right w:val="single" w:sz="4" w:space="0" w:color="auto"/>
            </w:tcBorders>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1003" w:type="dxa"/>
            <w:tcBorders>
              <w:top w:val="single" w:sz="4" w:space="0" w:color="auto"/>
              <w:left w:val="nil"/>
              <w:bottom w:val="nil"/>
              <w:right w:val="single" w:sz="4" w:space="0" w:color="auto"/>
            </w:tcBorders>
            <w:noWrap/>
            <w:vAlign w:val="center"/>
          </w:tcPr>
          <w:p w:rsidR="009E67E3" w:rsidRPr="005119BC" w:rsidRDefault="009E67E3" w:rsidP="00440419">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1082" w:type="dxa"/>
            <w:tcBorders>
              <w:top w:val="single" w:sz="4" w:space="0" w:color="auto"/>
              <w:left w:val="nil"/>
              <w:bottom w:val="nil"/>
              <w:right w:val="single" w:sz="4" w:space="0" w:color="auto"/>
            </w:tcBorders>
            <w:vAlign w:val="center"/>
          </w:tcPr>
          <w:p w:rsidR="009E67E3" w:rsidRPr="005119BC" w:rsidRDefault="009E67E3" w:rsidP="00752E6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037" w:type="dxa"/>
            <w:tcBorders>
              <w:top w:val="single" w:sz="4" w:space="0" w:color="auto"/>
              <w:left w:val="nil"/>
              <w:bottom w:val="nil"/>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C5627C">
        <w:trPr>
          <w:trHeight w:val="300"/>
        </w:trPr>
        <w:tc>
          <w:tcPr>
            <w:tcW w:w="702" w:type="dxa"/>
            <w:tcBorders>
              <w:top w:val="nil"/>
              <w:left w:val="single" w:sz="4" w:space="0" w:color="auto"/>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23</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rPr>
                <w:rFonts w:ascii="Calibri" w:hAnsi="Calibri" w:cs="Calibri"/>
                <w:sz w:val="16"/>
                <w:szCs w:val="16"/>
                <w:lang w:val="es-SV" w:eastAsia="es-SV"/>
              </w:rPr>
            </w:pPr>
            <w:r w:rsidRPr="005119BC">
              <w:rPr>
                <w:rFonts w:ascii="Calibri" w:hAnsi="Calibri" w:cs="Calibri"/>
                <w:sz w:val="16"/>
                <w:szCs w:val="16"/>
                <w:lang w:val="es-SV" w:eastAsia="es-SV"/>
              </w:rPr>
              <w:t>Uniones de Manguera</w:t>
            </w:r>
          </w:p>
        </w:tc>
        <w:tc>
          <w:tcPr>
            <w:tcW w:w="832"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1003"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25</w:t>
            </w:r>
          </w:p>
        </w:tc>
        <w:tc>
          <w:tcPr>
            <w:tcW w:w="1082" w:type="dxa"/>
            <w:tcBorders>
              <w:top w:val="single" w:sz="4" w:space="0" w:color="auto"/>
              <w:left w:val="nil"/>
              <w:bottom w:val="single" w:sz="4" w:space="0" w:color="auto"/>
              <w:right w:val="single" w:sz="4" w:space="0" w:color="auto"/>
            </w:tcBorders>
            <w:noWrap/>
            <w:vAlign w:val="center"/>
          </w:tcPr>
          <w:p w:rsidR="009E67E3" w:rsidRPr="005119BC" w:rsidRDefault="009E67E3" w:rsidP="00933CE2">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17"/>
              </w:smartTagPr>
              <w:r w:rsidRPr="005119BC">
                <w:rPr>
                  <w:rFonts w:ascii="Calibri" w:hAnsi="Calibri" w:cs="Calibri"/>
                  <w:sz w:val="16"/>
                  <w:szCs w:val="16"/>
                  <w:lang w:val="es-SV" w:eastAsia="es-SV"/>
                </w:rPr>
                <w:t>0.17</w:t>
              </w:r>
            </w:smartTag>
            <w:r w:rsidRPr="005119BC">
              <w:rPr>
                <w:rFonts w:ascii="Calibri" w:hAnsi="Calibri" w:cs="Calibri"/>
                <w:sz w:val="16"/>
                <w:szCs w:val="16"/>
                <w:lang w:val="es-SV" w:eastAsia="es-SV"/>
              </w:rPr>
              <w:t xml:space="preserve"> </w:t>
            </w:r>
          </w:p>
        </w:tc>
        <w:tc>
          <w:tcPr>
            <w:tcW w:w="1037"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4"/>
                <w:attr w:name="Minute" w:val="25"/>
              </w:smartTagPr>
              <w:r w:rsidRPr="005119BC">
                <w:rPr>
                  <w:rFonts w:ascii="Calibri" w:hAnsi="Calibri" w:cs="Calibri"/>
                  <w:sz w:val="16"/>
                  <w:szCs w:val="16"/>
                  <w:lang w:val="es-SV" w:eastAsia="es-SV"/>
                </w:rPr>
                <w:t>4.25</w:t>
              </w:r>
            </w:smartTag>
            <w:r w:rsidRPr="005119BC">
              <w:rPr>
                <w:rFonts w:ascii="Calibri" w:hAnsi="Calibri" w:cs="Calibri"/>
                <w:sz w:val="16"/>
                <w:szCs w:val="16"/>
                <w:lang w:val="es-SV" w:eastAsia="es-SV"/>
              </w:rPr>
              <w:t xml:space="preserve"> </w:t>
            </w:r>
          </w:p>
        </w:tc>
      </w:tr>
      <w:tr w:rsidR="009E67E3" w:rsidRPr="005119BC" w:rsidTr="00696315">
        <w:trPr>
          <w:trHeight w:val="300"/>
        </w:trPr>
        <w:tc>
          <w:tcPr>
            <w:tcW w:w="7871"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C5627C">
            <w:pPr>
              <w:widowControl/>
              <w:jc w:val="center"/>
              <w:rPr>
                <w:rFonts w:ascii="Calibri" w:hAnsi="Calibri" w:cs="Calibri"/>
                <w:sz w:val="16"/>
                <w:szCs w:val="16"/>
                <w:lang w:val="es-SV" w:eastAsia="es-SV"/>
              </w:rPr>
            </w:pPr>
            <w:r w:rsidRPr="005119BC">
              <w:rPr>
                <w:rFonts w:ascii="Calibri" w:hAnsi="Calibri" w:cs="Calibri"/>
                <w:b/>
                <w:sz w:val="16"/>
                <w:szCs w:val="16"/>
                <w:lang w:val="es-SV" w:eastAsia="es-SV"/>
              </w:rPr>
              <w:t>Subtotal</w:t>
            </w:r>
          </w:p>
        </w:tc>
        <w:tc>
          <w:tcPr>
            <w:tcW w:w="1037"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4.25</w:t>
            </w:r>
          </w:p>
        </w:tc>
      </w:tr>
      <w:tr w:rsidR="009E67E3" w:rsidRPr="005119BC" w:rsidTr="00696315">
        <w:trPr>
          <w:trHeight w:val="300"/>
        </w:trPr>
        <w:tc>
          <w:tcPr>
            <w:tcW w:w="7871"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C5627C">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1 sistema de riego por goteo para 1 manzana</w:t>
            </w:r>
          </w:p>
        </w:tc>
        <w:tc>
          <w:tcPr>
            <w:tcW w:w="1037" w:type="dxa"/>
            <w:tcBorders>
              <w:top w:val="single" w:sz="4" w:space="0" w:color="auto"/>
              <w:left w:val="nil"/>
              <w:bottom w:val="single" w:sz="4" w:space="0" w:color="auto"/>
              <w:right w:val="single" w:sz="4" w:space="0" w:color="auto"/>
            </w:tcBorders>
            <w:noWrap/>
            <w:vAlign w:val="center"/>
          </w:tcPr>
          <w:p w:rsidR="009E67E3" w:rsidRPr="005119BC" w:rsidRDefault="009E67E3" w:rsidP="00440419">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954.73</w:t>
            </w:r>
          </w:p>
        </w:tc>
      </w:tr>
      <w:tr w:rsidR="009E67E3" w:rsidRPr="005119BC" w:rsidTr="00696315">
        <w:trPr>
          <w:trHeight w:val="300"/>
        </w:trPr>
        <w:tc>
          <w:tcPr>
            <w:tcW w:w="7871"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13498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15 módulos de riego por goteo (cada módulo está compuesto para 4 manzanas)</w:t>
            </w:r>
          </w:p>
        </w:tc>
        <w:tc>
          <w:tcPr>
            <w:tcW w:w="1037" w:type="dxa"/>
            <w:tcBorders>
              <w:top w:val="single" w:sz="4" w:space="0" w:color="auto"/>
              <w:left w:val="nil"/>
              <w:bottom w:val="single" w:sz="4" w:space="0" w:color="auto"/>
              <w:right w:val="single" w:sz="4" w:space="0" w:color="auto"/>
            </w:tcBorders>
            <w:noWrap/>
            <w:vAlign w:val="center"/>
          </w:tcPr>
          <w:p w:rsidR="009E67E3" w:rsidRPr="000C7F84" w:rsidRDefault="009E67E3" w:rsidP="00440419">
            <w:pPr>
              <w:widowControl/>
              <w:jc w:val="right"/>
              <w:rPr>
                <w:rFonts w:ascii="Calibri" w:hAnsi="Calibri" w:cs="Calibri"/>
                <w:b/>
                <w:sz w:val="20"/>
                <w:lang w:val="es-SV" w:eastAsia="es-SV"/>
              </w:rPr>
            </w:pPr>
            <w:r w:rsidRPr="000C7F84">
              <w:rPr>
                <w:rFonts w:ascii="Calibri" w:hAnsi="Calibri" w:cs="Calibri"/>
                <w:b/>
                <w:sz w:val="20"/>
                <w:lang w:val="es-SV" w:eastAsia="es-SV"/>
              </w:rPr>
              <w:t>57,283.80</w:t>
            </w:r>
          </w:p>
        </w:tc>
      </w:tr>
    </w:tbl>
    <w:p w:rsidR="009E67E3" w:rsidRPr="005119BC" w:rsidRDefault="009E67E3" w:rsidP="00410E55">
      <w:pPr>
        <w:widowControl/>
        <w:jc w:val="both"/>
        <w:rPr>
          <w:rFonts w:ascii="Calibri" w:hAnsi="Calibri" w:cs="Calibri"/>
          <w:bCs/>
          <w:sz w:val="22"/>
          <w:szCs w:val="22"/>
          <w:lang w:val="es-SV" w:eastAsia="es-SV"/>
        </w:rPr>
      </w:pPr>
    </w:p>
    <w:tbl>
      <w:tblPr>
        <w:tblW w:w="9064" w:type="dxa"/>
        <w:tblInd w:w="70" w:type="dxa"/>
        <w:tblCellMar>
          <w:left w:w="70" w:type="dxa"/>
          <w:right w:w="70" w:type="dxa"/>
        </w:tblCellMar>
        <w:tblLook w:val="00A0"/>
      </w:tblPr>
      <w:tblGrid>
        <w:gridCol w:w="842"/>
        <w:gridCol w:w="4253"/>
        <w:gridCol w:w="817"/>
        <w:gridCol w:w="983"/>
        <w:gridCol w:w="1082"/>
        <w:gridCol w:w="1087"/>
      </w:tblGrid>
      <w:tr w:rsidR="009E67E3" w:rsidRPr="003245D3" w:rsidTr="002E6110">
        <w:trPr>
          <w:trHeight w:val="300"/>
        </w:trPr>
        <w:tc>
          <w:tcPr>
            <w:tcW w:w="9064" w:type="dxa"/>
            <w:gridSpan w:val="6"/>
            <w:tcBorders>
              <w:top w:val="nil"/>
              <w:left w:val="nil"/>
              <w:bottom w:val="nil"/>
              <w:right w:val="nil"/>
            </w:tcBorders>
            <w:noWrap/>
            <w:vAlign w:val="bottom"/>
          </w:tcPr>
          <w:p w:rsidR="009E67E3" w:rsidRPr="00DC53A8" w:rsidRDefault="009E67E3" w:rsidP="008B4F57">
            <w:pPr>
              <w:widowControl/>
              <w:rPr>
                <w:rFonts w:ascii="Calibri" w:hAnsi="Calibri" w:cs="Calibri"/>
                <w:b/>
                <w:bCs/>
                <w:sz w:val="20"/>
                <w:lang w:val="es-SV" w:eastAsia="es-SV"/>
              </w:rPr>
            </w:pPr>
            <w:r w:rsidRPr="00DC53A8">
              <w:rPr>
                <w:rFonts w:ascii="Calibri" w:hAnsi="Calibri" w:cs="Calibri"/>
                <w:b/>
                <w:bCs/>
                <w:sz w:val="20"/>
                <w:lang w:val="es-SV" w:eastAsia="es-SV"/>
              </w:rPr>
              <w:t>ÍTEM 2: SISTEMA DE RIEGO POR ASPERSI</w:t>
            </w:r>
            <w:r>
              <w:rPr>
                <w:rFonts w:ascii="Calibri" w:hAnsi="Calibri" w:cs="Calibri"/>
                <w:b/>
                <w:bCs/>
                <w:sz w:val="20"/>
                <w:lang w:val="es-SV" w:eastAsia="es-SV"/>
              </w:rPr>
              <w:t>Ó</w:t>
            </w:r>
            <w:r w:rsidRPr="00DC53A8">
              <w:rPr>
                <w:rFonts w:ascii="Calibri" w:hAnsi="Calibri" w:cs="Calibri"/>
                <w:b/>
                <w:bCs/>
                <w:sz w:val="20"/>
                <w:lang w:val="es-SV" w:eastAsia="es-SV"/>
              </w:rPr>
              <w:t>N (valor para 1 mz)</w:t>
            </w:r>
          </w:p>
          <w:p w:rsidR="009E67E3" w:rsidRPr="005119BC" w:rsidRDefault="009E67E3" w:rsidP="008B4F57">
            <w:pPr>
              <w:widowControl/>
              <w:rPr>
                <w:rFonts w:ascii="Calibri" w:hAnsi="Calibri" w:cs="Calibri"/>
                <w:szCs w:val="22"/>
                <w:lang w:val="es-SV" w:eastAsia="es-SV"/>
              </w:rPr>
            </w:pPr>
          </w:p>
        </w:tc>
      </w:tr>
      <w:tr w:rsidR="009E67E3" w:rsidRPr="003245D3" w:rsidTr="006166B7">
        <w:trPr>
          <w:trHeight w:val="677"/>
        </w:trPr>
        <w:tc>
          <w:tcPr>
            <w:tcW w:w="842"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C5627C">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3" w:type="dxa"/>
            <w:tcBorders>
              <w:top w:val="single" w:sz="4" w:space="0" w:color="auto"/>
              <w:left w:val="nil"/>
              <w:bottom w:val="single" w:sz="4" w:space="0" w:color="auto"/>
              <w:right w:val="single" w:sz="4" w:space="0" w:color="auto"/>
            </w:tcBorders>
            <w:noWrap/>
            <w:vAlign w:val="center"/>
          </w:tcPr>
          <w:p w:rsidR="009E67E3" w:rsidRPr="005119BC" w:rsidRDefault="009E67E3" w:rsidP="00752E6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17" w:type="dxa"/>
            <w:tcBorders>
              <w:top w:val="single" w:sz="4" w:space="0" w:color="auto"/>
              <w:left w:val="nil"/>
              <w:bottom w:val="single" w:sz="4" w:space="0" w:color="auto"/>
              <w:right w:val="single" w:sz="4" w:space="0" w:color="auto"/>
            </w:tcBorders>
            <w:vAlign w:val="center"/>
          </w:tcPr>
          <w:p w:rsidR="009E67E3" w:rsidRPr="005119BC" w:rsidRDefault="009E67E3" w:rsidP="006166B7">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983" w:type="dxa"/>
            <w:tcBorders>
              <w:top w:val="single" w:sz="4" w:space="0" w:color="auto"/>
              <w:left w:val="nil"/>
              <w:bottom w:val="single" w:sz="4" w:space="0" w:color="auto"/>
              <w:right w:val="single" w:sz="4" w:space="0" w:color="auto"/>
            </w:tcBorders>
            <w:noWrap/>
            <w:vAlign w:val="center"/>
          </w:tcPr>
          <w:p w:rsidR="009E67E3" w:rsidRPr="005119BC" w:rsidRDefault="009E67E3" w:rsidP="006166B7">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1082"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Unitario US$ incluye IVA </w:t>
            </w:r>
          </w:p>
        </w:tc>
        <w:tc>
          <w:tcPr>
            <w:tcW w:w="1087"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6166B7">
        <w:trPr>
          <w:trHeight w:val="985"/>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4253" w:type="dxa"/>
            <w:tcBorders>
              <w:top w:val="nil"/>
              <w:left w:val="nil"/>
              <w:bottom w:val="single" w:sz="4" w:space="0" w:color="auto"/>
              <w:right w:val="single" w:sz="4" w:space="0" w:color="auto"/>
            </w:tcBorders>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Manguera de </w:t>
            </w:r>
            <w:r>
              <w:rPr>
                <w:rFonts w:ascii="Calibri" w:hAnsi="Calibri" w:cs="Calibri"/>
                <w:sz w:val="16"/>
                <w:szCs w:val="16"/>
                <w:lang w:val="es-SV" w:eastAsia="es-SV"/>
              </w:rPr>
              <w:t>p</w:t>
            </w:r>
            <w:r w:rsidRPr="005119BC">
              <w:rPr>
                <w:rFonts w:ascii="Calibri" w:hAnsi="Calibri" w:cs="Calibri"/>
                <w:sz w:val="16"/>
                <w:szCs w:val="16"/>
                <w:lang w:val="es-SV" w:eastAsia="es-SV"/>
              </w:rPr>
              <w:t>olietileno BDPE-PE-32/PN6 ATM de 2" (</w:t>
            </w:r>
            <w:smartTag w:uri="urn:schemas-microsoft-com:office:smarttags" w:element="metricconverter">
              <w:smartTagPr>
                <w:attr w:name="ProductID" w:val="50 mm"/>
              </w:smartTagPr>
              <w:r w:rsidRPr="005119BC">
                <w:rPr>
                  <w:rFonts w:ascii="Calibri" w:hAnsi="Calibri" w:cs="Calibri"/>
                  <w:sz w:val="16"/>
                  <w:szCs w:val="16"/>
                  <w:lang w:val="es-SV" w:eastAsia="es-SV"/>
                </w:rPr>
                <w:t>50 mm</w:t>
              </w:r>
            </w:smartTag>
            <w:r w:rsidRPr="005119BC">
              <w:rPr>
                <w:rFonts w:ascii="Calibri" w:hAnsi="Calibri" w:cs="Calibri"/>
                <w:sz w:val="16"/>
                <w:szCs w:val="16"/>
                <w:lang w:val="es-SV" w:eastAsia="es-SV"/>
              </w:rPr>
              <w:t xml:space="preserve">) para conducción con protección UV contra los rayos solares para conectar ramales con acoples de compresión de polietileno </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Metros</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100</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1.72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172.00 </w:t>
            </w:r>
          </w:p>
        </w:tc>
      </w:tr>
      <w:tr w:rsidR="009E67E3" w:rsidRPr="005119BC" w:rsidTr="006166B7">
        <w:trPr>
          <w:trHeight w:val="829"/>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4253" w:type="dxa"/>
            <w:tcBorders>
              <w:top w:val="nil"/>
              <w:left w:val="nil"/>
              <w:bottom w:val="single" w:sz="4" w:space="0" w:color="auto"/>
              <w:right w:val="single" w:sz="4" w:space="0" w:color="auto"/>
            </w:tcBorders>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Manguera de </w:t>
            </w:r>
            <w:r>
              <w:rPr>
                <w:rFonts w:ascii="Calibri" w:hAnsi="Calibri" w:cs="Calibri"/>
                <w:sz w:val="16"/>
                <w:szCs w:val="16"/>
                <w:lang w:val="es-SV" w:eastAsia="es-SV"/>
              </w:rPr>
              <w:t>p</w:t>
            </w:r>
            <w:r w:rsidRPr="005119BC">
              <w:rPr>
                <w:rFonts w:ascii="Calibri" w:hAnsi="Calibri" w:cs="Calibri"/>
                <w:sz w:val="16"/>
                <w:szCs w:val="16"/>
                <w:lang w:val="es-SV" w:eastAsia="es-SV"/>
              </w:rPr>
              <w:t>olietileno BDPE-PE-32/PN6 ATM de 2" (</w:t>
            </w:r>
            <w:smartTag w:uri="urn:schemas-microsoft-com:office:smarttags" w:element="metricconverter">
              <w:smartTagPr>
                <w:attr w:name="ProductID" w:val="50 mm"/>
              </w:smartTagPr>
              <w:r w:rsidRPr="005119BC">
                <w:rPr>
                  <w:rFonts w:ascii="Calibri" w:hAnsi="Calibri" w:cs="Calibri"/>
                  <w:sz w:val="16"/>
                  <w:szCs w:val="16"/>
                  <w:lang w:val="es-SV" w:eastAsia="es-SV"/>
                </w:rPr>
                <w:t>50 mm</w:t>
              </w:r>
            </w:smartTag>
            <w:r w:rsidRPr="005119BC">
              <w:rPr>
                <w:rFonts w:ascii="Calibri" w:hAnsi="Calibri" w:cs="Calibri"/>
                <w:sz w:val="16"/>
                <w:szCs w:val="16"/>
                <w:lang w:val="es-SV" w:eastAsia="es-SV"/>
              </w:rPr>
              <w:t>) para ramal Porta Aspersores con protección UV contra los rayos solares.</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Metros</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140</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1.72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240.80 </w:t>
            </w:r>
          </w:p>
        </w:tc>
      </w:tr>
      <w:tr w:rsidR="009E67E3" w:rsidRPr="005119BC" w:rsidTr="006166B7">
        <w:trPr>
          <w:trHeight w:val="416"/>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3</w:t>
            </w:r>
          </w:p>
        </w:tc>
        <w:tc>
          <w:tcPr>
            <w:tcW w:w="4253" w:type="dxa"/>
            <w:tcBorders>
              <w:top w:val="nil"/>
              <w:left w:val="nil"/>
              <w:bottom w:val="single" w:sz="4" w:space="0" w:color="auto"/>
              <w:right w:val="single" w:sz="4" w:space="0" w:color="auto"/>
            </w:tcBorders>
            <w:noWrap/>
            <w:vAlign w:val="center"/>
          </w:tcPr>
          <w:p w:rsidR="009E67E3" w:rsidRPr="005119BC" w:rsidRDefault="009E67E3" w:rsidP="006166B7">
            <w:pPr>
              <w:widowControl/>
              <w:rPr>
                <w:rFonts w:ascii="Calibri" w:hAnsi="Calibri" w:cs="Calibri"/>
                <w:sz w:val="16"/>
                <w:szCs w:val="16"/>
                <w:lang w:val="es-SV" w:eastAsia="es-SV"/>
              </w:rPr>
            </w:pPr>
            <w:r w:rsidRPr="005119BC">
              <w:rPr>
                <w:rFonts w:ascii="Calibri" w:hAnsi="Calibri" w:cs="Calibri"/>
                <w:sz w:val="16"/>
                <w:szCs w:val="16"/>
                <w:lang w:val="es-SV" w:eastAsia="es-SV"/>
              </w:rPr>
              <w:t>Tapón final polietileno de compresión</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
                <w:attr w:name="Minute" w:val="24"/>
              </w:smartTagPr>
              <w:r w:rsidRPr="005119BC">
                <w:rPr>
                  <w:rFonts w:ascii="Calibri" w:hAnsi="Calibri" w:cs="Calibri"/>
                  <w:sz w:val="16"/>
                  <w:szCs w:val="16"/>
                  <w:lang w:val="es-SV" w:eastAsia="es-SV"/>
                </w:rPr>
                <w:t>2.24</w:t>
              </w:r>
            </w:smartTag>
            <w:r w:rsidRPr="005119BC">
              <w:rPr>
                <w:rFonts w:ascii="Calibri" w:hAnsi="Calibri" w:cs="Calibri"/>
                <w:sz w:val="16"/>
                <w:szCs w:val="16"/>
                <w:lang w:val="es-SV" w:eastAsia="es-SV"/>
              </w:rPr>
              <w:t xml:space="preserve">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11"/>
                <w:attr w:name="Minute" w:val="20"/>
              </w:smartTagPr>
              <w:r w:rsidRPr="005119BC">
                <w:rPr>
                  <w:rFonts w:ascii="Calibri" w:hAnsi="Calibri" w:cs="Calibri"/>
                  <w:sz w:val="16"/>
                  <w:szCs w:val="16"/>
                  <w:lang w:val="es-SV" w:eastAsia="es-SV"/>
                </w:rPr>
                <w:t>11.20</w:t>
              </w:r>
            </w:smartTag>
            <w:r w:rsidRPr="005119BC">
              <w:rPr>
                <w:rFonts w:ascii="Calibri" w:hAnsi="Calibri" w:cs="Calibri"/>
                <w:sz w:val="16"/>
                <w:szCs w:val="16"/>
                <w:lang w:val="es-SV" w:eastAsia="es-SV"/>
              </w:rPr>
              <w:t xml:space="preserve"> </w:t>
            </w:r>
          </w:p>
        </w:tc>
      </w:tr>
      <w:tr w:rsidR="009E67E3" w:rsidRPr="005119BC" w:rsidTr="006166B7">
        <w:trPr>
          <w:trHeight w:val="422"/>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w:t>
            </w:r>
          </w:p>
        </w:tc>
        <w:tc>
          <w:tcPr>
            <w:tcW w:w="4253" w:type="dxa"/>
            <w:tcBorders>
              <w:top w:val="nil"/>
              <w:left w:val="nil"/>
              <w:bottom w:val="single" w:sz="4" w:space="0" w:color="auto"/>
              <w:right w:val="single" w:sz="4" w:space="0" w:color="auto"/>
            </w:tcBorders>
            <w:noWrap/>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Tee de </w:t>
            </w:r>
            <w:r>
              <w:rPr>
                <w:rFonts w:ascii="Calibri" w:hAnsi="Calibri" w:cs="Calibri"/>
                <w:sz w:val="16"/>
                <w:szCs w:val="16"/>
                <w:lang w:val="es-SV" w:eastAsia="es-SV"/>
              </w:rPr>
              <w:t>p</w:t>
            </w:r>
            <w:r w:rsidRPr="005119BC">
              <w:rPr>
                <w:rFonts w:ascii="Calibri" w:hAnsi="Calibri" w:cs="Calibri"/>
                <w:sz w:val="16"/>
                <w:szCs w:val="16"/>
                <w:lang w:val="es-SV" w:eastAsia="es-SV"/>
              </w:rPr>
              <w:t>olietileno de compresión  bocas iguales</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5"/>
                <w:attr w:name="Minute" w:val="07"/>
              </w:smartTagPr>
              <w:r w:rsidRPr="005119BC">
                <w:rPr>
                  <w:rFonts w:ascii="Calibri" w:hAnsi="Calibri" w:cs="Calibri"/>
                  <w:sz w:val="16"/>
                  <w:szCs w:val="16"/>
                  <w:lang w:val="es-SV" w:eastAsia="es-SV"/>
                </w:rPr>
                <w:t>5.07</w:t>
              </w:r>
            </w:smartTag>
            <w:r w:rsidRPr="005119BC">
              <w:rPr>
                <w:rFonts w:ascii="Calibri" w:hAnsi="Calibri" w:cs="Calibri"/>
                <w:sz w:val="16"/>
                <w:szCs w:val="16"/>
                <w:lang w:val="es-SV" w:eastAsia="es-SV"/>
              </w:rPr>
              <w:t xml:space="preserve">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28"/>
              </w:smartTagPr>
              <w:r w:rsidRPr="005119BC">
                <w:rPr>
                  <w:rFonts w:ascii="Calibri" w:hAnsi="Calibri" w:cs="Calibri"/>
                  <w:sz w:val="16"/>
                  <w:szCs w:val="16"/>
                  <w:lang w:val="es-SV" w:eastAsia="es-SV"/>
                </w:rPr>
                <w:t>20.28</w:t>
              </w:r>
            </w:smartTag>
            <w:r w:rsidRPr="005119BC">
              <w:rPr>
                <w:rFonts w:ascii="Calibri" w:hAnsi="Calibri" w:cs="Calibri"/>
                <w:sz w:val="16"/>
                <w:szCs w:val="16"/>
                <w:lang w:val="es-SV" w:eastAsia="es-SV"/>
              </w:rPr>
              <w:t xml:space="preserve"> </w:t>
            </w:r>
          </w:p>
        </w:tc>
      </w:tr>
      <w:tr w:rsidR="009E67E3" w:rsidRPr="005119BC" w:rsidTr="006166B7">
        <w:trPr>
          <w:trHeight w:val="428"/>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w:t>
            </w:r>
          </w:p>
        </w:tc>
        <w:tc>
          <w:tcPr>
            <w:tcW w:w="4253" w:type="dxa"/>
            <w:tcBorders>
              <w:top w:val="nil"/>
              <w:left w:val="nil"/>
              <w:bottom w:val="single" w:sz="4" w:space="0" w:color="auto"/>
              <w:right w:val="single" w:sz="4" w:space="0" w:color="auto"/>
            </w:tcBorders>
            <w:noWrap/>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Cinta </w:t>
            </w:r>
            <w:r>
              <w:rPr>
                <w:rFonts w:ascii="Calibri" w:hAnsi="Calibri" w:cs="Calibri"/>
                <w:sz w:val="16"/>
                <w:szCs w:val="16"/>
                <w:lang w:val="es-SV" w:eastAsia="es-SV"/>
              </w:rPr>
              <w:t>t</w:t>
            </w:r>
            <w:r w:rsidRPr="005119BC">
              <w:rPr>
                <w:rFonts w:ascii="Calibri" w:hAnsi="Calibri" w:cs="Calibri"/>
                <w:sz w:val="16"/>
                <w:szCs w:val="16"/>
                <w:lang w:val="es-SV" w:eastAsia="es-SV"/>
              </w:rPr>
              <w:t>eflón</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0"/>
                <w:attr w:name="Minute" w:val="44"/>
              </w:smartTagPr>
              <w:r w:rsidRPr="005119BC">
                <w:rPr>
                  <w:rFonts w:ascii="Calibri" w:hAnsi="Calibri" w:cs="Calibri"/>
                  <w:sz w:val="16"/>
                  <w:szCs w:val="16"/>
                  <w:lang w:val="es-SV" w:eastAsia="es-SV"/>
                </w:rPr>
                <w:t>0.44</w:t>
              </w:r>
            </w:smartTag>
            <w:r w:rsidRPr="005119BC">
              <w:rPr>
                <w:rFonts w:ascii="Calibri" w:hAnsi="Calibri" w:cs="Calibri"/>
                <w:sz w:val="16"/>
                <w:szCs w:val="16"/>
                <w:lang w:val="es-SV" w:eastAsia="es-SV"/>
              </w:rPr>
              <w:t xml:space="preserve">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0.88 </w:t>
            </w:r>
          </w:p>
        </w:tc>
      </w:tr>
      <w:tr w:rsidR="009E67E3" w:rsidRPr="005119BC" w:rsidTr="00DC53A8">
        <w:trPr>
          <w:trHeight w:val="600"/>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6</w:t>
            </w:r>
          </w:p>
        </w:tc>
        <w:tc>
          <w:tcPr>
            <w:tcW w:w="4253" w:type="dxa"/>
            <w:tcBorders>
              <w:top w:val="nil"/>
              <w:left w:val="nil"/>
              <w:bottom w:val="single" w:sz="4" w:space="0" w:color="auto"/>
              <w:right w:val="single" w:sz="4" w:space="0" w:color="auto"/>
            </w:tcBorders>
            <w:vAlign w:val="center"/>
          </w:tcPr>
          <w:p w:rsidR="009E67E3" w:rsidRPr="005119BC" w:rsidRDefault="009E67E3" w:rsidP="006166B7">
            <w:pPr>
              <w:widowControl/>
              <w:rPr>
                <w:rFonts w:ascii="Calibri" w:hAnsi="Calibri" w:cs="Calibri"/>
                <w:sz w:val="16"/>
                <w:szCs w:val="16"/>
                <w:lang w:val="es-SV" w:eastAsia="es-SV"/>
              </w:rPr>
            </w:pPr>
            <w:r w:rsidRPr="005119BC">
              <w:rPr>
                <w:rFonts w:ascii="Calibri" w:hAnsi="Calibri" w:cs="Calibri"/>
                <w:sz w:val="16"/>
                <w:szCs w:val="16"/>
                <w:lang w:val="es-SV" w:eastAsia="es-SV"/>
              </w:rPr>
              <w:t>Válvulas de paso, resistentes de fácil manejo de 2" con protección UV contra rayos solares</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4.97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9.94 </w:t>
            </w:r>
          </w:p>
        </w:tc>
      </w:tr>
      <w:tr w:rsidR="009E67E3" w:rsidRPr="005119BC" w:rsidTr="00DC53A8">
        <w:trPr>
          <w:trHeight w:val="1586"/>
        </w:trPr>
        <w:tc>
          <w:tcPr>
            <w:tcW w:w="842" w:type="dxa"/>
            <w:tcBorders>
              <w:top w:val="single" w:sz="4" w:space="0" w:color="auto"/>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7</w:t>
            </w:r>
          </w:p>
        </w:tc>
        <w:tc>
          <w:tcPr>
            <w:tcW w:w="4253" w:type="dxa"/>
            <w:tcBorders>
              <w:top w:val="single" w:sz="4" w:space="0" w:color="auto"/>
              <w:left w:val="nil"/>
              <w:bottom w:val="single" w:sz="4" w:space="0" w:color="auto"/>
              <w:right w:val="single" w:sz="4" w:space="0" w:color="auto"/>
            </w:tcBorders>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Aspersor de impacto completo, de plástico c</w:t>
            </w:r>
            <w:r>
              <w:rPr>
                <w:rFonts w:ascii="Calibri" w:hAnsi="Calibri" w:cs="Calibri"/>
                <w:sz w:val="16"/>
                <w:szCs w:val="16"/>
                <w:lang w:val="es-SV" w:eastAsia="es-SV"/>
              </w:rPr>
              <w:t>í</w:t>
            </w:r>
            <w:r w:rsidRPr="005119BC">
              <w:rPr>
                <w:rFonts w:ascii="Calibri" w:hAnsi="Calibri" w:cs="Calibri"/>
                <w:sz w:val="16"/>
                <w:szCs w:val="16"/>
                <w:lang w:val="es-SV" w:eastAsia="es-SV"/>
              </w:rPr>
              <w:t>rculo completo 1/2" NPT, con doble boquilla de 27° de ángulo de chorro</w:t>
            </w:r>
            <w:r>
              <w:rPr>
                <w:rFonts w:ascii="Calibri" w:hAnsi="Calibri" w:cs="Calibri"/>
                <w:sz w:val="16"/>
                <w:szCs w:val="16"/>
                <w:lang w:val="es-SV" w:eastAsia="es-SV"/>
              </w:rPr>
              <w:t>,</w:t>
            </w:r>
            <w:r w:rsidRPr="005119BC">
              <w:rPr>
                <w:rFonts w:ascii="Calibri" w:hAnsi="Calibri" w:cs="Calibri"/>
                <w:sz w:val="16"/>
                <w:szCs w:val="16"/>
                <w:lang w:val="es-SV" w:eastAsia="es-SV"/>
              </w:rPr>
              <w:t xml:space="preserve"> </w:t>
            </w:r>
            <w:r>
              <w:rPr>
                <w:rFonts w:ascii="Calibri" w:hAnsi="Calibri" w:cs="Calibri"/>
                <w:sz w:val="16"/>
                <w:szCs w:val="16"/>
                <w:lang w:val="es-SV" w:eastAsia="es-SV"/>
              </w:rPr>
              <w:t>d</w:t>
            </w:r>
            <w:r w:rsidRPr="005119BC">
              <w:rPr>
                <w:rFonts w:ascii="Calibri" w:hAnsi="Calibri" w:cs="Calibri"/>
                <w:sz w:val="16"/>
                <w:szCs w:val="16"/>
                <w:lang w:val="es-SV" w:eastAsia="es-SV"/>
              </w:rPr>
              <w:t xml:space="preserve">iámetro de mojado de </w:t>
            </w:r>
            <w:smartTag w:uri="urn:schemas-microsoft-com:office:smarttags" w:element="metricconverter">
              <w:smartTagPr>
                <w:attr w:name="ProductID" w:val="24 metros"/>
              </w:smartTagPr>
              <w:r w:rsidRPr="005119BC">
                <w:rPr>
                  <w:rFonts w:ascii="Calibri" w:hAnsi="Calibri" w:cs="Calibri"/>
                  <w:sz w:val="16"/>
                  <w:szCs w:val="16"/>
                  <w:lang w:val="es-SV" w:eastAsia="es-SV"/>
                </w:rPr>
                <w:t>24 metros</w:t>
              </w:r>
            </w:smartTag>
            <w:r w:rsidRPr="005119BC">
              <w:rPr>
                <w:rFonts w:ascii="Calibri" w:hAnsi="Calibri" w:cs="Calibri"/>
                <w:sz w:val="16"/>
                <w:szCs w:val="16"/>
                <w:lang w:val="es-SV" w:eastAsia="es-SV"/>
              </w:rPr>
              <w:t xml:space="preserve"> de 2.5-3 BAR de metros de altura, con </w:t>
            </w:r>
            <w:r>
              <w:rPr>
                <w:rFonts w:ascii="Calibri" w:hAnsi="Calibri" w:cs="Calibri"/>
                <w:sz w:val="16"/>
                <w:szCs w:val="16"/>
                <w:lang w:val="es-SV" w:eastAsia="es-SV"/>
              </w:rPr>
              <w:t>c</w:t>
            </w:r>
            <w:r w:rsidRPr="005119BC">
              <w:rPr>
                <w:rFonts w:ascii="Calibri" w:hAnsi="Calibri" w:cs="Calibri"/>
                <w:sz w:val="16"/>
                <w:szCs w:val="16"/>
                <w:lang w:val="es-SV" w:eastAsia="es-SV"/>
              </w:rPr>
              <w:t xml:space="preserve">audal de </w:t>
            </w:r>
            <w:smartTag w:uri="urn:schemas-microsoft-com:office:smarttags" w:element="time">
              <w:smartTagPr>
                <w:attr w:name="Hour" w:val="0"/>
                <w:attr w:name="Minute" w:val="22"/>
              </w:smartTagPr>
              <w:r w:rsidRPr="005119BC">
                <w:rPr>
                  <w:rFonts w:ascii="Calibri" w:hAnsi="Calibri" w:cs="Calibri"/>
                  <w:sz w:val="16"/>
                  <w:szCs w:val="16"/>
                  <w:lang w:val="es-SV" w:eastAsia="es-SV"/>
                </w:rPr>
                <w:t>0.22</w:t>
              </w:r>
            </w:smartTag>
            <w:r w:rsidRPr="005119BC">
              <w:rPr>
                <w:rFonts w:ascii="Calibri" w:hAnsi="Calibri" w:cs="Calibri"/>
                <w:sz w:val="16"/>
                <w:szCs w:val="16"/>
                <w:lang w:val="es-SV" w:eastAsia="es-SV"/>
              </w:rPr>
              <w:t xml:space="preserve"> Lts./Seg., trípode metálico de tubo galvanizado con acoples a manguera de polietileno y colocados a un distanciamiento de </w:t>
            </w:r>
            <w:smartTag w:uri="urn:schemas-microsoft-com:office:smarttags" w:element="metricconverter">
              <w:smartTagPr>
                <w:attr w:name="ProductID" w:val="12 metros"/>
              </w:smartTagPr>
              <w:r w:rsidRPr="005119BC">
                <w:rPr>
                  <w:rFonts w:ascii="Calibri" w:hAnsi="Calibri" w:cs="Calibri"/>
                  <w:sz w:val="16"/>
                  <w:szCs w:val="16"/>
                  <w:lang w:val="es-SV" w:eastAsia="es-SV"/>
                </w:rPr>
                <w:t xml:space="preserve">12 </w:t>
              </w:r>
              <w:r>
                <w:rPr>
                  <w:rFonts w:ascii="Calibri" w:hAnsi="Calibri" w:cs="Calibri"/>
                  <w:sz w:val="16"/>
                  <w:szCs w:val="16"/>
                  <w:lang w:val="es-SV" w:eastAsia="es-SV"/>
                </w:rPr>
                <w:t>m</w:t>
              </w:r>
              <w:r w:rsidRPr="005119BC">
                <w:rPr>
                  <w:rFonts w:ascii="Calibri" w:hAnsi="Calibri" w:cs="Calibri"/>
                  <w:sz w:val="16"/>
                  <w:szCs w:val="16"/>
                  <w:lang w:val="es-SV" w:eastAsia="es-SV"/>
                </w:rPr>
                <w:t>etros</w:t>
              </w:r>
            </w:smartTag>
            <w:r w:rsidRPr="005119BC">
              <w:rPr>
                <w:rFonts w:ascii="Calibri" w:hAnsi="Calibri" w:cs="Calibri"/>
                <w:sz w:val="16"/>
                <w:szCs w:val="16"/>
                <w:lang w:val="es-SV" w:eastAsia="es-SV"/>
              </w:rPr>
              <w:t xml:space="preserve"> con todos los accesorios completos.</w:t>
            </w:r>
          </w:p>
        </w:tc>
        <w:tc>
          <w:tcPr>
            <w:tcW w:w="817" w:type="dxa"/>
            <w:tcBorders>
              <w:top w:val="single" w:sz="4" w:space="0" w:color="auto"/>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single" w:sz="4" w:space="0" w:color="auto"/>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14</w:t>
            </w:r>
          </w:p>
        </w:tc>
        <w:tc>
          <w:tcPr>
            <w:tcW w:w="1082" w:type="dxa"/>
            <w:tcBorders>
              <w:top w:val="single" w:sz="4" w:space="0" w:color="auto"/>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37.80 </w:t>
            </w:r>
          </w:p>
        </w:tc>
        <w:tc>
          <w:tcPr>
            <w:tcW w:w="1087" w:type="dxa"/>
            <w:tcBorders>
              <w:top w:val="single" w:sz="4" w:space="0" w:color="auto"/>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529.20 </w:t>
            </w:r>
          </w:p>
        </w:tc>
      </w:tr>
      <w:tr w:rsidR="009E67E3" w:rsidRPr="005119BC" w:rsidTr="006166B7">
        <w:trPr>
          <w:trHeight w:val="600"/>
        </w:trPr>
        <w:tc>
          <w:tcPr>
            <w:tcW w:w="842" w:type="dxa"/>
            <w:tcBorders>
              <w:top w:val="single" w:sz="4" w:space="0" w:color="auto"/>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8</w:t>
            </w:r>
          </w:p>
        </w:tc>
        <w:tc>
          <w:tcPr>
            <w:tcW w:w="4253"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6166B7">
            <w:pPr>
              <w:widowControl/>
              <w:rPr>
                <w:rFonts w:ascii="Calibri" w:hAnsi="Calibri" w:cs="Calibri"/>
                <w:sz w:val="16"/>
                <w:szCs w:val="16"/>
                <w:lang w:val="es-SV" w:eastAsia="es-SV"/>
              </w:rPr>
            </w:pPr>
            <w:r w:rsidRPr="005119BC">
              <w:rPr>
                <w:rFonts w:ascii="Calibri" w:hAnsi="Calibri" w:cs="Calibri"/>
                <w:sz w:val="16"/>
                <w:szCs w:val="16"/>
                <w:lang w:val="es-SV" w:eastAsia="es-SV"/>
              </w:rPr>
              <w:t>Manómetro análogo de glicerina con accesorios para medir presión en manguera y en aspersor</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9"/>
                <w:attr w:name="Minute" w:val="04"/>
              </w:smartTagPr>
              <w:r w:rsidRPr="005119BC">
                <w:rPr>
                  <w:rFonts w:ascii="Calibri" w:hAnsi="Calibri" w:cs="Calibri"/>
                  <w:sz w:val="16"/>
                  <w:szCs w:val="16"/>
                  <w:lang w:val="es-SV" w:eastAsia="es-SV"/>
                </w:rPr>
                <w:t>9.04</w:t>
              </w:r>
            </w:smartTag>
            <w:r w:rsidRPr="005119BC">
              <w:rPr>
                <w:rFonts w:ascii="Calibri" w:hAnsi="Calibri" w:cs="Calibri"/>
                <w:sz w:val="16"/>
                <w:szCs w:val="16"/>
                <w:lang w:val="es-SV" w:eastAsia="es-SV"/>
              </w:rPr>
              <w:t xml:space="preserve">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9"/>
                <w:attr w:name="Minute" w:val="04"/>
              </w:smartTagPr>
              <w:r w:rsidRPr="005119BC">
                <w:rPr>
                  <w:rFonts w:ascii="Calibri" w:hAnsi="Calibri" w:cs="Calibri"/>
                  <w:sz w:val="16"/>
                  <w:szCs w:val="16"/>
                  <w:lang w:val="es-SV" w:eastAsia="es-SV"/>
                </w:rPr>
                <w:t>9.04</w:t>
              </w:r>
            </w:smartTag>
            <w:r w:rsidRPr="005119BC">
              <w:rPr>
                <w:rFonts w:ascii="Calibri" w:hAnsi="Calibri" w:cs="Calibri"/>
                <w:sz w:val="16"/>
                <w:szCs w:val="16"/>
                <w:lang w:val="es-SV" w:eastAsia="es-SV"/>
              </w:rPr>
              <w:t xml:space="preserve"> </w:t>
            </w:r>
          </w:p>
        </w:tc>
      </w:tr>
      <w:tr w:rsidR="009E67E3" w:rsidRPr="005119BC" w:rsidTr="006166B7">
        <w:trPr>
          <w:trHeight w:val="600"/>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9</w:t>
            </w:r>
          </w:p>
        </w:tc>
        <w:tc>
          <w:tcPr>
            <w:tcW w:w="4253" w:type="dxa"/>
            <w:tcBorders>
              <w:top w:val="nil"/>
              <w:left w:val="nil"/>
              <w:bottom w:val="single" w:sz="4" w:space="0" w:color="auto"/>
              <w:right w:val="single" w:sz="4" w:space="0" w:color="auto"/>
            </w:tcBorders>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Válvula Check Point de 2" de bronce para </w:t>
            </w:r>
            <w:r>
              <w:rPr>
                <w:rFonts w:ascii="Calibri" w:hAnsi="Calibri" w:cs="Calibri"/>
                <w:sz w:val="16"/>
                <w:szCs w:val="16"/>
                <w:lang w:val="es-SV" w:eastAsia="es-SV"/>
              </w:rPr>
              <w:t>c</w:t>
            </w:r>
            <w:r w:rsidRPr="005119BC">
              <w:rPr>
                <w:rFonts w:ascii="Calibri" w:hAnsi="Calibri" w:cs="Calibri"/>
                <w:sz w:val="16"/>
                <w:szCs w:val="16"/>
                <w:lang w:val="es-SV" w:eastAsia="es-SV"/>
              </w:rPr>
              <w:t>olocarla en la puntera</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36.39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36.39 </w:t>
            </w:r>
          </w:p>
        </w:tc>
      </w:tr>
      <w:tr w:rsidR="009E67E3" w:rsidRPr="005119BC" w:rsidTr="006166B7">
        <w:trPr>
          <w:trHeight w:val="384"/>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10</w:t>
            </w:r>
          </w:p>
        </w:tc>
        <w:tc>
          <w:tcPr>
            <w:tcW w:w="4253" w:type="dxa"/>
            <w:tcBorders>
              <w:top w:val="nil"/>
              <w:left w:val="nil"/>
              <w:bottom w:val="single" w:sz="4" w:space="0" w:color="auto"/>
              <w:right w:val="single" w:sz="4" w:space="0" w:color="auto"/>
            </w:tcBorders>
            <w:noWrap/>
            <w:vAlign w:val="center"/>
          </w:tcPr>
          <w:p w:rsidR="009E67E3" w:rsidRPr="005119BC" w:rsidRDefault="009E67E3" w:rsidP="006166B7">
            <w:pPr>
              <w:widowControl/>
              <w:rPr>
                <w:rFonts w:ascii="Calibri" w:hAnsi="Calibri" w:cs="Calibri"/>
                <w:sz w:val="16"/>
                <w:szCs w:val="16"/>
                <w:lang w:val="es-SV" w:eastAsia="es-SV"/>
              </w:rPr>
            </w:pPr>
            <w:r w:rsidRPr="005119BC">
              <w:rPr>
                <w:rFonts w:ascii="Calibri" w:hAnsi="Calibri" w:cs="Calibri"/>
                <w:sz w:val="16"/>
                <w:szCs w:val="16"/>
                <w:lang w:val="es-SV" w:eastAsia="es-SV"/>
              </w:rPr>
              <w:t>Mano de obra por instalación (Mz)</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88.14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88.14 </w:t>
            </w:r>
          </w:p>
        </w:tc>
      </w:tr>
      <w:tr w:rsidR="009E67E3" w:rsidRPr="005119BC" w:rsidTr="006166B7">
        <w:trPr>
          <w:trHeight w:val="403"/>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11</w:t>
            </w:r>
          </w:p>
        </w:tc>
        <w:tc>
          <w:tcPr>
            <w:tcW w:w="4253" w:type="dxa"/>
            <w:tcBorders>
              <w:top w:val="nil"/>
              <w:left w:val="nil"/>
              <w:bottom w:val="single" w:sz="4" w:space="0" w:color="auto"/>
              <w:right w:val="single" w:sz="4" w:space="0" w:color="auto"/>
            </w:tcBorders>
            <w:noWrap/>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Diseño del m</w:t>
            </w:r>
            <w:r>
              <w:rPr>
                <w:rFonts w:ascii="Calibri" w:hAnsi="Calibri" w:cs="Calibri"/>
                <w:sz w:val="16"/>
                <w:szCs w:val="16"/>
                <w:lang w:val="es-SV" w:eastAsia="es-SV"/>
              </w:rPr>
              <w:t>ó</w:t>
            </w:r>
            <w:r w:rsidRPr="005119BC">
              <w:rPr>
                <w:rFonts w:ascii="Calibri" w:hAnsi="Calibri" w:cs="Calibri"/>
                <w:sz w:val="16"/>
                <w:szCs w:val="16"/>
                <w:lang w:val="es-SV" w:eastAsia="es-SV"/>
              </w:rPr>
              <w:t>dulo de riego (Mz)</w:t>
            </w:r>
          </w:p>
        </w:tc>
        <w:tc>
          <w:tcPr>
            <w:tcW w:w="817"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8B4F57">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00"/>
              </w:smartTagPr>
              <w:r w:rsidRPr="005119BC">
                <w:rPr>
                  <w:rFonts w:ascii="Calibri" w:hAnsi="Calibri" w:cs="Calibri"/>
                  <w:sz w:val="16"/>
                  <w:szCs w:val="16"/>
                  <w:lang w:val="es-SV" w:eastAsia="es-SV"/>
                </w:rPr>
                <w:t>20.00</w:t>
              </w:r>
            </w:smartTag>
            <w:r w:rsidRPr="005119BC">
              <w:rPr>
                <w:rFonts w:ascii="Calibri" w:hAnsi="Calibri" w:cs="Calibri"/>
                <w:sz w:val="16"/>
                <w:szCs w:val="16"/>
                <w:lang w:val="es-SV" w:eastAsia="es-SV"/>
              </w:rPr>
              <w:t xml:space="preserve"> </w:t>
            </w:r>
          </w:p>
        </w:tc>
        <w:tc>
          <w:tcPr>
            <w:tcW w:w="1087" w:type="dxa"/>
            <w:tcBorders>
              <w:top w:val="nil"/>
              <w:left w:val="nil"/>
              <w:bottom w:val="single" w:sz="4" w:space="0" w:color="auto"/>
              <w:right w:val="single" w:sz="4" w:space="0" w:color="auto"/>
            </w:tcBorders>
            <w:noWrap/>
            <w:vAlign w:val="center"/>
          </w:tcPr>
          <w:p w:rsidR="009E67E3" w:rsidRPr="005119BC" w:rsidRDefault="009E67E3" w:rsidP="001F37B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w:t>
            </w:r>
            <w:smartTag w:uri="urn:schemas-microsoft-com:office:smarttags" w:element="time">
              <w:smartTagPr>
                <w:attr w:name="Hour" w:val="20"/>
                <w:attr w:name="Minute" w:val="00"/>
              </w:smartTagPr>
              <w:r w:rsidRPr="005119BC">
                <w:rPr>
                  <w:rFonts w:ascii="Calibri" w:hAnsi="Calibri" w:cs="Calibri"/>
                  <w:sz w:val="16"/>
                  <w:szCs w:val="16"/>
                  <w:lang w:val="es-SV" w:eastAsia="es-SV"/>
                </w:rPr>
                <w:t>20.00</w:t>
              </w:r>
            </w:smartTag>
            <w:r w:rsidRPr="005119BC">
              <w:rPr>
                <w:rFonts w:ascii="Calibri" w:hAnsi="Calibri" w:cs="Calibri"/>
                <w:sz w:val="16"/>
                <w:szCs w:val="16"/>
                <w:lang w:val="es-SV" w:eastAsia="es-SV"/>
              </w:rPr>
              <w:t xml:space="preserve"> </w:t>
            </w:r>
          </w:p>
        </w:tc>
      </w:tr>
      <w:tr w:rsidR="009E67E3" w:rsidRPr="005119BC" w:rsidTr="00BF4255">
        <w:trPr>
          <w:trHeight w:val="300"/>
        </w:trPr>
        <w:tc>
          <w:tcPr>
            <w:tcW w:w="7977" w:type="dxa"/>
            <w:gridSpan w:val="5"/>
            <w:tcBorders>
              <w:top w:val="single" w:sz="4" w:space="0" w:color="auto"/>
              <w:left w:val="single" w:sz="4" w:space="0" w:color="auto"/>
              <w:bottom w:val="single" w:sz="4" w:space="0" w:color="auto"/>
              <w:right w:val="single" w:sz="4" w:space="0" w:color="auto"/>
            </w:tcBorders>
            <w:noWrap/>
            <w:vAlign w:val="center"/>
          </w:tcPr>
          <w:p w:rsidR="009E67E3" w:rsidRPr="005119BC" w:rsidRDefault="009E67E3" w:rsidP="002E6110">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w:t>
            </w:r>
          </w:p>
        </w:tc>
        <w:tc>
          <w:tcPr>
            <w:tcW w:w="1087" w:type="dxa"/>
            <w:tcBorders>
              <w:top w:val="single" w:sz="4" w:space="0" w:color="auto"/>
              <w:left w:val="single" w:sz="4" w:space="0" w:color="auto"/>
              <w:bottom w:val="single" w:sz="4" w:space="0" w:color="auto"/>
              <w:right w:val="single" w:sz="4" w:space="0" w:color="auto"/>
            </w:tcBorders>
            <w:noWrap/>
            <w:vAlign w:val="center"/>
          </w:tcPr>
          <w:p w:rsidR="009E67E3" w:rsidRPr="005119BC" w:rsidRDefault="009E67E3" w:rsidP="008B4F57">
            <w:pPr>
              <w:widowControl/>
              <w:rPr>
                <w:rFonts w:ascii="Calibri" w:hAnsi="Calibri" w:cs="Calibri"/>
                <w:b/>
                <w:sz w:val="16"/>
                <w:szCs w:val="16"/>
                <w:lang w:val="es-SV" w:eastAsia="es-SV"/>
              </w:rPr>
            </w:pPr>
            <w:r w:rsidRPr="005119BC">
              <w:rPr>
                <w:rFonts w:ascii="Calibri" w:hAnsi="Calibri" w:cs="Calibri"/>
                <w:b/>
                <w:sz w:val="16"/>
                <w:szCs w:val="16"/>
                <w:lang w:val="es-SV" w:eastAsia="es-SV"/>
              </w:rPr>
              <w:t xml:space="preserve"> $   1,137.87 </w:t>
            </w:r>
          </w:p>
        </w:tc>
      </w:tr>
    </w:tbl>
    <w:p w:rsidR="009E67E3" w:rsidRPr="005119BC" w:rsidRDefault="009E67E3" w:rsidP="00BF4255">
      <w:pPr>
        <w:widowControl/>
        <w:rPr>
          <w:rFonts w:ascii="Calibri" w:hAnsi="Calibri" w:cs="Calibri"/>
          <w:b/>
          <w:bCs/>
          <w:sz w:val="16"/>
          <w:szCs w:val="16"/>
          <w:lang w:val="es-SV" w:eastAsia="es-SV"/>
        </w:rPr>
      </w:pPr>
    </w:p>
    <w:p w:rsidR="009E67E3" w:rsidRPr="005119BC" w:rsidRDefault="009E67E3" w:rsidP="00BF4255">
      <w:pPr>
        <w:widowControl/>
        <w:rPr>
          <w:rFonts w:ascii="Calibri" w:hAnsi="Calibri" w:cs="Calibri"/>
          <w:b/>
          <w:bCs/>
          <w:sz w:val="16"/>
          <w:szCs w:val="16"/>
          <w:lang w:val="es-SV" w:eastAsia="es-SV"/>
        </w:rPr>
      </w:pPr>
    </w:p>
    <w:p w:rsidR="009E67E3" w:rsidRPr="005119BC" w:rsidRDefault="009E67E3" w:rsidP="00BF4255">
      <w:pPr>
        <w:widowControl/>
        <w:rPr>
          <w:rFonts w:ascii="Calibri" w:hAnsi="Calibri" w:cs="Calibri"/>
          <w:b/>
          <w:bCs/>
          <w:sz w:val="16"/>
          <w:szCs w:val="16"/>
          <w:lang w:val="es-SV" w:eastAsia="es-SV"/>
        </w:rPr>
      </w:pPr>
    </w:p>
    <w:p w:rsidR="009E67E3" w:rsidRPr="005119BC" w:rsidRDefault="009E67E3" w:rsidP="00BF4255">
      <w:pPr>
        <w:widowControl/>
        <w:rPr>
          <w:rFonts w:ascii="Calibri" w:hAnsi="Calibri" w:cs="Calibri"/>
          <w:b/>
          <w:bCs/>
          <w:sz w:val="16"/>
          <w:szCs w:val="16"/>
          <w:lang w:val="es-SV" w:eastAsia="es-SV"/>
        </w:rPr>
      </w:pPr>
    </w:p>
    <w:p w:rsidR="009E67E3" w:rsidRPr="00DC53A8" w:rsidRDefault="009E67E3" w:rsidP="00BF4255">
      <w:pPr>
        <w:widowControl/>
        <w:rPr>
          <w:rFonts w:ascii="Calibri" w:hAnsi="Calibri" w:cs="Calibri"/>
          <w:b/>
          <w:bCs/>
          <w:sz w:val="20"/>
          <w:lang w:val="es-SV" w:eastAsia="es-SV"/>
        </w:rPr>
      </w:pPr>
      <w:r w:rsidRPr="00DC53A8">
        <w:rPr>
          <w:rFonts w:ascii="Calibri" w:hAnsi="Calibri" w:cs="Calibri"/>
          <w:b/>
          <w:bCs/>
          <w:sz w:val="20"/>
          <w:lang w:val="es-SV" w:eastAsia="es-SV"/>
        </w:rPr>
        <w:t xml:space="preserve">ANEXO </w:t>
      </w:r>
      <w:r>
        <w:rPr>
          <w:rFonts w:ascii="Calibri" w:hAnsi="Calibri" w:cs="Calibri"/>
          <w:b/>
          <w:bCs/>
          <w:sz w:val="20"/>
          <w:lang w:val="es-SV" w:eastAsia="es-SV"/>
        </w:rPr>
        <w:t>Í</w:t>
      </w:r>
      <w:r w:rsidRPr="00DC53A8">
        <w:rPr>
          <w:rFonts w:ascii="Calibri" w:hAnsi="Calibri" w:cs="Calibri"/>
          <w:b/>
          <w:bCs/>
          <w:sz w:val="20"/>
          <w:lang w:val="es-SV" w:eastAsia="es-SV"/>
        </w:rPr>
        <w:t>TEM 2A: SUMINISTRO DE UN KIT DE ACCESORIOS DE REPUESTO PARA EL SISTEMA DE RIEGO POR ASPERSI</w:t>
      </w:r>
      <w:r>
        <w:rPr>
          <w:rFonts w:ascii="Calibri" w:hAnsi="Calibri" w:cs="Calibri"/>
          <w:b/>
          <w:bCs/>
          <w:sz w:val="20"/>
          <w:lang w:val="es-SV" w:eastAsia="es-SV"/>
        </w:rPr>
        <w:t>Ó</w:t>
      </w:r>
      <w:r w:rsidRPr="00DC53A8">
        <w:rPr>
          <w:rFonts w:ascii="Calibri" w:hAnsi="Calibri" w:cs="Calibri"/>
          <w:b/>
          <w:bCs/>
          <w:sz w:val="20"/>
          <w:lang w:val="es-SV" w:eastAsia="es-SV"/>
        </w:rPr>
        <w:t>N</w:t>
      </w:r>
    </w:p>
    <w:p w:rsidR="009E67E3" w:rsidRPr="005119BC" w:rsidRDefault="009E67E3" w:rsidP="00410E55">
      <w:pPr>
        <w:widowControl/>
        <w:jc w:val="both"/>
        <w:rPr>
          <w:rFonts w:ascii="Calibri" w:hAnsi="Calibri" w:cs="Calibri"/>
          <w:bCs/>
          <w:sz w:val="22"/>
          <w:szCs w:val="22"/>
          <w:lang w:val="es-SV" w:eastAsia="es-SV"/>
        </w:rPr>
      </w:pPr>
    </w:p>
    <w:tbl>
      <w:tblPr>
        <w:tblW w:w="9064" w:type="dxa"/>
        <w:tblInd w:w="70" w:type="dxa"/>
        <w:tblCellMar>
          <w:left w:w="70" w:type="dxa"/>
          <w:right w:w="70" w:type="dxa"/>
        </w:tblCellMar>
        <w:tblLook w:val="00A0"/>
      </w:tblPr>
      <w:tblGrid>
        <w:gridCol w:w="842"/>
        <w:gridCol w:w="4253"/>
        <w:gridCol w:w="817"/>
        <w:gridCol w:w="983"/>
        <w:gridCol w:w="1082"/>
        <w:gridCol w:w="1087"/>
      </w:tblGrid>
      <w:tr w:rsidR="009E67E3" w:rsidRPr="003245D3" w:rsidTr="00696315">
        <w:trPr>
          <w:trHeight w:val="675"/>
        </w:trPr>
        <w:tc>
          <w:tcPr>
            <w:tcW w:w="842"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696315">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3" w:type="dxa"/>
            <w:tcBorders>
              <w:top w:val="single" w:sz="4" w:space="0" w:color="auto"/>
              <w:left w:val="nil"/>
              <w:bottom w:val="single" w:sz="4" w:space="0" w:color="auto"/>
              <w:right w:val="single" w:sz="4" w:space="0" w:color="auto"/>
            </w:tcBorders>
            <w:noWrap/>
            <w:vAlign w:val="center"/>
          </w:tcPr>
          <w:p w:rsidR="009E67E3" w:rsidRPr="005119BC" w:rsidRDefault="009E67E3" w:rsidP="00752E6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17" w:type="dxa"/>
            <w:tcBorders>
              <w:top w:val="single" w:sz="4" w:space="0" w:color="auto"/>
              <w:left w:val="nil"/>
              <w:bottom w:val="single" w:sz="4" w:space="0" w:color="auto"/>
              <w:right w:val="single" w:sz="4" w:space="0" w:color="auto"/>
            </w:tcBorders>
            <w:vAlign w:val="center"/>
          </w:tcPr>
          <w:p w:rsidR="009E67E3" w:rsidRPr="005119BC" w:rsidRDefault="009E67E3" w:rsidP="00696315">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983" w:type="dxa"/>
            <w:tcBorders>
              <w:top w:val="single" w:sz="4" w:space="0" w:color="auto"/>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1082" w:type="dxa"/>
            <w:tcBorders>
              <w:top w:val="single" w:sz="4" w:space="0" w:color="auto"/>
              <w:left w:val="nil"/>
              <w:bottom w:val="single" w:sz="4" w:space="0" w:color="auto"/>
              <w:right w:val="single" w:sz="4" w:space="0" w:color="auto"/>
            </w:tcBorders>
            <w:vAlign w:val="center"/>
          </w:tcPr>
          <w:p w:rsidR="009E67E3" w:rsidRPr="005119BC" w:rsidRDefault="009E67E3" w:rsidP="00752E6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087"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2730BA">
        <w:trPr>
          <w:trHeight w:val="1545"/>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12</w:t>
            </w:r>
          </w:p>
        </w:tc>
        <w:tc>
          <w:tcPr>
            <w:tcW w:w="4253" w:type="dxa"/>
            <w:tcBorders>
              <w:top w:val="nil"/>
              <w:left w:val="nil"/>
              <w:bottom w:val="single" w:sz="4" w:space="0" w:color="auto"/>
              <w:right w:val="single" w:sz="4" w:space="0" w:color="auto"/>
            </w:tcBorders>
            <w:vAlign w:val="center"/>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Aspersor de impacto completo, de pl</w:t>
            </w:r>
            <w:r>
              <w:rPr>
                <w:rFonts w:ascii="Calibri" w:hAnsi="Calibri" w:cs="Calibri"/>
                <w:sz w:val="16"/>
                <w:szCs w:val="16"/>
                <w:lang w:val="es-SV" w:eastAsia="es-SV"/>
              </w:rPr>
              <w:t>á</w:t>
            </w:r>
            <w:r w:rsidRPr="005119BC">
              <w:rPr>
                <w:rFonts w:ascii="Calibri" w:hAnsi="Calibri" w:cs="Calibri"/>
                <w:sz w:val="16"/>
                <w:szCs w:val="16"/>
                <w:lang w:val="es-SV" w:eastAsia="es-SV"/>
              </w:rPr>
              <w:t>stico c</w:t>
            </w:r>
            <w:r>
              <w:rPr>
                <w:rFonts w:ascii="Calibri" w:hAnsi="Calibri" w:cs="Calibri"/>
                <w:sz w:val="16"/>
                <w:szCs w:val="16"/>
                <w:lang w:val="es-SV" w:eastAsia="es-SV"/>
              </w:rPr>
              <w:t>í</w:t>
            </w:r>
            <w:r w:rsidRPr="005119BC">
              <w:rPr>
                <w:rFonts w:ascii="Calibri" w:hAnsi="Calibri" w:cs="Calibri"/>
                <w:sz w:val="16"/>
                <w:szCs w:val="16"/>
                <w:lang w:val="es-SV" w:eastAsia="es-SV"/>
              </w:rPr>
              <w:t xml:space="preserve">rculo completo 1/2" NPT, con doble boquilla de 27° de </w:t>
            </w:r>
            <w:r>
              <w:rPr>
                <w:rFonts w:ascii="Calibri" w:hAnsi="Calibri" w:cs="Calibri"/>
                <w:sz w:val="16"/>
                <w:szCs w:val="16"/>
                <w:lang w:val="es-SV" w:eastAsia="es-SV"/>
              </w:rPr>
              <w:t>á</w:t>
            </w:r>
            <w:r w:rsidRPr="005119BC">
              <w:rPr>
                <w:rFonts w:ascii="Calibri" w:hAnsi="Calibri" w:cs="Calibri"/>
                <w:sz w:val="16"/>
                <w:szCs w:val="16"/>
                <w:lang w:val="es-SV" w:eastAsia="es-SV"/>
              </w:rPr>
              <w:t xml:space="preserve">ngulo de chorro </w:t>
            </w:r>
            <w:r>
              <w:rPr>
                <w:rFonts w:ascii="Calibri" w:hAnsi="Calibri" w:cs="Calibri"/>
                <w:sz w:val="16"/>
                <w:szCs w:val="16"/>
                <w:lang w:val="es-SV" w:eastAsia="es-SV"/>
              </w:rPr>
              <w:t>d</w:t>
            </w:r>
            <w:r w:rsidRPr="005119BC">
              <w:rPr>
                <w:rFonts w:ascii="Calibri" w:hAnsi="Calibri" w:cs="Calibri"/>
                <w:sz w:val="16"/>
                <w:szCs w:val="16"/>
                <w:lang w:val="es-SV" w:eastAsia="es-SV"/>
              </w:rPr>
              <w:t>i</w:t>
            </w:r>
            <w:r>
              <w:rPr>
                <w:rFonts w:ascii="Calibri" w:hAnsi="Calibri" w:cs="Calibri"/>
                <w:sz w:val="16"/>
                <w:szCs w:val="16"/>
                <w:lang w:val="es-SV" w:eastAsia="es-SV"/>
              </w:rPr>
              <w:t>á</w:t>
            </w:r>
            <w:r w:rsidRPr="005119BC">
              <w:rPr>
                <w:rFonts w:ascii="Calibri" w:hAnsi="Calibri" w:cs="Calibri"/>
                <w:sz w:val="16"/>
                <w:szCs w:val="16"/>
                <w:lang w:val="es-SV" w:eastAsia="es-SV"/>
              </w:rPr>
              <w:t xml:space="preserve">metro de mojado de 24 metros de 2.5-3 BAR de metros de altura, con </w:t>
            </w:r>
            <w:r>
              <w:rPr>
                <w:rFonts w:ascii="Calibri" w:hAnsi="Calibri" w:cs="Calibri"/>
                <w:sz w:val="16"/>
                <w:szCs w:val="16"/>
                <w:lang w:val="es-SV" w:eastAsia="es-SV"/>
              </w:rPr>
              <w:t>c</w:t>
            </w:r>
            <w:r w:rsidRPr="005119BC">
              <w:rPr>
                <w:rFonts w:ascii="Calibri" w:hAnsi="Calibri" w:cs="Calibri"/>
                <w:sz w:val="16"/>
                <w:szCs w:val="16"/>
                <w:lang w:val="es-SV" w:eastAsia="es-SV"/>
              </w:rPr>
              <w:t xml:space="preserve">audal de 0.22 Lts./Seg., </w:t>
            </w:r>
            <w:r>
              <w:rPr>
                <w:rFonts w:ascii="Calibri" w:hAnsi="Calibri" w:cs="Calibri"/>
                <w:sz w:val="16"/>
                <w:szCs w:val="16"/>
                <w:lang w:val="es-SV" w:eastAsia="es-SV"/>
              </w:rPr>
              <w:t>t</w:t>
            </w:r>
            <w:r w:rsidRPr="005119BC">
              <w:rPr>
                <w:rFonts w:ascii="Calibri" w:hAnsi="Calibri" w:cs="Calibri"/>
                <w:sz w:val="16"/>
                <w:szCs w:val="16"/>
                <w:lang w:val="es-SV" w:eastAsia="es-SV"/>
              </w:rPr>
              <w:t>r</w:t>
            </w:r>
            <w:r>
              <w:rPr>
                <w:rFonts w:ascii="Calibri" w:hAnsi="Calibri" w:cs="Calibri"/>
                <w:sz w:val="16"/>
                <w:szCs w:val="16"/>
                <w:lang w:val="es-SV" w:eastAsia="es-SV"/>
              </w:rPr>
              <w:t>í</w:t>
            </w:r>
            <w:r w:rsidRPr="005119BC">
              <w:rPr>
                <w:rFonts w:ascii="Calibri" w:hAnsi="Calibri" w:cs="Calibri"/>
                <w:sz w:val="16"/>
                <w:szCs w:val="16"/>
                <w:lang w:val="es-SV" w:eastAsia="es-SV"/>
              </w:rPr>
              <w:t>pode met</w:t>
            </w:r>
            <w:r>
              <w:rPr>
                <w:rFonts w:ascii="Calibri" w:hAnsi="Calibri" w:cs="Calibri"/>
                <w:sz w:val="16"/>
                <w:szCs w:val="16"/>
                <w:lang w:val="es-SV" w:eastAsia="es-SV"/>
              </w:rPr>
              <w:t>á</w:t>
            </w:r>
            <w:r w:rsidRPr="005119BC">
              <w:rPr>
                <w:rFonts w:ascii="Calibri" w:hAnsi="Calibri" w:cs="Calibri"/>
                <w:sz w:val="16"/>
                <w:szCs w:val="16"/>
                <w:lang w:val="es-SV" w:eastAsia="es-SV"/>
              </w:rPr>
              <w:t xml:space="preserve">lico de </w:t>
            </w:r>
            <w:r>
              <w:rPr>
                <w:rFonts w:ascii="Calibri" w:hAnsi="Calibri" w:cs="Calibri"/>
                <w:sz w:val="16"/>
                <w:szCs w:val="16"/>
                <w:lang w:val="es-SV" w:eastAsia="es-SV"/>
              </w:rPr>
              <w:t>t</w:t>
            </w:r>
            <w:r w:rsidRPr="005119BC">
              <w:rPr>
                <w:rFonts w:ascii="Calibri" w:hAnsi="Calibri" w:cs="Calibri"/>
                <w:sz w:val="16"/>
                <w:szCs w:val="16"/>
                <w:lang w:val="es-SV" w:eastAsia="es-SV"/>
              </w:rPr>
              <w:t>ubo galvanizado con acoples a manguera de polietileno y colocados a un distanciamiento de 12 metros con todos los accesorios completos.</w:t>
            </w:r>
          </w:p>
        </w:tc>
        <w:tc>
          <w:tcPr>
            <w:tcW w:w="817"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1082"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37.80 </w:t>
            </w:r>
          </w:p>
        </w:tc>
        <w:tc>
          <w:tcPr>
            <w:tcW w:w="1087"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75.60 </w:t>
            </w:r>
          </w:p>
        </w:tc>
      </w:tr>
      <w:tr w:rsidR="009E67E3" w:rsidRPr="005119BC" w:rsidTr="002730BA">
        <w:trPr>
          <w:trHeight w:val="600"/>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13</w:t>
            </w:r>
          </w:p>
        </w:tc>
        <w:tc>
          <w:tcPr>
            <w:tcW w:w="4253" w:type="dxa"/>
            <w:tcBorders>
              <w:top w:val="nil"/>
              <w:left w:val="nil"/>
              <w:bottom w:val="single" w:sz="4" w:space="0" w:color="auto"/>
              <w:right w:val="single" w:sz="4" w:space="0" w:color="auto"/>
            </w:tcBorders>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V</w:t>
            </w:r>
            <w:r>
              <w:rPr>
                <w:rFonts w:ascii="Calibri" w:hAnsi="Calibri" w:cs="Calibri"/>
                <w:sz w:val="16"/>
                <w:szCs w:val="16"/>
                <w:lang w:val="es-SV" w:eastAsia="es-SV"/>
              </w:rPr>
              <w:t>á</w:t>
            </w:r>
            <w:r w:rsidRPr="005119BC">
              <w:rPr>
                <w:rFonts w:ascii="Calibri" w:hAnsi="Calibri" w:cs="Calibri"/>
                <w:sz w:val="16"/>
                <w:szCs w:val="16"/>
                <w:lang w:val="es-SV" w:eastAsia="es-SV"/>
              </w:rPr>
              <w:t>lvulas de paso, resistentes de f</w:t>
            </w:r>
            <w:r>
              <w:rPr>
                <w:rFonts w:ascii="Calibri" w:hAnsi="Calibri" w:cs="Calibri"/>
                <w:sz w:val="16"/>
                <w:szCs w:val="16"/>
                <w:lang w:val="es-SV" w:eastAsia="es-SV"/>
              </w:rPr>
              <w:t>á</w:t>
            </w:r>
            <w:r w:rsidRPr="005119BC">
              <w:rPr>
                <w:rFonts w:ascii="Calibri" w:hAnsi="Calibri" w:cs="Calibri"/>
                <w:sz w:val="16"/>
                <w:szCs w:val="16"/>
                <w:lang w:val="es-SV" w:eastAsia="es-SV"/>
              </w:rPr>
              <w:t>cil manejo de 2" con protecci</w:t>
            </w:r>
            <w:r>
              <w:rPr>
                <w:rFonts w:ascii="Calibri" w:hAnsi="Calibri" w:cs="Calibri"/>
                <w:sz w:val="16"/>
                <w:szCs w:val="16"/>
                <w:lang w:val="es-SV" w:eastAsia="es-SV"/>
              </w:rPr>
              <w:t>ó</w:t>
            </w:r>
            <w:r w:rsidRPr="005119BC">
              <w:rPr>
                <w:rFonts w:ascii="Calibri" w:hAnsi="Calibri" w:cs="Calibri"/>
                <w:sz w:val="16"/>
                <w:szCs w:val="16"/>
                <w:lang w:val="es-SV" w:eastAsia="es-SV"/>
              </w:rPr>
              <w:t>n UV contra rayos solares</w:t>
            </w:r>
          </w:p>
        </w:tc>
        <w:tc>
          <w:tcPr>
            <w:tcW w:w="817"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3</w:t>
            </w:r>
          </w:p>
        </w:tc>
        <w:tc>
          <w:tcPr>
            <w:tcW w:w="1082"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4.97 </w:t>
            </w:r>
          </w:p>
        </w:tc>
        <w:tc>
          <w:tcPr>
            <w:tcW w:w="1087" w:type="dxa"/>
            <w:tcBorders>
              <w:top w:val="nil"/>
              <w:left w:val="nil"/>
              <w:bottom w:val="single" w:sz="4" w:space="0" w:color="auto"/>
              <w:right w:val="single" w:sz="4" w:space="0" w:color="auto"/>
            </w:tcBorders>
            <w:noWrap/>
            <w:vAlign w:val="center"/>
          </w:tcPr>
          <w:p w:rsidR="009E67E3" w:rsidRPr="005119BC" w:rsidRDefault="009E67E3" w:rsidP="00DD7ADB">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14.91 </w:t>
            </w:r>
          </w:p>
        </w:tc>
      </w:tr>
      <w:tr w:rsidR="009E67E3" w:rsidRPr="005119BC" w:rsidTr="002730BA">
        <w:trPr>
          <w:trHeight w:val="300"/>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14</w:t>
            </w:r>
          </w:p>
        </w:tc>
        <w:tc>
          <w:tcPr>
            <w:tcW w:w="4253" w:type="dxa"/>
            <w:tcBorders>
              <w:top w:val="nil"/>
              <w:left w:val="nil"/>
              <w:bottom w:val="single" w:sz="4" w:space="0" w:color="auto"/>
              <w:right w:val="single" w:sz="4" w:space="0" w:color="auto"/>
            </w:tcBorders>
            <w:noWrap/>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Tee de </w:t>
            </w:r>
            <w:r>
              <w:rPr>
                <w:rFonts w:ascii="Calibri" w:hAnsi="Calibri" w:cs="Calibri"/>
                <w:sz w:val="16"/>
                <w:szCs w:val="16"/>
                <w:lang w:val="es-SV" w:eastAsia="es-SV"/>
              </w:rPr>
              <w:t>polietile</w:t>
            </w:r>
            <w:r w:rsidRPr="005119BC">
              <w:rPr>
                <w:rFonts w:ascii="Calibri" w:hAnsi="Calibri" w:cs="Calibri"/>
                <w:sz w:val="16"/>
                <w:szCs w:val="16"/>
                <w:lang w:val="es-SV" w:eastAsia="es-SV"/>
              </w:rPr>
              <w:t>no de compresi</w:t>
            </w:r>
            <w:r>
              <w:rPr>
                <w:rFonts w:ascii="Calibri" w:hAnsi="Calibri" w:cs="Calibri"/>
                <w:sz w:val="16"/>
                <w:szCs w:val="16"/>
                <w:lang w:val="es-SV" w:eastAsia="es-SV"/>
              </w:rPr>
              <w:t>ó</w:t>
            </w:r>
            <w:r w:rsidRPr="005119BC">
              <w:rPr>
                <w:rFonts w:ascii="Calibri" w:hAnsi="Calibri" w:cs="Calibri"/>
                <w:sz w:val="16"/>
                <w:szCs w:val="16"/>
                <w:lang w:val="es-SV" w:eastAsia="es-SV"/>
              </w:rPr>
              <w:t>n  bocas iguales</w:t>
            </w:r>
          </w:p>
        </w:tc>
        <w:tc>
          <w:tcPr>
            <w:tcW w:w="817"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9</w:t>
            </w:r>
          </w:p>
        </w:tc>
        <w:tc>
          <w:tcPr>
            <w:tcW w:w="1082" w:type="dxa"/>
            <w:tcBorders>
              <w:top w:val="nil"/>
              <w:left w:val="nil"/>
              <w:bottom w:val="single" w:sz="4" w:space="0" w:color="auto"/>
              <w:right w:val="single" w:sz="4" w:space="0" w:color="auto"/>
            </w:tcBorders>
            <w:noWrap/>
            <w:vAlign w:val="center"/>
          </w:tcPr>
          <w:p w:rsidR="009E67E3" w:rsidRPr="005119BC" w:rsidRDefault="009E67E3" w:rsidP="00DD7ADB">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5.07 </w:t>
            </w:r>
          </w:p>
        </w:tc>
        <w:tc>
          <w:tcPr>
            <w:tcW w:w="1087" w:type="dxa"/>
            <w:tcBorders>
              <w:top w:val="nil"/>
              <w:left w:val="nil"/>
              <w:bottom w:val="single" w:sz="4" w:space="0" w:color="auto"/>
              <w:right w:val="single" w:sz="4" w:space="0" w:color="auto"/>
            </w:tcBorders>
            <w:noWrap/>
            <w:vAlign w:val="center"/>
          </w:tcPr>
          <w:p w:rsidR="009E67E3" w:rsidRPr="005119BC" w:rsidRDefault="009E67E3" w:rsidP="00DD7ADB">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45.63 </w:t>
            </w:r>
          </w:p>
        </w:tc>
      </w:tr>
      <w:tr w:rsidR="009E67E3" w:rsidRPr="005119BC" w:rsidTr="002730BA">
        <w:trPr>
          <w:trHeight w:val="300"/>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15</w:t>
            </w:r>
          </w:p>
        </w:tc>
        <w:tc>
          <w:tcPr>
            <w:tcW w:w="4253" w:type="dxa"/>
            <w:tcBorders>
              <w:top w:val="nil"/>
              <w:left w:val="nil"/>
              <w:bottom w:val="single" w:sz="4" w:space="0" w:color="auto"/>
              <w:right w:val="single" w:sz="4" w:space="0" w:color="auto"/>
            </w:tcBorders>
            <w:noWrap/>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Tap</w:t>
            </w:r>
            <w:r>
              <w:rPr>
                <w:rFonts w:ascii="Calibri" w:hAnsi="Calibri" w:cs="Calibri"/>
                <w:sz w:val="16"/>
                <w:szCs w:val="16"/>
                <w:lang w:val="es-SV" w:eastAsia="es-SV"/>
              </w:rPr>
              <w:t>ó</w:t>
            </w:r>
            <w:r w:rsidRPr="005119BC">
              <w:rPr>
                <w:rFonts w:ascii="Calibri" w:hAnsi="Calibri" w:cs="Calibri"/>
                <w:sz w:val="16"/>
                <w:szCs w:val="16"/>
                <w:lang w:val="es-SV" w:eastAsia="es-SV"/>
              </w:rPr>
              <w:t>n final polietileno de compresi</w:t>
            </w:r>
            <w:r>
              <w:rPr>
                <w:rFonts w:ascii="Calibri" w:hAnsi="Calibri" w:cs="Calibri"/>
                <w:sz w:val="16"/>
                <w:szCs w:val="16"/>
                <w:lang w:val="es-SV" w:eastAsia="es-SV"/>
              </w:rPr>
              <w:t>ó</w:t>
            </w:r>
            <w:r w:rsidRPr="005119BC">
              <w:rPr>
                <w:rFonts w:ascii="Calibri" w:hAnsi="Calibri" w:cs="Calibri"/>
                <w:sz w:val="16"/>
                <w:szCs w:val="16"/>
                <w:lang w:val="es-SV" w:eastAsia="es-SV"/>
              </w:rPr>
              <w:t>n</w:t>
            </w:r>
          </w:p>
        </w:tc>
        <w:tc>
          <w:tcPr>
            <w:tcW w:w="817"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2.24 </w:t>
            </w:r>
          </w:p>
        </w:tc>
        <w:tc>
          <w:tcPr>
            <w:tcW w:w="1087"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2.24 </w:t>
            </w:r>
          </w:p>
        </w:tc>
      </w:tr>
      <w:tr w:rsidR="009E67E3" w:rsidRPr="005119BC" w:rsidTr="002730BA">
        <w:trPr>
          <w:trHeight w:val="300"/>
        </w:trPr>
        <w:tc>
          <w:tcPr>
            <w:tcW w:w="842" w:type="dxa"/>
            <w:tcBorders>
              <w:top w:val="nil"/>
              <w:left w:val="single" w:sz="4" w:space="0" w:color="auto"/>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16</w:t>
            </w:r>
          </w:p>
        </w:tc>
        <w:tc>
          <w:tcPr>
            <w:tcW w:w="4253" w:type="dxa"/>
            <w:tcBorders>
              <w:top w:val="nil"/>
              <w:left w:val="nil"/>
              <w:bottom w:val="single" w:sz="4" w:space="0" w:color="auto"/>
              <w:right w:val="single" w:sz="4" w:space="0" w:color="auto"/>
            </w:tcBorders>
            <w:noWrap/>
            <w:vAlign w:val="center"/>
          </w:tcPr>
          <w:p w:rsidR="009E67E3" w:rsidRPr="005119BC" w:rsidRDefault="009E67E3" w:rsidP="00752E63">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Uniones de </w:t>
            </w:r>
            <w:r>
              <w:rPr>
                <w:rFonts w:ascii="Calibri" w:hAnsi="Calibri" w:cs="Calibri"/>
                <w:sz w:val="16"/>
                <w:szCs w:val="16"/>
                <w:lang w:val="es-SV" w:eastAsia="es-SV"/>
              </w:rPr>
              <w:t>polietile</w:t>
            </w:r>
            <w:r w:rsidRPr="005119BC">
              <w:rPr>
                <w:rFonts w:ascii="Calibri" w:hAnsi="Calibri" w:cs="Calibri"/>
                <w:sz w:val="16"/>
                <w:szCs w:val="16"/>
                <w:lang w:val="es-SV" w:eastAsia="es-SV"/>
              </w:rPr>
              <w:t>no de 50 mm</w:t>
            </w:r>
          </w:p>
        </w:tc>
        <w:tc>
          <w:tcPr>
            <w:tcW w:w="817"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83" w:type="dxa"/>
            <w:tcBorders>
              <w:top w:val="nil"/>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1082"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3.15 </w:t>
            </w:r>
          </w:p>
        </w:tc>
        <w:tc>
          <w:tcPr>
            <w:tcW w:w="1087" w:type="dxa"/>
            <w:tcBorders>
              <w:top w:val="nil"/>
              <w:left w:val="nil"/>
              <w:bottom w:val="single" w:sz="4" w:space="0" w:color="auto"/>
              <w:right w:val="single" w:sz="4" w:space="0" w:color="auto"/>
            </w:tcBorders>
            <w:noWrap/>
            <w:vAlign w:val="center"/>
          </w:tcPr>
          <w:p w:rsidR="009E67E3" w:rsidRPr="005119BC" w:rsidRDefault="009E67E3" w:rsidP="00DD7ADB">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3.15 </w:t>
            </w:r>
          </w:p>
        </w:tc>
      </w:tr>
      <w:tr w:rsidR="009E67E3" w:rsidRPr="005119BC" w:rsidTr="00E2472C">
        <w:trPr>
          <w:trHeight w:val="300"/>
        </w:trPr>
        <w:tc>
          <w:tcPr>
            <w:tcW w:w="7977"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E2472C">
            <w:pPr>
              <w:widowControl/>
              <w:jc w:val="center"/>
              <w:rPr>
                <w:rFonts w:ascii="Calibri" w:hAnsi="Calibri" w:cs="Calibri"/>
                <w:sz w:val="16"/>
                <w:szCs w:val="16"/>
                <w:lang w:val="es-SV" w:eastAsia="es-SV"/>
              </w:rPr>
            </w:pPr>
            <w:r w:rsidRPr="005119BC">
              <w:rPr>
                <w:rFonts w:ascii="Calibri" w:hAnsi="Calibri" w:cs="Calibri"/>
                <w:b/>
                <w:sz w:val="16"/>
                <w:szCs w:val="16"/>
                <w:lang w:val="es-SV" w:eastAsia="es-SV"/>
              </w:rPr>
              <w:t>Subtotal</w:t>
            </w:r>
          </w:p>
        </w:tc>
        <w:tc>
          <w:tcPr>
            <w:tcW w:w="1087"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141.53</w:t>
            </w:r>
          </w:p>
        </w:tc>
      </w:tr>
      <w:tr w:rsidR="009E67E3" w:rsidRPr="005119BC" w:rsidTr="00E2472C">
        <w:trPr>
          <w:trHeight w:val="300"/>
        </w:trPr>
        <w:tc>
          <w:tcPr>
            <w:tcW w:w="7977"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2730BA">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1 sistema de riego por aspersión para 1 manzana</w:t>
            </w:r>
          </w:p>
        </w:tc>
        <w:tc>
          <w:tcPr>
            <w:tcW w:w="1087" w:type="dxa"/>
            <w:tcBorders>
              <w:top w:val="nil"/>
              <w:left w:val="nil"/>
              <w:bottom w:val="single" w:sz="4" w:space="0" w:color="auto"/>
              <w:right w:val="single" w:sz="4" w:space="0" w:color="auto"/>
            </w:tcBorders>
            <w:noWrap/>
            <w:vAlign w:val="center"/>
          </w:tcPr>
          <w:p w:rsidR="009E67E3" w:rsidRPr="005119BC" w:rsidRDefault="009E67E3" w:rsidP="00E2472C">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1,279.40</w:t>
            </w:r>
          </w:p>
        </w:tc>
      </w:tr>
      <w:tr w:rsidR="009E67E3" w:rsidRPr="005119BC" w:rsidTr="00E2472C">
        <w:trPr>
          <w:trHeight w:val="300"/>
        </w:trPr>
        <w:tc>
          <w:tcPr>
            <w:tcW w:w="7977"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13498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50 módulos de riego por aspersión (cada módulo compuesto para 4 manzanas)</w:t>
            </w:r>
          </w:p>
        </w:tc>
        <w:tc>
          <w:tcPr>
            <w:tcW w:w="1087" w:type="dxa"/>
            <w:tcBorders>
              <w:top w:val="nil"/>
              <w:left w:val="nil"/>
              <w:bottom w:val="single" w:sz="4" w:space="0" w:color="auto"/>
              <w:right w:val="single" w:sz="4" w:space="0" w:color="auto"/>
            </w:tcBorders>
            <w:noWrap/>
            <w:vAlign w:val="center"/>
          </w:tcPr>
          <w:p w:rsidR="009E67E3" w:rsidRPr="000C7F84" w:rsidRDefault="009E67E3" w:rsidP="00E2472C">
            <w:pPr>
              <w:widowControl/>
              <w:jc w:val="right"/>
              <w:rPr>
                <w:rFonts w:ascii="Calibri" w:hAnsi="Calibri" w:cs="Calibri"/>
                <w:b/>
                <w:sz w:val="20"/>
                <w:lang w:val="es-SV" w:eastAsia="es-SV"/>
              </w:rPr>
            </w:pPr>
            <w:r w:rsidRPr="000C7F84">
              <w:rPr>
                <w:rFonts w:ascii="Calibri" w:hAnsi="Calibri" w:cs="Calibri"/>
                <w:b/>
                <w:sz w:val="20"/>
                <w:lang w:val="es-SV" w:eastAsia="es-SV"/>
              </w:rPr>
              <w:t>255,880.00</w:t>
            </w:r>
          </w:p>
        </w:tc>
      </w:tr>
    </w:tbl>
    <w:p w:rsidR="009E67E3" w:rsidRPr="005119BC" w:rsidRDefault="009E67E3" w:rsidP="00410E55">
      <w:pPr>
        <w:widowControl/>
        <w:jc w:val="both"/>
        <w:rPr>
          <w:rFonts w:ascii="Calibri" w:hAnsi="Calibri" w:cs="Calibri"/>
          <w:bCs/>
          <w:sz w:val="22"/>
          <w:szCs w:val="22"/>
          <w:lang w:val="es-SV" w:eastAsia="es-SV"/>
        </w:rPr>
      </w:pPr>
    </w:p>
    <w:tbl>
      <w:tblPr>
        <w:tblW w:w="9072" w:type="dxa"/>
        <w:tblInd w:w="70" w:type="dxa"/>
        <w:tblCellMar>
          <w:left w:w="70" w:type="dxa"/>
          <w:right w:w="70" w:type="dxa"/>
        </w:tblCellMar>
        <w:tblLook w:val="00A0"/>
      </w:tblPr>
      <w:tblGrid>
        <w:gridCol w:w="851"/>
        <w:gridCol w:w="4252"/>
        <w:gridCol w:w="888"/>
        <w:gridCol w:w="955"/>
        <w:gridCol w:w="992"/>
        <w:gridCol w:w="1134"/>
      </w:tblGrid>
      <w:tr w:rsidR="009E67E3" w:rsidRPr="003245D3" w:rsidTr="00696315">
        <w:trPr>
          <w:trHeight w:val="300"/>
        </w:trPr>
        <w:tc>
          <w:tcPr>
            <w:tcW w:w="9072" w:type="dxa"/>
            <w:gridSpan w:val="6"/>
            <w:tcBorders>
              <w:top w:val="nil"/>
              <w:left w:val="nil"/>
              <w:bottom w:val="nil"/>
              <w:right w:val="nil"/>
            </w:tcBorders>
            <w:noWrap/>
            <w:vAlign w:val="bottom"/>
          </w:tcPr>
          <w:p w:rsidR="009E67E3" w:rsidRPr="00DC53A8" w:rsidRDefault="009E67E3" w:rsidP="00696315">
            <w:pPr>
              <w:widowControl/>
              <w:rPr>
                <w:rFonts w:ascii="Calibri" w:hAnsi="Calibri" w:cs="Calibri"/>
                <w:b/>
                <w:bCs/>
                <w:sz w:val="20"/>
                <w:lang w:val="es-SV" w:eastAsia="es-SV"/>
              </w:rPr>
            </w:pPr>
            <w:r>
              <w:rPr>
                <w:rFonts w:ascii="Calibri" w:hAnsi="Calibri" w:cs="Calibri"/>
                <w:b/>
                <w:bCs/>
                <w:sz w:val="20"/>
                <w:lang w:val="es-SV" w:eastAsia="es-SV"/>
              </w:rPr>
              <w:t>Í</w:t>
            </w:r>
            <w:r w:rsidRPr="00DC53A8">
              <w:rPr>
                <w:rFonts w:ascii="Calibri" w:hAnsi="Calibri" w:cs="Calibri"/>
                <w:b/>
                <w:bCs/>
                <w:sz w:val="20"/>
                <w:lang w:val="es-SV" w:eastAsia="es-SV"/>
              </w:rPr>
              <w:t>TEM 3: PRESUPUESTO DE RIEGO POR SISTEMA DE RIEGO POR GRAVEDAD (para 1 mz)</w:t>
            </w:r>
          </w:p>
          <w:p w:rsidR="009E67E3" w:rsidRPr="005119BC" w:rsidRDefault="009E67E3" w:rsidP="00696315">
            <w:pPr>
              <w:widowControl/>
              <w:rPr>
                <w:rFonts w:ascii="Calibri" w:hAnsi="Calibri" w:cs="Calibri"/>
                <w:szCs w:val="22"/>
                <w:lang w:val="es-SV" w:eastAsia="es-SV"/>
              </w:rPr>
            </w:pPr>
          </w:p>
        </w:tc>
      </w:tr>
      <w:tr w:rsidR="009E67E3" w:rsidRPr="003245D3" w:rsidTr="00696315">
        <w:trPr>
          <w:trHeight w:val="780"/>
        </w:trPr>
        <w:tc>
          <w:tcPr>
            <w:tcW w:w="851"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696315">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17797E">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88" w:type="dxa"/>
            <w:tcBorders>
              <w:top w:val="single" w:sz="4" w:space="0" w:color="auto"/>
              <w:left w:val="nil"/>
              <w:bottom w:val="single" w:sz="4" w:space="0" w:color="auto"/>
              <w:right w:val="single" w:sz="4" w:space="0" w:color="auto"/>
            </w:tcBorders>
            <w:vAlign w:val="center"/>
          </w:tcPr>
          <w:p w:rsidR="009E67E3" w:rsidRPr="005119BC" w:rsidRDefault="009E67E3" w:rsidP="00696315">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955" w:type="dxa"/>
            <w:tcBorders>
              <w:top w:val="single" w:sz="4" w:space="0" w:color="auto"/>
              <w:left w:val="nil"/>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992" w:type="dxa"/>
            <w:tcBorders>
              <w:top w:val="single" w:sz="4" w:space="0" w:color="auto"/>
              <w:left w:val="nil"/>
              <w:bottom w:val="single" w:sz="4" w:space="0" w:color="auto"/>
              <w:right w:val="single" w:sz="4" w:space="0" w:color="auto"/>
            </w:tcBorders>
            <w:vAlign w:val="center"/>
          </w:tcPr>
          <w:p w:rsidR="009E67E3" w:rsidRPr="005119BC" w:rsidRDefault="009E67E3" w:rsidP="0017797E">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134"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3245D3" w:rsidTr="00696315">
        <w:trPr>
          <w:trHeight w:val="300"/>
        </w:trPr>
        <w:tc>
          <w:tcPr>
            <w:tcW w:w="851" w:type="dxa"/>
            <w:tcBorders>
              <w:top w:val="nil"/>
              <w:left w:val="single" w:sz="4" w:space="0" w:color="auto"/>
              <w:bottom w:val="single" w:sz="4" w:space="0" w:color="auto"/>
              <w:right w:val="single" w:sz="4" w:space="0" w:color="auto"/>
            </w:tcBorders>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4252"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b/>
                <w:bCs/>
                <w:sz w:val="16"/>
                <w:szCs w:val="16"/>
                <w:lang w:val="es-SV" w:eastAsia="es-SV"/>
              </w:rPr>
            </w:pPr>
            <w:r w:rsidRPr="005119BC">
              <w:rPr>
                <w:rFonts w:ascii="Calibri" w:hAnsi="Calibri" w:cs="Calibri"/>
                <w:b/>
                <w:bCs/>
                <w:sz w:val="16"/>
                <w:szCs w:val="16"/>
                <w:lang w:val="es-SV" w:eastAsia="es-SV"/>
              </w:rPr>
              <w:t>MANGUERA Y ACCESORIO DE POLIETILENO (BDPE-PE-32/PN6)</w:t>
            </w:r>
          </w:p>
        </w:tc>
        <w:tc>
          <w:tcPr>
            <w:tcW w:w="888" w:type="dxa"/>
            <w:tcBorders>
              <w:top w:val="nil"/>
              <w:left w:val="nil"/>
              <w:bottom w:val="single" w:sz="4" w:space="0" w:color="auto"/>
              <w:right w:val="single" w:sz="4" w:space="0" w:color="auto"/>
            </w:tcBorders>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992"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sz w:val="16"/>
                <w:szCs w:val="16"/>
                <w:lang w:val="es-SV" w:eastAsia="es-SV"/>
              </w:rPr>
            </w:pPr>
            <w:r w:rsidRPr="005119BC">
              <w:rPr>
                <w:rFonts w:ascii="Calibri" w:hAnsi="Calibri" w:cs="Calibri"/>
                <w:sz w:val="16"/>
                <w:szCs w:val="16"/>
                <w:lang w:val="es-SV" w:eastAsia="es-SV"/>
              </w:rPr>
              <w:t> </w:t>
            </w:r>
          </w:p>
        </w:tc>
        <w:tc>
          <w:tcPr>
            <w:tcW w:w="1134"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sz w:val="16"/>
                <w:szCs w:val="16"/>
                <w:lang w:val="es-SV" w:eastAsia="es-SV"/>
              </w:rPr>
            </w:pPr>
            <w:r w:rsidRPr="005119BC">
              <w:rPr>
                <w:rFonts w:ascii="Calibri" w:hAnsi="Calibri" w:cs="Calibri"/>
                <w:sz w:val="16"/>
                <w:szCs w:val="16"/>
                <w:lang w:val="es-SV" w:eastAsia="es-SV"/>
              </w:rPr>
              <w:t>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4252"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sz w:val="16"/>
                <w:szCs w:val="16"/>
                <w:lang w:val="es-SV" w:eastAsia="es-SV"/>
              </w:rPr>
            </w:pPr>
            <w:r w:rsidRPr="005119BC">
              <w:rPr>
                <w:rFonts w:ascii="Calibri" w:hAnsi="Calibri" w:cs="Calibri"/>
                <w:sz w:val="16"/>
                <w:szCs w:val="16"/>
                <w:lang w:val="es-SV" w:eastAsia="es-SV"/>
              </w:rPr>
              <w:t>Manguera de polietileno de 2" BDPE-PE-32/PN6</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Metros</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180</w:t>
            </w:r>
          </w:p>
        </w:tc>
        <w:tc>
          <w:tcPr>
            <w:tcW w:w="992"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1.72 </w:t>
            </w:r>
          </w:p>
        </w:tc>
        <w:tc>
          <w:tcPr>
            <w:tcW w:w="1134" w:type="dxa"/>
            <w:tcBorders>
              <w:top w:val="nil"/>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309.60 </w:t>
            </w:r>
          </w:p>
        </w:tc>
      </w:tr>
      <w:tr w:rsidR="009E67E3" w:rsidRPr="005119BC" w:rsidTr="0017797E">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4252"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b/>
                <w:bCs/>
                <w:sz w:val="16"/>
                <w:szCs w:val="16"/>
                <w:lang w:val="es-SV" w:eastAsia="es-SV"/>
              </w:rPr>
            </w:pPr>
            <w:r w:rsidRPr="005119BC">
              <w:rPr>
                <w:rFonts w:ascii="Calibri" w:hAnsi="Calibri" w:cs="Calibri"/>
                <w:b/>
                <w:bCs/>
                <w:sz w:val="16"/>
                <w:szCs w:val="16"/>
                <w:lang w:val="es-SV" w:eastAsia="es-SV"/>
              </w:rPr>
              <w:t>CONEXIONES</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992"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w:t>
            </w:r>
          </w:p>
        </w:tc>
      </w:tr>
      <w:tr w:rsidR="009E67E3" w:rsidRPr="005119BC" w:rsidTr="0017797E">
        <w:trPr>
          <w:trHeight w:val="300"/>
        </w:trPr>
        <w:tc>
          <w:tcPr>
            <w:tcW w:w="851" w:type="dxa"/>
            <w:tcBorders>
              <w:top w:val="single" w:sz="4" w:space="0" w:color="auto"/>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4252" w:type="dxa"/>
            <w:tcBorders>
              <w:top w:val="single" w:sz="4" w:space="0" w:color="auto"/>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Codo 90° de </w:t>
            </w:r>
            <w:r>
              <w:rPr>
                <w:rFonts w:ascii="Calibri" w:hAnsi="Calibri" w:cs="Calibri"/>
                <w:sz w:val="16"/>
                <w:szCs w:val="16"/>
                <w:lang w:val="es-SV" w:eastAsia="es-SV"/>
              </w:rPr>
              <w:t>p</w:t>
            </w:r>
            <w:r w:rsidRPr="005119BC">
              <w:rPr>
                <w:rFonts w:ascii="Calibri" w:hAnsi="Calibri" w:cs="Calibri"/>
                <w:sz w:val="16"/>
                <w:szCs w:val="16"/>
                <w:lang w:val="es-SV" w:eastAsia="es-SV"/>
              </w:rPr>
              <w:t>olietileno</w:t>
            </w:r>
          </w:p>
        </w:tc>
        <w:tc>
          <w:tcPr>
            <w:tcW w:w="888" w:type="dxa"/>
            <w:tcBorders>
              <w:top w:val="single" w:sz="4" w:space="0" w:color="auto"/>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single" w:sz="4" w:space="0" w:color="auto"/>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3</w:t>
            </w:r>
          </w:p>
        </w:tc>
        <w:tc>
          <w:tcPr>
            <w:tcW w:w="992" w:type="dxa"/>
            <w:tcBorders>
              <w:top w:val="single" w:sz="4" w:space="0" w:color="auto"/>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3.25 </w:t>
            </w:r>
          </w:p>
        </w:tc>
        <w:tc>
          <w:tcPr>
            <w:tcW w:w="1134" w:type="dxa"/>
            <w:tcBorders>
              <w:top w:val="single" w:sz="4" w:space="0" w:color="auto"/>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9.75 </w:t>
            </w:r>
          </w:p>
        </w:tc>
      </w:tr>
      <w:tr w:rsidR="009E67E3" w:rsidRPr="005119BC" w:rsidTr="00DC53A8">
        <w:trPr>
          <w:trHeight w:val="300"/>
        </w:trPr>
        <w:tc>
          <w:tcPr>
            <w:tcW w:w="851" w:type="dxa"/>
            <w:tcBorders>
              <w:top w:val="single" w:sz="4" w:space="0" w:color="auto"/>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3</w:t>
            </w:r>
          </w:p>
        </w:tc>
        <w:tc>
          <w:tcPr>
            <w:tcW w:w="4252" w:type="dxa"/>
            <w:tcBorders>
              <w:top w:val="single" w:sz="4" w:space="0" w:color="auto"/>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Tap</w:t>
            </w:r>
            <w:r>
              <w:rPr>
                <w:rFonts w:ascii="Calibri" w:hAnsi="Calibri" w:cs="Calibri"/>
                <w:sz w:val="16"/>
                <w:szCs w:val="16"/>
                <w:lang w:val="es-SV" w:eastAsia="es-SV"/>
              </w:rPr>
              <w:t>ó</w:t>
            </w:r>
            <w:r w:rsidRPr="005119BC">
              <w:rPr>
                <w:rFonts w:ascii="Calibri" w:hAnsi="Calibri" w:cs="Calibri"/>
                <w:sz w:val="16"/>
                <w:szCs w:val="16"/>
                <w:lang w:val="es-SV" w:eastAsia="es-SV"/>
              </w:rPr>
              <w:t>n final polietileno 2"</w:t>
            </w:r>
          </w:p>
        </w:tc>
        <w:tc>
          <w:tcPr>
            <w:tcW w:w="888" w:type="dxa"/>
            <w:tcBorders>
              <w:top w:val="single" w:sz="4" w:space="0" w:color="auto"/>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single" w:sz="4" w:space="0" w:color="auto"/>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992" w:type="dxa"/>
            <w:tcBorders>
              <w:top w:val="single" w:sz="4" w:space="0" w:color="auto"/>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2.24 </w:t>
            </w:r>
          </w:p>
        </w:tc>
        <w:tc>
          <w:tcPr>
            <w:tcW w:w="1134" w:type="dxa"/>
            <w:tcBorders>
              <w:top w:val="single" w:sz="4" w:space="0" w:color="auto"/>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4.48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w:t>
            </w:r>
          </w:p>
        </w:tc>
        <w:tc>
          <w:tcPr>
            <w:tcW w:w="4252" w:type="dxa"/>
            <w:tcBorders>
              <w:top w:val="nil"/>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Tee bocas iguales de </w:t>
            </w:r>
            <w:r>
              <w:rPr>
                <w:rFonts w:ascii="Calibri" w:hAnsi="Calibri" w:cs="Calibri"/>
                <w:sz w:val="16"/>
                <w:szCs w:val="16"/>
                <w:lang w:val="es-SV" w:eastAsia="es-SV"/>
              </w:rPr>
              <w:t>p</w:t>
            </w:r>
            <w:r w:rsidRPr="005119BC">
              <w:rPr>
                <w:rFonts w:ascii="Calibri" w:hAnsi="Calibri" w:cs="Calibri"/>
                <w:sz w:val="16"/>
                <w:szCs w:val="16"/>
                <w:lang w:val="es-SV" w:eastAsia="es-SV"/>
              </w:rPr>
              <w:t>olietileno</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992" w:type="dxa"/>
            <w:tcBorders>
              <w:top w:val="nil"/>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3.26 </w:t>
            </w:r>
          </w:p>
        </w:tc>
        <w:tc>
          <w:tcPr>
            <w:tcW w:w="1134" w:type="dxa"/>
            <w:tcBorders>
              <w:top w:val="nil"/>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6.52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4.1</w:t>
            </w:r>
          </w:p>
        </w:tc>
        <w:tc>
          <w:tcPr>
            <w:tcW w:w="4252" w:type="dxa"/>
            <w:tcBorders>
              <w:top w:val="nil"/>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Uniones de </w:t>
            </w:r>
            <w:r>
              <w:rPr>
                <w:rFonts w:ascii="Calibri" w:hAnsi="Calibri" w:cs="Calibri"/>
                <w:sz w:val="16"/>
                <w:szCs w:val="16"/>
                <w:lang w:val="es-SV" w:eastAsia="es-SV"/>
              </w:rPr>
              <w:t>polietile</w:t>
            </w:r>
            <w:r w:rsidRPr="005119BC">
              <w:rPr>
                <w:rFonts w:ascii="Calibri" w:hAnsi="Calibri" w:cs="Calibri"/>
                <w:sz w:val="16"/>
                <w:szCs w:val="16"/>
                <w:lang w:val="es-SV" w:eastAsia="es-SV"/>
              </w:rPr>
              <w:t>no de 50 mm</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13</w:t>
            </w:r>
          </w:p>
        </w:tc>
        <w:tc>
          <w:tcPr>
            <w:tcW w:w="992"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3.15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40.95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w:t>
            </w:r>
          </w:p>
        </w:tc>
        <w:tc>
          <w:tcPr>
            <w:tcW w:w="4252" w:type="dxa"/>
            <w:tcBorders>
              <w:top w:val="nil"/>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Cinta </w:t>
            </w:r>
            <w:r>
              <w:rPr>
                <w:rFonts w:ascii="Calibri" w:hAnsi="Calibri" w:cs="Calibri"/>
                <w:sz w:val="16"/>
                <w:szCs w:val="16"/>
                <w:lang w:val="es-SV" w:eastAsia="es-SV"/>
              </w:rPr>
              <w:t>t</w:t>
            </w:r>
            <w:r w:rsidRPr="005119BC">
              <w:rPr>
                <w:rFonts w:ascii="Calibri" w:hAnsi="Calibri" w:cs="Calibri"/>
                <w:sz w:val="16"/>
                <w:szCs w:val="16"/>
                <w:lang w:val="es-SV" w:eastAsia="es-SV"/>
              </w:rPr>
              <w:t>efl</w:t>
            </w:r>
            <w:r>
              <w:rPr>
                <w:rFonts w:ascii="Calibri" w:hAnsi="Calibri" w:cs="Calibri"/>
                <w:sz w:val="16"/>
                <w:szCs w:val="16"/>
                <w:lang w:val="es-SV" w:eastAsia="es-SV"/>
              </w:rPr>
              <w:t>ó</w:t>
            </w:r>
            <w:r w:rsidRPr="005119BC">
              <w:rPr>
                <w:rFonts w:ascii="Calibri" w:hAnsi="Calibri" w:cs="Calibri"/>
                <w:sz w:val="16"/>
                <w:szCs w:val="16"/>
                <w:lang w:val="es-SV" w:eastAsia="es-SV"/>
              </w:rPr>
              <w:t>n</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992"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0.44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0.88 </w:t>
            </w:r>
          </w:p>
        </w:tc>
      </w:tr>
      <w:tr w:rsidR="009E67E3" w:rsidRPr="005119BC" w:rsidTr="00696315">
        <w:trPr>
          <w:trHeight w:val="6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6</w:t>
            </w:r>
          </w:p>
        </w:tc>
        <w:tc>
          <w:tcPr>
            <w:tcW w:w="4252" w:type="dxa"/>
            <w:tcBorders>
              <w:top w:val="nil"/>
              <w:left w:val="nil"/>
              <w:bottom w:val="single" w:sz="4" w:space="0" w:color="auto"/>
              <w:right w:val="single" w:sz="4" w:space="0" w:color="auto"/>
            </w:tcBorders>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V</w:t>
            </w:r>
            <w:r>
              <w:rPr>
                <w:rFonts w:ascii="Calibri" w:hAnsi="Calibri" w:cs="Calibri"/>
                <w:sz w:val="16"/>
                <w:szCs w:val="16"/>
                <w:lang w:val="es-SV" w:eastAsia="es-SV"/>
              </w:rPr>
              <w:t>á</w:t>
            </w:r>
            <w:r w:rsidRPr="005119BC">
              <w:rPr>
                <w:rFonts w:ascii="Calibri" w:hAnsi="Calibri" w:cs="Calibri"/>
                <w:sz w:val="16"/>
                <w:szCs w:val="16"/>
                <w:lang w:val="es-SV" w:eastAsia="es-SV"/>
              </w:rPr>
              <w:t>lvula Check Point (anti retorno de cobre) de 2" para colocarl</w:t>
            </w:r>
            <w:r>
              <w:rPr>
                <w:rFonts w:ascii="Calibri" w:hAnsi="Calibri" w:cs="Calibri"/>
                <w:sz w:val="16"/>
                <w:szCs w:val="16"/>
                <w:lang w:val="es-SV" w:eastAsia="es-SV"/>
              </w:rPr>
              <w:t>a</w:t>
            </w:r>
            <w:r w:rsidRPr="005119BC">
              <w:rPr>
                <w:rFonts w:ascii="Calibri" w:hAnsi="Calibri" w:cs="Calibri"/>
                <w:sz w:val="16"/>
                <w:szCs w:val="16"/>
                <w:lang w:val="es-SV" w:eastAsia="es-SV"/>
              </w:rPr>
              <w:t>s cuando se requiera</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992" w:type="dxa"/>
            <w:tcBorders>
              <w:top w:val="nil"/>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36.39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36.39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4252"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b/>
                <w:bCs/>
                <w:sz w:val="16"/>
                <w:szCs w:val="16"/>
                <w:lang w:val="es-SV" w:eastAsia="es-SV"/>
              </w:rPr>
            </w:pPr>
            <w:r w:rsidRPr="005119BC">
              <w:rPr>
                <w:rFonts w:ascii="Calibri" w:hAnsi="Calibri" w:cs="Calibri"/>
                <w:b/>
                <w:bCs/>
                <w:sz w:val="16"/>
                <w:szCs w:val="16"/>
                <w:lang w:val="es-SV" w:eastAsia="es-SV"/>
              </w:rPr>
              <w:t>OTROS</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 </w:t>
            </w:r>
          </w:p>
        </w:tc>
        <w:tc>
          <w:tcPr>
            <w:tcW w:w="992"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7</w:t>
            </w:r>
          </w:p>
        </w:tc>
        <w:tc>
          <w:tcPr>
            <w:tcW w:w="4252" w:type="dxa"/>
            <w:tcBorders>
              <w:top w:val="nil"/>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Mano de obra para la instalaci</w:t>
            </w:r>
            <w:r>
              <w:rPr>
                <w:rFonts w:ascii="Calibri" w:hAnsi="Calibri" w:cs="Calibri"/>
                <w:sz w:val="16"/>
                <w:szCs w:val="16"/>
                <w:lang w:val="es-SV" w:eastAsia="es-SV"/>
              </w:rPr>
              <w:t>ó</w:t>
            </w:r>
            <w:r w:rsidRPr="005119BC">
              <w:rPr>
                <w:rFonts w:ascii="Calibri" w:hAnsi="Calibri" w:cs="Calibri"/>
                <w:sz w:val="16"/>
                <w:szCs w:val="16"/>
                <w:lang w:val="es-SV" w:eastAsia="es-SV"/>
              </w:rPr>
              <w:t>n</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992" w:type="dxa"/>
            <w:tcBorders>
              <w:top w:val="nil"/>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28.25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28.25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8</w:t>
            </w:r>
          </w:p>
        </w:tc>
        <w:tc>
          <w:tcPr>
            <w:tcW w:w="4252" w:type="dxa"/>
            <w:tcBorders>
              <w:top w:val="nil"/>
              <w:left w:val="nil"/>
              <w:bottom w:val="single" w:sz="4" w:space="0" w:color="auto"/>
              <w:right w:val="single" w:sz="4" w:space="0" w:color="auto"/>
            </w:tcBorders>
            <w:noWrap/>
            <w:vAlign w:val="bottom"/>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Conectores </w:t>
            </w:r>
            <w:r>
              <w:rPr>
                <w:rFonts w:ascii="Calibri" w:hAnsi="Calibri" w:cs="Calibri"/>
                <w:sz w:val="16"/>
                <w:szCs w:val="16"/>
                <w:lang w:val="es-SV" w:eastAsia="es-SV"/>
              </w:rPr>
              <w:t>m</w:t>
            </w:r>
            <w:r w:rsidRPr="005119BC">
              <w:rPr>
                <w:rFonts w:ascii="Calibri" w:hAnsi="Calibri" w:cs="Calibri"/>
                <w:sz w:val="16"/>
                <w:szCs w:val="16"/>
                <w:lang w:val="es-SV" w:eastAsia="es-SV"/>
              </w:rPr>
              <w:t>anguera 2"</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w:t>
            </w:r>
          </w:p>
        </w:tc>
        <w:tc>
          <w:tcPr>
            <w:tcW w:w="992" w:type="dxa"/>
            <w:tcBorders>
              <w:top w:val="nil"/>
              <w:left w:val="nil"/>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3.15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15.75 </w:t>
            </w:r>
          </w:p>
        </w:tc>
      </w:tr>
      <w:tr w:rsidR="009E67E3" w:rsidRPr="005119BC" w:rsidTr="00696315">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9</w:t>
            </w:r>
          </w:p>
        </w:tc>
        <w:tc>
          <w:tcPr>
            <w:tcW w:w="4252" w:type="dxa"/>
            <w:tcBorders>
              <w:top w:val="nil"/>
              <w:left w:val="nil"/>
              <w:bottom w:val="single" w:sz="4" w:space="0" w:color="auto"/>
              <w:right w:val="single" w:sz="4" w:space="0" w:color="auto"/>
            </w:tcBorders>
            <w:noWrap/>
            <w:vAlign w:val="bottom"/>
          </w:tcPr>
          <w:p w:rsidR="009E67E3" w:rsidRPr="005119BC" w:rsidRDefault="009E67E3" w:rsidP="00696315">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Diseño </w:t>
            </w:r>
            <w:r>
              <w:rPr>
                <w:rFonts w:ascii="Calibri" w:hAnsi="Calibri" w:cs="Calibri"/>
                <w:sz w:val="16"/>
                <w:szCs w:val="16"/>
                <w:lang w:val="es-SV" w:eastAsia="es-SV"/>
              </w:rPr>
              <w:t>del mó</w:t>
            </w:r>
            <w:r w:rsidRPr="005119BC">
              <w:rPr>
                <w:rFonts w:ascii="Calibri" w:hAnsi="Calibri" w:cs="Calibri"/>
                <w:sz w:val="16"/>
                <w:szCs w:val="16"/>
                <w:lang w:val="es-SV" w:eastAsia="es-SV"/>
              </w:rPr>
              <w:t>dulo de riego (Mz)</w:t>
            </w:r>
          </w:p>
        </w:tc>
        <w:tc>
          <w:tcPr>
            <w:tcW w:w="888"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55" w:type="dxa"/>
            <w:tcBorders>
              <w:top w:val="nil"/>
              <w:left w:val="nil"/>
              <w:bottom w:val="single" w:sz="4" w:space="0" w:color="auto"/>
              <w:right w:val="single" w:sz="4" w:space="0" w:color="auto"/>
            </w:tcBorders>
            <w:noWrap/>
            <w:vAlign w:val="bottom"/>
          </w:tcPr>
          <w:p w:rsidR="009E67E3" w:rsidRPr="005119BC" w:rsidRDefault="009E67E3" w:rsidP="00696315">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992"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20.00 </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20.00 </w:t>
            </w:r>
          </w:p>
        </w:tc>
      </w:tr>
      <w:tr w:rsidR="009E67E3" w:rsidRPr="005119BC" w:rsidTr="00696315">
        <w:trPr>
          <w:trHeight w:val="300"/>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696315">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472.57</w:t>
            </w:r>
          </w:p>
        </w:tc>
      </w:tr>
      <w:tr w:rsidR="009E67E3" w:rsidRPr="005119BC" w:rsidTr="00696315">
        <w:trPr>
          <w:trHeight w:val="300"/>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13498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1 sistema de riego por gravedad para 1 manzana</w:t>
            </w:r>
          </w:p>
        </w:tc>
        <w:tc>
          <w:tcPr>
            <w:tcW w:w="1134" w:type="dxa"/>
            <w:tcBorders>
              <w:top w:val="nil"/>
              <w:left w:val="nil"/>
              <w:bottom w:val="single" w:sz="4" w:space="0" w:color="auto"/>
              <w:right w:val="single" w:sz="4" w:space="0" w:color="auto"/>
            </w:tcBorders>
            <w:noWrap/>
            <w:vAlign w:val="center"/>
          </w:tcPr>
          <w:p w:rsidR="009E67E3" w:rsidRPr="005119BC" w:rsidRDefault="009E67E3" w:rsidP="00696315">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472.57</w:t>
            </w:r>
          </w:p>
        </w:tc>
      </w:tr>
      <w:tr w:rsidR="009E67E3" w:rsidRPr="005119BC" w:rsidTr="00696315">
        <w:trPr>
          <w:trHeight w:val="300"/>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13498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60 módulos de riego por aspersión (cada módulo compuesto para 4 manzanas)</w:t>
            </w:r>
          </w:p>
        </w:tc>
        <w:tc>
          <w:tcPr>
            <w:tcW w:w="1134" w:type="dxa"/>
            <w:tcBorders>
              <w:top w:val="nil"/>
              <w:left w:val="nil"/>
              <w:bottom w:val="single" w:sz="4" w:space="0" w:color="auto"/>
              <w:right w:val="single" w:sz="4" w:space="0" w:color="auto"/>
            </w:tcBorders>
            <w:noWrap/>
            <w:vAlign w:val="center"/>
          </w:tcPr>
          <w:p w:rsidR="009E67E3" w:rsidRPr="000C7F84" w:rsidRDefault="009E67E3" w:rsidP="00696315">
            <w:pPr>
              <w:widowControl/>
              <w:jc w:val="right"/>
              <w:rPr>
                <w:rFonts w:ascii="Calibri" w:hAnsi="Calibri" w:cs="Calibri"/>
                <w:b/>
                <w:sz w:val="20"/>
                <w:lang w:val="es-SV" w:eastAsia="es-SV"/>
              </w:rPr>
            </w:pPr>
            <w:r w:rsidRPr="000C7F84">
              <w:rPr>
                <w:rFonts w:ascii="Calibri" w:hAnsi="Calibri" w:cs="Calibri"/>
                <w:b/>
                <w:sz w:val="20"/>
                <w:lang w:val="es-SV" w:eastAsia="es-SV"/>
              </w:rPr>
              <w:t>113,416.80</w:t>
            </w:r>
          </w:p>
        </w:tc>
      </w:tr>
    </w:tbl>
    <w:tbl>
      <w:tblPr>
        <w:tblpPr w:leftFromText="141" w:rightFromText="141" w:vertAnchor="text" w:tblpY="39"/>
        <w:tblW w:w="9072" w:type="dxa"/>
        <w:tblCellMar>
          <w:left w:w="70" w:type="dxa"/>
          <w:right w:w="70" w:type="dxa"/>
        </w:tblCellMar>
        <w:tblLook w:val="00A0"/>
      </w:tblPr>
      <w:tblGrid>
        <w:gridCol w:w="851"/>
        <w:gridCol w:w="4252"/>
        <w:gridCol w:w="851"/>
        <w:gridCol w:w="992"/>
        <w:gridCol w:w="992"/>
        <w:gridCol w:w="1134"/>
      </w:tblGrid>
      <w:tr w:rsidR="009E67E3" w:rsidRPr="003245D3" w:rsidTr="00555491">
        <w:trPr>
          <w:trHeight w:val="300"/>
        </w:trPr>
        <w:tc>
          <w:tcPr>
            <w:tcW w:w="6946" w:type="dxa"/>
            <w:gridSpan w:val="4"/>
            <w:tcBorders>
              <w:top w:val="nil"/>
              <w:left w:val="nil"/>
              <w:bottom w:val="nil"/>
              <w:right w:val="nil"/>
            </w:tcBorders>
            <w:noWrap/>
            <w:vAlign w:val="bottom"/>
          </w:tcPr>
          <w:p w:rsidR="009E67E3" w:rsidRPr="00DC53A8" w:rsidRDefault="009E67E3" w:rsidP="00555491">
            <w:pPr>
              <w:widowControl/>
              <w:rPr>
                <w:rFonts w:ascii="Calibri" w:hAnsi="Calibri" w:cs="Calibri"/>
                <w:b/>
                <w:sz w:val="20"/>
                <w:lang w:val="es-SV" w:eastAsia="es-SV"/>
              </w:rPr>
            </w:pPr>
          </w:p>
          <w:p w:rsidR="009E67E3" w:rsidRPr="00DC53A8" w:rsidRDefault="009E67E3" w:rsidP="00555491">
            <w:pPr>
              <w:widowControl/>
              <w:rPr>
                <w:rFonts w:ascii="Calibri" w:hAnsi="Calibri" w:cs="Calibri"/>
                <w:b/>
                <w:sz w:val="20"/>
                <w:lang w:val="es-SV" w:eastAsia="es-SV"/>
              </w:rPr>
            </w:pPr>
          </w:p>
          <w:p w:rsidR="009E67E3" w:rsidRPr="00DC53A8" w:rsidRDefault="009E67E3" w:rsidP="00555491">
            <w:pPr>
              <w:widowControl/>
              <w:rPr>
                <w:rFonts w:ascii="Calibri" w:hAnsi="Calibri" w:cs="Calibri"/>
                <w:b/>
                <w:sz w:val="20"/>
                <w:lang w:val="es-SV" w:eastAsia="es-SV"/>
              </w:rPr>
            </w:pPr>
          </w:p>
          <w:p w:rsidR="009E67E3" w:rsidRPr="00DC53A8" w:rsidRDefault="009E67E3" w:rsidP="0017797E">
            <w:pPr>
              <w:widowControl/>
              <w:rPr>
                <w:rFonts w:ascii="Calibri" w:hAnsi="Calibri" w:cs="Calibri"/>
                <w:sz w:val="20"/>
                <w:lang w:val="es-SV" w:eastAsia="es-SV"/>
              </w:rPr>
            </w:pPr>
            <w:r w:rsidRPr="00DC53A8">
              <w:rPr>
                <w:rFonts w:ascii="Calibri" w:hAnsi="Calibri" w:cs="Calibri"/>
                <w:b/>
                <w:sz w:val="20"/>
                <w:lang w:val="es-SV" w:eastAsia="es-SV"/>
              </w:rPr>
              <w:t>ITEM 4: BOMBA GASOLINA DE PRESI</w:t>
            </w:r>
            <w:r>
              <w:rPr>
                <w:rFonts w:ascii="Calibri" w:hAnsi="Calibri" w:cs="Calibri"/>
                <w:b/>
                <w:sz w:val="20"/>
                <w:lang w:val="es-SV" w:eastAsia="es-SV"/>
              </w:rPr>
              <w:t>Ó</w:t>
            </w:r>
            <w:r w:rsidRPr="00DC53A8">
              <w:rPr>
                <w:rFonts w:ascii="Calibri" w:hAnsi="Calibri" w:cs="Calibri"/>
                <w:b/>
                <w:sz w:val="20"/>
                <w:lang w:val="es-SV" w:eastAsia="es-SV"/>
              </w:rPr>
              <w:t>N PARA SISTEMAS DE RIEGO</w:t>
            </w:r>
          </w:p>
        </w:tc>
        <w:tc>
          <w:tcPr>
            <w:tcW w:w="992"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c>
          <w:tcPr>
            <w:tcW w:w="1134"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r>
      <w:tr w:rsidR="009E67E3" w:rsidRPr="003245D3" w:rsidTr="00555491">
        <w:trPr>
          <w:trHeight w:val="300"/>
        </w:trPr>
        <w:tc>
          <w:tcPr>
            <w:tcW w:w="851"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c>
          <w:tcPr>
            <w:tcW w:w="4252"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c>
          <w:tcPr>
            <w:tcW w:w="851"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c>
          <w:tcPr>
            <w:tcW w:w="992"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c>
          <w:tcPr>
            <w:tcW w:w="992"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c>
          <w:tcPr>
            <w:tcW w:w="1134" w:type="dxa"/>
            <w:tcBorders>
              <w:top w:val="nil"/>
              <w:left w:val="nil"/>
              <w:bottom w:val="nil"/>
              <w:right w:val="nil"/>
            </w:tcBorders>
            <w:noWrap/>
            <w:vAlign w:val="bottom"/>
          </w:tcPr>
          <w:p w:rsidR="009E67E3" w:rsidRPr="005119BC" w:rsidRDefault="009E67E3" w:rsidP="00555491">
            <w:pPr>
              <w:widowControl/>
              <w:rPr>
                <w:rFonts w:ascii="Calibri" w:hAnsi="Calibri" w:cs="Calibri"/>
                <w:szCs w:val="22"/>
                <w:lang w:val="es-SV" w:eastAsia="es-SV"/>
              </w:rPr>
            </w:pPr>
          </w:p>
        </w:tc>
      </w:tr>
      <w:tr w:rsidR="009E67E3" w:rsidRPr="003245D3" w:rsidTr="00555491">
        <w:trPr>
          <w:trHeight w:val="900"/>
        </w:trPr>
        <w:tc>
          <w:tcPr>
            <w:tcW w:w="851"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555491">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17797E">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851" w:type="dxa"/>
            <w:tcBorders>
              <w:top w:val="single" w:sz="4" w:space="0" w:color="auto"/>
              <w:left w:val="nil"/>
              <w:bottom w:val="single" w:sz="4" w:space="0" w:color="auto"/>
              <w:right w:val="single" w:sz="4" w:space="0" w:color="auto"/>
            </w:tcBorders>
            <w:vAlign w:val="center"/>
          </w:tcPr>
          <w:p w:rsidR="009E67E3" w:rsidRPr="005119BC" w:rsidRDefault="009E67E3" w:rsidP="00555491">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992" w:type="dxa"/>
            <w:tcBorders>
              <w:top w:val="single" w:sz="4" w:space="0" w:color="auto"/>
              <w:left w:val="nil"/>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992" w:type="dxa"/>
            <w:tcBorders>
              <w:top w:val="single" w:sz="4" w:space="0" w:color="auto"/>
              <w:left w:val="nil"/>
              <w:bottom w:val="single" w:sz="4" w:space="0" w:color="auto"/>
              <w:right w:val="single" w:sz="4" w:space="0" w:color="auto"/>
            </w:tcBorders>
            <w:vAlign w:val="center"/>
          </w:tcPr>
          <w:p w:rsidR="009E67E3" w:rsidRPr="005119BC" w:rsidRDefault="009E67E3" w:rsidP="0017797E">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134"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555491">
        <w:trPr>
          <w:trHeight w:val="1186"/>
        </w:trPr>
        <w:tc>
          <w:tcPr>
            <w:tcW w:w="851" w:type="dxa"/>
            <w:tcBorders>
              <w:top w:val="nil"/>
              <w:left w:val="single" w:sz="4" w:space="0" w:color="auto"/>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4252" w:type="dxa"/>
            <w:tcBorders>
              <w:top w:val="nil"/>
              <w:left w:val="nil"/>
              <w:bottom w:val="single" w:sz="4" w:space="0" w:color="auto"/>
              <w:right w:val="single" w:sz="4" w:space="0" w:color="auto"/>
            </w:tcBorders>
            <w:vAlign w:val="center"/>
          </w:tcPr>
          <w:p w:rsidR="009E67E3" w:rsidRPr="005119BC" w:rsidRDefault="009E67E3" w:rsidP="0017797E">
            <w:pPr>
              <w:widowControl/>
              <w:rPr>
                <w:rFonts w:ascii="Calibri" w:hAnsi="Calibri" w:cs="Calibri"/>
                <w:sz w:val="16"/>
                <w:szCs w:val="16"/>
                <w:lang w:val="es-SV" w:eastAsia="es-SV"/>
              </w:rPr>
            </w:pPr>
            <w:r w:rsidRPr="005119BC">
              <w:rPr>
                <w:rFonts w:ascii="Calibri" w:hAnsi="Calibri" w:cs="Calibri"/>
                <w:sz w:val="16"/>
                <w:szCs w:val="16"/>
                <w:lang w:val="es-SV" w:eastAsia="es-SV"/>
              </w:rPr>
              <w:t xml:space="preserve">Suministro e instalación de bomba achicadora de presión </w:t>
            </w:r>
            <w:r>
              <w:rPr>
                <w:rFonts w:ascii="Calibri" w:hAnsi="Calibri" w:cs="Calibri"/>
                <w:sz w:val="16"/>
                <w:szCs w:val="16"/>
                <w:lang w:val="es-SV" w:eastAsia="es-SV"/>
              </w:rPr>
              <w:t>4.20 KW o más, de 80 Metros</w:t>
            </w:r>
            <w:r w:rsidRPr="005119BC">
              <w:rPr>
                <w:rFonts w:ascii="Calibri" w:hAnsi="Calibri" w:cs="Calibri"/>
                <w:sz w:val="16"/>
                <w:szCs w:val="16"/>
                <w:lang w:val="es-SV" w:eastAsia="es-SV"/>
              </w:rPr>
              <w:t xml:space="preserve"> CDT a mas, con descarga de 112 o m</w:t>
            </w:r>
            <w:r>
              <w:rPr>
                <w:rFonts w:ascii="Calibri" w:hAnsi="Calibri" w:cs="Calibri"/>
                <w:sz w:val="16"/>
                <w:szCs w:val="16"/>
                <w:lang w:val="es-SV" w:eastAsia="es-SV"/>
              </w:rPr>
              <w:t>á</w:t>
            </w:r>
            <w:r w:rsidRPr="005119BC">
              <w:rPr>
                <w:rFonts w:ascii="Calibri" w:hAnsi="Calibri" w:cs="Calibri"/>
                <w:sz w:val="16"/>
                <w:szCs w:val="16"/>
                <w:lang w:val="es-SV" w:eastAsia="es-SV"/>
              </w:rPr>
              <w:t xml:space="preserve">s GPM a descarga libre, Autocebantes con NPSH </w:t>
            </w:r>
            <w:r>
              <w:rPr>
                <w:rFonts w:ascii="Calibri" w:hAnsi="Calibri" w:cs="Calibri"/>
                <w:sz w:val="16"/>
                <w:szCs w:val="16"/>
                <w:lang w:val="es-SV" w:eastAsia="es-SV"/>
              </w:rPr>
              <w:t>m</w:t>
            </w:r>
            <w:r w:rsidRPr="005119BC">
              <w:rPr>
                <w:rFonts w:ascii="Calibri" w:hAnsi="Calibri" w:cs="Calibri"/>
                <w:sz w:val="16"/>
                <w:szCs w:val="16"/>
                <w:lang w:val="es-SV" w:eastAsia="es-SV"/>
              </w:rPr>
              <w:t xml:space="preserve">áximo de 8 </w:t>
            </w:r>
            <w:r>
              <w:rPr>
                <w:rFonts w:ascii="Calibri" w:hAnsi="Calibri" w:cs="Calibri"/>
                <w:sz w:val="16"/>
                <w:szCs w:val="16"/>
                <w:lang w:val="es-SV" w:eastAsia="es-SV"/>
              </w:rPr>
              <w:t>m</w:t>
            </w:r>
            <w:r w:rsidRPr="005119BC">
              <w:rPr>
                <w:rFonts w:ascii="Calibri" w:hAnsi="Calibri" w:cs="Calibri"/>
                <w:sz w:val="16"/>
                <w:szCs w:val="16"/>
                <w:lang w:val="es-SV" w:eastAsia="es-SV"/>
              </w:rPr>
              <w:t xml:space="preserve">etros, incluye acople universal de entrada y salida de 2" a mas de succión y descarga para acople a </w:t>
            </w:r>
            <w:r>
              <w:rPr>
                <w:rFonts w:ascii="Calibri" w:hAnsi="Calibri" w:cs="Calibri"/>
                <w:sz w:val="16"/>
                <w:szCs w:val="16"/>
                <w:lang w:val="es-SV" w:eastAsia="es-SV"/>
              </w:rPr>
              <w:t>p</w:t>
            </w:r>
            <w:r w:rsidRPr="005119BC">
              <w:rPr>
                <w:rFonts w:ascii="Calibri" w:hAnsi="Calibri" w:cs="Calibri"/>
                <w:sz w:val="16"/>
                <w:szCs w:val="16"/>
                <w:lang w:val="es-SV" w:eastAsia="es-SV"/>
              </w:rPr>
              <w:t>olietileno y PVC.</w:t>
            </w:r>
          </w:p>
        </w:tc>
        <w:tc>
          <w:tcPr>
            <w:tcW w:w="851" w:type="dxa"/>
            <w:tcBorders>
              <w:top w:val="nil"/>
              <w:left w:val="nil"/>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92" w:type="dxa"/>
            <w:tcBorders>
              <w:top w:val="nil"/>
              <w:left w:val="nil"/>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120</w:t>
            </w:r>
          </w:p>
        </w:tc>
        <w:tc>
          <w:tcPr>
            <w:tcW w:w="992" w:type="dxa"/>
            <w:tcBorders>
              <w:top w:val="nil"/>
              <w:left w:val="nil"/>
              <w:bottom w:val="single" w:sz="4" w:space="0" w:color="auto"/>
              <w:right w:val="single" w:sz="4" w:space="0" w:color="auto"/>
            </w:tcBorders>
            <w:noWrap/>
            <w:vAlign w:val="center"/>
          </w:tcPr>
          <w:p w:rsidR="009E67E3" w:rsidRPr="005119BC" w:rsidRDefault="009E67E3" w:rsidP="00555491">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632.80 </w:t>
            </w:r>
          </w:p>
        </w:tc>
        <w:tc>
          <w:tcPr>
            <w:tcW w:w="1134" w:type="dxa"/>
            <w:tcBorders>
              <w:top w:val="nil"/>
              <w:left w:val="nil"/>
              <w:bottom w:val="single" w:sz="4" w:space="0" w:color="auto"/>
              <w:right w:val="single" w:sz="4" w:space="0" w:color="auto"/>
            </w:tcBorders>
            <w:noWrap/>
            <w:vAlign w:val="center"/>
          </w:tcPr>
          <w:p w:rsidR="009E67E3" w:rsidRPr="005119BC" w:rsidRDefault="009E67E3" w:rsidP="00555491">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75,936.00 </w:t>
            </w:r>
          </w:p>
        </w:tc>
      </w:tr>
      <w:tr w:rsidR="009E67E3" w:rsidRPr="005119BC" w:rsidTr="00555491">
        <w:trPr>
          <w:trHeight w:val="282"/>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w:t>
            </w:r>
          </w:p>
        </w:tc>
        <w:tc>
          <w:tcPr>
            <w:tcW w:w="1134" w:type="dxa"/>
            <w:tcBorders>
              <w:top w:val="nil"/>
              <w:left w:val="nil"/>
              <w:bottom w:val="single" w:sz="4" w:space="0" w:color="auto"/>
              <w:right w:val="single" w:sz="4" w:space="0" w:color="auto"/>
            </w:tcBorders>
            <w:noWrap/>
            <w:vAlign w:val="center"/>
          </w:tcPr>
          <w:p w:rsidR="009E67E3" w:rsidRPr="005119BC" w:rsidRDefault="009E67E3" w:rsidP="00555491">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75,936.00</w:t>
            </w:r>
          </w:p>
        </w:tc>
      </w:tr>
      <w:tr w:rsidR="009E67E3" w:rsidRPr="005119BC" w:rsidTr="00555491">
        <w:trPr>
          <w:trHeight w:val="282"/>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120 bombas gasolina de presión para sistemas de riego</w:t>
            </w:r>
          </w:p>
        </w:tc>
        <w:tc>
          <w:tcPr>
            <w:tcW w:w="1134" w:type="dxa"/>
            <w:tcBorders>
              <w:top w:val="nil"/>
              <w:left w:val="nil"/>
              <w:bottom w:val="single" w:sz="4" w:space="0" w:color="auto"/>
              <w:right w:val="single" w:sz="4" w:space="0" w:color="auto"/>
            </w:tcBorders>
            <w:noWrap/>
            <w:vAlign w:val="center"/>
          </w:tcPr>
          <w:p w:rsidR="009E67E3" w:rsidRPr="000C7F84" w:rsidRDefault="009E67E3" w:rsidP="00555491">
            <w:pPr>
              <w:widowControl/>
              <w:jc w:val="right"/>
              <w:rPr>
                <w:rFonts w:ascii="Calibri" w:hAnsi="Calibri" w:cs="Calibri"/>
                <w:b/>
                <w:sz w:val="20"/>
                <w:lang w:val="es-SV" w:eastAsia="es-SV"/>
              </w:rPr>
            </w:pPr>
            <w:r w:rsidRPr="000C7F84">
              <w:rPr>
                <w:rFonts w:ascii="Calibri" w:hAnsi="Calibri" w:cs="Calibri"/>
                <w:b/>
                <w:sz w:val="20"/>
                <w:lang w:val="es-SV" w:eastAsia="es-SV"/>
              </w:rPr>
              <w:t>75,936.00</w:t>
            </w:r>
          </w:p>
        </w:tc>
      </w:tr>
    </w:tbl>
    <w:p w:rsidR="009E67E3" w:rsidRPr="005119BC" w:rsidRDefault="009E67E3" w:rsidP="00C955B6">
      <w:pPr>
        <w:widowControl/>
        <w:jc w:val="both"/>
        <w:rPr>
          <w:rFonts w:ascii="Calibri" w:hAnsi="Calibri" w:cs="Calibri"/>
          <w:sz w:val="22"/>
          <w:szCs w:val="22"/>
          <w:lang w:val="es-SV" w:eastAsia="es-SV"/>
        </w:rPr>
      </w:pPr>
    </w:p>
    <w:p w:rsidR="009E67E3" w:rsidRPr="00DC53A8" w:rsidRDefault="009E67E3" w:rsidP="00555491">
      <w:pPr>
        <w:widowControl/>
        <w:rPr>
          <w:rFonts w:ascii="Calibri" w:hAnsi="Calibri" w:cs="Calibri"/>
          <w:b/>
          <w:sz w:val="20"/>
          <w:lang w:val="es-SV" w:eastAsia="es-SV"/>
        </w:rPr>
      </w:pPr>
      <w:r w:rsidRPr="00DC53A8">
        <w:rPr>
          <w:rFonts w:ascii="Calibri" w:hAnsi="Calibri" w:cs="Calibri"/>
          <w:b/>
          <w:sz w:val="20"/>
          <w:lang w:val="es-SV" w:eastAsia="es-SV"/>
        </w:rPr>
        <w:t>ITEM 5: BOMBA SUMERGIBLES PARA RIEGO POR GRAVEDAD CON ENERG</w:t>
      </w:r>
      <w:r>
        <w:rPr>
          <w:rFonts w:ascii="Calibri" w:hAnsi="Calibri" w:cs="Calibri"/>
          <w:b/>
          <w:sz w:val="20"/>
          <w:lang w:val="es-SV" w:eastAsia="es-SV"/>
        </w:rPr>
        <w:t>Í</w:t>
      </w:r>
      <w:r w:rsidRPr="00DC53A8">
        <w:rPr>
          <w:rFonts w:ascii="Calibri" w:hAnsi="Calibri" w:cs="Calibri"/>
          <w:b/>
          <w:sz w:val="20"/>
          <w:lang w:val="es-SV" w:eastAsia="es-SV"/>
        </w:rPr>
        <w:t>A SOLAR</w:t>
      </w:r>
    </w:p>
    <w:tbl>
      <w:tblPr>
        <w:tblW w:w="9072" w:type="dxa"/>
        <w:tblInd w:w="70" w:type="dxa"/>
        <w:tblCellMar>
          <w:left w:w="70" w:type="dxa"/>
          <w:right w:w="70" w:type="dxa"/>
        </w:tblCellMar>
        <w:tblLook w:val="00A0"/>
      </w:tblPr>
      <w:tblGrid>
        <w:gridCol w:w="851"/>
        <w:gridCol w:w="4252"/>
        <w:gridCol w:w="851"/>
        <w:gridCol w:w="976"/>
        <w:gridCol w:w="1008"/>
        <w:gridCol w:w="1134"/>
      </w:tblGrid>
      <w:tr w:rsidR="009E67E3" w:rsidRPr="003245D3" w:rsidTr="00C61F83">
        <w:trPr>
          <w:trHeight w:val="300"/>
        </w:trPr>
        <w:tc>
          <w:tcPr>
            <w:tcW w:w="5954" w:type="dxa"/>
            <w:gridSpan w:val="3"/>
            <w:tcBorders>
              <w:top w:val="nil"/>
              <w:left w:val="nil"/>
              <w:bottom w:val="nil"/>
              <w:right w:val="nil"/>
            </w:tcBorders>
            <w:noWrap/>
            <w:vAlign w:val="bottom"/>
          </w:tcPr>
          <w:p w:rsidR="009E67E3" w:rsidRPr="005119BC" w:rsidRDefault="009E67E3" w:rsidP="00C955B6">
            <w:pPr>
              <w:widowControl/>
              <w:rPr>
                <w:rFonts w:ascii="Calibri" w:hAnsi="Calibri" w:cs="Calibri"/>
                <w:szCs w:val="22"/>
                <w:lang w:val="es-SV" w:eastAsia="es-SV"/>
              </w:rPr>
            </w:pPr>
          </w:p>
        </w:tc>
        <w:tc>
          <w:tcPr>
            <w:tcW w:w="976" w:type="dxa"/>
            <w:tcBorders>
              <w:top w:val="nil"/>
              <w:left w:val="nil"/>
              <w:bottom w:val="nil"/>
              <w:right w:val="nil"/>
            </w:tcBorders>
            <w:noWrap/>
            <w:vAlign w:val="bottom"/>
          </w:tcPr>
          <w:p w:rsidR="009E67E3" w:rsidRPr="005119BC" w:rsidRDefault="009E67E3" w:rsidP="00C955B6">
            <w:pPr>
              <w:widowControl/>
              <w:rPr>
                <w:rFonts w:ascii="Calibri" w:hAnsi="Calibri" w:cs="Calibri"/>
                <w:szCs w:val="22"/>
                <w:lang w:val="es-SV" w:eastAsia="es-SV"/>
              </w:rPr>
            </w:pPr>
          </w:p>
        </w:tc>
        <w:tc>
          <w:tcPr>
            <w:tcW w:w="1008" w:type="dxa"/>
            <w:tcBorders>
              <w:top w:val="nil"/>
              <w:left w:val="nil"/>
              <w:bottom w:val="nil"/>
              <w:right w:val="nil"/>
            </w:tcBorders>
            <w:noWrap/>
            <w:vAlign w:val="bottom"/>
          </w:tcPr>
          <w:p w:rsidR="009E67E3" w:rsidRPr="005119BC" w:rsidRDefault="009E67E3" w:rsidP="00C955B6">
            <w:pPr>
              <w:widowControl/>
              <w:rPr>
                <w:rFonts w:ascii="Calibri" w:hAnsi="Calibri" w:cs="Calibri"/>
                <w:szCs w:val="22"/>
                <w:lang w:val="es-SV" w:eastAsia="es-SV"/>
              </w:rPr>
            </w:pPr>
          </w:p>
        </w:tc>
        <w:tc>
          <w:tcPr>
            <w:tcW w:w="1134" w:type="dxa"/>
            <w:tcBorders>
              <w:top w:val="nil"/>
              <w:left w:val="nil"/>
              <w:bottom w:val="nil"/>
              <w:right w:val="nil"/>
            </w:tcBorders>
            <w:noWrap/>
            <w:vAlign w:val="bottom"/>
          </w:tcPr>
          <w:p w:rsidR="009E67E3" w:rsidRPr="005119BC" w:rsidRDefault="009E67E3" w:rsidP="00C955B6">
            <w:pPr>
              <w:widowControl/>
              <w:rPr>
                <w:rFonts w:ascii="Calibri" w:hAnsi="Calibri" w:cs="Calibri"/>
                <w:szCs w:val="22"/>
                <w:lang w:val="es-SV" w:eastAsia="es-SV"/>
              </w:rPr>
            </w:pPr>
          </w:p>
        </w:tc>
      </w:tr>
      <w:tr w:rsidR="009E67E3" w:rsidRPr="003245D3" w:rsidTr="00C61F83">
        <w:trPr>
          <w:trHeight w:val="600"/>
        </w:trPr>
        <w:tc>
          <w:tcPr>
            <w:tcW w:w="851"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C61F8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17797E">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ÉC</w:t>
            </w:r>
            <w:r w:rsidRPr="005119BC">
              <w:rPr>
                <w:rFonts w:ascii="Calibri" w:hAnsi="Calibri" w:cs="Calibri"/>
                <w:b/>
                <w:bCs/>
                <w:sz w:val="16"/>
                <w:szCs w:val="16"/>
                <w:lang w:val="es-SV" w:eastAsia="es-SV"/>
              </w:rPr>
              <w:t>NICA DE LOS MATERIALES</w:t>
            </w:r>
          </w:p>
        </w:tc>
        <w:tc>
          <w:tcPr>
            <w:tcW w:w="851" w:type="dxa"/>
            <w:tcBorders>
              <w:top w:val="single" w:sz="4" w:space="0" w:color="auto"/>
              <w:left w:val="nil"/>
              <w:bottom w:val="single" w:sz="4" w:space="0" w:color="auto"/>
              <w:right w:val="single" w:sz="4" w:space="0" w:color="auto"/>
            </w:tcBorders>
            <w:vAlign w:val="center"/>
          </w:tcPr>
          <w:p w:rsidR="009E67E3" w:rsidRPr="005119BC" w:rsidRDefault="009E67E3" w:rsidP="00C61F8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976" w:type="dxa"/>
            <w:tcBorders>
              <w:top w:val="single" w:sz="4" w:space="0" w:color="auto"/>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1008" w:type="dxa"/>
            <w:tcBorders>
              <w:top w:val="single" w:sz="4" w:space="0" w:color="auto"/>
              <w:left w:val="nil"/>
              <w:bottom w:val="single" w:sz="4" w:space="0" w:color="auto"/>
              <w:right w:val="single" w:sz="4" w:space="0" w:color="auto"/>
            </w:tcBorders>
            <w:vAlign w:val="center"/>
          </w:tcPr>
          <w:p w:rsidR="009E67E3" w:rsidRPr="005119BC" w:rsidRDefault="009E67E3" w:rsidP="0017797E">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134"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555491">
        <w:trPr>
          <w:trHeight w:val="2069"/>
        </w:trPr>
        <w:tc>
          <w:tcPr>
            <w:tcW w:w="851" w:type="dxa"/>
            <w:tcBorders>
              <w:top w:val="nil"/>
              <w:left w:val="single" w:sz="4" w:space="0" w:color="auto"/>
              <w:bottom w:val="single" w:sz="4" w:space="0" w:color="auto"/>
              <w:right w:val="single" w:sz="4" w:space="0" w:color="auto"/>
            </w:tcBorders>
            <w:noWrap/>
            <w:vAlign w:val="center"/>
          </w:tcPr>
          <w:p w:rsidR="009E67E3" w:rsidRPr="005119BC" w:rsidRDefault="009E67E3" w:rsidP="00C955B6">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4252" w:type="dxa"/>
            <w:tcBorders>
              <w:top w:val="nil"/>
              <w:left w:val="nil"/>
              <w:bottom w:val="single" w:sz="4" w:space="0" w:color="auto"/>
              <w:right w:val="single" w:sz="4" w:space="0" w:color="auto"/>
            </w:tcBorders>
            <w:vAlign w:val="center"/>
          </w:tcPr>
          <w:p w:rsidR="009E67E3" w:rsidRPr="005119BC" w:rsidRDefault="009E67E3" w:rsidP="002108A0">
            <w:pPr>
              <w:widowControl/>
              <w:rPr>
                <w:rFonts w:ascii="Calibri" w:hAnsi="Calibri" w:cs="Calibri"/>
                <w:sz w:val="16"/>
                <w:szCs w:val="16"/>
                <w:lang w:val="es-SV" w:eastAsia="es-SV"/>
              </w:rPr>
            </w:pPr>
            <w:r w:rsidRPr="005119BC">
              <w:rPr>
                <w:rFonts w:ascii="Calibri" w:hAnsi="Calibri" w:cs="Calibri"/>
                <w:sz w:val="16"/>
                <w:szCs w:val="16"/>
                <w:lang w:val="es-SV" w:eastAsia="es-SV"/>
              </w:rPr>
              <w:t>Suministro e instalaci</w:t>
            </w:r>
            <w:r>
              <w:rPr>
                <w:rFonts w:ascii="Calibri" w:hAnsi="Calibri" w:cs="Calibri"/>
                <w:sz w:val="16"/>
                <w:szCs w:val="16"/>
                <w:lang w:val="es-SV" w:eastAsia="es-SV"/>
              </w:rPr>
              <w:t>ó</w:t>
            </w:r>
            <w:r w:rsidRPr="005119BC">
              <w:rPr>
                <w:rFonts w:ascii="Calibri" w:hAnsi="Calibri" w:cs="Calibri"/>
                <w:sz w:val="16"/>
                <w:szCs w:val="16"/>
                <w:lang w:val="es-SV" w:eastAsia="es-SV"/>
              </w:rPr>
              <w:t>n de bomba sumergible con energ</w:t>
            </w:r>
            <w:r>
              <w:rPr>
                <w:rFonts w:ascii="Calibri" w:hAnsi="Calibri" w:cs="Calibri"/>
                <w:sz w:val="16"/>
                <w:szCs w:val="16"/>
                <w:lang w:val="es-SV" w:eastAsia="es-SV"/>
              </w:rPr>
              <w:t>í</w:t>
            </w:r>
            <w:r w:rsidRPr="005119BC">
              <w:rPr>
                <w:rFonts w:ascii="Calibri" w:hAnsi="Calibri" w:cs="Calibri"/>
                <w:sz w:val="16"/>
                <w:szCs w:val="16"/>
                <w:lang w:val="es-SV" w:eastAsia="es-SV"/>
              </w:rPr>
              <w:t xml:space="preserve">a solar con su respectivo equipo de control de 80 </w:t>
            </w:r>
            <w:r>
              <w:rPr>
                <w:rFonts w:ascii="Calibri" w:hAnsi="Calibri" w:cs="Calibri"/>
                <w:sz w:val="16"/>
                <w:szCs w:val="16"/>
                <w:lang w:val="es-SV" w:eastAsia="es-SV"/>
              </w:rPr>
              <w:t>m</w:t>
            </w:r>
            <w:r w:rsidRPr="005119BC">
              <w:rPr>
                <w:rFonts w:ascii="Calibri" w:hAnsi="Calibri" w:cs="Calibri"/>
                <w:sz w:val="16"/>
                <w:szCs w:val="16"/>
                <w:lang w:val="es-SV" w:eastAsia="es-SV"/>
              </w:rPr>
              <w:t>etros CDT en el cierre, con descarga de 61.6 GPM a m</w:t>
            </w:r>
            <w:r>
              <w:rPr>
                <w:rFonts w:ascii="Calibri" w:hAnsi="Calibri" w:cs="Calibri"/>
                <w:sz w:val="16"/>
                <w:szCs w:val="16"/>
                <w:lang w:val="es-SV" w:eastAsia="es-SV"/>
              </w:rPr>
              <w:t>á</w:t>
            </w:r>
            <w:r w:rsidRPr="005119BC">
              <w:rPr>
                <w:rFonts w:ascii="Calibri" w:hAnsi="Calibri" w:cs="Calibri"/>
                <w:sz w:val="16"/>
                <w:szCs w:val="16"/>
                <w:lang w:val="es-SV" w:eastAsia="es-SV"/>
              </w:rPr>
              <w:t>s a descarga libre. Incluye todos los acoples necesarios de sistema de succi</w:t>
            </w:r>
            <w:r>
              <w:rPr>
                <w:rFonts w:ascii="Calibri" w:hAnsi="Calibri" w:cs="Calibri"/>
                <w:sz w:val="16"/>
                <w:szCs w:val="16"/>
                <w:lang w:val="es-SV" w:eastAsia="es-SV"/>
              </w:rPr>
              <w:t>ó</w:t>
            </w:r>
            <w:r w:rsidRPr="005119BC">
              <w:rPr>
                <w:rFonts w:ascii="Calibri" w:hAnsi="Calibri" w:cs="Calibri"/>
                <w:sz w:val="16"/>
                <w:szCs w:val="16"/>
                <w:lang w:val="es-SV" w:eastAsia="es-SV"/>
              </w:rPr>
              <w:t>n y descarga de agua con su respectivo adapte con salida de 2" para conectar a manguera de polietileno de conducci</w:t>
            </w:r>
            <w:r>
              <w:rPr>
                <w:rFonts w:ascii="Calibri" w:hAnsi="Calibri" w:cs="Calibri"/>
                <w:sz w:val="16"/>
                <w:szCs w:val="16"/>
                <w:lang w:val="es-SV" w:eastAsia="es-SV"/>
              </w:rPr>
              <w:t>ó</w:t>
            </w:r>
            <w:r w:rsidRPr="005119BC">
              <w:rPr>
                <w:rFonts w:ascii="Calibri" w:hAnsi="Calibri" w:cs="Calibri"/>
                <w:sz w:val="16"/>
                <w:szCs w:val="16"/>
                <w:lang w:val="es-SV" w:eastAsia="es-SV"/>
              </w:rPr>
              <w:t>n de agua, con su respectivo adapte.  Sistema de generaci</w:t>
            </w:r>
            <w:r>
              <w:rPr>
                <w:rFonts w:ascii="Calibri" w:hAnsi="Calibri" w:cs="Calibri"/>
                <w:sz w:val="16"/>
                <w:szCs w:val="16"/>
                <w:lang w:val="es-SV" w:eastAsia="es-SV"/>
              </w:rPr>
              <w:t>ón fotovoltaico (equi</w:t>
            </w:r>
            <w:r w:rsidRPr="005119BC">
              <w:rPr>
                <w:rFonts w:ascii="Calibri" w:hAnsi="Calibri" w:cs="Calibri"/>
                <w:sz w:val="16"/>
                <w:szCs w:val="16"/>
                <w:lang w:val="es-SV" w:eastAsia="es-SV"/>
              </w:rPr>
              <w:t>po completo de paneles solares) que genere la energ</w:t>
            </w:r>
            <w:r>
              <w:rPr>
                <w:rFonts w:ascii="Calibri" w:hAnsi="Calibri" w:cs="Calibri"/>
                <w:sz w:val="16"/>
                <w:szCs w:val="16"/>
                <w:lang w:val="es-SV" w:eastAsia="es-SV"/>
              </w:rPr>
              <w:t>í</w:t>
            </w:r>
            <w:r w:rsidRPr="005119BC">
              <w:rPr>
                <w:rFonts w:ascii="Calibri" w:hAnsi="Calibri" w:cs="Calibri"/>
                <w:sz w:val="16"/>
                <w:szCs w:val="16"/>
                <w:lang w:val="es-SV" w:eastAsia="es-SV"/>
              </w:rPr>
              <w:t>a que necesita la bomba sumergible con energ</w:t>
            </w:r>
            <w:r>
              <w:rPr>
                <w:rFonts w:ascii="Calibri" w:hAnsi="Calibri" w:cs="Calibri"/>
                <w:sz w:val="16"/>
                <w:szCs w:val="16"/>
                <w:lang w:val="es-SV" w:eastAsia="es-SV"/>
              </w:rPr>
              <w:t>í</w:t>
            </w:r>
            <w:r w:rsidRPr="005119BC">
              <w:rPr>
                <w:rFonts w:ascii="Calibri" w:hAnsi="Calibri" w:cs="Calibri"/>
                <w:sz w:val="16"/>
                <w:szCs w:val="16"/>
                <w:lang w:val="es-SV" w:eastAsia="es-SV"/>
              </w:rPr>
              <w:t>a solar y base para montaje de paneles solares.</w:t>
            </w:r>
          </w:p>
        </w:tc>
        <w:tc>
          <w:tcPr>
            <w:tcW w:w="851" w:type="dxa"/>
            <w:tcBorders>
              <w:top w:val="nil"/>
              <w:left w:val="nil"/>
              <w:bottom w:val="single" w:sz="4" w:space="0" w:color="auto"/>
              <w:right w:val="single" w:sz="4" w:space="0" w:color="auto"/>
            </w:tcBorders>
            <w:noWrap/>
            <w:vAlign w:val="center"/>
          </w:tcPr>
          <w:p w:rsidR="009E67E3" w:rsidRPr="005119BC" w:rsidRDefault="009E67E3" w:rsidP="00C955B6">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976" w:type="dxa"/>
            <w:tcBorders>
              <w:top w:val="nil"/>
              <w:left w:val="nil"/>
              <w:bottom w:val="single" w:sz="4" w:space="0" w:color="auto"/>
              <w:right w:val="single" w:sz="4" w:space="0" w:color="auto"/>
            </w:tcBorders>
            <w:noWrap/>
            <w:vAlign w:val="center"/>
          </w:tcPr>
          <w:p w:rsidR="009E67E3" w:rsidRPr="005119BC" w:rsidRDefault="009E67E3" w:rsidP="00C955B6">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w:t>
            </w:r>
          </w:p>
        </w:tc>
        <w:tc>
          <w:tcPr>
            <w:tcW w:w="1008" w:type="dxa"/>
            <w:tcBorders>
              <w:top w:val="nil"/>
              <w:left w:val="nil"/>
              <w:bottom w:val="single" w:sz="4" w:space="0" w:color="auto"/>
              <w:right w:val="single" w:sz="4" w:space="0" w:color="auto"/>
            </w:tcBorders>
            <w:noWrap/>
            <w:vAlign w:val="center"/>
          </w:tcPr>
          <w:p w:rsidR="009E67E3" w:rsidRPr="005119BC" w:rsidRDefault="009E67E3" w:rsidP="00C61F83">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7,062.50 </w:t>
            </w:r>
          </w:p>
        </w:tc>
        <w:tc>
          <w:tcPr>
            <w:tcW w:w="1134" w:type="dxa"/>
            <w:tcBorders>
              <w:top w:val="nil"/>
              <w:left w:val="nil"/>
              <w:bottom w:val="single" w:sz="4" w:space="0" w:color="auto"/>
              <w:right w:val="single" w:sz="4" w:space="0" w:color="auto"/>
            </w:tcBorders>
            <w:noWrap/>
            <w:vAlign w:val="center"/>
          </w:tcPr>
          <w:p w:rsidR="009E67E3" w:rsidRPr="005119BC" w:rsidRDefault="009E67E3" w:rsidP="00C61F83">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35,312.50 </w:t>
            </w:r>
          </w:p>
        </w:tc>
      </w:tr>
      <w:tr w:rsidR="009E67E3" w:rsidRPr="005119BC" w:rsidTr="00555491">
        <w:trPr>
          <w:trHeight w:val="372"/>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b/>
                <w:sz w:val="16"/>
                <w:szCs w:val="16"/>
                <w:lang w:val="es-SV" w:eastAsia="es-SV"/>
              </w:rPr>
              <w:t>Subtotal</w:t>
            </w:r>
          </w:p>
        </w:tc>
        <w:tc>
          <w:tcPr>
            <w:tcW w:w="1134" w:type="dxa"/>
            <w:tcBorders>
              <w:top w:val="nil"/>
              <w:left w:val="nil"/>
              <w:bottom w:val="single" w:sz="4" w:space="0" w:color="auto"/>
              <w:right w:val="single" w:sz="4" w:space="0" w:color="auto"/>
            </w:tcBorders>
            <w:noWrap/>
            <w:vAlign w:val="center"/>
          </w:tcPr>
          <w:p w:rsidR="009E67E3" w:rsidRPr="005119BC" w:rsidRDefault="009E67E3" w:rsidP="00C61F83">
            <w:pPr>
              <w:widowControl/>
              <w:jc w:val="right"/>
              <w:rPr>
                <w:rFonts w:ascii="Calibri" w:hAnsi="Calibri" w:cs="Calibri"/>
                <w:b/>
                <w:sz w:val="16"/>
                <w:szCs w:val="16"/>
                <w:lang w:val="es-SV" w:eastAsia="es-SV"/>
              </w:rPr>
            </w:pPr>
            <w:r w:rsidRPr="005119BC">
              <w:rPr>
                <w:rFonts w:ascii="Calibri" w:hAnsi="Calibri" w:cs="Calibri"/>
                <w:b/>
                <w:sz w:val="16"/>
                <w:szCs w:val="16"/>
                <w:lang w:val="es-SV" w:eastAsia="es-SV"/>
              </w:rPr>
              <w:t>35,312.50</w:t>
            </w:r>
          </w:p>
        </w:tc>
      </w:tr>
      <w:tr w:rsidR="009E67E3" w:rsidRPr="005119BC" w:rsidTr="00555491">
        <w:trPr>
          <w:trHeight w:val="372"/>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555491">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valor de 5 bombas sumergibles con energía solar</w:t>
            </w:r>
          </w:p>
        </w:tc>
        <w:tc>
          <w:tcPr>
            <w:tcW w:w="1134" w:type="dxa"/>
            <w:tcBorders>
              <w:top w:val="nil"/>
              <w:left w:val="nil"/>
              <w:bottom w:val="single" w:sz="4" w:space="0" w:color="auto"/>
              <w:right w:val="single" w:sz="4" w:space="0" w:color="auto"/>
            </w:tcBorders>
            <w:noWrap/>
            <w:vAlign w:val="center"/>
          </w:tcPr>
          <w:p w:rsidR="009E67E3" w:rsidRPr="000C7F84" w:rsidRDefault="009E67E3" w:rsidP="00C61F83">
            <w:pPr>
              <w:widowControl/>
              <w:jc w:val="right"/>
              <w:rPr>
                <w:rFonts w:ascii="Calibri" w:hAnsi="Calibri" w:cs="Calibri"/>
                <w:b/>
                <w:sz w:val="20"/>
                <w:lang w:val="es-SV" w:eastAsia="es-SV"/>
              </w:rPr>
            </w:pPr>
            <w:r w:rsidRPr="000C7F84">
              <w:rPr>
                <w:rFonts w:ascii="Calibri" w:hAnsi="Calibri" w:cs="Calibri"/>
                <w:b/>
                <w:sz w:val="20"/>
                <w:lang w:val="es-SV" w:eastAsia="es-SV"/>
              </w:rPr>
              <w:t>35,312.50</w:t>
            </w:r>
          </w:p>
        </w:tc>
      </w:tr>
    </w:tbl>
    <w:p w:rsidR="009E67E3" w:rsidRPr="005119BC" w:rsidRDefault="009E67E3" w:rsidP="00410E55">
      <w:pPr>
        <w:widowControl/>
        <w:jc w:val="both"/>
        <w:rPr>
          <w:rFonts w:ascii="Calibri" w:hAnsi="Calibri" w:cs="Calibri"/>
          <w:bCs/>
          <w:sz w:val="22"/>
          <w:szCs w:val="22"/>
          <w:lang w:val="es-SV" w:eastAsia="es-SV"/>
        </w:rPr>
      </w:pPr>
    </w:p>
    <w:tbl>
      <w:tblPr>
        <w:tblW w:w="9274" w:type="dxa"/>
        <w:tblInd w:w="70" w:type="dxa"/>
        <w:tblCellMar>
          <w:left w:w="70" w:type="dxa"/>
          <w:right w:w="70" w:type="dxa"/>
        </w:tblCellMar>
        <w:tblLook w:val="00A0"/>
      </w:tblPr>
      <w:tblGrid>
        <w:gridCol w:w="851"/>
        <w:gridCol w:w="4252"/>
        <w:gridCol w:w="1052"/>
        <w:gridCol w:w="848"/>
        <w:gridCol w:w="935"/>
        <w:gridCol w:w="1336"/>
      </w:tblGrid>
      <w:tr w:rsidR="009E67E3" w:rsidRPr="005119BC" w:rsidTr="00C61F83">
        <w:trPr>
          <w:trHeight w:val="300"/>
        </w:trPr>
        <w:tc>
          <w:tcPr>
            <w:tcW w:w="5103" w:type="dxa"/>
            <w:gridSpan w:val="2"/>
            <w:tcBorders>
              <w:top w:val="nil"/>
              <w:left w:val="nil"/>
              <w:bottom w:val="nil"/>
              <w:right w:val="nil"/>
            </w:tcBorders>
            <w:noWrap/>
            <w:vAlign w:val="bottom"/>
          </w:tcPr>
          <w:p w:rsidR="009E67E3" w:rsidRPr="00DC53A8" w:rsidRDefault="009E67E3" w:rsidP="00C61F83">
            <w:pPr>
              <w:widowControl/>
              <w:rPr>
                <w:rFonts w:ascii="Calibri" w:hAnsi="Calibri" w:cs="Calibri"/>
                <w:b/>
                <w:sz w:val="20"/>
                <w:lang w:val="es-SV" w:eastAsia="es-SV"/>
              </w:rPr>
            </w:pPr>
            <w:r w:rsidRPr="00DC53A8">
              <w:rPr>
                <w:rFonts w:ascii="Calibri" w:hAnsi="Calibri" w:cs="Calibri"/>
                <w:b/>
                <w:sz w:val="20"/>
                <w:lang w:val="es-SV" w:eastAsia="es-SV"/>
              </w:rPr>
              <w:t>ITEM 6: SERVICIOS ADICIONALES</w:t>
            </w:r>
          </w:p>
        </w:tc>
        <w:tc>
          <w:tcPr>
            <w:tcW w:w="1052"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848"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935"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1336"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r>
      <w:tr w:rsidR="009E67E3" w:rsidRPr="005119BC" w:rsidTr="00C61F83">
        <w:trPr>
          <w:trHeight w:val="300"/>
        </w:trPr>
        <w:tc>
          <w:tcPr>
            <w:tcW w:w="851"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4252"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1052"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848"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935"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1336"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r>
      <w:tr w:rsidR="009E67E3" w:rsidRPr="003245D3" w:rsidTr="00C61F83">
        <w:trPr>
          <w:trHeight w:val="900"/>
        </w:trPr>
        <w:tc>
          <w:tcPr>
            <w:tcW w:w="851" w:type="dxa"/>
            <w:tcBorders>
              <w:top w:val="single" w:sz="4" w:space="0" w:color="auto"/>
              <w:left w:val="single" w:sz="4" w:space="0" w:color="auto"/>
              <w:bottom w:val="single" w:sz="4" w:space="0" w:color="auto"/>
              <w:right w:val="single" w:sz="4" w:space="0" w:color="auto"/>
            </w:tcBorders>
            <w:vAlign w:val="center"/>
          </w:tcPr>
          <w:p w:rsidR="009E67E3" w:rsidRPr="005119BC" w:rsidRDefault="009E67E3" w:rsidP="00C61F8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No.</w:t>
            </w:r>
          </w:p>
        </w:tc>
        <w:tc>
          <w:tcPr>
            <w:tcW w:w="4252" w:type="dxa"/>
            <w:tcBorders>
              <w:top w:val="single" w:sz="4" w:space="0" w:color="auto"/>
              <w:left w:val="nil"/>
              <w:bottom w:val="single" w:sz="4" w:space="0" w:color="auto"/>
              <w:right w:val="single" w:sz="4" w:space="0" w:color="auto"/>
            </w:tcBorders>
            <w:noWrap/>
            <w:vAlign w:val="center"/>
          </w:tcPr>
          <w:p w:rsidR="009E67E3" w:rsidRPr="005119BC" w:rsidRDefault="009E67E3" w:rsidP="00010D70">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DESCRIPCI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Y ESPECIFICACI</w:t>
            </w:r>
            <w:r>
              <w:rPr>
                <w:rFonts w:ascii="Calibri" w:hAnsi="Calibri" w:cs="Calibri"/>
                <w:b/>
                <w:bCs/>
                <w:sz w:val="16"/>
                <w:szCs w:val="16"/>
                <w:lang w:val="es-SV" w:eastAsia="es-SV"/>
              </w:rPr>
              <w:t>Ó</w:t>
            </w:r>
            <w:r w:rsidRPr="005119BC">
              <w:rPr>
                <w:rFonts w:ascii="Calibri" w:hAnsi="Calibri" w:cs="Calibri"/>
                <w:b/>
                <w:bCs/>
                <w:sz w:val="16"/>
                <w:szCs w:val="16"/>
                <w:lang w:val="es-SV" w:eastAsia="es-SV"/>
              </w:rPr>
              <w:t>N T</w:t>
            </w:r>
            <w:r>
              <w:rPr>
                <w:rFonts w:ascii="Calibri" w:hAnsi="Calibri" w:cs="Calibri"/>
                <w:b/>
                <w:bCs/>
                <w:sz w:val="16"/>
                <w:szCs w:val="16"/>
                <w:lang w:val="es-SV" w:eastAsia="es-SV"/>
              </w:rPr>
              <w:t>É</w:t>
            </w:r>
            <w:r w:rsidRPr="005119BC">
              <w:rPr>
                <w:rFonts w:ascii="Calibri" w:hAnsi="Calibri" w:cs="Calibri"/>
                <w:b/>
                <w:bCs/>
                <w:sz w:val="16"/>
                <w:szCs w:val="16"/>
                <w:lang w:val="es-SV" w:eastAsia="es-SV"/>
              </w:rPr>
              <w:t>CNICA DE LOS MATERIALES</w:t>
            </w:r>
          </w:p>
        </w:tc>
        <w:tc>
          <w:tcPr>
            <w:tcW w:w="1052" w:type="dxa"/>
            <w:tcBorders>
              <w:top w:val="single" w:sz="4" w:space="0" w:color="auto"/>
              <w:left w:val="nil"/>
              <w:bottom w:val="single" w:sz="4" w:space="0" w:color="auto"/>
              <w:right w:val="single" w:sz="4" w:space="0" w:color="auto"/>
            </w:tcBorders>
            <w:vAlign w:val="center"/>
          </w:tcPr>
          <w:p w:rsidR="009E67E3" w:rsidRPr="005119BC" w:rsidRDefault="009E67E3" w:rsidP="00C61F8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UNIDAD DE MEDIDA</w:t>
            </w:r>
          </w:p>
        </w:tc>
        <w:tc>
          <w:tcPr>
            <w:tcW w:w="848" w:type="dxa"/>
            <w:tcBorders>
              <w:top w:val="single" w:sz="4" w:space="0" w:color="auto"/>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b/>
                <w:bCs/>
                <w:sz w:val="16"/>
                <w:szCs w:val="16"/>
                <w:lang w:val="es-SV" w:eastAsia="es-SV"/>
              </w:rPr>
            </w:pPr>
            <w:r w:rsidRPr="005119BC">
              <w:rPr>
                <w:rFonts w:ascii="Calibri" w:hAnsi="Calibri" w:cs="Calibri"/>
                <w:b/>
                <w:bCs/>
                <w:sz w:val="16"/>
                <w:szCs w:val="16"/>
                <w:lang w:val="es-SV" w:eastAsia="es-SV"/>
              </w:rPr>
              <w:t>CANTIDAD</w:t>
            </w:r>
          </w:p>
        </w:tc>
        <w:tc>
          <w:tcPr>
            <w:tcW w:w="935" w:type="dxa"/>
            <w:tcBorders>
              <w:top w:val="single" w:sz="4" w:space="0" w:color="auto"/>
              <w:left w:val="nil"/>
              <w:bottom w:val="single" w:sz="4" w:space="0" w:color="auto"/>
              <w:right w:val="single" w:sz="4" w:space="0" w:color="auto"/>
            </w:tcBorders>
            <w:vAlign w:val="center"/>
          </w:tcPr>
          <w:p w:rsidR="009E67E3" w:rsidRPr="005119BC" w:rsidRDefault="009E67E3" w:rsidP="00010D70">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 xml:space="preserve">Precio </w:t>
            </w:r>
            <w:r>
              <w:rPr>
                <w:rFonts w:ascii="Calibri" w:hAnsi="Calibri" w:cs="Calibri"/>
                <w:b/>
                <w:sz w:val="16"/>
                <w:szCs w:val="16"/>
                <w:lang w:val="es-SV" w:eastAsia="es-SV"/>
              </w:rPr>
              <w:t>u</w:t>
            </w:r>
            <w:r w:rsidRPr="005119BC">
              <w:rPr>
                <w:rFonts w:ascii="Calibri" w:hAnsi="Calibri" w:cs="Calibri"/>
                <w:b/>
                <w:sz w:val="16"/>
                <w:szCs w:val="16"/>
                <w:lang w:val="es-SV" w:eastAsia="es-SV"/>
              </w:rPr>
              <w:t xml:space="preserve">nitario US$ incluye IVA </w:t>
            </w:r>
          </w:p>
        </w:tc>
        <w:tc>
          <w:tcPr>
            <w:tcW w:w="1336" w:type="dxa"/>
            <w:tcBorders>
              <w:top w:val="single" w:sz="4" w:space="0" w:color="auto"/>
              <w:left w:val="nil"/>
              <w:bottom w:val="single" w:sz="4" w:space="0" w:color="auto"/>
              <w:right w:val="single" w:sz="4" w:space="0" w:color="auto"/>
            </w:tcBorders>
            <w:vAlign w:val="center"/>
          </w:tcPr>
          <w:p w:rsidR="009E67E3" w:rsidRPr="005119BC" w:rsidRDefault="009E67E3" w:rsidP="008F5813">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Valor total US$ incluye IVA</w:t>
            </w:r>
          </w:p>
        </w:tc>
      </w:tr>
      <w:tr w:rsidR="009E67E3" w:rsidRPr="005119BC" w:rsidTr="00555491">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1</w:t>
            </w:r>
          </w:p>
        </w:tc>
        <w:tc>
          <w:tcPr>
            <w:tcW w:w="4252" w:type="dxa"/>
            <w:tcBorders>
              <w:top w:val="nil"/>
              <w:left w:val="nil"/>
              <w:bottom w:val="single" w:sz="4" w:space="0" w:color="auto"/>
              <w:right w:val="single" w:sz="4" w:space="0" w:color="auto"/>
            </w:tcBorders>
            <w:vAlign w:val="center"/>
          </w:tcPr>
          <w:p w:rsidR="009E67E3" w:rsidRPr="005119BC" w:rsidRDefault="009E67E3" w:rsidP="00555491">
            <w:pPr>
              <w:widowControl/>
              <w:rPr>
                <w:rFonts w:ascii="Calibri" w:hAnsi="Calibri" w:cs="Calibri"/>
                <w:sz w:val="16"/>
                <w:szCs w:val="16"/>
                <w:lang w:val="es-SV" w:eastAsia="es-SV"/>
              </w:rPr>
            </w:pPr>
            <w:r w:rsidRPr="005119BC">
              <w:rPr>
                <w:rFonts w:ascii="Calibri" w:hAnsi="Calibri" w:cs="Calibri"/>
                <w:sz w:val="16"/>
                <w:szCs w:val="16"/>
                <w:lang w:val="es-SV" w:eastAsia="es-SV"/>
              </w:rPr>
              <w:t>Georeferenciación de los sistemas instalados</w:t>
            </w:r>
          </w:p>
        </w:tc>
        <w:tc>
          <w:tcPr>
            <w:tcW w:w="1052" w:type="dxa"/>
            <w:tcBorders>
              <w:top w:val="nil"/>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MZ</w:t>
            </w:r>
          </w:p>
        </w:tc>
        <w:tc>
          <w:tcPr>
            <w:tcW w:w="848" w:type="dxa"/>
            <w:tcBorders>
              <w:top w:val="nil"/>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500</w:t>
            </w:r>
          </w:p>
        </w:tc>
        <w:tc>
          <w:tcPr>
            <w:tcW w:w="935" w:type="dxa"/>
            <w:tcBorders>
              <w:top w:val="nil"/>
              <w:left w:val="nil"/>
              <w:bottom w:val="single" w:sz="4" w:space="0" w:color="auto"/>
              <w:right w:val="nil"/>
            </w:tcBorders>
            <w:noWrap/>
            <w:vAlign w:val="center"/>
          </w:tcPr>
          <w:p w:rsidR="009E67E3" w:rsidRPr="005119BC" w:rsidRDefault="009E67E3" w:rsidP="00C61F83">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11.30 </w:t>
            </w:r>
          </w:p>
        </w:tc>
        <w:tc>
          <w:tcPr>
            <w:tcW w:w="1336" w:type="dxa"/>
            <w:tcBorders>
              <w:top w:val="nil"/>
              <w:left w:val="single" w:sz="4" w:space="0" w:color="auto"/>
              <w:bottom w:val="single" w:sz="4" w:space="0" w:color="auto"/>
              <w:right w:val="single" w:sz="4" w:space="0" w:color="auto"/>
            </w:tcBorders>
            <w:noWrap/>
            <w:vAlign w:val="center"/>
          </w:tcPr>
          <w:p w:rsidR="009E67E3" w:rsidRPr="005119BC" w:rsidRDefault="009E67E3" w:rsidP="00C61F83">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5,650.00 </w:t>
            </w:r>
          </w:p>
        </w:tc>
      </w:tr>
      <w:tr w:rsidR="009E67E3" w:rsidRPr="005119BC" w:rsidTr="00555491">
        <w:trPr>
          <w:trHeight w:val="6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4252" w:type="dxa"/>
            <w:tcBorders>
              <w:top w:val="nil"/>
              <w:left w:val="nil"/>
              <w:bottom w:val="single" w:sz="4" w:space="0" w:color="auto"/>
              <w:right w:val="single" w:sz="4" w:space="0" w:color="auto"/>
            </w:tcBorders>
            <w:vAlign w:val="center"/>
          </w:tcPr>
          <w:p w:rsidR="009E67E3" w:rsidRPr="005119BC" w:rsidRDefault="009E67E3" w:rsidP="00555491">
            <w:pPr>
              <w:widowControl/>
              <w:rPr>
                <w:rFonts w:ascii="Calibri" w:hAnsi="Calibri" w:cs="Calibri"/>
                <w:sz w:val="16"/>
                <w:szCs w:val="16"/>
                <w:lang w:val="es-SV" w:eastAsia="es-SV"/>
              </w:rPr>
            </w:pPr>
            <w:r w:rsidRPr="005119BC">
              <w:rPr>
                <w:rFonts w:ascii="Calibri" w:hAnsi="Calibri" w:cs="Calibri"/>
                <w:sz w:val="16"/>
                <w:szCs w:val="16"/>
                <w:lang w:val="es-SV" w:eastAsia="es-SV"/>
              </w:rPr>
              <w:t>Capacitación a los beneficiarios en el proceso de la instalación, manejo y reparación de los sistemas de riego</w:t>
            </w:r>
          </w:p>
        </w:tc>
        <w:tc>
          <w:tcPr>
            <w:tcW w:w="1052" w:type="dxa"/>
            <w:tcBorders>
              <w:top w:val="nil"/>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BENEFICIARIO</w:t>
            </w:r>
          </w:p>
        </w:tc>
        <w:tc>
          <w:tcPr>
            <w:tcW w:w="848" w:type="dxa"/>
            <w:tcBorders>
              <w:top w:val="nil"/>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500</w:t>
            </w:r>
          </w:p>
        </w:tc>
        <w:tc>
          <w:tcPr>
            <w:tcW w:w="935" w:type="dxa"/>
            <w:tcBorders>
              <w:top w:val="nil"/>
              <w:left w:val="nil"/>
              <w:bottom w:val="single" w:sz="4" w:space="0" w:color="auto"/>
              <w:right w:val="nil"/>
            </w:tcBorders>
            <w:noWrap/>
            <w:vAlign w:val="center"/>
          </w:tcPr>
          <w:p w:rsidR="009E67E3" w:rsidRPr="005119BC" w:rsidRDefault="009E67E3" w:rsidP="00C61F83">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3.39 </w:t>
            </w:r>
          </w:p>
        </w:tc>
        <w:tc>
          <w:tcPr>
            <w:tcW w:w="1336" w:type="dxa"/>
            <w:tcBorders>
              <w:top w:val="nil"/>
              <w:left w:val="single" w:sz="4" w:space="0" w:color="auto"/>
              <w:bottom w:val="single" w:sz="4" w:space="0" w:color="auto"/>
              <w:right w:val="single" w:sz="4" w:space="0" w:color="auto"/>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1,695.00 </w:t>
            </w:r>
          </w:p>
        </w:tc>
      </w:tr>
      <w:tr w:rsidR="009E67E3" w:rsidRPr="005119BC" w:rsidTr="00555491">
        <w:trPr>
          <w:trHeight w:val="300"/>
        </w:trPr>
        <w:tc>
          <w:tcPr>
            <w:tcW w:w="851" w:type="dxa"/>
            <w:tcBorders>
              <w:top w:val="nil"/>
              <w:left w:val="single" w:sz="4" w:space="0" w:color="auto"/>
              <w:bottom w:val="single" w:sz="4" w:space="0" w:color="auto"/>
              <w:right w:val="single" w:sz="4" w:space="0" w:color="auto"/>
            </w:tcBorders>
            <w:noWrap/>
            <w:vAlign w:val="bottom"/>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3</w:t>
            </w:r>
          </w:p>
        </w:tc>
        <w:tc>
          <w:tcPr>
            <w:tcW w:w="4252" w:type="dxa"/>
            <w:tcBorders>
              <w:top w:val="nil"/>
              <w:left w:val="nil"/>
              <w:bottom w:val="single" w:sz="4" w:space="0" w:color="auto"/>
              <w:right w:val="single" w:sz="4" w:space="0" w:color="auto"/>
            </w:tcBorders>
            <w:noWrap/>
            <w:vAlign w:val="center"/>
          </w:tcPr>
          <w:p w:rsidR="009E67E3" w:rsidRPr="005119BC" w:rsidRDefault="009E67E3" w:rsidP="00555491">
            <w:pPr>
              <w:widowControl/>
              <w:rPr>
                <w:rFonts w:ascii="Calibri" w:hAnsi="Calibri" w:cs="Calibri"/>
                <w:sz w:val="16"/>
                <w:szCs w:val="16"/>
                <w:lang w:val="es-SV" w:eastAsia="es-SV"/>
              </w:rPr>
            </w:pPr>
            <w:r w:rsidRPr="005119BC">
              <w:rPr>
                <w:rFonts w:ascii="Calibri" w:hAnsi="Calibri" w:cs="Calibri"/>
                <w:sz w:val="16"/>
                <w:szCs w:val="16"/>
                <w:lang w:val="es-SV" w:eastAsia="es-SV"/>
              </w:rPr>
              <w:t>Rótulos de identificación del proyecto</w:t>
            </w:r>
          </w:p>
        </w:tc>
        <w:tc>
          <w:tcPr>
            <w:tcW w:w="1052" w:type="dxa"/>
            <w:tcBorders>
              <w:top w:val="nil"/>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C/U</w:t>
            </w:r>
          </w:p>
        </w:tc>
        <w:tc>
          <w:tcPr>
            <w:tcW w:w="848" w:type="dxa"/>
            <w:tcBorders>
              <w:top w:val="nil"/>
              <w:left w:val="nil"/>
              <w:bottom w:val="single" w:sz="4" w:space="0" w:color="auto"/>
              <w:right w:val="single" w:sz="4" w:space="0" w:color="auto"/>
            </w:tcBorders>
            <w:noWrap/>
            <w:vAlign w:val="center"/>
          </w:tcPr>
          <w:p w:rsidR="009E67E3" w:rsidRPr="005119BC" w:rsidRDefault="009E67E3" w:rsidP="00C61F83">
            <w:pPr>
              <w:widowControl/>
              <w:jc w:val="center"/>
              <w:rPr>
                <w:rFonts w:ascii="Calibri" w:hAnsi="Calibri" w:cs="Calibri"/>
                <w:sz w:val="16"/>
                <w:szCs w:val="16"/>
                <w:lang w:val="es-SV" w:eastAsia="es-SV"/>
              </w:rPr>
            </w:pPr>
            <w:r w:rsidRPr="005119BC">
              <w:rPr>
                <w:rFonts w:ascii="Calibri" w:hAnsi="Calibri" w:cs="Calibri"/>
                <w:sz w:val="16"/>
                <w:szCs w:val="16"/>
                <w:lang w:val="es-SV" w:eastAsia="es-SV"/>
              </w:rPr>
              <w:t>2</w:t>
            </w:r>
          </w:p>
        </w:tc>
        <w:tc>
          <w:tcPr>
            <w:tcW w:w="935" w:type="dxa"/>
            <w:tcBorders>
              <w:top w:val="nil"/>
              <w:left w:val="nil"/>
              <w:bottom w:val="single" w:sz="4" w:space="0" w:color="auto"/>
              <w:right w:val="nil"/>
            </w:tcBorders>
            <w:noWrap/>
            <w:vAlign w:val="center"/>
          </w:tcPr>
          <w:p w:rsidR="009E67E3" w:rsidRPr="005119BC" w:rsidRDefault="009E67E3" w:rsidP="008F17A4">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    678.00 </w:t>
            </w:r>
          </w:p>
        </w:tc>
        <w:tc>
          <w:tcPr>
            <w:tcW w:w="1336" w:type="dxa"/>
            <w:tcBorders>
              <w:top w:val="nil"/>
              <w:left w:val="single" w:sz="4" w:space="0" w:color="auto"/>
              <w:bottom w:val="single" w:sz="4" w:space="0" w:color="auto"/>
              <w:right w:val="single" w:sz="4" w:space="0" w:color="auto"/>
            </w:tcBorders>
            <w:noWrap/>
            <w:vAlign w:val="center"/>
          </w:tcPr>
          <w:p w:rsidR="009E67E3" w:rsidRPr="005119BC" w:rsidRDefault="009E67E3" w:rsidP="00C61F83">
            <w:pPr>
              <w:widowControl/>
              <w:jc w:val="right"/>
              <w:rPr>
                <w:rFonts w:ascii="Calibri" w:hAnsi="Calibri" w:cs="Calibri"/>
                <w:sz w:val="16"/>
                <w:szCs w:val="16"/>
                <w:lang w:val="es-SV" w:eastAsia="es-SV"/>
              </w:rPr>
            </w:pPr>
            <w:r w:rsidRPr="005119BC">
              <w:rPr>
                <w:rFonts w:ascii="Calibri" w:hAnsi="Calibri" w:cs="Calibri"/>
                <w:sz w:val="16"/>
                <w:szCs w:val="16"/>
                <w:lang w:val="es-SV" w:eastAsia="es-SV"/>
              </w:rPr>
              <w:t xml:space="preserve">1,356.00 </w:t>
            </w:r>
          </w:p>
        </w:tc>
      </w:tr>
      <w:tr w:rsidR="009E67E3" w:rsidRPr="005119BC" w:rsidTr="00A31C47">
        <w:trPr>
          <w:trHeight w:val="300"/>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A31C47">
            <w:pPr>
              <w:widowControl/>
              <w:jc w:val="center"/>
              <w:rPr>
                <w:rFonts w:ascii="Calibri" w:hAnsi="Calibri" w:cs="Calibri"/>
                <w:b/>
                <w:sz w:val="16"/>
                <w:szCs w:val="16"/>
                <w:lang w:val="es-SV" w:eastAsia="es-SV"/>
              </w:rPr>
            </w:pPr>
            <w:r w:rsidRPr="005119BC">
              <w:rPr>
                <w:rFonts w:ascii="Calibri" w:hAnsi="Calibri" w:cs="Calibri"/>
                <w:b/>
                <w:sz w:val="16"/>
                <w:szCs w:val="16"/>
                <w:lang w:val="es-SV" w:eastAsia="es-SV"/>
              </w:rPr>
              <w:t>Subtotal servicios adicionales</w:t>
            </w:r>
          </w:p>
        </w:tc>
        <w:tc>
          <w:tcPr>
            <w:tcW w:w="1336" w:type="dxa"/>
            <w:tcBorders>
              <w:top w:val="nil"/>
              <w:left w:val="single" w:sz="4" w:space="0" w:color="auto"/>
              <w:bottom w:val="single" w:sz="4" w:space="0" w:color="auto"/>
              <w:right w:val="single" w:sz="4" w:space="0" w:color="auto"/>
            </w:tcBorders>
            <w:noWrap/>
            <w:vAlign w:val="center"/>
          </w:tcPr>
          <w:p w:rsidR="009E67E3" w:rsidRPr="000C7F84" w:rsidRDefault="009E67E3" w:rsidP="00C61F83">
            <w:pPr>
              <w:widowControl/>
              <w:jc w:val="right"/>
              <w:rPr>
                <w:rFonts w:ascii="Calibri" w:hAnsi="Calibri" w:cs="Calibri"/>
                <w:b/>
                <w:sz w:val="20"/>
                <w:lang w:val="es-SV" w:eastAsia="es-SV"/>
              </w:rPr>
            </w:pPr>
            <w:r w:rsidRPr="000C7F84">
              <w:rPr>
                <w:rFonts w:ascii="Calibri" w:hAnsi="Calibri" w:cs="Calibri"/>
                <w:b/>
                <w:sz w:val="20"/>
                <w:lang w:val="es-SV" w:eastAsia="es-SV"/>
              </w:rPr>
              <w:t>8,701.00</w:t>
            </w:r>
          </w:p>
        </w:tc>
      </w:tr>
      <w:tr w:rsidR="009E67E3" w:rsidRPr="005119BC" w:rsidTr="00323334">
        <w:trPr>
          <w:trHeight w:val="250"/>
        </w:trPr>
        <w:tc>
          <w:tcPr>
            <w:tcW w:w="7938" w:type="dxa"/>
            <w:gridSpan w:val="5"/>
            <w:tcBorders>
              <w:top w:val="nil"/>
              <w:left w:val="single" w:sz="4" w:space="0" w:color="auto"/>
              <w:bottom w:val="single" w:sz="4" w:space="0" w:color="auto"/>
              <w:right w:val="single" w:sz="4" w:space="0" w:color="auto"/>
            </w:tcBorders>
            <w:noWrap/>
            <w:vAlign w:val="center"/>
          </w:tcPr>
          <w:p w:rsidR="009E67E3" w:rsidRPr="005119BC" w:rsidRDefault="009E67E3" w:rsidP="00A31C47">
            <w:pPr>
              <w:widowControl/>
              <w:jc w:val="center"/>
              <w:rPr>
                <w:rFonts w:ascii="Calibri" w:hAnsi="Calibri" w:cs="Calibri"/>
                <w:b/>
                <w:sz w:val="16"/>
                <w:szCs w:val="16"/>
                <w:lang w:val="es-SV" w:eastAsia="es-SV"/>
              </w:rPr>
            </w:pPr>
            <w:r w:rsidRPr="005119BC">
              <w:rPr>
                <w:rFonts w:ascii="Calibri" w:hAnsi="Calibri" w:cs="Calibri"/>
                <w:b/>
                <w:sz w:val="14"/>
                <w:szCs w:val="14"/>
              </w:rPr>
              <w:t>MONTO TOTAL  US$</w:t>
            </w:r>
          </w:p>
        </w:tc>
        <w:tc>
          <w:tcPr>
            <w:tcW w:w="1336" w:type="dxa"/>
            <w:tcBorders>
              <w:top w:val="nil"/>
              <w:left w:val="single" w:sz="4" w:space="0" w:color="auto"/>
              <w:bottom w:val="single" w:sz="4" w:space="0" w:color="auto"/>
              <w:right w:val="single" w:sz="4" w:space="0" w:color="auto"/>
            </w:tcBorders>
            <w:noWrap/>
            <w:vAlign w:val="center"/>
          </w:tcPr>
          <w:p w:rsidR="009E67E3" w:rsidRPr="000C7F84" w:rsidRDefault="009E67E3" w:rsidP="00323334">
            <w:pPr>
              <w:widowControl/>
              <w:jc w:val="right"/>
              <w:rPr>
                <w:rFonts w:ascii="Calibri" w:hAnsi="Calibri" w:cs="Calibri"/>
                <w:b/>
                <w:szCs w:val="22"/>
                <w:lang w:val="es-SV" w:eastAsia="es-SV"/>
              </w:rPr>
            </w:pPr>
            <w:r w:rsidRPr="005119BC">
              <w:rPr>
                <w:rFonts w:ascii="Calibri" w:hAnsi="Calibri" w:cs="Calibri"/>
                <w:b/>
                <w:sz w:val="16"/>
                <w:szCs w:val="16"/>
                <w:lang w:val="es-SV" w:eastAsia="es-SV"/>
              </w:rPr>
              <w:t xml:space="preserve"> </w:t>
            </w:r>
            <w:r w:rsidRPr="000C7F84">
              <w:rPr>
                <w:rFonts w:ascii="Calibri" w:hAnsi="Calibri" w:cs="Calibri"/>
                <w:b/>
                <w:sz w:val="22"/>
                <w:szCs w:val="22"/>
                <w:lang w:val="es-SV" w:eastAsia="es-SV"/>
              </w:rPr>
              <w:t xml:space="preserve">546,530.10 </w:t>
            </w:r>
          </w:p>
        </w:tc>
      </w:tr>
      <w:tr w:rsidR="009E67E3" w:rsidRPr="005119BC" w:rsidTr="00C61F83">
        <w:trPr>
          <w:trHeight w:val="300"/>
        </w:trPr>
        <w:tc>
          <w:tcPr>
            <w:tcW w:w="851"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4252"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1052"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848"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935"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c>
          <w:tcPr>
            <w:tcW w:w="1336" w:type="dxa"/>
            <w:tcBorders>
              <w:top w:val="nil"/>
              <w:left w:val="nil"/>
              <w:bottom w:val="nil"/>
              <w:right w:val="nil"/>
            </w:tcBorders>
            <w:noWrap/>
            <w:vAlign w:val="bottom"/>
          </w:tcPr>
          <w:p w:rsidR="009E67E3" w:rsidRPr="005119BC" w:rsidRDefault="009E67E3" w:rsidP="00C61F83">
            <w:pPr>
              <w:widowControl/>
              <w:rPr>
                <w:rFonts w:ascii="Calibri" w:hAnsi="Calibri" w:cs="Calibri"/>
                <w:szCs w:val="22"/>
                <w:lang w:val="es-SV" w:eastAsia="es-SV"/>
              </w:rPr>
            </w:pPr>
          </w:p>
        </w:tc>
      </w:tr>
    </w:tbl>
    <w:p w:rsidR="009E67E3" w:rsidRDefault="009E67E3" w:rsidP="006A5CF0">
      <w:pPr>
        <w:autoSpaceDE w:val="0"/>
        <w:autoSpaceDN w:val="0"/>
        <w:adjustRightInd w:val="0"/>
        <w:spacing w:line="360" w:lineRule="auto"/>
        <w:jc w:val="both"/>
        <w:rPr>
          <w:rFonts w:ascii="Calibri" w:hAnsi="Calibri" w:cs="Calibri"/>
          <w:bCs/>
          <w:sz w:val="22"/>
          <w:szCs w:val="22"/>
          <w:lang w:val="es-SV" w:eastAsia="es-SV"/>
        </w:rPr>
      </w:pPr>
    </w:p>
    <w:p w:rsidR="009E67E3" w:rsidRPr="005119BC" w:rsidRDefault="009E67E3" w:rsidP="006A5CF0">
      <w:pPr>
        <w:autoSpaceDE w:val="0"/>
        <w:autoSpaceDN w:val="0"/>
        <w:adjustRightInd w:val="0"/>
        <w:spacing w:line="360" w:lineRule="auto"/>
        <w:jc w:val="both"/>
        <w:rPr>
          <w:rFonts w:ascii="Calibri" w:hAnsi="Calibri" w:cs="Calibri"/>
          <w:bCs/>
          <w:sz w:val="22"/>
          <w:szCs w:val="22"/>
          <w:lang w:val="es-SV" w:eastAsia="es-SV"/>
        </w:rPr>
      </w:pPr>
      <w:r w:rsidRPr="005119BC">
        <w:rPr>
          <w:rFonts w:ascii="Calibri" w:hAnsi="Calibri" w:cs="Calibri"/>
          <w:bCs/>
          <w:sz w:val="22"/>
          <w:szCs w:val="22"/>
          <w:lang w:val="es-SV" w:eastAsia="es-SV"/>
        </w:rPr>
        <w:t xml:space="preserve">A efecto de garantizar el cumplimiento del objeto del presente contrato, “EL CONTRATANTE” podrá realizar todas las gestiones de control en los aspectos material, técnico, financiero, legal y contable, que razonablemente considere necesarios a efecto de salvaguardar los intereses que persigue. </w:t>
      </w:r>
      <w:r w:rsidRPr="002D4645">
        <w:rPr>
          <w:rFonts w:ascii="Calibri" w:hAnsi="Calibri" w:cs="Calibri"/>
          <w:b/>
          <w:bCs/>
          <w:sz w:val="22"/>
          <w:szCs w:val="22"/>
          <w:lang w:val="es-SV" w:eastAsia="es-SV"/>
        </w:rPr>
        <w:t>II) PRECIO Y FORMA DE PAGO.</w:t>
      </w:r>
      <w:r w:rsidRPr="005119BC">
        <w:rPr>
          <w:rFonts w:ascii="Calibri" w:hAnsi="Calibri" w:cs="Calibri"/>
          <w:bCs/>
          <w:sz w:val="22"/>
          <w:szCs w:val="22"/>
          <w:lang w:val="es-SV" w:eastAsia="es-SV"/>
        </w:rPr>
        <w:t xml:space="preserve"> El precio total por el DISEÑO SUMINISTRO E INSTALACIÓN DE SISTEMAS DE RIEGO POR GOTEO, ASPERSIÓN Y GRAVEDAD EN LOS MUNICIPIOS DE LOS DEPARTA</w:t>
      </w:r>
      <w:r>
        <w:rPr>
          <w:rFonts w:ascii="Calibri" w:hAnsi="Calibri" w:cs="Calibri"/>
          <w:bCs/>
          <w:sz w:val="22"/>
          <w:szCs w:val="22"/>
          <w:lang w:val="es-SV" w:eastAsia="es-SV"/>
        </w:rPr>
        <w:t>MENTOS DE SAN MIGUEL Y LA UNIÓN</w:t>
      </w:r>
      <w:r w:rsidRPr="005119BC">
        <w:rPr>
          <w:rFonts w:ascii="Calibri" w:hAnsi="Calibri" w:cs="Calibri"/>
          <w:bCs/>
          <w:sz w:val="22"/>
          <w:szCs w:val="22"/>
          <w:lang w:val="es-SV" w:eastAsia="es-SV"/>
        </w:rPr>
        <w:t xml:space="preserve"> es de </w:t>
      </w:r>
      <w:r w:rsidRPr="00E947F2">
        <w:rPr>
          <w:rFonts w:ascii="Calibri" w:hAnsi="Calibri" w:cs="Calibri"/>
          <w:b/>
          <w:bCs/>
          <w:sz w:val="22"/>
          <w:szCs w:val="22"/>
          <w:lang w:val="es-SV" w:eastAsia="es-SV"/>
        </w:rPr>
        <w:t>QUINIENTOS CUARENTA Y SEIS MIL QUINIENTOS TREINTA DÓLARES CON DIEZ CENTAVOS DE DÓLAR DE LOS ESTADOS UNIDOS DE AMÉRICA (US$546,530.10)</w:t>
      </w:r>
      <w:r w:rsidRPr="005119BC">
        <w:rPr>
          <w:rFonts w:ascii="Calibri" w:hAnsi="Calibri" w:cs="Calibri"/>
          <w:bCs/>
          <w:sz w:val="22"/>
          <w:szCs w:val="22"/>
          <w:lang w:val="es-SV" w:eastAsia="es-SV"/>
        </w:rPr>
        <w:t xml:space="preserve">, el cual incluye el Impuesto a la Transferencia de Bienes Muebles y a la Prestación de Servicios (IVA), el cual será cancelado de la siguiente manera: </w:t>
      </w:r>
      <w:r w:rsidRPr="00E947F2">
        <w:rPr>
          <w:rFonts w:ascii="Calibri" w:hAnsi="Calibri" w:cs="Calibri"/>
          <w:b/>
          <w:bCs/>
          <w:sz w:val="22"/>
          <w:szCs w:val="22"/>
          <w:lang w:val="es-SV" w:eastAsia="es-SV"/>
        </w:rPr>
        <w:t>a)</w:t>
      </w:r>
      <w:r w:rsidRPr="005119BC">
        <w:rPr>
          <w:rFonts w:ascii="Calibri" w:hAnsi="Calibri" w:cs="Calibri"/>
          <w:bCs/>
          <w:sz w:val="22"/>
          <w:szCs w:val="22"/>
          <w:lang w:val="es-SV" w:eastAsia="es-SV"/>
        </w:rPr>
        <w:t xml:space="preserve"> </w:t>
      </w:r>
      <w:r>
        <w:rPr>
          <w:rFonts w:ascii="Calibri" w:hAnsi="Calibri" w:cs="Calibri"/>
          <w:bCs/>
          <w:sz w:val="22"/>
          <w:szCs w:val="22"/>
          <w:lang w:val="es-SV" w:eastAsia="es-SV"/>
        </w:rPr>
        <w:t>u</w:t>
      </w:r>
      <w:r w:rsidRPr="005119BC">
        <w:rPr>
          <w:rFonts w:ascii="Calibri" w:hAnsi="Calibri" w:cs="Calibri"/>
          <w:bCs/>
          <w:sz w:val="22"/>
          <w:szCs w:val="22"/>
          <w:lang w:val="es-SV" w:eastAsia="es-SV"/>
        </w:rPr>
        <w:t xml:space="preserve">n desembolso por un valor de CIENTO SESENTA Y TRES MIL NOVECIENTOS CINCUENTA Y NUEVE DÓLARES CON TRES CENTAVOS DE DÓLAR DE LOS ESTADOS UNIDOS DE AMÉRICA (US$163,959.03), equivalente al TREINTA POR CIENTO (30%) del precio de este contrato, el cual se entregará después de presentada y aceptada la garantía de buena inversión de anticipo por parte de EL CONTRATANTE,  por el mismo monto y moneda del anticipo; </w:t>
      </w:r>
      <w:r w:rsidRPr="00E947F2">
        <w:rPr>
          <w:rFonts w:ascii="Calibri" w:hAnsi="Calibri" w:cs="Calibri"/>
          <w:b/>
          <w:bCs/>
          <w:sz w:val="22"/>
          <w:szCs w:val="22"/>
          <w:lang w:val="es-SV" w:eastAsia="es-SV"/>
        </w:rPr>
        <w:t>b)</w:t>
      </w:r>
      <w:r w:rsidRPr="005119BC">
        <w:rPr>
          <w:rFonts w:ascii="Calibri" w:hAnsi="Calibri" w:cs="Calibri"/>
          <w:bCs/>
          <w:sz w:val="22"/>
          <w:szCs w:val="22"/>
          <w:lang w:val="es-SV" w:eastAsia="es-SV"/>
        </w:rPr>
        <w:t xml:space="preserve">  </w:t>
      </w:r>
      <w:r>
        <w:rPr>
          <w:rFonts w:ascii="Calibri" w:hAnsi="Calibri" w:cs="Calibri"/>
          <w:bCs/>
          <w:sz w:val="22"/>
          <w:szCs w:val="22"/>
          <w:lang w:val="es-SV" w:eastAsia="es-SV"/>
        </w:rPr>
        <w:t>e</w:t>
      </w:r>
      <w:r w:rsidRPr="005119BC">
        <w:rPr>
          <w:rFonts w:ascii="Calibri" w:hAnsi="Calibri" w:cs="Calibri"/>
          <w:bCs/>
          <w:sz w:val="22"/>
          <w:szCs w:val="22"/>
          <w:lang w:val="es-SV" w:eastAsia="es-SV"/>
        </w:rPr>
        <w:t xml:space="preserve">stimaciones mensuales en las cuales se incluirá el número de módulos de riego instalados y recibidos a satisfacción por parte del </w:t>
      </w:r>
      <w:r>
        <w:rPr>
          <w:rFonts w:ascii="Calibri" w:hAnsi="Calibri" w:cs="Calibri"/>
          <w:bCs/>
          <w:sz w:val="22"/>
          <w:szCs w:val="22"/>
          <w:lang w:val="es-SV" w:eastAsia="es-SV"/>
        </w:rPr>
        <w:t>a</w:t>
      </w:r>
      <w:r w:rsidRPr="005119BC">
        <w:rPr>
          <w:rFonts w:ascii="Calibri" w:hAnsi="Calibri" w:cs="Calibri"/>
          <w:bCs/>
          <w:sz w:val="22"/>
          <w:szCs w:val="22"/>
          <w:lang w:val="es-SV" w:eastAsia="es-SV"/>
        </w:rPr>
        <w:t xml:space="preserve">dministrador del contrato y del  supervisor, deduciendo el porcentaje otorgado como anticipo y el cinco por ciento (5%) del valor total de la estimación presentada a cobro, como fondo de garantía de buena ejecución del proyecto; la estimación deberá estar aprobada por el </w:t>
      </w:r>
      <w:r>
        <w:rPr>
          <w:rFonts w:ascii="Calibri" w:hAnsi="Calibri" w:cs="Calibri"/>
          <w:bCs/>
          <w:sz w:val="22"/>
          <w:szCs w:val="22"/>
          <w:lang w:val="es-SV" w:eastAsia="es-SV"/>
        </w:rPr>
        <w:t>s</w:t>
      </w:r>
      <w:r w:rsidRPr="005119BC">
        <w:rPr>
          <w:rFonts w:ascii="Calibri" w:hAnsi="Calibri" w:cs="Calibri"/>
          <w:bCs/>
          <w:sz w:val="22"/>
          <w:szCs w:val="22"/>
          <w:lang w:val="es-SV" w:eastAsia="es-SV"/>
        </w:rPr>
        <w:t xml:space="preserve">upervisor, con el visto bueno del </w:t>
      </w:r>
      <w:r>
        <w:rPr>
          <w:rFonts w:ascii="Calibri" w:hAnsi="Calibri" w:cs="Calibri"/>
          <w:bCs/>
          <w:sz w:val="22"/>
          <w:szCs w:val="22"/>
          <w:lang w:val="es-SV" w:eastAsia="es-SV"/>
        </w:rPr>
        <w:t>jefe de la</w:t>
      </w:r>
      <w:r w:rsidRPr="005119BC">
        <w:rPr>
          <w:rFonts w:ascii="Calibri" w:hAnsi="Calibri" w:cs="Calibri"/>
          <w:bCs/>
          <w:sz w:val="22"/>
          <w:szCs w:val="22"/>
          <w:lang w:val="es-SV" w:eastAsia="es-SV"/>
        </w:rPr>
        <w:t xml:space="preserve"> División de Riego y Drenaje (DIVIRIEGO/MAG)  y el administrador del contrato, notificación por escrito de autorización del pago por parte del </w:t>
      </w:r>
      <w:r>
        <w:rPr>
          <w:rFonts w:ascii="Calibri" w:hAnsi="Calibri" w:cs="Calibri"/>
          <w:bCs/>
          <w:sz w:val="22"/>
          <w:szCs w:val="22"/>
          <w:lang w:val="es-SV" w:eastAsia="es-SV"/>
        </w:rPr>
        <w:t>d</w:t>
      </w:r>
      <w:r w:rsidRPr="005119BC">
        <w:rPr>
          <w:rFonts w:ascii="Calibri" w:hAnsi="Calibri" w:cs="Calibri"/>
          <w:bCs/>
          <w:sz w:val="22"/>
          <w:szCs w:val="22"/>
          <w:lang w:val="es-SV" w:eastAsia="es-SV"/>
        </w:rPr>
        <w:t xml:space="preserve">irector de la DGFCR y la presentación de las facturas correspondientes; y </w:t>
      </w:r>
      <w:r w:rsidRPr="00395584">
        <w:rPr>
          <w:rFonts w:ascii="Calibri" w:hAnsi="Calibri" w:cs="Calibri"/>
          <w:b/>
          <w:bCs/>
          <w:sz w:val="22"/>
          <w:szCs w:val="22"/>
          <w:lang w:val="es-SV" w:eastAsia="es-SV"/>
        </w:rPr>
        <w:t>c)</w:t>
      </w:r>
      <w:r w:rsidRPr="005119BC">
        <w:rPr>
          <w:rFonts w:ascii="Calibri" w:hAnsi="Calibri" w:cs="Calibri"/>
          <w:bCs/>
          <w:sz w:val="22"/>
          <w:szCs w:val="22"/>
          <w:lang w:val="es-SV" w:eastAsia="es-SV"/>
        </w:rPr>
        <w:t xml:space="preserve"> </w:t>
      </w:r>
      <w:r>
        <w:rPr>
          <w:rFonts w:ascii="Calibri" w:hAnsi="Calibri" w:cs="Calibri"/>
          <w:bCs/>
          <w:sz w:val="22"/>
          <w:szCs w:val="22"/>
          <w:lang w:val="es-SV" w:eastAsia="es-SV"/>
        </w:rPr>
        <w:t>u</w:t>
      </w:r>
      <w:r w:rsidRPr="005119BC">
        <w:rPr>
          <w:rFonts w:ascii="Calibri" w:hAnsi="Calibri" w:cs="Calibri"/>
          <w:bCs/>
          <w:sz w:val="22"/>
          <w:szCs w:val="22"/>
          <w:lang w:val="es-SV" w:eastAsia="es-SV"/>
        </w:rPr>
        <w:t xml:space="preserve">n pago final contra la presentación de la liquidación del proyecto la cual deberá estar aprobada por el </w:t>
      </w:r>
      <w:r>
        <w:rPr>
          <w:rFonts w:ascii="Calibri" w:hAnsi="Calibri" w:cs="Calibri"/>
          <w:bCs/>
          <w:sz w:val="22"/>
          <w:szCs w:val="22"/>
          <w:lang w:val="es-SV" w:eastAsia="es-SV"/>
        </w:rPr>
        <w:t>s</w:t>
      </w:r>
      <w:r w:rsidRPr="005119BC">
        <w:rPr>
          <w:rFonts w:ascii="Calibri" w:hAnsi="Calibri" w:cs="Calibri"/>
          <w:bCs/>
          <w:sz w:val="22"/>
          <w:szCs w:val="22"/>
          <w:lang w:val="es-SV" w:eastAsia="es-SV"/>
        </w:rPr>
        <w:t xml:space="preserve">upervisor, con el visto bueno del jefe de la División de Riego y Drenaje (DIVIRIEGO/MAG) y el administrador del contrato, notificación por escrito de autorización por el </w:t>
      </w:r>
      <w:r>
        <w:rPr>
          <w:rFonts w:ascii="Calibri" w:hAnsi="Calibri" w:cs="Calibri"/>
          <w:bCs/>
          <w:sz w:val="22"/>
          <w:szCs w:val="22"/>
          <w:lang w:val="es-SV" w:eastAsia="es-SV"/>
        </w:rPr>
        <w:t>d</w:t>
      </w:r>
      <w:r w:rsidRPr="005119BC">
        <w:rPr>
          <w:rFonts w:ascii="Calibri" w:hAnsi="Calibri" w:cs="Calibri"/>
          <w:bCs/>
          <w:sz w:val="22"/>
          <w:szCs w:val="22"/>
          <w:lang w:val="es-SV" w:eastAsia="es-SV"/>
        </w:rPr>
        <w:t>irector de la DGFCR, y copia del acta de recepción definitiva del proyecto; este se regirá de conformidad a lo establecido en el artículo 112 de la LACAP. El cinco por ciento (5%) retenido, como fondo de garantía, se devolverá sin intereses, a</w:t>
      </w:r>
      <w:r>
        <w:rPr>
          <w:rFonts w:ascii="Calibri" w:hAnsi="Calibri" w:cs="Calibri"/>
          <w:bCs/>
          <w:sz w:val="22"/>
          <w:szCs w:val="22"/>
          <w:lang w:val="es-SV" w:eastAsia="es-SV"/>
        </w:rPr>
        <w:t xml:space="preserve"> E</w:t>
      </w:r>
      <w:r w:rsidRPr="005119BC">
        <w:rPr>
          <w:rFonts w:ascii="Calibri" w:hAnsi="Calibri" w:cs="Calibri"/>
          <w:bCs/>
          <w:sz w:val="22"/>
          <w:szCs w:val="22"/>
          <w:lang w:val="es-SV" w:eastAsia="es-SV"/>
        </w:rPr>
        <w:t xml:space="preserve">L CONTRATISTA, al estar completamente terminado el proyecto y recibido a satisfacción por EL CONTRATANTE, previa liquidación final del contrato y presentación de la fianza de buen diseño,  suministro, instalación y puesta en funcionamiento. Los pagos se efectuarán con Fondos de Donación Japonesa Bienes Importados 2006, en un lapso de treinta días, posteriores al recibo de las </w:t>
      </w:r>
      <w:r>
        <w:rPr>
          <w:rFonts w:ascii="Calibri" w:hAnsi="Calibri" w:cs="Calibri"/>
          <w:bCs/>
          <w:sz w:val="22"/>
          <w:szCs w:val="22"/>
          <w:lang w:val="es-SV" w:eastAsia="es-SV"/>
        </w:rPr>
        <w:t>f</w:t>
      </w:r>
      <w:r w:rsidRPr="005119BC">
        <w:rPr>
          <w:rFonts w:ascii="Calibri" w:hAnsi="Calibri" w:cs="Calibri"/>
          <w:bCs/>
          <w:sz w:val="22"/>
          <w:szCs w:val="22"/>
          <w:lang w:val="es-SV" w:eastAsia="es-SV"/>
        </w:rPr>
        <w:t>acturas de consumidor final a nombre de: SETEFE-MAG-DGFCR Proyecto 2639 y el acta</w:t>
      </w:r>
      <w:r>
        <w:rPr>
          <w:rFonts w:ascii="Calibri" w:hAnsi="Calibri" w:cs="Calibri"/>
          <w:bCs/>
          <w:sz w:val="22"/>
          <w:szCs w:val="22"/>
          <w:lang w:val="es-SV" w:eastAsia="es-SV"/>
        </w:rPr>
        <w:t xml:space="preserve"> de recepción; siempre y cuando</w:t>
      </w:r>
      <w:r w:rsidRPr="005119BC">
        <w:rPr>
          <w:rFonts w:ascii="Calibri" w:hAnsi="Calibri" w:cs="Calibri"/>
          <w:bCs/>
          <w:sz w:val="22"/>
          <w:szCs w:val="22"/>
          <w:lang w:val="es-SV" w:eastAsia="es-SV"/>
        </w:rPr>
        <w:t xml:space="preserve"> SETEFE haya realizado el desembolso a la cuenta bancaria correspondiente; los pagos se realizarán en la Pagaduría Auxiliar del MAG, y por ser la  Dirección  General de Or</w:t>
      </w:r>
      <w:r>
        <w:rPr>
          <w:rFonts w:ascii="Calibri" w:hAnsi="Calibri" w:cs="Calibri"/>
          <w:bCs/>
          <w:sz w:val="22"/>
          <w:szCs w:val="22"/>
          <w:lang w:val="es-SV" w:eastAsia="es-SV"/>
        </w:rPr>
        <w:t>denamiento Forestal, Cuencas</w:t>
      </w:r>
      <w:r w:rsidRPr="005119BC">
        <w:rPr>
          <w:rFonts w:ascii="Calibri" w:hAnsi="Calibri" w:cs="Calibri"/>
          <w:bCs/>
          <w:sz w:val="22"/>
          <w:szCs w:val="22"/>
          <w:lang w:val="es-SV" w:eastAsia="es-SV"/>
        </w:rPr>
        <w:t xml:space="preserve"> y Riego agente de retención, </w:t>
      </w:r>
      <w:r>
        <w:rPr>
          <w:rFonts w:ascii="Calibri" w:hAnsi="Calibri" w:cs="Calibri"/>
          <w:bCs/>
          <w:sz w:val="22"/>
          <w:szCs w:val="22"/>
          <w:lang w:val="es-SV" w:eastAsia="es-SV"/>
        </w:rPr>
        <w:t>de</w:t>
      </w:r>
      <w:r w:rsidRPr="005119BC">
        <w:rPr>
          <w:rFonts w:ascii="Calibri" w:hAnsi="Calibri" w:cs="Calibri"/>
          <w:bCs/>
          <w:sz w:val="22"/>
          <w:szCs w:val="22"/>
          <w:lang w:val="es-SV" w:eastAsia="es-SV"/>
        </w:rPr>
        <w:t xml:space="preserve"> cada uno de los pagos se retendrá el uno por ciento en concepto de anticipo del Impuesto a la Transferencia de Bienes Muebles y a la Prestación de Servicios, según resolución número doce mil trescientos uno</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–NEX</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un mil ochocientos treinta y cinco</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 xml:space="preserve">dos mil siete, emitida por el Ministerio de Hacienda. </w:t>
      </w:r>
      <w:r w:rsidRPr="003662A5">
        <w:rPr>
          <w:rFonts w:ascii="Calibri" w:hAnsi="Calibri" w:cs="Calibri"/>
          <w:b/>
          <w:bCs/>
          <w:sz w:val="22"/>
          <w:szCs w:val="22"/>
          <w:lang w:val="es-SV" w:eastAsia="es-SV"/>
        </w:rPr>
        <w:t>III) SUPERVISIÓN DEL CONTRATO.</w:t>
      </w:r>
      <w:r w:rsidRPr="005119BC">
        <w:rPr>
          <w:rFonts w:ascii="Calibri" w:hAnsi="Calibri" w:cs="Calibri"/>
          <w:bCs/>
          <w:sz w:val="22"/>
          <w:szCs w:val="22"/>
          <w:lang w:val="es-SV" w:eastAsia="es-SV"/>
        </w:rPr>
        <w:t xml:space="preserve"> La supervisión del contrato estará a cargo de la empresa y/o persona natural que el MAG contrate para tal fin, quien realizará la supervisión, control y seguimiento del proyecto; certificará los pagos que se adeuden a</w:t>
      </w:r>
      <w:r>
        <w:rPr>
          <w:rFonts w:ascii="Calibri" w:hAnsi="Calibri" w:cs="Calibri"/>
          <w:bCs/>
          <w:sz w:val="22"/>
          <w:szCs w:val="22"/>
          <w:lang w:val="es-SV" w:eastAsia="es-SV"/>
        </w:rPr>
        <w:t xml:space="preserve"> E</w:t>
      </w:r>
      <w:r w:rsidRPr="005119BC">
        <w:rPr>
          <w:rFonts w:ascii="Calibri" w:hAnsi="Calibri" w:cs="Calibri"/>
          <w:bCs/>
          <w:sz w:val="22"/>
          <w:szCs w:val="22"/>
          <w:lang w:val="es-SV" w:eastAsia="es-SV"/>
        </w:rPr>
        <w:t xml:space="preserve">L CONTRATISTA, valorará las modificativas y solicitudes de prórroga de plazos, así como también los eventos compensables. </w:t>
      </w:r>
      <w:r>
        <w:rPr>
          <w:rFonts w:ascii="Calibri" w:hAnsi="Calibri" w:cs="Calibri"/>
          <w:b/>
          <w:bCs/>
          <w:sz w:val="22"/>
          <w:szCs w:val="22"/>
          <w:lang w:val="es-SV" w:eastAsia="es-SV"/>
        </w:rPr>
        <w:t>IV)</w:t>
      </w:r>
      <w:r w:rsidRPr="003662A5">
        <w:rPr>
          <w:rFonts w:ascii="Calibri" w:hAnsi="Calibri" w:cs="Calibri"/>
          <w:b/>
          <w:bCs/>
          <w:sz w:val="22"/>
          <w:szCs w:val="22"/>
          <w:lang w:val="es-SV" w:eastAsia="es-SV"/>
        </w:rPr>
        <w:t xml:space="preserve"> PLAZO DE EJECUCIÓN DEL PROYECTO</w:t>
      </w:r>
      <w:r w:rsidRPr="005119BC">
        <w:rPr>
          <w:rFonts w:ascii="Calibri" w:hAnsi="Calibri" w:cs="Calibri"/>
          <w:bCs/>
          <w:sz w:val="22"/>
          <w:szCs w:val="22"/>
          <w:lang w:val="es-SV" w:eastAsia="es-SV"/>
        </w:rPr>
        <w:t xml:space="preserve">. El plazo de ejecución del proyecto será de </w:t>
      </w:r>
      <w:r w:rsidRPr="003662A5">
        <w:rPr>
          <w:rFonts w:ascii="Calibri" w:hAnsi="Calibri" w:cs="Calibri"/>
          <w:b/>
          <w:bCs/>
          <w:sz w:val="22"/>
          <w:szCs w:val="22"/>
          <w:lang w:val="es-SV" w:eastAsia="es-SV"/>
        </w:rPr>
        <w:t>doce (12) meses</w:t>
      </w:r>
      <w:r w:rsidRPr="005119BC">
        <w:rPr>
          <w:rFonts w:ascii="Calibri" w:hAnsi="Calibri" w:cs="Calibri"/>
          <w:bCs/>
          <w:sz w:val="22"/>
          <w:szCs w:val="22"/>
          <w:lang w:val="es-SV" w:eastAsia="es-SV"/>
        </w:rPr>
        <w:t xml:space="preserve">, contados a partir de la fecha establecida en la orden de inicio, distribuidos de la siguiente manera: dos meses para iniciar con los diseños de los módulos de riego y los diez meses restantes para concluir los diseños y realizar el suministro e instalación de los módulos de riego, los equipos de bombeo e impartir las capacitaciones a los quinientos beneficiarios en el proceso de la instalación, manejo y operación de los sistemas de riego, debiendo dejar evidencia documentada del número de personas capacitadas. </w:t>
      </w:r>
      <w:r>
        <w:rPr>
          <w:rFonts w:ascii="Calibri" w:hAnsi="Calibri" w:cs="Calibri"/>
          <w:b/>
          <w:bCs/>
          <w:sz w:val="22"/>
          <w:szCs w:val="22"/>
          <w:lang w:val="es-SV" w:eastAsia="es-SV"/>
        </w:rPr>
        <w:t>V)</w:t>
      </w:r>
      <w:r w:rsidRPr="003662A5">
        <w:rPr>
          <w:rFonts w:ascii="Calibri" w:hAnsi="Calibri" w:cs="Calibri"/>
          <w:b/>
          <w:bCs/>
          <w:sz w:val="22"/>
          <w:szCs w:val="22"/>
          <w:lang w:val="es-SV" w:eastAsia="es-SV"/>
        </w:rPr>
        <w:t xml:space="preserve"> PLAZO DEL CONTRATO</w:t>
      </w:r>
      <w:r w:rsidRPr="005119BC">
        <w:rPr>
          <w:rFonts w:ascii="Calibri" w:hAnsi="Calibri" w:cs="Calibri"/>
          <w:bCs/>
          <w:sz w:val="22"/>
          <w:szCs w:val="22"/>
          <w:lang w:val="es-SV" w:eastAsia="es-SV"/>
        </w:rPr>
        <w:t>. El plazo del contrato será de catorce (14) meses, contabilizado a partir de la fecha establecida en la or</w:t>
      </w:r>
      <w:r>
        <w:rPr>
          <w:rFonts w:ascii="Calibri" w:hAnsi="Calibri" w:cs="Calibri"/>
          <w:bCs/>
          <w:sz w:val="22"/>
          <w:szCs w:val="22"/>
          <w:lang w:val="es-SV" w:eastAsia="es-SV"/>
        </w:rPr>
        <w:t>den de inicio, el cual  incluye</w:t>
      </w:r>
      <w:r w:rsidRPr="005119BC">
        <w:rPr>
          <w:rFonts w:ascii="Calibri" w:hAnsi="Calibri" w:cs="Calibri"/>
          <w:bCs/>
          <w:sz w:val="22"/>
          <w:szCs w:val="22"/>
          <w:lang w:val="es-SV" w:eastAsia="es-SV"/>
        </w:rPr>
        <w:t xml:space="preserve"> plazo de ejecución del pro</w:t>
      </w:r>
      <w:r>
        <w:rPr>
          <w:rFonts w:ascii="Calibri" w:hAnsi="Calibri" w:cs="Calibri"/>
          <w:bCs/>
          <w:sz w:val="22"/>
          <w:szCs w:val="22"/>
          <w:lang w:val="es-SV" w:eastAsia="es-SV"/>
        </w:rPr>
        <w:t>yecto doce (12) meses y</w:t>
      </w:r>
      <w:r w:rsidRPr="005119BC">
        <w:rPr>
          <w:rFonts w:ascii="Calibri" w:hAnsi="Calibri" w:cs="Calibri"/>
          <w:bCs/>
          <w:sz w:val="22"/>
          <w:szCs w:val="22"/>
          <w:lang w:val="es-SV" w:eastAsia="es-SV"/>
        </w:rPr>
        <w:t xml:space="preserve"> dos (2) meses como máximo para realizar la recepción y la liquidación del contrato, el personal mínimo requerido para la etapa de liquidación por parte del contratista, será el coordinador del proyecto a medio tiempo. El plazo del presente contrato podrá ser prorrogado por períodos iguales o menores al del contrato, previa actualización de los términos de referencia y especificaciones técnicas, de la opinión favorable del solicitante del servicio, de la disponibilidad presupuestaria correspondiente y de conformidad con la LACAP y a este instrumento.  </w:t>
      </w:r>
      <w:r w:rsidRPr="000C7F84">
        <w:rPr>
          <w:rFonts w:ascii="Calibri" w:hAnsi="Calibri" w:cs="Calibri"/>
          <w:b/>
          <w:bCs/>
          <w:sz w:val="22"/>
          <w:szCs w:val="22"/>
          <w:lang w:val="es-SV" w:eastAsia="es-SV"/>
        </w:rPr>
        <w:t>VI</w:t>
      </w:r>
      <w:r>
        <w:rPr>
          <w:rFonts w:ascii="Calibri" w:hAnsi="Calibri" w:cs="Calibri"/>
          <w:b/>
          <w:bCs/>
          <w:sz w:val="22"/>
          <w:szCs w:val="22"/>
          <w:lang w:val="es-SV" w:eastAsia="es-SV"/>
        </w:rPr>
        <w:t>)</w:t>
      </w:r>
      <w:r w:rsidRPr="000C7F84">
        <w:rPr>
          <w:rFonts w:ascii="Calibri" w:hAnsi="Calibri" w:cs="Calibri"/>
          <w:b/>
          <w:bCs/>
          <w:sz w:val="22"/>
          <w:szCs w:val="22"/>
          <w:lang w:val="es-SV" w:eastAsia="es-SV"/>
        </w:rPr>
        <w:t xml:space="preserve"> FORMA Y PLAZO DE ENTREGA Y RECEPCIÓN</w:t>
      </w:r>
      <w:r w:rsidRPr="005119BC">
        <w:rPr>
          <w:rFonts w:ascii="Calibri" w:hAnsi="Calibri" w:cs="Calibri"/>
          <w:bCs/>
          <w:sz w:val="22"/>
          <w:szCs w:val="22"/>
          <w:lang w:val="es-SV" w:eastAsia="es-SV"/>
        </w:rPr>
        <w:t xml:space="preserve">. De conformidad con el artículo cuarenta y cuatro letra j) de la Ley de Adquisiciones y Contrataciones de la Administración Pública y las bases del proceso de contratación directa </w:t>
      </w:r>
      <w:r>
        <w:rPr>
          <w:rFonts w:ascii="Calibri" w:hAnsi="Calibri" w:cs="Calibri"/>
          <w:bCs/>
          <w:sz w:val="22"/>
          <w:szCs w:val="22"/>
          <w:lang w:val="es-SV" w:eastAsia="es-SV"/>
        </w:rPr>
        <w:t xml:space="preserve">número cero doce / dos mil quince </w:t>
      </w:r>
      <w:r w:rsidRPr="005119BC">
        <w:rPr>
          <w:rFonts w:ascii="Calibri" w:hAnsi="Calibri" w:cs="Calibri"/>
          <w:bCs/>
          <w:sz w:val="22"/>
          <w:szCs w:val="22"/>
          <w:lang w:val="es-SV" w:eastAsia="es-SV"/>
        </w:rPr>
        <w:t>-</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MAG</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el  objeto del presente contrato será prestado por “E</w:t>
      </w:r>
      <w:r w:rsidR="006F42FE" w:rsidRPr="005119BC">
        <w:rPr>
          <w:rFonts w:ascii="Calibri" w:hAnsi="Calibri" w:cs="Calibri"/>
          <w:bCs/>
          <w:sz w:val="22"/>
          <w:szCs w:val="22"/>
          <w:lang w:val="es-SV" w:eastAsia="es-SV"/>
        </w:rPr>
        <w:fldChar w:fldCharType="begin"/>
      </w:r>
      <w:r w:rsidRPr="005119BC">
        <w:rPr>
          <w:rFonts w:ascii="Calibri" w:hAnsi="Calibri" w:cs="Calibri"/>
          <w:bCs/>
          <w:sz w:val="22"/>
          <w:szCs w:val="22"/>
          <w:lang w:val="es-SV" w:eastAsia="es-SV"/>
        </w:rPr>
        <w:instrText xml:space="preserve"> MERGEFIELD "Forma_como_se_denominara_el_Proveedor" </w:instrText>
      </w:r>
      <w:r w:rsidR="006F42FE" w:rsidRPr="005119BC">
        <w:rPr>
          <w:rFonts w:ascii="Calibri" w:hAnsi="Calibri" w:cs="Calibri"/>
          <w:bCs/>
          <w:sz w:val="22"/>
          <w:szCs w:val="22"/>
          <w:lang w:val="es-SV" w:eastAsia="es-SV"/>
        </w:rPr>
        <w:fldChar w:fldCharType="separate"/>
      </w:r>
      <w:r w:rsidRPr="005119BC">
        <w:rPr>
          <w:rFonts w:ascii="Calibri" w:hAnsi="Calibri" w:cs="Calibri"/>
          <w:bCs/>
          <w:sz w:val="22"/>
          <w:szCs w:val="22"/>
          <w:lang w:val="es-SV" w:eastAsia="es-SV"/>
        </w:rPr>
        <w:t>L CONTRATISTA</w:t>
      </w:r>
      <w:r w:rsidR="006F42FE" w:rsidRPr="005119BC">
        <w:rPr>
          <w:rFonts w:ascii="Calibri" w:hAnsi="Calibri" w:cs="Calibri"/>
          <w:bCs/>
          <w:sz w:val="22"/>
          <w:szCs w:val="22"/>
          <w:lang w:val="es-SV" w:eastAsia="es-SV"/>
        </w:rPr>
        <w:fldChar w:fldCharType="end"/>
      </w:r>
      <w:r w:rsidRPr="005119BC">
        <w:rPr>
          <w:rFonts w:ascii="Calibri" w:hAnsi="Calibri" w:cs="Calibri"/>
          <w:bCs/>
          <w:sz w:val="22"/>
          <w:szCs w:val="22"/>
          <w:lang w:val="es-SV" w:eastAsia="es-SV"/>
        </w:rPr>
        <w:t xml:space="preserve">” a EL MAG en el plazo de doce meses contados a partir de la fecha de la orden de inicio emitida por parte </w:t>
      </w:r>
      <w:r>
        <w:rPr>
          <w:rFonts w:ascii="Calibri" w:hAnsi="Calibri" w:cs="Calibri"/>
          <w:bCs/>
          <w:sz w:val="22"/>
          <w:szCs w:val="22"/>
          <w:lang w:val="es-SV" w:eastAsia="es-SV"/>
        </w:rPr>
        <w:t>del administrador del contrat</w:t>
      </w:r>
      <w:r w:rsidRPr="005119BC">
        <w:rPr>
          <w:rFonts w:ascii="Calibri" w:hAnsi="Calibri" w:cs="Calibri"/>
          <w:bCs/>
          <w:sz w:val="22"/>
          <w:szCs w:val="22"/>
          <w:lang w:val="es-SV" w:eastAsia="es-SV"/>
        </w:rPr>
        <w:t xml:space="preserve">o, una vez </w:t>
      </w:r>
      <w:r w:rsidR="006F42FE" w:rsidRPr="005119BC">
        <w:rPr>
          <w:rFonts w:ascii="Calibri" w:hAnsi="Calibri" w:cs="Calibri"/>
          <w:bCs/>
          <w:sz w:val="22"/>
          <w:szCs w:val="22"/>
          <w:lang w:val="es-SV" w:eastAsia="es-SV"/>
        </w:rPr>
        <w:fldChar w:fldCharType="begin"/>
      </w:r>
      <w:r w:rsidRPr="005119BC">
        <w:rPr>
          <w:rFonts w:ascii="Calibri" w:hAnsi="Calibri" w:cs="Calibri"/>
          <w:bCs/>
          <w:sz w:val="22"/>
          <w:szCs w:val="22"/>
          <w:lang w:val="es-SV" w:eastAsia="es-SV"/>
        </w:rPr>
        <w:instrText xml:space="preserve"> MERGEFIELD "Forma_como_se_denominara_el_Proveedor" </w:instrText>
      </w:r>
      <w:r w:rsidR="006F42FE" w:rsidRPr="005119BC">
        <w:rPr>
          <w:rFonts w:ascii="Calibri" w:hAnsi="Calibri" w:cs="Calibri"/>
          <w:bCs/>
          <w:sz w:val="22"/>
          <w:szCs w:val="22"/>
          <w:lang w:val="es-SV" w:eastAsia="es-SV"/>
        </w:rPr>
        <w:fldChar w:fldCharType="separate"/>
      </w:r>
      <w:r w:rsidRPr="005119BC">
        <w:rPr>
          <w:rFonts w:ascii="Calibri" w:hAnsi="Calibri" w:cs="Calibri"/>
          <w:bCs/>
          <w:sz w:val="22"/>
          <w:szCs w:val="22"/>
          <w:lang w:val="es-SV" w:eastAsia="es-SV"/>
        </w:rPr>
        <w:t>EL CONTRATISTA</w:t>
      </w:r>
      <w:r w:rsidR="006F42FE" w:rsidRPr="005119BC">
        <w:rPr>
          <w:rFonts w:ascii="Calibri" w:hAnsi="Calibri" w:cs="Calibri"/>
          <w:bCs/>
          <w:sz w:val="22"/>
          <w:szCs w:val="22"/>
          <w:lang w:val="es-SV" w:eastAsia="es-SV"/>
        </w:rPr>
        <w:fldChar w:fldCharType="end"/>
      </w:r>
      <w:r w:rsidRPr="005119BC">
        <w:rPr>
          <w:rFonts w:ascii="Calibri" w:hAnsi="Calibri" w:cs="Calibri"/>
          <w:bCs/>
          <w:sz w:val="22"/>
          <w:szCs w:val="22"/>
          <w:lang w:val="es-SV" w:eastAsia="es-SV"/>
        </w:rPr>
        <w:t xml:space="preserve"> haya recibido una copia del contrato legalizado, la recepción se efectuará de conformidad con lo ofertado y a lo establecido en el artículo ciento veintiuno de la Ley de Adquisiciones y Contrataciones de la Administración Pública, el diseño, suministro e instalación de los sistemas de riego objeto del presente contrato serán entregados en cada uno de los lugares que el MAG indique</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0C7F84">
        <w:rPr>
          <w:rFonts w:ascii="Calibri" w:hAnsi="Calibri" w:cs="Calibri"/>
          <w:b/>
          <w:bCs/>
          <w:sz w:val="22"/>
          <w:szCs w:val="22"/>
          <w:lang w:val="es-SV" w:eastAsia="es-SV"/>
        </w:rPr>
        <w:t>VII) LUGARES DE SUMINISTRO E INSTALACIÓN</w:t>
      </w:r>
      <w:r w:rsidRPr="005119BC">
        <w:rPr>
          <w:rFonts w:ascii="Calibri" w:hAnsi="Calibri" w:cs="Calibri"/>
          <w:bCs/>
          <w:sz w:val="22"/>
          <w:szCs w:val="22"/>
          <w:lang w:val="es-SV" w:eastAsia="es-SV"/>
        </w:rPr>
        <w:t xml:space="preserve">. Los sistemas de riego serán entregados, instalados y funcionando en municipios de los </w:t>
      </w:r>
      <w:r>
        <w:rPr>
          <w:rFonts w:ascii="Calibri" w:hAnsi="Calibri" w:cs="Calibri"/>
          <w:bCs/>
          <w:sz w:val="22"/>
          <w:szCs w:val="22"/>
          <w:lang w:val="es-SV" w:eastAsia="es-SV"/>
        </w:rPr>
        <w:t>d</w:t>
      </w:r>
      <w:r w:rsidRPr="005119BC">
        <w:rPr>
          <w:rFonts w:ascii="Calibri" w:hAnsi="Calibri" w:cs="Calibri"/>
          <w:bCs/>
          <w:sz w:val="22"/>
          <w:szCs w:val="22"/>
          <w:lang w:val="es-SV" w:eastAsia="es-SV"/>
        </w:rPr>
        <w:t>epartamentos de San Miguel y la Unión</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0C7F84">
        <w:rPr>
          <w:rFonts w:ascii="Calibri" w:hAnsi="Calibri" w:cs="Calibri"/>
          <w:b/>
          <w:bCs/>
          <w:sz w:val="22"/>
          <w:szCs w:val="22"/>
          <w:lang w:val="es-SV" w:eastAsia="es-SV"/>
        </w:rPr>
        <w:t>VIII) OBLIGACIONES DE EL CONTRATANTE</w:t>
      </w:r>
      <w:r w:rsidRPr="005119BC">
        <w:rPr>
          <w:rFonts w:ascii="Calibri" w:hAnsi="Calibri" w:cs="Calibri"/>
          <w:bCs/>
          <w:sz w:val="22"/>
          <w:szCs w:val="22"/>
          <w:lang w:val="es-SV" w:eastAsia="es-SV"/>
        </w:rPr>
        <w:t>. Los pagos que deben hacerse en virtud del presente contrato, se realizarán por me</w:t>
      </w:r>
      <w:r>
        <w:rPr>
          <w:rFonts w:ascii="Calibri" w:hAnsi="Calibri" w:cs="Calibri"/>
          <w:bCs/>
          <w:sz w:val="22"/>
          <w:szCs w:val="22"/>
          <w:lang w:val="es-SV" w:eastAsia="es-SV"/>
        </w:rPr>
        <w:t>dio de recursos provenientes de Donación Japonesa Non Project Programa para la Adquisición de Bienes Importados Dos Mil Dieciséis (SETEFE Dos Mil Seiscientos Treinta y Nueve)</w:t>
      </w:r>
      <w:r w:rsidRPr="005119BC">
        <w:rPr>
          <w:rFonts w:ascii="Calibri" w:hAnsi="Calibri" w:cs="Calibri"/>
          <w:bCs/>
          <w:sz w:val="22"/>
          <w:szCs w:val="22"/>
          <w:lang w:val="es-SV" w:eastAsia="es-SV"/>
        </w:rPr>
        <w:t xml:space="preserve">. Así mismo, “El Contratante” y “El Contratista” declaran que las obligaciones establecidas en el presente contrato no conceden al segundo ningún derecho para reclamarle al primero, prestaciones laborales de ningún tipo, pues la firma sola de este instrumento no crea relación laboral entre los contratantes. </w:t>
      </w:r>
      <w:r w:rsidRPr="000C7F84">
        <w:rPr>
          <w:rFonts w:ascii="Calibri" w:hAnsi="Calibri" w:cs="Calibri"/>
          <w:b/>
          <w:bCs/>
          <w:sz w:val="22"/>
          <w:szCs w:val="22"/>
          <w:lang w:val="es-SV" w:eastAsia="es-SV"/>
        </w:rPr>
        <w:t>IX) ADMINISTRACIÓN DEL CONTRATO</w:t>
      </w:r>
      <w:r w:rsidRPr="005119BC">
        <w:rPr>
          <w:rFonts w:ascii="Calibri" w:hAnsi="Calibri" w:cs="Calibri"/>
          <w:bCs/>
          <w:sz w:val="22"/>
          <w:szCs w:val="22"/>
          <w:lang w:val="es-SV" w:eastAsia="es-SV"/>
        </w:rPr>
        <w:t xml:space="preserve">. El </w:t>
      </w:r>
      <w:r>
        <w:rPr>
          <w:rFonts w:ascii="Calibri" w:hAnsi="Calibri" w:cs="Calibri"/>
          <w:bCs/>
          <w:sz w:val="22"/>
          <w:szCs w:val="22"/>
          <w:lang w:val="es-SV" w:eastAsia="es-SV"/>
        </w:rPr>
        <w:t>Director General de Administración y Finanzas del MAG</w:t>
      </w:r>
      <w:r w:rsidRPr="005119BC">
        <w:rPr>
          <w:rFonts w:ascii="Calibri" w:hAnsi="Calibri" w:cs="Calibri"/>
          <w:bCs/>
          <w:sz w:val="22"/>
          <w:szCs w:val="22"/>
          <w:lang w:val="es-SV" w:eastAsia="es-SV"/>
        </w:rPr>
        <w:t>, mediante acuerdo ejecutivo número setecientos noventa y siete de fecha doce de noviembre de dos mil quince, nombr</w:t>
      </w:r>
      <w:r>
        <w:rPr>
          <w:rFonts w:ascii="Calibri" w:hAnsi="Calibri" w:cs="Calibri"/>
          <w:bCs/>
          <w:sz w:val="22"/>
          <w:szCs w:val="22"/>
          <w:lang w:val="es-SV" w:eastAsia="es-SV"/>
        </w:rPr>
        <w:t>ó</w:t>
      </w:r>
      <w:r w:rsidRPr="005119BC">
        <w:rPr>
          <w:rFonts w:ascii="Calibri" w:hAnsi="Calibri" w:cs="Calibri"/>
          <w:bCs/>
          <w:sz w:val="22"/>
          <w:szCs w:val="22"/>
          <w:lang w:val="es-SV" w:eastAsia="es-SV"/>
        </w:rPr>
        <w:t xml:space="preserve"> como administradora del contrato, a la ingeniera Patricia Ivonne Cisneros de Ramírez, con cargo de técnico de agricultura bajo riego de la Dirección General de Ordenamiento Forestal, Cuencas y Riego, o a quien la sustituya en el cargo por cualquier circunstancia. Serán funciones de la </w:t>
      </w:r>
      <w:r>
        <w:rPr>
          <w:rFonts w:ascii="Calibri" w:hAnsi="Calibri" w:cs="Calibri"/>
          <w:bCs/>
          <w:sz w:val="22"/>
          <w:szCs w:val="22"/>
          <w:lang w:val="es-SV" w:eastAsia="es-SV"/>
        </w:rPr>
        <w:t>a</w:t>
      </w:r>
      <w:r w:rsidRPr="005119BC">
        <w:rPr>
          <w:rFonts w:ascii="Calibri" w:hAnsi="Calibri" w:cs="Calibri"/>
          <w:bCs/>
          <w:sz w:val="22"/>
          <w:szCs w:val="22"/>
          <w:lang w:val="es-SV" w:eastAsia="es-SV"/>
        </w:rPr>
        <w:t xml:space="preserve">dministradora: a) </w:t>
      </w:r>
      <w:r>
        <w:rPr>
          <w:rFonts w:ascii="Calibri" w:hAnsi="Calibri" w:cs="Calibri"/>
          <w:bCs/>
          <w:sz w:val="22"/>
          <w:szCs w:val="22"/>
          <w:lang w:val="es-SV" w:eastAsia="es-SV"/>
        </w:rPr>
        <w:t>s</w:t>
      </w:r>
      <w:r w:rsidRPr="005119BC">
        <w:rPr>
          <w:rFonts w:ascii="Calibri" w:hAnsi="Calibri" w:cs="Calibri"/>
          <w:bCs/>
          <w:sz w:val="22"/>
          <w:szCs w:val="22"/>
          <w:lang w:val="es-SV" w:eastAsia="es-SV"/>
        </w:rPr>
        <w:t xml:space="preserve">er la representante del Ministerio en el desarrollo y ejecución del contrato; b) </w:t>
      </w:r>
      <w:r>
        <w:rPr>
          <w:rFonts w:ascii="Calibri" w:hAnsi="Calibri" w:cs="Calibri"/>
          <w:bCs/>
          <w:sz w:val="22"/>
          <w:szCs w:val="22"/>
          <w:lang w:val="es-SV" w:eastAsia="es-SV"/>
        </w:rPr>
        <w:t>d</w:t>
      </w:r>
      <w:r w:rsidRPr="005119BC">
        <w:rPr>
          <w:rFonts w:ascii="Calibri" w:hAnsi="Calibri" w:cs="Calibri"/>
          <w:bCs/>
          <w:sz w:val="22"/>
          <w:szCs w:val="22"/>
          <w:lang w:val="es-SV" w:eastAsia="es-SV"/>
        </w:rPr>
        <w:t xml:space="preserve">ar seguimiento a la ejecución de este contrato, y efectuar directamente los reclamos a  EL CONTRATISTA en caso de incumplimiento; c) </w:t>
      </w:r>
      <w:r>
        <w:rPr>
          <w:rFonts w:ascii="Calibri" w:hAnsi="Calibri" w:cs="Calibri"/>
          <w:bCs/>
          <w:sz w:val="22"/>
          <w:szCs w:val="22"/>
          <w:lang w:val="es-SV" w:eastAsia="es-SV"/>
        </w:rPr>
        <w:t>h</w:t>
      </w:r>
      <w:r w:rsidRPr="005119BC">
        <w:rPr>
          <w:rFonts w:ascii="Calibri" w:hAnsi="Calibri" w:cs="Calibri"/>
          <w:bCs/>
          <w:sz w:val="22"/>
          <w:szCs w:val="22"/>
          <w:lang w:val="es-SV" w:eastAsia="es-SV"/>
        </w:rPr>
        <w:t xml:space="preserve">acer reportes de cualquier deficiencia en el desarrollo del contrato y remitir cuando corresponda, a la Oficina de Adquisiciones y Contrataciones Institucional del MAG, el respectivo informe para los efectos de imposición de multa; d) la elaboración del acta de recepción respectiva; e) remitir copia del acta de recepción a la OACI; f) </w:t>
      </w:r>
      <w:r>
        <w:rPr>
          <w:rFonts w:ascii="Calibri" w:hAnsi="Calibri" w:cs="Calibri"/>
          <w:bCs/>
          <w:sz w:val="22"/>
          <w:szCs w:val="22"/>
          <w:lang w:val="es-SV" w:eastAsia="es-SV"/>
        </w:rPr>
        <w:t>c</w:t>
      </w:r>
      <w:r w:rsidRPr="005119BC">
        <w:rPr>
          <w:rFonts w:ascii="Calibri" w:hAnsi="Calibri" w:cs="Calibri"/>
          <w:bCs/>
          <w:sz w:val="22"/>
          <w:szCs w:val="22"/>
          <w:lang w:val="es-SV" w:eastAsia="es-SV"/>
        </w:rPr>
        <w:t xml:space="preserve">ualquier otra función que le corresponda de acuerdo al contrato y demás documentos contractuales o que le sean asignadas por “EL MAG”; g) cumplir con las funciones establecidas en los artículos diecinueve y ochenta y dos-Bis de la Ley de Adquisiciones y Contrataciones de la Administración Pública </w:t>
      </w:r>
      <w:r>
        <w:rPr>
          <w:rFonts w:ascii="Calibri" w:hAnsi="Calibri" w:cs="Calibri"/>
          <w:bCs/>
          <w:sz w:val="22"/>
          <w:szCs w:val="22"/>
          <w:lang w:val="es-SV" w:eastAsia="es-SV"/>
        </w:rPr>
        <w:t>y artículo veinte,</w:t>
      </w:r>
      <w:r w:rsidRPr="005119BC">
        <w:rPr>
          <w:rFonts w:ascii="Calibri" w:hAnsi="Calibri" w:cs="Calibri"/>
          <w:bCs/>
          <w:sz w:val="22"/>
          <w:szCs w:val="22"/>
          <w:lang w:val="es-SV" w:eastAsia="es-SV"/>
        </w:rPr>
        <w:t xml:space="preserve"> literal </w:t>
      </w:r>
      <w:r>
        <w:rPr>
          <w:rFonts w:ascii="Calibri" w:hAnsi="Calibri" w:cs="Calibri"/>
          <w:bCs/>
          <w:sz w:val="22"/>
          <w:szCs w:val="22"/>
          <w:lang w:val="es-SV" w:eastAsia="es-SV"/>
        </w:rPr>
        <w:t>o),</w:t>
      </w:r>
      <w:r w:rsidRPr="005119BC">
        <w:rPr>
          <w:rFonts w:ascii="Calibri" w:hAnsi="Calibri" w:cs="Calibri"/>
          <w:bCs/>
          <w:sz w:val="22"/>
          <w:szCs w:val="22"/>
          <w:lang w:val="es-SV" w:eastAsia="es-SV"/>
        </w:rPr>
        <w:t xml:space="preserve"> de su </w:t>
      </w:r>
      <w:r>
        <w:rPr>
          <w:rFonts w:ascii="Calibri" w:hAnsi="Calibri" w:cs="Calibri"/>
          <w:bCs/>
          <w:sz w:val="22"/>
          <w:szCs w:val="22"/>
          <w:lang w:val="es-SV" w:eastAsia="es-SV"/>
        </w:rPr>
        <w:t>r</w:t>
      </w:r>
      <w:r w:rsidRPr="005119BC">
        <w:rPr>
          <w:rFonts w:ascii="Calibri" w:hAnsi="Calibri" w:cs="Calibri"/>
          <w:bCs/>
          <w:sz w:val="22"/>
          <w:szCs w:val="22"/>
          <w:lang w:val="es-SV" w:eastAsia="es-SV"/>
        </w:rPr>
        <w:t xml:space="preserve">eglamento y el Manual de Procedimientos para el Ciclo de Gestión de Adquisiciones y Contrataciones de las Instituciones de la Administración Pública </w:t>
      </w:r>
      <w:r>
        <w:rPr>
          <w:rFonts w:ascii="Calibri" w:hAnsi="Calibri" w:cs="Calibri"/>
          <w:bCs/>
          <w:sz w:val="22"/>
          <w:szCs w:val="22"/>
          <w:lang w:val="es-SV" w:eastAsia="es-SV"/>
        </w:rPr>
        <w:t>Dos Mil Catorce</w:t>
      </w:r>
      <w:r w:rsidRPr="005119BC">
        <w:rPr>
          <w:rFonts w:ascii="Calibri" w:hAnsi="Calibri" w:cs="Calibri"/>
          <w:bCs/>
          <w:sz w:val="22"/>
          <w:szCs w:val="22"/>
          <w:lang w:val="es-SV" w:eastAsia="es-SV"/>
        </w:rPr>
        <w:t xml:space="preserve">, emitido por la Unidad Normativa de Adquisiciones y Contrataciones de la Administración Pública.  </w:t>
      </w:r>
      <w:r>
        <w:rPr>
          <w:rFonts w:ascii="Calibri" w:hAnsi="Calibri" w:cs="Calibri"/>
          <w:b/>
          <w:bCs/>
          <w:sz w:val="22"/>
          <w:szCs w:val="22"/>
          <w:lang w:val="es-SV" w:eastAsia="es-SV"/>
        </w:rPr>
        <w:t xml:space="preserve">X) </w:t>
      </w:r>
      <w:r w:rsidRPr="00B379E7">
        <w:rPr>
          <w:rFonts w:ascii="Calibri" w:hAnsi="Calibri" w:cs="Calibri"/>
          <w:b/>
          <w:bCs/>
          <w:sz w:val="22"/>
          <w:szCs w:val="22"/>
          <w:lang w:val="es-SV" w:eastAsia="es-SV"/>
        </w:rPr>
        <w:t>CESIÓN</w:t>
      </w:r>
      <w:r w:rsidRPr="005119BC">
        <w:rPr>
          <w:rFonts w:ascii="Calibri" w:hAnsi="Calibri" w:cs="Calibri"/>
          <w:bCs/>
          <w:sz w:val="22"/>
          <w:szCs w:val="22"/>
          <w:lang w:val="es-SV" w:eastAsia="es-SV"/>
        </w:rPr>
        <w:t xml:space="preserve">. Queda expresamente prohibido a </w:t>
      </w:r>
      <w:r>
        <w:rPr>
          <w:rFonts w:ascii="Calibri" w:hAnsi="Calibri" w:cs="Calibri"/>
          <w:bCs/>
          <w:sz w:val="22"/>
          <w:szCs w:val="22"/>
          <w:lang w:val="es-SV" w:eastAsia="es-SV"/>
        </w:rPr>
        <w:t>EL CONTRATISTA</w:t>
      </w:r>
      <w:r w:rsidRPr="005119BC">
        <w:rPr>
          <w:rFonts w:ascii="Calibri" w:hAnsi="Calibri" w:cs="Calibri"/>
          <w:bCs/>
          <w:sz w:val="22"/>
          <w:szCs w:val="22"/>
          <w:lang w:val="es-SV" w:eastAsia="es-SV"/>
        </w:rPr>
        <w:t xml:space="preserve"> traspasar o ceder a cualquier título los derechos y obligaciones que emanan del presente contrato. La transgresión de esta disposición dará lugar a la caducidad del contrato. </w:t>
      </w:r>
      <w:r>
        <w:rPr>
          <w:rFonts w:ascii="Calibri" w:hAnsi="Calibri" w:cs="Calibri"/>
          <w:b/>
          <w:bCs/>
          <w:sz w:val="22"/>
          <w:szCs w:val="22"/>
          <w:lang w:val="es-SV" w:eastAsia="es-SV"/>
        </w:rPr>
        <w:t>XI)</w:t>
      </w:r>
      <w:r w:rsidRPr="00B379E7">
        <w:rPr>
          <w:rFonts w:ascii="Calibri" w:hAnsi="Calibri" w:cs="Calibri"/>
          <w:b/>
          <w:bCs/>
          <w:sz w:val="22"/>
          <w:szCs w:val="22"/>
          <w:lang w:val="es-SV" w:eastAsia="es-SV"/>
        </w:rPr>
        <w:t xml:space="preserve"> GARANTÍAS.</w:t>
      </w:r>
      <w:r w:rsidRPr="005119BC">
        <w:rPr>
          <w:rFonts w:ascii="Calibri" w:hAnsi="Calibri" w:cs="Calibri"/>
          <w:bCs/>
          <w:sz w:val="22"/>
          <w:szCs w:val="22"/>
          <w:lang w:val="es-SV" w:eastAsia="es-SV"/>
        </w:rPr>
        <w:t xml:space="preserve"> </w:t>
      </w:r>
      <w:r>
        <w:rPr>
          <w:rFonts w:ascii="Calibri" w:hAnsi="Calibri" w:cs="Calibri"/>
          <w:b/>
          <w:bCs/>
          <w:sz w:val="22"/>
          <w:szCs w:val="22"/>
          <w:lang w:val="es-SV" w:eastAsia="es-SV"/>
        </w:rPr>
        <w:t xml:space="preserve">a) </w:t>
      </w:r>
      <w:r w:rsidRPr="005119BC">
        <w:rPr>
          <w:rFonts w:ascii="Calibri" w:hAnsi="Calibri" w:cs="Calibri"/>
          <w:bCs/>
          <w:sz w:val="22"/>
          <w:szCs w:val="22"/>
          <w:lang w:val="es-SV" w:eastAsia="es-SV"/>
        </w:rPr>
        <w:t xml:space="preserve">Para garantizar el cumplimiento de las obligaciones emanadas del presente contrato </w:t>
      </w:r>
      <w:r>
        <w:rPr>
          <w:rFonts w:ascii="Calibri" w:hAnsi="Calibri" w:cs="Calibri"/>
          <w:bCs/>
          <w:sz w:val="22"/>
          <w:szCs w:val="22"/>
          <w:lang w:val="es-SV" w:eastAsia="es-SV"/>
        </w:rPr>
        <w:t>EL CONTRATISTA</w:t>
      </w:r>
      <w:r w:rsidRPr="005119BC">
        <w:rPr>
          <w:rFonts w:ascii="Calibri" w:hAnsi="Calibri" w:cs="Calibri"/>
          <w:bCs/>
          <w:sz w:val="22"/>
          <w:szCs w:val="22"/>
          <w:lang w:val="es-SV" w:eastAsia="es-SV"/>
        </w:rPr>
        <w:t xml:space="preserve"> deberá presentar a </w:t>
      </w:r>
      <w:r>
        <w:rPr>
          <w:rFonts w:ascii="Calibri" w:hAnsi="Calibri" w:cs="Calibri"/>
          <w:bCs/>
          <w:sz w:val="22"/>
          <w:szCs w:val="22"/>
          <w:lang w:val="es-SV" w:eastAsia="es-SV"/>
        </w:rPr>
        <w:t>satisfacción de EL CONTRATANTE</w:t>
      </w:r>
      <w:r w:rsidRPr="005119BC">
        <w:rPr>
          <w:rFonts w:ascii="Calibri" w:hAnsi="Calibri" w:cs="Calibri"/>
          <w:bCs/>
          <w:sz w:val="22"/>
          <w:szCs w:val="22"/>
          <w:lang w:val="es-SV" w:eastAsia="es-SV"/>
        </w:rPr>
        <w:t xml:space="preserve"> una </w:t>
      </w:r>
      <w:r w:rsidRPr="00B379E7">
        <w:rPr>
          <w:rFonts w:ascii="Calibri" w:hAnsi="Calibri" w:cs="Calibri"/>
          <w:b/>
          <w:bCs/>
          <w:sz w:val="22"/>
          <w:szCs w:val="22"/>
          <w:lang w:val="es-SV" w:eastAsia="es-SV"/>
        </w:rPr>
        <w:t>GARANTÍA DE CUMPLIMIENTO DE CONTRATO</w:t>
      </w:r>
      <w:r w:rsidRPr="005119BC">
        <w:rPr>
          <w:rFonts w:ascii="Calibri" w:hAnsi="Calibri" w:cs="Calibri"/>
          <w:bCs/>
          <w:sz w:val="22"/>
          <w:szCs w:val="22"/>
          <w:lang w:val="es-SV" w:eastAsia="es-SV"/>
        </w:rPr>
        <w:t>, emitida por un banco</w:t>
      </w:r>
      <w:r>
        <w:rPr>
          <w:rFonts w:ascii="Calibri" w:hAnsi="Calibri" w:cs="Calibri"/>
          <w:bCs/>
          <w:sz w:val="22"/>
          <w:szCs w:val="22"/>
          <w:lang w:val="es-SV" w:eastAsia="es-SV"/>
        </w:rPr>
        <w:t>, aseguradora</w:t>
      </w:r>
      <w:r w:rsidRPr="005119BC">
        <w:rPr>
          <w:rFonts w:ascii="Calibri" w:hAnsi="Calibri" w:cs="Calibri"/>
          <w:bCs/>
          <w:sz w:val="22"/>
          <w:szCs w:val="22"/>
          <w:lang w:val="es-SV" w:eastAsia="es-SV"/>
        </w:rPr>
        <w:t xml:space="preserve"> o compañía afianzadora debidamente autorizados por la Superintendencia del Sistema Financiero, por un valor de </w:t>
      </w:r>
      <w:r w:rsidRPr="00B379E7">
        <w:rPr>
          <w:rFonts w:ascii="Calibri" w:hAnsi="Calibri" w:cs="Calibri"/>
          <w:b/>
          <w:bCs/>
          <w:sz w:val="22"/>
          <w:szCs w:val="22"/>
          <w:lang w:val="es-SV" w:eastAsia="es-SV"/>
        </w:rPr>
        <w:t>CINCUENTA Y CUATRO MIL SEISCIENTOS CINCUENTA Y TRES DÓLARES CON UN CENTAVO DE DÓLAR DE LOS ESTADOS UNIDOS DE AMÉRICA (US$54,653.01)</w:t>
      </w:r>
      <w:r w:rsidRPr="005119BC">
        <w:rPr>
          <w:rFonts w:ascii="Calibri" w:hAnsi="Calibri" w:cs="Calibri"/>
          <w:bCs/>
          <w:sz w:val="22"/>
          <w:szCs w:val="22"/>
          <w:lang w:val="es-SV" w:eastAsia="es-SV"/>
        </w:rPr>
        <w:t xml:space="preserve">, equivalente al diez por ciento del monto del contrato. Dicha garantía deberá exceder en sesenta días el plazo de vigencia del contrato, de conformidad con lo establecido en el documento de contratación directa y en el </w:t>
      </w:r>
      <w:r>
        <w:rPr>
          <w:rFonts w:ascii="Calibri" w:hAnsi="Calibri" w:cs="Calibri"/>
          <w:bCs/>
          <w:sz w:val="22"/>
          <w:szCs w:val="22"/>
          <w:lang w:val="es-SV" w:eastAsia="es-SV"/>
        </w:rPr>
        <w:t xml:space="preserve">artículo treinta y cinco </w:t>
      </w:r>
      <w:r w:rsidRPr="005119BC">
        <w:rPr>
          <w:rFonts w:ascii="Calibri" w:hAnsi="Calibri" w:cs="Calibri"/>
          <w:bCs/>
          <w:sz w:val="22"/>
          <w:szCs w:val="22"/>
          <w:lang w:val="es-SV" w:eastAsia="es-SV"/>
        </w:rPr>
        <w:t>de la LACAP. Si no se presentare tal garantía en el plazo establecido se tendrá por caducado el presente contrato y se entenderá que EL CONTRATISTA</w:t>
      </w:r>
      <w:r>
        <w:rPr>
          <w:rFonts w:ascii="Calibri" w:hAnsi="Calibri" w:cs="Calibri"/>
          <w:bCs/>
          <w:sz w:val="22"/>
          <w:szCs w:val="22"/>
          <w:lang w:val="es-SV" w:eastAsia="es-SV"/>
        </w:rPr>
        <w:t xml:space="preserve"> </w:t>
      </w:r>
      <w:r w:rsidRPr="005119BC">
        <w:rPr>
          <w:rFonts w:ascii="Calibri" w:hAnsi="Calibri" w:cs="Calibri"/>
          <w:bCs/>
          <w:sz w:val="22"/>
          <w:szCs w:val="22"/>
          <w:lang w:val="es-SV" w:eastAsia="es-SV"/>
        </w:rPr>
        <w:t>ha desistido de su oferta, dicha garantía deberá ser presentada en un plazo no mayor de diez días hábiles después de recibir copia de este contrato debidamente legalizado</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9151F0">
        <w:rPr>
          <w:rFonts w:ascii="Calibri" w:hAnsi="Calibri" w:cs="Calibri"/>
          <w:b/>
          <w:bCs/>
          <w:sz w:val="22"/>
          <w:szCs w:val="22"/>
          <w:lang w:val="es-SV" w:eastAsia="es-SV"/>
        </w:rPr>
        <w:t>b)</w:t>
      </w:r>
      <w:r w:rsidRPr="005119BC">
        <w:rPr>
          <w:rFonts w:ascii="Calibri" w:hAnsi="Calibri" w:cs="Calibri"/>
          <w:bCs/>
          <w:sz w:val="22"/>
          <w:szCs w:val="22"/>
          <w:lang w:val="es-SV" w:eastAsia="es-SV"/>
        </w:rPr>
        <w:t xml:space="preserve"> Para garantizar la buena inversión del anticipo, </w:t>
      </w:r>
      <w:r>
        <w:rPr>
          <w:rFonts w:ascii="Calibri" w:hAnsi="Calibri" w:cs="Calibri"/>
          <w:bCs/>
          <w:sz w:val="22"/>
          <w:szCs w:val="22"/>
          <w:lang w:val="es-SV" w:eastAsia="es-SV"/>
        </w:rPr>
        <w:t>EL CONTRATISTA</w:t>
      </w:r>
      <w:r w:rsidRPr="005119BC">
        <w:rPr>
          <w:rFonts w:ascii="Calibri" w:hAnsi="Calibri" w:cs="Calibri"/>
          <w:bCs/>
          <w:sz w:val="22"/>
          <w:szCs w:val="22"/>
          <w:lang w:val="es-SV" w:eastAsia="es-SV"/>
        </w:rPr>
        <w:t xml:space="preserve"> deberá presentar a satisfacción de EL CONTRATANTE una </w:t>
      </w:r>
      <w:r w:rsidRPr="009151F0">
        <w:rPr>
          <w:rFonts w:ascii="Calibri" w:hAnsi="Calibri" w:cs="Calibri"/>
          <w:b/>
          <w:bCs/>
          <w:sz w:val="22"/>
          <w:szCs w:val="22"/>
          <w:lang w:val="es-SV" w:eastAsia="es-SV"/>
        </w:rPr>
        <w:t>GARANTÍA DE BUENA INVERSIÓN DE ANTICIPO</w:t>
      </w:r>
      <w:r w:rsidRPr="005119BC">
        <w:rPr>
          <w:rFonts w:ascii="Calibri" w:hAnsi="Calibri" w:cs="Calibri"/>
          <w:bCs/>
          <w:sz w:val="22"/>
          <w:szCs w:val="22"/>
          <w:lang w:val="es-SV" w:eastAsia="es-SV"/>
        </w:rPr>
        <w:t xml:space="preserve"> emitida por un banco</w:t>
      </w:r>
      <w:r>
        <w:rPr>
          <w:rFonts w:ascii="Calibri" w:hAnsi="Calibri" w:cs="Calibri"/>
          <w:bCs/>
          <w:sz w:val="22"/>
          <w:szCs w:val="22"/>
          <w:lang w:val="es-SV" w:eastAsia="es-SV"/>
        </w:rPr>
        <w:t>, aseguradora</w:t>
      </w:r>
      <w:r w:rsidRPr="005119BC">
        <w:rPr>
          <w:rFonts w:ascii="Calibri" w:hAnsi="Calibri" w:cs="Calibri"/>
          <w:bCs/>
          <w:sz w:val="22"/>
          <w:szCs w:val="22"/>
          <w:lang w:val="es-SV" w:eastAsia="es-SV"/>
        </w:rPr>
        <w:t xml:space="preserve"> o compañía afianzadora debidamente autorizados por la Superintendencia del Sistema Financiero de El Salvador, por un valor de </w:t>
      </w:r>
      <w:r w:rsidRPr="009151F0">
        <w:rPr>
          <w:rFonts w:ascii="Calibri" w:hAnsi="Calibri" w:cs="Calibri"/>
          <w:b/>
          <w:bCs/>
          <w:sz w:val="22"/>
          <w:szCs w:val="22"/>
          <w:lang w:val="es-SV" w:eastAsia="es-SV"/>
        </w:rPr>
        <w:t>CIENTO SESENTA Y TRES MIL NOVECIENTOS CINCUENTA Y NUEVE DÓLARES CON TRES CENTAVOS DE DÓLAR DE LOS ESTADOS UNIDOS DE AMÉRICA (US$163,959.03)</w:t>
      </w:r>
      <w:r w:rsidRPr="005119BC">
        <w:rPr>
          <w:rFonts w:ascii="Calibri" w:hAnsi="Calibri" w:cs="Calibri"/>
          <w:bCs/>
          <w:sz w:val="22"/>
          <w:szCs w:val="22"/>
          <w:lang w:val="es-SV" w:eastAsia="es-SV"/>
        </w:rPr>
        <w:t xml:space="preserve">,  equivalente al cien por ciento del valor del anticipo otorgado. Dicha garantía deberá exceder en sesenta días el plazo de vigencia del contrato, de conformidad con lo establecido en el documento de contratación directa y en el </w:t>
      </w:r>
      <w:r>
        <w:rPr>
          <w:rFonts w:ascii="Calibri" w:hAnsi="Calibri" w:cs="Calibri"/>
          <w:bCs/>
          <w:sz w:val="22"/>
          <w:szCs w:val="22"/>
          <w:lang w:val="es-SV" w:eastAsia="es-SV"/>
        </w:rPr>
        <w:t>artículo treinta y cinco</w:t>
      </w:r>
      <w:r w:rsidRPr="005119BC">
        <w:rPr>
          <w:rFonts w:ascii="Calibri" w:hAnsi="Calibri" w:cs="Calibri"/>
          <w:bCs/>
          <w:sz w:val="22"/>
          <w:szCs w:val="22"/>
          <w:lang w:val="es-SV" w:eastAsia="es-SV"/>
        </w:rPr>
        <w:t xml:space="preserve"> de la LACAP, y deberá ser presentada en un plazo no mayor de diez días hábiles después de recibir copia de este contrato debidamente legalizado</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9151F0">
        <w:rPr>
          <w:rFonts w:ascii="Calibri" w:hAnsi="Calibri" w:cs="Calibri"/>
          <w:b/>
          <w:bCs/>
          <w:sz w:val="22"/>
          <w:szCs w:val="22"/>
          <w:lang w:val="es-SV" w:eastAsia="es-SV"/>
        </w:rPr>
        <w:t>c)</w:t>
      </w:r>
      <w:r w:rsidRPr="005119BC">
        <w:rPr>
          <w:rFonts w:ascii="Calibri" w:hAnsi="Calibri" w:cs="Calibri"/>
          <w:bCs/>
          <w:sz w:val="22"/>
          <w:szCs w:val="22"/>
          <w:lang w:val="es-SV" w:eastAsia="es-SV"/>
        </w:rPr>
        <w:t xml:space="preserve"> Para garantizar el buen diseño, suministro, instalación y funcionamiento y para cubrir c</w:t>
      </w:r>
      <w:r>
        <w:rPr>
          <w:rFonts w:ascii="Calibri" w:hAnsi="Calibri" w:cs="Calibri"/>
          <w:bCs/>
          <w:sz w:val="22"/>
          <w:szCs w:val="22"/>
          <w:lang w:val="es-SV" w:eastAsia="es-SV"/>
        </w:rPr>
        <w:t>ualquier responsabilidad,</w:t>
      </w:r>
      <w:r w:rsidRPr="005119BC">
        <w:rPr>
          <w:rFonts w:ascii="Calibri" w:hAnsi="Calibri" w:cs="Calibri"/>
          <w:bCs/>
          <w:sz w:val="22"/>
          <w:szCs w:val="22"/>
          <w:lang w:val="es-SV" w:eastAsia="es-SV"/>
        </w:rPr>
        <w:t xml:space="preserve"> EL CONTRATISTA presentará a EL CONTRATANTE en un período de diez días hábiles posteriores a la recepción definitiva del proyecto, una </w:t>
      </w:r>
      <w:r w:rsidRPr="009151F0">
        <w:rPr>
          <w:rFonts w:ascii="Calibri" w:hAnsi="Calibri" w:cs="Calibri"/>
          <w:b/>
          <w:bCs/>
          <w:sz w:val="22"/>
          <w:szCs w:val="22"/>
          <w:lang w:val="es-SV" w:eastAsia="es-SV"/>
        </w:rPr>
        <w:t>GARANTÍA DE BUEN DISEÑO, SUMINISTRO, INSTALACIÓN Y FUNCIONAMIENTO</w:t>
      </w:r>
      <w:r w:rsidRPr="005119BC">
        <w:rPr>
          <w:rFonts w:ascii="Calibri" w:hAnsi="Calibri" w:cs="Calibri"/>
          <w:bCs/>
          <w:sz w:val="22"/>
          <w:szCs w:val="22"/>
          <w:lang w:val="es-SV" w:eastAsia="es-SV"/>
        </w:rPr>
        <w:t xml:space="preserve"> emitida por un banco</w:t>
      </w:r>
      <w:r>
        <w:rPr>
          <w:rFonts w:ascii="Calibri" w:hAnsi="Calibri" w:cs="Calibri"/>
          <w:bCs/>
          <w:sz w:val="22"/>
          <w:szCs w:val="22"/>
          <w:lang w:val="es-SV" w:eastAsia="es-SV"/>
        </w:rPr>
        <w:t>, aseguradora</w:t>
      </w:r>
      <w:r w:rsidRPr="005119BC">
        <w:rPr>
          <w:rFonts w:ascii="Calibri" w:hAnsi="Calibri" w:cs="Calibri"/>
          <w:bCs/>
          <w:sz w:val="22"/>
          <w:szCs w:val="22"/>
          <w:lang w:val="es-SV" w:eastAsia="es-SV"/>
        </w:rPr>
        <w:t xml:space="preserve"> o compañía afianzadora debidamente autorizadas por la Superintendencia del Sistema Financiero, por un valor equivalente al diez por ciento del precio final del contrato, el plazo de vigencia de esta garantía será de doce meses, contados a partir de la fecha del acta de recepción definitiva del proyecto; esta garantía será devuelta a El Contratista una vez que haya concluido el plazo de vigencia y no exista reclamo alguno de parte de “El Contratante”. Cualquier ampliación del plazo, o del valor del contrato, causará igual efecto en las garantías en cualquiera de las garantían antes detalladas. </w:t>
      </w:r>
      <w:r w:rsidRPr="00F35F89">
        <w:rPr>
          <w:rFonts w:ascii="Calibri" w:hAnsi="Calibri" w:cs="Calibri"/>
          <w:b/>
          <w:bCs/>
          <w:sz w:val="22"/>
          <w:szCs w:val="22"/>
          <w:lang w:val="es-SV" w:eastAsia="es-SV"/>
        </w:rPr>
        <w:t>XII</w:t>
      </w:r>
      <w:r>
        <w:rPr>
          <w:rFonts w:ascii="Calibri" w:hAnsi="Calibri" w:cs="Calibri"/>
          <w:b/>
          <w:bCs/>
          <w:sz w:val="22"/>
          <w:szCs w:val="22"/>
          <w:lang w:val="es-SV" w:eastAsia="es-SV"/>
        </w:rPr>
        <w:t>)</w:t>
      </w:r>
      <w:r w:rsidRPr="00F35F89">
        <w:rPr>
          <w:rFonts w:ascii="Calibri" w:hAnsi="Calibri" w:cs="Calibri"/>
          <w:b/>
          <w:bCs/>
          <w:sz w:val="22"/>
          <w:szCs w:val="22"/>
          <w:lang w:val="es-SV" w:eastAsia="es-SV"/>
        </w:rPr>
        <w:t xml:space="preserve"> SEGUROS.</w:t>
      </w:r>
      <w:r w:rsidRPr="005119BC">
        <w:rPr>
          <w:rFonts w:ascii="Calibri" w:hAnsi="Calibri" w:cs="Calibri"/>
          <w:bCs/>
          <w:sz w:val="22"/>
          <w:szCs w:val="22"/>
          <w:lang w:val="es-SV" w:eastAsia="es-SV"/>
        </w:rPr>
        <w:t xml:space="preserve"> EL CONTRATISTA deberá contratar seguros a su nombre para cubrir las siguientes eventualidades durante el período comprendido entre la fecha de iniciación y durante todo el tiempo de la instalación de los sistemas de riego,  hasta la recepción definitiva de los mismos: </w:t>
      </w:r>
      <w:r w:rsidRPr="00F35F89">
        <w:rPr>
          <w:rFonts w:ascii="Calibri" w:hAnsi="Calibri" w:cs="Calibri"/>
          <w:b/>
          <w:bCs/>
          <w:sz w:val="22"/>
          <w:szCs w:val="22"/>
          <w:lang w:val="es-SV" w:eastAsia="es-SV"/>
        </w:rPr>
        <w:t>a)</w:t>
      </w:r>
      <w:r w:rsidRPr="005119BC">
        <w:rPr>
          <w:rFonts w:ascii="Calibri" w:hAnsi="Calibri" w:cs="Calibri"/>
          <w:bCs/>
          <w:sz w:val="22"/>
          <w:szCs w:val="22"/>
          <w:lang w:val="es-SV" w:eastAsia="es-SV"/>
        </w:rPr>
        <w:t xml:space="preserve"> Daños en los bienes de terceros ocasionados por actos u omisiones d</w:t>
      </w:r>
      <w:r>
        <w:rPr>
          <w:rFonts w:ascii="Calibri" w:hAnsi="Calibri" w:cs="Calibri"/>
          <w:bCs/>
          <w:sz w:val="22"/>
          <w:szCs w:val="22"/>
          <w:lang w:val="es-SV" w:eastAsia="es-SV"/>
        </w:rPr>
        <w:t xml:space="preserve">e </w:t>
      </w:r>
      <w:r w:rsidRPr="005119BC">
        <w:rPr>
          <w:rFonts w:ascii="Calibri" w:hAnsi="Calibri" w:cs="Calibri"/>
          <w:bCs/>
          <w:sz w:val="22"/>
          <w:szCs w:val="22"/>
          <w:lang w:val="es-SV" w:eastAsia="es-SV"/>
        </w:rPr>
        <w:t>EL CONTRATISTA</w:t>
      </w:r>
      <w:r>
        <w:rPr>
          <w:rFonts w:ascii="Calibri" w:hAnsi="Calibri" w:cs="Calibri"/>
          <w:bCs/>
          <w:sz w:val="22"/>
          <w:szCs w:val="22"/>
          <w:lang w:val="es-SV" w:eastAsia="es-SV"/>
        </w:rPr>
        <w:t>, por un monto de</w:t>
      </w:r>
      <w:r w:rsidRPr="005119BC">
        <w:rPr>
          <w:rFonts w:ascii="Calibri" w:hAnsi="Calibri" w:cs="Calibri"/>
          <w:bCs/>
          <w:sz w:val="22"/>
          <w:szCs w:val="22"/>
          <w:lang w:val="es-SV" w:eastAsia="es-SV"/>
        </w:rPr>
        <w:t xml:space="preserve"> </w:t>
      </w:r>
      <w:r w:rsidRPr="00F35F89">
        <w:rPr>
          <w:rFonts w:ascii="Calibri" w:hAnsi="Calibri" w:cs="Calibri"/>
          <w:b/>
          <w:bCs/>
          <w:sz w:val="22"/>
          <w:szCs w:val="22"/>
          <w:lang w:val="es-SV" w:eastAsia="es-SV"/>
        </w:rPr>
        <w:t>diez mil dólares de los Estados Unidos de América (US$10,000.00)</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F35F89">
        <w:rPr>
          <w:rFonts w:ascii="Calibri" w:hAnsi="Calibri" w:cs="Calibri"/>
          <w:b/>
          <w:bCs/>
          <w:sz w:val="22"/>
          <w:szCs w:val="22"/>
          <w:lang w:val="es-SV" w:eastAsia="es-SV"/>
        </w:rPr>
        <w:t>b)</w:t>
      </w:r>
      <w:r w:rsidRPr="005119BC">
        <w:rPr>
          <w:rFonts w:ascii="Calibri" w:hAnsi="Calibri" w:cs="Calibri"/>
          <w:bCs/>
          <w:sz w:val="22"/>
          <w:szCs w:val="22"/>
          <w:lang w:val="es-SV" w:eastAsia="es-SV"/>
        </w:rPr>
        <w:t xml:space="preserve"> Muerte o lesiones ocasionadas por actos u omisiones d</w:t>
      </w:r>
      <w:r>
        <w:rPr>
          <w:rFonts w:ascii="Calibri" w:hAnsi="Calibri" w:cs="Calibri"/>
          <w:bCs/>
          <w:sz w:val="22"/>
          <w:szCs w:val="22"/>
          <w:lang w:val="es-SV" w:eastAsia="es-SV"/>
        </w:rPr>
        <w:t xml:space="preserve">e </w:t>
      </w:r>
      <w:r w:rsidRPr="005119BC">
        <w:rPr>
          <w:rFonts w:ascii="Calibri" w:hAnsi="Calibri" w:cs="Calibri"/>
          <w:bCs/>
          <w:sz w:val="22"/>
          <w:szCs w:val="22"/>
          <w:lang w:val="es-SV" w:eastAsia="es-SV"/>
        </w:rPr>
        <w:t>EL CONTRATISTA</w:t>
      </w:r>
      <w:r>
        <w:rPr>
          <w:rFonts w:ascii="Calibri" w:hAnsi="Calibri" w:cs="Calibri"/>
          <w:bCs/>
          <w:sz w:val="22"/>
          <w:szCs w:val="22"/>
          <w:lang w:val="es-SV" w:eastAsia="es-SV"/>
        </w:rPr>
        <w:t xml:space="preserve">, por un monto de </w:t>
      </w:r>
      <w:r w:rsidRPr="00F35F89">
        <w:rPr>
          <w:rFonts w:ascii="Calibri" w:hAnsi="Calibri" w:cs="Calibri"/>
          <w:b/>
          <w:bCs/>
          <w:sz w:val="22"/>
          <w:szCs w:val="22"/>
          <w:lang w:val="es-SV" w:eastAsia="es-SV"/>
        </w:rPr>
        <w:t>diez mil dólares de los Estados Unidos de América (US$10,000.00)</w:t>
      </w:r>
      <w:r>
        <w:rPr>
          <w:rFonts w:ascii="Calibri" w:hAnsi="Calibri" w:cs="Calibri"/>
          <w:bCs/>
          <w:sz w:val="22"/>
          <w:szCs w:val="22"/>
          <w:lang w:val="es-SV" w:eastAsia="es-SV"/>
        </w:rPr>
        <w:t xml:space="preserve">, que deberá cubrir: </w:t>
      </w:r>
      <w:r w:rsidRPr="005119BC">
        <w:rPr>
          <w:rFonts w:ascii="Calibri" w:hAnsi="Calibri" w:cs="Calibri"/>
          <w:bCs/>
          <w:sz w:val="22"/>
          <w:szCs w:val="22"/>
          <w:lang w:val="es-SV" w:eastAsia="es-SV"/>
        </w:rPr>
        <w:tab/>
        <w:t xml:space="preserve">i) </w:t>
      </w:r>
      <w:r>
        <w:rPr>
          <w:rFonts w:ascii="Calibri" w:hAnsi="Calibri" w:cs="Calibri"/>
          <w:bCs/>
          <w:sz w:val="22"/>
          <w:szCs w:val="22"/>
          <w:lang w:val="es-SV" w:eastAsia="es-SV"/>
        </w:rPr>
        <w:t>a</w:t>
      </w:r>
      <w:r w:rsidRPr="005119BC">
        <w:rPr>
          <w:rFonts w:ascii="Calibri" w:hAnsi="Calibri" w:cs="Calibri"/>
          <w:bCs/>
          <w:sz w:val="22"/>
          <w:szCs w:val="22"/>
          <w:lang w:val="es-SV" w:eastAsia="es-SV"/>
        </w:rPr>
        <w:t xml:space="preserve"> cualquier persona autorizada para estar en la zona de obras; ii) </w:t>
      </w:r>
      <w:r>
        <w:rPr>
          <w:rFonts w:ascii="Calibri" w:hAnsi="Calibri" w:cs="Calibri"/>
          <w:bCs/>
          <w:sz w:val="22"/>
          <w:szCs w:val="22"/>
          <w:lang w:val="es-SV" w:eastAsia="es-SV"/>
        </w:rPr>
        <w:t>a</w:t>
      </w:r>
      <w:r w:rsidRPr="005119BC">
        <w:rPr>
          <w:rFonts w:ascii="Calibri" w:hAnsi="Calibri" w:cs="Calibri"/>
          <w:bCs/>
          <w:sz w:val="22"/>
          <w:szCs w:val="22"/>
          <w:lang w:val="es-SV" w:eastAsia="es-SV"/>
        </w:rPr>
        <w:t xml:space="preserve"> terceros que no se encuentren en la zona de obras, y que sean afectados por actividades relacionadas con este contrato</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F35F89">
        <w:rPr>
          <w:rFonts w:ascii="Calibri" w:hAnsi="Calibri" w:cs="Calibri"/>
          <w:b/>
          <w:bCs/>
          <w:sz w:val="22"/>
          <w:szCs w:val="22"/>
          <w:lang w:val="es-SV" w:eastAsia="es-SV"/>
        </w:rPr>
        <w:t>c)</w:t>
      </w:r>
      <w:r w:rsidRPr="005119BC">
        <w:rPr>
          <w:rFonts w:ascii="Calibri" w:hAnsi="Calibri" w:cs="Calibri"/>
          <w:bCs/>
          <w:sz w:val="22"/>
          <w:szCs w:val="22"/>
          <w:lang w:val="es-SV" w:eastAsia="es-SV"/>
        </w:rPr>
        <w:t xml:space="preserve"> </w:t>
      </w:r>
      <w:r>
        <w:rPr>
          <w:rFonts w:ascii="Calibri" w:hAnsi="Calibri" w:cs="Calibri"/>
          <w:bCs/>
          <w:sz w:val="22"/>
          <w:szCs w:val="22"/>
          <w:lang w:val="es-SV" w:eastAsia="es-SV"/>
        </w:rPr>
        <w:t>P</w:t>
      </w:r>
      <w:r w:rsidRPr="005119BC">
        <w:rPr>
          <w:rFonts w:ascii="Calibri" w:hAnsi="Calibri" w:cs="Calibri"/>
          <w:bCs/>
          <w:sz w:val="22"/>
          <w:szCs w:val="22"/>
          <w:lang w:val="es-SV" w:eastAsia="es-SV"/>
        </w:rPr>
        <w:t xml:space="preserve">érdida o daños sufridos por las obras, planta y los materiales durante la construcción, equivalente al </w:t>
      </w:r>
      <w:r w:rsidRPr="00F35F89">
        <w:rPr>
          <w:rFonts w:ascii="Calibri" w:hAnsi="Calibri" w:cs="Calibri"/>
          <w:b/>
          <w:bCs/>
          <w:sz w:val="22"/>
          <w:szCs w:val="22"/>
          <w:lang w:val="es-SV" w:eastAsia="es-SV"/>
        </w:rPr>
        <w:t>veinticinco por ciento (25%)</w:t>
      </w:r>
      <w:r w:rsidRPr="005119BC">
        <w:rPr>
          <w:rFonts w:ascii="Calibri" w:hAnsi="Calibri" w:cs="Calibri"/>
          <w:bCs/>
          <w:sz w:val="22"/>
          <w:szCs w:val="22"/>
          <w:lang w:val="es-SV" w:eastAsia="es-SV"/>
        </w:rPr>
        <w:t xml:space="preserve"> del monto total del contrato</w:t>
      </w:r>
      <w:r>
        <w:rPr>
          <w:rFonts w:ascii="Calibri" w:hAnsi="Calibri" w:cs="Calibri"/>
          <w:bCs/>
          <w:sz w:val="22"/>
          <w:szCs w:val="22"/>
          <w:lang w:val="es-SV" w:eastAsia="es-SV"/>
        </w:rPr>
        <w:t>.</w:t>
      </w:r>
      <w:r w:rsidRPr="005119BC">
        <w:rPr>
          <w:rFonts w:ascii="Calibri" w:hAnsi="Calibri" w:cs="Calibri"/>
          <w:bCs/>
          <w:sz w:val="22"/>
          <w:szCs w:val="22"/>
          <w:lang w:val="es-SV" w:eastAsia="es-SV"/>
        </w:rPr>
        <w:t xml:space="preserve"> </w:t>
      </w:r>
      <w:r w:rsidRPr="00F35F89">
        <w:rPr>
          <w:rFonts w:ascii="Calibri" w:hAnsi="Calibri" w:cs="Calibri"/>
          <w:b/>
          <w:bCs/>
          <w:sz w:val="22"/>
          <w:szCs w:val="22"/>
          <w:lang w:val="es-SV" w:eastAsia="es-SV"/>
        </w:rPr>
        <w:t>d)</w:t>
      </w:r>
      <w:r w:rsidRPr="005119BC">
        <w:rPr>
          <w:rFonts w:ascii="Calibri" w:hAnsi="Calibri" w:cs="Calibri"/>
          <w:bCs/>
          <w:sz w:val="22"/>
          <w:szCs w:val="22"/>
          <w:lang w:val="es-SV" w:eastAsia="es-SV"/>
        </w:rPr>
        <w:t xml:space="preserve"> Pérdida o daños de  equipos</w:t>
      </w:r>
      <w:r>
        <w:rPr>
          <w:rFonts w:ascii="Calibri" w:hAnsi="Calibri" w:cs="Calibri"/>
          <w:bCs/>
          <w:sz w:val="22"/>
          <w:szCs w:val="22"/>
          <w:lang w:val="es-SV" w:eastAsia="es-SV"/>
        </w:rPr>
        <w:t>, por el</w:t>
      </w:r>
      <w:r w:rsidRPr="005119BC">
        <w:rPr>
          <w:rFonts w:ascii="Calibri" w:hAnsi="Calibri" w:cs="Calibri"/>
          <w:bCs/>
          <w:sz w:val="22"/>
          <w:szCs w:val="22"/>
          <w:lang w:val="es-SV" w:eastAsia="es-SV"/>
        </w:rPr>
        <w:t xml:space="preserve"> </w:t>
      </w:r>
      <w:r w:rsidRPr="00F35F89">
        <w:rPr>
          <w:rFonts w:ascii="Calibri" w:hAnsi="Calibri" w:cs="Calibri"/>
          <w:b/>
          <w:bCs/>
          <w:sz w:val="22"/>
          <w:szCs w:val="22"/>
          <w:lang w:val="es-SV" w:eastAsia="es-SV"/>
        </w:rPr>
        <w:t>diez por ciento (10%)</w:t>
      </w:r>
      <w:r w:rsidRPr="005119BC">
        <w:rPr>
          <w:rFonts w:ascii="Calibri" w:hAnsi="Calibri" w:cs="Calibri"/>
          <w:bCs/>
          <w:sz w:val="22"/>
          <w:szCs w:val="22"/>
          <w:lang w:val="es-SV" w:eastAsia="es-SV"/>
        </w:rPr>
        <w:t xml:space="preserve"> del monto del contrato. EL CONTRATISTA deberá proporcionar al </w:t>
      </w:r>
      <w:r>
        <w:rPr>
          <w:rFonts w:ascii="Calibri" w:hAnsi="Calibri" w:cs="Calibri"/>
          <w:bCs/>
          <w:sz w:val="22"/>
          <w:szCs w:val="22"/>
          <w:lang w:val="es-SV" w:eastAsia="es-SV"/>
        </w:rPr>
        <w:t>s</w:t>
      </w:r>
      <w:r w:rsidRPr="005119BC">
        <w:rPr>
          <w:rFonts w:ascii="Calibri" w:hAnsi="Calibri" w:cs="Calibri"/>
          <w:bCs/>
          <w:sz w:val="22"/>
          <w:szCs w:val="22"/>
          <w:lang w:val="es-SV" w:eastAsia="es-SV"/>
        </w:rPr>
        <w:t xml:space="preserve">upervisor para su aprobación, dentro de los </w:t>
      </w:r>
      <w:r>
        <w:rPr>
          <w:rFonts w:ascii="Calibri" w:hAnsi="Calibri" w:cs="Calibri"/>
          <w:bCs/>
          <w:sz w:val="22"/>
          <w:szCs w:val="22"/>
          <w:lang w:val="es-SV" w:eastAsia="es-SV"/>
        </w:rPr>
        <w:t xml:space="preserve">quince </w:t>
      </w:r>
      <w:r w:rsidRPr="005119BC">
        <w:rPr>
          <w:rFonts w:ascii="Calibri" w:hAnsi="Calibri" w:cs="Calibri"/>
          <w:bCs/>
          <w:sz w:val="22"/>
          <w:szCs w:val="22"/>
          <w:lang w:val="es-SV" w:eastAsia="es-SV"/>
        </w:rPr>
        <w:t xml:space="preserve">días calendario posteriores a la fecha de la orden de inicio, las pólizas, y los certificados de seguros, quien los remitirá al administrador del contrato, y éste a la OACI. Los seguros deberán proporcionar compensación pagadera en los tipos y proporciones de monedas requeridos para rectificar la pérdida o perjuicio ocasionado. Si el contratista incumple con la entrega de los </w:t>
      </w:r>
      <w:r>
        <w:rPr>
          <w:rFonts w:ascii="Calibri" w:hAnsi="Calibri" w:cs="Calibri"/>
          <w:bCs/>
          <w:sz w:val="22"/>
          <w:szCs w:val="22"/>
          <w:lang w:val="es-SV" w:eastAsia="es-SV"/>
        </w:rPr>
        <w:t>s</w:t>
      </w:r>
      <w:r w:rsidRPr="005119BC">
        <w:rPr>
          <w:rFonts w:ascii="Calibri" w:hAnsi="Calibri" w:cs="Calibri"/>
          <w:bCs/>
          <w:sz w:val="22"/>
          <w:szCs w:val="22"/>
          <w:lang w:val="es-SV" w:eastAsia="es-SV"/>
        </w:rPr>
        <w:t xml:space="preserve">eguros en el período establecido no se dará trámite alguno de pago. </w:t>
      </w:r>
      <w:r w:rsidRPr="00F35F89">
        <w:rPr>
          <w:rFonts w:ascii="Calibri" w:hAnsi="Calibri" w:cs="Calibri"/>
          <w:b/>
          <w:bCs/>
          <w:sz w:val="22"/>
          <w:szCs w:val="22"/>
          <w:lang w:val="es-SV" w:eastAsia="es-SV"/>
        </w:rPr>
        <w:t xml:space="preserve">XIII) INCUMPLIMIENTO. </w:t>
      </w:r>
      <w:r w:rsidRPr="005119BC">
        <w:rPr>
          <w:rFonts w:ascii="Calibri" w:hAnsi="Calibri" w:cs="Calibri"/>
          <w:bCs/>
          <w:sz w:val="22"/>
          <w:szCs w:val="22"/>
          <w:lang w:val="es-SV" w:eastAsia="es-SV"/>
        </w:rPr>
        <w:t xml:space="preserve">En caso de mora de </w:t>
      </w:r>
      <w:r>
        <w:rPr>
          <w:rFonts w:ascii="Calibri" w:hAnsi="Calibri" w:cs="Calibri"/>
          <w:bCs/>
          <w:sz w:val="22"/>
          <w:szCs w:val="22"/>
          <w:lang w:val="es-SV" w:eastAsia="es-SV"/>
        </w:rPr>
        <w:t>EL CONTRATISTA</w:t>
      </w:r>
      <w:r w:rsidRPr="005119BC">
        <w:rPr>
          <w:rFonts w:ascii="Calibri" w:hAnsi="Calibri" w:cs="Calibri"/>
          <w:bCs/>
          <w:sz w:val="22"/>
          <w:szCs w:val="22"/>
          <w:lang w:val="es-SV" w:eastAsia="es-SV"/>
        </w:rPr>
        <w:t xml:space="preserve"> en el cumplimiento de las obligaciones emanadas del presente contrato se le aplicarán las multas establecidas en el artículo ochenta y cinco de la Ley de Adquisiciones y Contrataciones de la Administración Pública. </w:t>
      </w:r>
      <w:r w:rsidRPr="00F35F89">
        <w:rPr>
          <w:rFonts w:ascii="Calibri" w:hAnsi="Calibri" w:cs="Calibri"/>
          <w:b/>
          <w:bCs/>
          <w:sz w:val="22"/>
          <w:szCs w:val="22"/>
          <w:lang w:val="es-SV" w:eastAsia="es-SV"/>
        </w:rPr>
        <w:t>XIV) CADUCIDAD</w:t>
      </w:r>
      <w:r w:rsidRPr="005119BC">
        <w:rPr>
          <w:rFonts w:ascii="Calibri" w:hAnsi="Calibri" w:cs="Calibri"/>
          <w:bCs/>
          <w:sz w:val="22"/>
          <w:szCs w:val="22"/>
          <w:lang w:val="es-SV" w:eastAsia="es-SV"/>
        </w:rPr>
        <w:t xml:space="preserve">. Serán causales de caducidad las establecidas en los literales a) y b) del artículo noventa y cuatro de la Ley de Adquisiciones y Contrataciones de la Administración Pública. </w:t>
      </w:r>
      <w:r w:rsidRPr="00F35F89">
        <w:rPr>
          <w:rFonts w:ascii="Calibri" w:hAnsi="Calibri" w:cs="Calibri"/>
          <w:b/>
          <w:bCs/>
          <w:sz w:val="22"/>
          <w:szCs w:val="22"/>
          <w:lang w:val="es-SV" w:eastAsia="es-SV"/>
        </w:rPr>
        <w:t>X</w:t>
      </w:r>
      <w:r>
        <w:rPr>
          <w:rFonts w:ascii="Calibri" w:hAnsi="Calibri" w:cs="Calibri"/>
          <w:b/>
          <w:bCs/>
          <w:sz w:val="22"/>
          <w:szCs w:val="22"/>
          <w:lang w:val="es-SV" w:eastAsia="es-SV"/>
        </w:rPr>
        <w:t>V)</w:t>
      </w:r>
      <w:r w:rsidRPr="00F35F89">
        <w:rPr>
          <w:rFonts w:ascii="Calibri" w:hAnsi="Calibri" w:cs="Calibri"/>
          <w:b/>
          <w:bCs/>
          <w:sz w:val="22"/>
          <w:szCs w:val="22"/>
          <w:lang w:val="es-SV" w:eastAsia="es-SV"/>
        </w:rPr>
        <w:t xml:space="preserve"> PLAZO DE RECLAMOS</w:t>
      </w:r>
      <w:r w:rsidRPr="005119BC">
        <w:rPr>
          <w:rFonts w:ascii="Calibri" w:hAnsi="Calibri" w:cs="Calibri"/>
          <w:bCs/>
          <w:sz w:val="22"/>
          <w:szCs w:val="22"/>
          <w:lang w:val="es-SV" w:eastAsia="es-SV"/>
        </w:rPr>
        <w:t xml:space="preserve">. A partir de la recepción definitiva del proyecto objeto de este contrato.  EL MAG tendrá un plazo de diez días hábiles para efectuar cualquier reclamo relacionado con el diseño, suministro, instalación y funcionamiento de los sistemas de riego. </w:t>
      </w:r>
      <w:r w:rsidRPr="001D224A">
        <w:rPr>
          <w:rFonts w:ascii="Calibri" w:hAnsi="Calibri" w:cs="Calibri"/>
          <w:b/>
          <w:bCs/>
          <w:sz w:val="22"/>
          <w:szCs w:val="22"/>
          <w:lang w:val="es-SV" w:eastAsia="es-SV"/>
        </w:rPr>
        <w:t>XVI) RESPONSABILIDAD POR DEFICIENCIAS</w:t>
      </w:r>
      <w:r w:rsidRPr="005119BC">
        <w:rPr>
          <w:rFonts w:ascii="Calibri" w:hAnsi="Calibri" w:cs="Calibri"/>
          <w:bCs/>
          <w:sz w:val="22"/>
          <w:szCs w:val="22"/>
          <w:lang w:val="es-SV" w:eastAsia="es-SV"/>
        </w:rPr>
        <w:t>. Cuando el diseño, suministro, instalación y funcionamiento mostrare alguna deficiencia, ésta será señalada por EL CONTRATANTE</w:t>
      </w:r>
      <w:r>
        <w:rPr>
          <w:rFonts w:ascii="Calibri" w:hAnsi="Calibri" w:cs="Calibri"/>
          <w:bCs/>
          <w:sz w:val="22"/>
          <w:szCs w:val="22"/>
          <w:lang w:val="es-SV" w:eastAsia="es-SV"/>
        </w:rPr>
        <w:t xml:space="preserve"> al </w:t>
      </w:r>
      <w:r w:rsidRPr="005119BC">
        <w:rPr>
          <w:rFonts w:ascii="Calibri" w:hAnsi="Calibri" w:cs="Calibri"/>
          <w:bCs/>
          <w:sz w:val="22"/>
          <w:szCs w:val="22"/>
          <w:lang w:val="es-SV" w:eastAsia="es-SV"/>
        </w:rPr>
        <w:t>EL CONTRATISTA, quien se obliga a subsanarla en un plazo no mayor de ocho días hábiles, so pena de caducidad del contrato. Si de la deficiencia señalada u otra que se encontrare oculta, se generaren d</w:t>
      </w:r>
      <w:r>
        <w:rPr>
          <w:rFonts w:ascii="Calibri" w:hAnsi="Calibri" w:cs="Calibri"/>
          <w:bCs/>
          <w:sz w:val="22"/>
          <w:szCs w:val="22"/>
          <w:lang w:val="es-SV" w:eastAsia="es-SV"/>
        </w:rPr>
        <w:t xml:space="preserve">años y perjuicios en contra de </w:t>
      </w:r>
      <w:r w:rsidRPr="005119BC">
        <w:rPr>
          <w:rFonts w:ascii="Calibri" w:hAnsi="Calibri" w:cs="Calibri"/>
          <w:bCs/>
          <w:sz w:val="22"/>
          <w:szCs w:val="22"/>
          <w:lang w:val="es-SV" w:eastAsia="es-SV"/>
        </w:rPr>
        <w:t>EL CONTRATANTE, los cuales no puedan ser su</w:t>
      </w:r>
      <w:r>
        <w:rPr>
          <w:rFonts w:ascii="Calibri" w:hAnsi="Calibri" w:cs="Calibri"/>
          <w:bCs/>
          <w:sz w:val="22"/>
          <w:szCs w:val="22"/>
          <w:lang w:val="es-SV" w:eastAsia="es-SV"/>
        </w:rPr>
        <w:t xml:space="preserve">bsanados, serán resarcidos por </w:t>
      </w:r>
      <w:r w:rsidRPr="005119BC">
        <w:rPr>
          <w:rFonts w:ascii="Calibri" w:hAnsi="Calibri" w:cs="Calibri"/>
          <w:bCs/>
          <w:sz w:val="22"/>
          <w:szCs w:val="22"/>
          <w:lang w:val="es-SV" w:eastAsia="es-SV"/>
        </w:rPr>
        <w:t xml:space="preserve">EL CONTRATISTA. </w:t>
      </w:r>
      <w:r w:rsidRPr="001D224A">
        <w:rPr>
          <w:rFonts w:ascii="Calibri" w:hAnsi="Calibri" w:cs="Calibri"/>
          <w:b/>
          <w:bCs/>
          <w:sz w:val="22"/>
          <w:szCs w:val="22"/>
          <w:lang w:val="es-SV" w:eastAsia="es-SV"/>
        </w:rPr>
        <w:t>XVII</w:t>
      </w:r>
      <w:r>
        <w:rPr>
          <w:rFonts w:ascii="Calibri" w:hAnsi="Calibri" w:cs="Calibri"/>
          <w:b/>
          <w:bCs/>
          <w:sz w:val="22"/>
          <w:szCs w:val="22"/>
          <w:lang w:val="es-SV" w:eastAsia="es-SV"/>
        </w:rPr>
        <w:t>)</w:t>
      </w:r>
      <w:r w:rsidRPr="001D224A">
        <w:rPr>
          <w:rFonts w:ascii="Calibri" w:hAnsi="Calibri" w:cs="Calibri"/>
          <w:b/>
          <w:bCs/>
          <w:sz w:val="22"/>
          <w:szCs w:val="22"/>
          <w:lang w:val="es-SV" w:eastAsia="es-SV"/>
        </w:rPr>
        <w:t xml:space="preserve"> MODIFICACIÓN</w:t>
      </w:r>
      <w:r w:rsidRPr="005119BC">
        <w:rPr>
          <w:rFonts w:ascii="Calibri" w:hAnsi="Calibri" w:cs="Calibri"/>
          <w:bCs/>
          <w:sz w:val="22"/>
          <w:szCs w:val="22"/>
          <w:lang w:val="es-SV" w:eastAsia="es-SV"/>
        </w:rPr>
        <w:t xml:space="preserve">. De común acuerdo entre las partes, el presente contrato podrá ser modificado de conformidad con la </w:t>
      </w:r>
      <w:r>
        <w:rPr>
          <w:rFonts w:ascii="Calibri" w:hAnsi="Calibri" w:cs="Calibri"/>
          <w:bCs/>
          <w:sz w:val="22"/>
          <w:szCs w:val="22"/>
          <w:lang w:val="es-SV" w:eastAsia="es-SV"/>
        </w:rPr>
        <w:t>L</w:t>
      </w:r>
      <w:r w:rsidRPr="005119BC">
        <w:rPr>
          <w:rFonts w:ascii="Calibri" w:hAnsi="Calibri" w:cs="Calibri"/>
          <w:bCs/>
          <w:sz w:val="22"/>
          <w:szCs w:val="22"/>
          <w:lang w:val="es-SV" w:eastAsia="es-SV"/>
        </w:rPr>
        <w:t>ey. En tal caso, EL MAG emitirá la correspondiente resolución modificativa, la cual se relacionará en el instrumento modificativo que será firmado por el</w:t>
      </w:r>
      <w:r>
        <w:rPr>
          <w:rFonts w:ascii="Calibri" w:hAnsi="Calibri" w:cs="Calibri"/>
          <w:bCs/>
          <w:sz w:val="22"/>
          <w:szCs w:val="22"/>
          <w:lang w:val="es-SV" w:eastAsia="es-SV"/>
        </w:rPr>
        <w:t xml:space="preserve"> delegado del</w:t>
      </w:r>
      <w:r w:rsidRPr="005119BC">
        <w:rPr>
          <w:rFonts w:ascii="Calibri" w:hAnsi="Calibri" w:cs="Calibri"/>
          <w:bCs/>
          <w:sz w:val="22"/>
          <w:szCs w:val="22"/>
          <w:lang w:val="es-SV" w:eastAsia="es-SV"/>
        </w:rPr>
        <w:t xml:space="preserve"> señor Ministro de Agricultura y Ganadería y  EL CONTRATISTA. </w:t>
      </w:r>
      <w:r w:rsidRPr="00041108">
        <w:rPr>
          <w:rFonts w:ascii="Calibri" w:hAnsi="Calibri" w:cs="Calibri"/>
          <w:b/>
          <w:bCs/>
          <w:sz w:val="22"/>
          <w:szCs w:val="22"/>
          <w:lang w:val="es-SV" w:eastAsia="es-SV"/>
        </w:rPr>
        <w:t>XVII</w:t>
      </w:r>
      <w:r>
        <w:rPr>
          <w:rFonts w:ascii="Calibri" w:hAnsi="Calibri" w:cs="Calibri"/>
          <w:b/>
          <w:bCs/>
          <w:sz w:val="22"/>
          <w:szCs w:val="22"/>
          <w:lang w:val="es-SV" w:eastAsia="es-SV"/>
        </w:rPr>
        <w:t>I)</w:t>
      </w:r>
      <w:r w:rsidRPr="00041108">
        <w:rPr>
          <w:rFonts w:ascii="Calibri" w:hAnsi="Calibri" w:cs="Calibri"/>
          <w:b/>
          <w:bCs/>
          <w:sz w:val="22"/>
          <w:szCs w:val="22"/>
          <w:lang w:val="es-SV" w:eastAsia="es-SV"/>
        </w:rPr>
        <w:t xml:space="preserve"> DOCUMENTOS CONTRACTUALES</w:t>
      </w:r>
      <w:r w:rsidRPr="005119BC">
        <w:rPr>
          <w:rFonts w:ascii="Calibri" w:hAnsi="Calibri" w:cs="Calibri"/>
          <w:bCs/>
          <w:sz w:val="22"/>
          <w:szCs w:val="22"/>
          <w:lang w:val="es-SV" w:eastAsia="es-SV"/>
        </w:rPr>
        <w:t xml:space="preserve">. Forman parte integrante del presente contrato los siguientes documentos: a. documento de contratación directa; b. adendas; c. aclaraciones; d. enmiendas; e. consultas; f. oferta de fecha tres de diciembre de dos mil quince; g. resolución de adjudicación; h. garantías; i. resolución modificativa; y otros documentos que emanaren del presente contrato. En caso de controversia entre estos documentos y el contrato, prevalecerá este último. </w:t>
      </w:r>
      <w:r w:rsidRPr="00041108">
        <w:rPr>
          <w:rFonts w:ascii="Calibri" w:hAnsi="Calibri" w:cs="Calibri"/>
          <w:b/>
          <w:bCs/>
          <w:sz w:val="22"/>
          <w:szCs w:val="22"/>
          <w:lang w:val="es-SV" w:eastAsia="es-SV"/>
        </w:rPr>
        <w:t>XIX</w:t>
      </w:r>
      <w:r>
        <w:rPr>
          <w:rFonts w:ascii="Calibri" w:hAnsi="Calibri" w:cs="Calibri"/>
          <w:b/>
          <w:bCs/>
          <w:sz w:val="22"/>
          <w:szCs w:val="22"/>
          <w:lang w:val="es-SV" w:eastAsia="es-SV"/>
        </w:rPr>
        <w:t>)</w:t>
      </w:r>
      <w:r w:rsidRPr="00041108">
        <w:rPr>
          <w:rFonts w:ascii="Calibri" w:hAnsi="Calibri" w:cs="Calibri"/>
          <w:b/>
          <w:bCs/>
          <w:sz w:val="22"/>
          <w:szCs w:val="22"/>
          <w:lang w:val="es-SV" w:eastAsia="es-SV"/>
        </w:rPr>
        <w:t xml:space="preserve"> INTERPRETACIÓN DEL CONTRATO</w:t>
      </w:r>
      <w:r w:rsidRPr="005119BC">
        <w:rPr>
          <w:rFonts w:ascii="Calibri" w:hAnsi="Calibri" w:cs="Calibri"/>
          <w:bCs/>
          <w:sz w:val="22"/>
          <w:szCs w:val="22"/>
          <w:lang w:val="es-SV" w:eastAsia="es-SV"/>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w:t>
      </w:r>
      <w:r>
        <w:rPr>
          <w:rFonts w:ascii="Calibri" w:hAnsi="Calibri" w:cs="Calibri"/>
          <w:bCs/>
          <w:sz w:val="22"/>
          <w:szCs w:val="22"/>
          <w:lang w:val="es-SV" w:eastAsia="es-SV"/>
        </w:rPr>
        <w:t>specto considere convenientes. EL CONTRATISTA</w:t>
      </w:r>
      <w:r w:rsidRPr="005119BC">
        <w:rPr>
          <w:rFonts w:ascii="Calibri" w:hAnsi="Calibri" w:cs="Calibri"/>
          <w:bCs/>
          <w:sz w:val="22"/>
          <w:szCs w:val="22"/>
          <w:lang w:val="es-SV" w:eastAsia="es-SV"/>
        </w:rPr>
        <w:t xml:space="preserve"> expresamente acepta tal disposición y se obliga a dar estricto cumplimiento a las instrucciones que al respecto dicte EL MAG las cuales le serán comunicadas por medio del Administrador del Contrato. </w:t>
      </w:r>
      <w:r w:rsidRPr="00041108">
        <w:rPr>
          <w:rFonts w:ascii="Calibri" w:hAnsi="Calibri" w:cs="Calibri"/>
          <w:b/>
          <w:bCs/>
          <w:sz w:val="22"/>
          <w:szCs w:val="22"/>
          <w:lang w:val="es-SV" w:eastAsia="es-SV"/>
        </w:rPr>
        <w:t>XX</w:t>
      </w:r>
      <w:r>
        <w:rPr>
          <w:rFonts w:ascii="Calibri" w:hAnsi="Calibri" w:cs="Calibri"/>
          <w:b/>
          <w:bCs/>
          <w:sz w:val="22"/>
          <w:szCs w:val="22"/>
          <w:lang w:val="es-SV" w:eastAsia="es-SV"/>
        </w:rPr>
        <w:t>)</w:t>
      </w:r>
      <w:r w:rsidRPr="00041108">
        <w:rPr>
          <w:rFonts w:ascii="Calibri" w:hAnsi="Calibri" w:cs="Calibri"/>
          <w:b/>
          <w:bCs/>
          <w:sz w:val="22"/>
          <w:szCs w:val="22"/>
          <w:lang w:val="es-SV" w:eastAsia="es-SV"/>
        </w:rPr>
        <w:t xml:space="preserve"> FUERZA MAYOR O CASO FORTUITO.</w:t>
      </w:r>
      <w:r w:rsidRPr="005119BC">
        <w:rPr>
          <w:rFonts w:ascii="Calibri" w:hAnsi="Calibri" w:cs="Calibri"/>
          <w:bCs/>
          <w:sz w:val="22"/>
          <w:szCs w:val="22"/>
          <w:lang w:val="es-SV" w:eastAsia="es-SV"/>
        </w:rPr>
        <w:t xml:space="preserve"> En caso fortuito o fuerza mayor y de conformidad con el artículo ochenta y seis de la Ley de Adquisiciones y Contrataciones de la Administración Pública, </w:t>
      </w:r>
      <w:r>
        <w:rPr>
          <w:rFonts w:ascii="Calibri" w:hAnsi="Calibri" w:cs="Calibri"/>
          <w:bCs/>
          <w:sz w:val="22"/>
          <w:szCs w:val="22"/>
          <w:lang w:val="es-SV" w:eastAsia="es-SV"/>
        </w:rPr>
        <w:t>EL CONTRATISTA</w:t>
      </w:r>
      <w:r w:rsidRPr="005119BC">
        <w:rPr>
          <w:rFonts w:ascii="Calibri" w:hAnsi="Calibri" w:cs="Calibri"/>
          <w:bCs/>
          <w:sz w:val="22"/>
          <w:szCs w:val="22"/>
          <w:lang w:val="es-SV" w:eastAsia="es-SV"/>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041108">
        <w:rPr>
          <w:rFonts w:ascii="Calibri" w:hAnsi="Calibri" w:cs="Calibri"/>
          <w:b/>
          <w:bCs/>
          <w:sz w:val="22"/>
          <w:szCs w:val="22"/>
          <w:lang w:val="es-SV" w:eastAsia="es-SV"/>
        </w:rPr>
        <w:t>XXI) SOLUCIÓN DE CONFLICTOS</w:t>
      </w:r>
      <w:r w:rsidRPr="005119BC">
        <w:rPr>
          <w:rFonts w:ascii="Calibri" w:hAnsi="Calibri" w:cs="Calibri"/>
          <w:bCs/>
          <w:sz w:val="22"/>
          <w:szCs w:val="22"/>
          <w:lang w:val="es-SV" w:eastAsia="es-SV"/>
        </w:rPr>
        <w:t xml:space="preserve">. Para resolver las diferencias o conflictos que surgieren durante la ejecución del contrato, se acudirá a los tribunales comunes. </w:t>
      </w:r>
      <w:r w:rsidRPr="00041108">
        <w:rPr>
          <w:rFonts w:ascii="Calibri" w:hAnsi="Calibri" w:cs="Calibri"/>
          <w:b/>
          <w:bCs/>
          <w:sz w:val="22"/>
          <w:szCs w:val="22"/>
          <w:lang w:val="es-SV" w:eastAsia="es-SV"/>
        </w:rPr>
        <w:t>XXII) TERMINACIÓN BILATERAL.</w:t>
      </w:r>
      <w:r w:rsidRPr="005119BC">
        <w:rPr>
          <w:rFonts w:ascii="Calibri" w:hAnsi="Calibri" w:cs="Calibri"/>
          <w:bCs/>
          <w:sz w:val="22"/>
          <w:szCs w:val="22"/>
          <w:lang w:val="es-SV" w:eastAsia="es-SV"/>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treinta días hábiles de notificada tal resoluci</w:t>
      </w:r>
      <w:r>
        <w:rPr>
          <w:rFonts w:ascii="Calibri" w:hAnsi="Calibri" w:cs="Calibri"/>
          <w:bCs/>
          <w:sz w:val="22"/>
          <w:szCs w:val="22"/>
          <w:lang w:val="es-SV" w:eastAsia="es-SV"/>
        </w:rPr>
        <w:t xml:space="preserve">ón. </w:t>
      </w:r>
      <w:r w:rsidRPr="00041108">
        <w:rPr>
          <w:rFonts w:ascii="Calibri" w:hAnsi="Calibri" w:cs="Calibri"/>
          <w:b/>
          <w:bCs/>
          <w:sz w:val="22"/>
          <w:szCs w:val="22"/>
          <w:lang w:val="es-SV" w:eastAsia="es-SV"/>
        </w:rPr>
        <w:t>XXIII) DOMICILIO ESPECIAL.</w:t>
      </w:r>
      <w:r w:rsidRPr="005119BC">
        <w:rPr>
          <w:rFonts w:ascii="Calibri" w:hAnsi="Calibri" w:cs="Calibri"/>
          <w:bCs/>
          <w:sz w:val="22"/>
          <w:szCs w:val="22"/>
          <w:lang w:val="es-SV" w:eastAsia="es-SV"/>
        </w:rPr>
        <w:t xml:space="preserve"> Para los efectos jurisdiccionales de este contrato las partes señalan como domicilio especial el de la ciudad de Santa Tecla, departamento de La Libertad, a la competencia de cuyos tribunales se someten, en caso de acción judicial contra </w:t>
      </w:r>
      <w:r>
        <w:rPr>
          <w:rFonts w:ascii="Calibri" w:hAnsi="Calibri" w:cs="Calibri"/>
          <w:bCs/>
          <w:sz w:val="22"/>
          <w:szCs w:val="22"/>
          <w:lang w:val="es-SV" w:eastAsia="es-SV"/>
        </w:rPr>
        <w:t>EL CONTRATISTA</w:t>
      </w:r>
      <w:r w:rsidRPr="005119BC">
        <w:rPr>
          <w:rFonts w:ascii="Calibri" w:hAnsi="Calibri" w:cs="Calibri"/>
          <w:bCs/>
          <w:sz w:val="22"/>
          <w:szCs w:val="22"/>
          <w:lang w:val="es-SV" w:eastAsia="es-SV"/>
        </w:rPr>
        <w:t xml:space="preserve"> será depositaria de los bienes que se le embarguen la persona que EL MAG designe a quien releva de la obligación de rendir fianza y cuentas, comprometiéndose a pagar los gastos ocasionados, inclusive los personales, aunque no hubiere condenación en costas. </w:t>
      </w:r>
      <w:r>
        <w:rPr>
          <w:rFonts w:ascii="Calibri" w:hAnsi="Calibri" w:cs="Calibri"/>
          <w:b/>
          <w:bCs/>
          <w:sz w:val="22"/>
          <w:szCs w:val="22"/>
          <w:lang w:val="es-SV" w:eastAsia="es-SV"/>
        </w:rPr>
        <w:t>XXIV)</w:t>
      </w:r>
      <w:r w:rsidRPr="00041108">
        <w:rPr>
          <w:rFonts w:ascii="Calibri" w:hAnsi="Calibri" w:cs="Calibri"/>
          <w:b/>
          <w:bCs/>
          <w:sz w:val="22"/>
          <w:szCs w:val="22"/>
          <w:lang w:val="es-SV" w:eastAsia="es-SV"/>
        </w:rPr>
        <w:t xml:space="preserve"> NOTIFICACIONES.</w:t>
      </w:r>
      <w:r w:rsidRPr="005119BC">
        <w:rPr>
          <w:rFonts w:ascii="Calibri" w:hAnsi="Calibri" w:cs="Calibri"/>
          <w:bCs/>
          <w:sz w:val="22"/>
          <w:szCs w:val="22"/>
          <w:lang w:val="es-SV" w:eastAsia="es-SV"/>
        </w:rPr>
        <w:t xml:space="preserve"> Todas las notificaciones referentes a la ejecución de este contrato, serán válidas solamente cuando sean hechas por escrito a EL MAG a través de la administradora del contrato, en las oficinas de la Dirección General de Ordenamiento Forestal, Cuencas y Riego del Ministerio de Agricultura y Ganadería, ubicad</w:t>
      </w:r>
      <w:r>
        <w:rPr>
          <w:rFonts w:ascii="Calibri" w:hAnsi="Calibri" w:cs="Calibri"/>
          <w:bCs/>
          <w:sz w:val="22"/>
          <w:szCs w:val="22"/>
          <w:lang w:val="es-SV" w:eastAsia="es-SV"/>
        </w:rPr>
        <w:t>as</w:t>
      </w:r>
      <w:r w:rsidRPr="005119BC">
        <w:rPr>
          <w:rFonts w:ascii="Calibri" w:hAnsi="Calibri" w:cs="Calibri"/>
          <w:bCs/>
          <w:sz w:val="22"/>
          <w:szCs w:val="22"/>
          <w:lang w:val="es-SV" w:eastAsia="es-SV"/>
        </w:rPr>
        <w:t xml:space="preserve"> en </w:t>
      </w:r>
      <w:r>
        <w:rPr>
          <w:rFonts w:ascii="Calibri" w:hAnsi="Calibri" w:cs="Calibri"/>
          <w:bCs/>
          <w:sz w:val="22"/>
          <w:szCs w:val="22"/>
          <w:lang w:val="es-SV" w:eastAsia="es-SV"/>
        </w:rPr>
        <w:t>c</w:t>
      </w:r>
      <w:r w:rsidRPr="005119BC">
        <w:rPr>
          <w:rFonts w:ascii="Calibri" w:hAnsi="Calibri" w:cs="Calibri"/>
          <w:bCs/>
          <w:sz w:val="22"/>
          <w:szCs w:val="22"/>
          <w:lang w:val="es-SV" w:eastAsia="es-SV"/>
        </w:rPr>
        <w:t xml:space="preserve">antón El Matazano, Soyapango, </w:t>
      </w:r>
      <w:r>
        <w:rPr>
          <w:rFonts w:ascii="Calibri" w:hAnsi="Calibri" w:cs="Calibri"/>
          <w:bCs/>
          <w:sz w:val="22"/>
          <w:szCs w:val="22"/>
          <w:lang w:val="es-SV" w:eastAsia="es-SV"/>
        </w:rPr>
        <w:t>d</w:t>
      </w:r>
      <w:r w:rsidRPr="005119BC">
        <w:rPr>
          <w:rFonts w:ascii="Calibri" w:hAnsi="Calibri" w:cs="Calibri"/>
          <w:bCs/>
          <w:sz w:val="22"/>
          <w:szCs w:val="22"/>
          <w:lang w:val="es-SV" w:eastAsia="es-SV"/>
        </w:rPr>
        <w:t>epartamento de San Salvador; y a EL CONTRATI</w:t>
      </w:r>
      <w:r>
        <w:rPr>
          <w:rFonts w:ascii="Calibri" w:hAnsi="Calibri" w:cs="Calibri"/>
          <w:bCs/>
          <w:sz w:val="22"/>
          <w:szCs w:val="22"/>
          <w:lang w:val="es-SV" w:eastAsia="es-SV"/>
        </w:rPr>
        <w:t>STA</w:t>
      </w:r>
      <w:r w:rsidRPr="005119BC">
        <w:rPr>
          <w:rFonts w:ascii="Calibri" w:hAnsi="Calibri" w:cs="Calibri"/>
          <w:bCs/>
          <w:sz w:val="22"/>
          <w:szCs w:val="22"/>
          <w:lang w:val="es-SV" w:eastAsia="es-SV"/>
        </w:rPr>
        <w:t xml:space="preserve"> a través de Lissette Margarita Funes,</w:t>
      </w:r>
      <w:r w:rsidR="003245D3" w:rsidRPr="003245D3">
        <w:rPr>
          <w:rFonts w:cs="Tahoma"/>
          <w:b/>
          <w:i/>
          <w:sz w:val="20"/>
          <w:highlight w:val="black"/>
          <w:lang w:val="es-MX"/>
        </w:rPr>
        <w:t xml:space="preserve"> </w:t>
      </w:r>
      <w:r w:rsidR="003245D3">
        <w:rPr>
          <w:rFonts w:cs="Tahoma"/>
          <w:b/>
          <w:i/>
          <w:sz w:val="20"/>
          <w:highlight w:val="black"/>
          <w:lang w:val="es-MX"/>
        </w:rPr>
        <w:t>xxxxxxxxxxxxxxxxxxxxxxxxxxxxxxxxxxxxxxxxxxxxxxxxxx</w:t>
      </w:r>
      <w:r w:rsidRPr="005119BC">
        <w:rPr>
          <w:rFonts w:ascii="Calibri" w:hAnsi="Calibri" w:cs="Calibri"/>
          <w:bCs/>
          <w:sz w:val="22"/>
          <w:szCs w:val="22"/>
          <w:lang w:val="es-SV" w:eastAsia="es-SV"/>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a los cinco días del mes de febrero de dos mil dieciséis.</w:t>
      </w:r>
    </w:p>
    <w:p w:rsidR="009E67E3" w:rsidRPr="005119BC" w:rsidRDefault="009E67E3" w:rsidP="00410E55">
      <w:pPr>
        <w:widowControl/>
        <w:jc w:val="both"/>
        <w:rPr>
          <w:rFonts w:ascii="Calibri" w:hAnsi="Calibri" w:cs="Calibri"/>
          <w:bCs/>
          <w:sz w:val="22"/>
          <w:szCs w:val="22"/>
          <w:lang w:val="es-SV" w:eastAsia="es-SV"/>
        </w:rPr>
      </w:pPr>
    </w:p>
    <w:p w:rsidR="009E67E3" w:rsidRPr="005119BC" w:rsidRDefault="009E67E3" w:rsidP="00410E55">
      <w:pPr>
        <w:widowControl/>
        <w:jc w:val="both"/>
        <w:rPr>
          <w:rFonts w:ascii="Calibri" w:hAnsi="Calibri" w:cs="Calibri"/>
          <w:bCs/>
          <w:sz w:val="22"/>
          <w:szCs w:val="22"/>
          <w:lang w:val="es-SV" w:eastAsia="es-SV"/>
        </w:rPr>
      </w:pPr>
    </w:p>
    <w:p w:rsidR="009E67E3" w:rsidRDefault="009E67E3" w:rsidP="00410E55">
      <w:pPr>
        <w:widowControl/>
        <w:jc w:val="both"/>
        <w:rPr>
          <w:rFonts w:ascii="Calibri" w:hAnsi="Calibri" w:cs="Calibri"/>
          <w:bCs/>
          <w:sz w:val="22"/>
          <w:szCs w:val="22"/>
          <w:lang w:val="es-SV" w:eastAsia="es-SV"/>
        </w:rPr>
      </w:pPr>
    </w:p>
    <w:p w:rsidR="009E67E3" w:rsidRDefault="009E67E3" w:rsidP="00410E55">
      <w:pPr>
        <w:widowControl/>
        <w:jc w:val="both"/>
        <w:rPr>
          <w:rFonts w:ascii="Calibri" w:hAnsi="Calibri" w:cs="Calibri"/>
          <w:bCs/>
          <w:sz w:val="22"/>
          <w:szCs w:val="22"/>
          <w:lang w:val="es-SV" w:eastAsia="es-SV"/>
        </w:rPr>
      </w:pPr>
    </w:p>
    <w:p w:rsidR="009E67E3" w:rsidRDefault="009E67E3" w:rsidP="00410E55">
      <w:pPr>
        <w:widowControl/>
        <w:jc w:val="both"/>
        <w:rPr>
          <w:rFonts w:ascii="Calibri" w:hAnsi="Calibri" w:cs="Calibri"/>
          <w:bCs/>
          <w:sz w:val="22"/>
          <w:szCs w:val="22"/>
          <w:lang w:val="es-SV" w:eastAsia="es-SV"/>
        </w:rPr>
      </w:pPr>
    </w:p>
    <w:p w:rsidR="009E67E3" w:rsidRPr="005119BC" w:rsidRDefault="009E67E3" w:rsidP="00410E55">
      <w:pPr>
        <w:widowControl/>
        <w:jc w:val="both"/>
        <w:rPr>
          <w:rFonts w:ascii="Calibri" w:hAnsi="Calibri" w:cs="Calibri"/>
          <w:bCs/>
          <w:sz w:val="22"/>
          <w:szCs w:val="22"/>
          <w:lang w:val="es-SV" w:eastAsia="es-SV"/>
        </w:rPr>
      </w:pPr>
    </w:p>
    <w:p w:rsidR="009E67E3" w:rsidRPr="005119BC" w:rsidRDefault="009E67E3" w:rsidP="00410E55">
      <w:pPr>
        <w:widowControl/>
        <w:jc w:val="both"/>
        <w:rPr>
          <w:rFonts w:ascii="Calibri" w:hAnsi="Calibri" w:cs="Calibri"/>
          <w:bCs/>
          <w:sz w:val="22"/>
          <w:szCs w:val="22"/>
          <w:lang w:val="es-SV" w:eastAsia="es-SV"/>
        </w:rPr>
      </w:pPr>
    </w:p>
    <w:p w:rsidR="009E67E3" w:rsidRPr="00041108" w:rsidRDefault="009E67E3" w:rsidP="00041108">
      <w:pPr>
        <w:jc w:val="both"/>
        <w:outlineLvl w:val="0"/>
        <w:rPr>
          <w:rFonts w:ascii="Calibri" w:hAnsi="Calibri" w:cs="Calibri"/>
          <w:b/>
          <w:i/>
          <w:sz w:val="18"/>
          <w:szCs w:val="18"/>
          <w:lang w:val="es-SV"/>
        </w:rPr>
      </w:pPr>
      <w:r w:rsidRPr="00041108">
        <w:rPr>
          <w:rFonts w:ascii="Calibri" w:hAnsi="Calibri" w:cs="Calibri"/>
          <w:b/>
          <w:sz w:val="18"/>
          <w:szCs w:val="18"/>
          <w:lang w:val="es-SV"/>
        </w:rPr>
        <w:t xml:space="preserve">Walter Ulises Menjívar Díaz                                                                                                 </w:t>
      </w:r>
      <w:r>
        <w:rPr>
          <w:rFonts w:ascii="Calibri" w:hAnsi="Calibri" w:cs="Calibri"/>
          <w:b/>
          <w:sz w:val="18"/>
          <w:szCs w:val="18"/>
          <w:lang w:val="es-SV"/>
        </w:rPr>
        <w:t xml:space="preserve">    José Ernesto Arévalo Calderón</w:t>
      </w:r>
    </w:p>
    <w:p w:rsidR="009E67E3" w:rsidRPr="00041108" w:rsidRDefault="009E67E3" w:rsidP="00041108">
      <w:pPr>
        <w:jc w:val="both"/>
        <w:outlineLvl w:val="0"/>
        <w:rPr>
          <w:rFonts w:ascii="Calibri" w:hAnsi="Calibri" w:cs="Calibri"/>
          <w:b/>
          <w:i/>
          <w:sz w:val="18"/>
          <w:szCs w:val="18"/>
          <w:lang w:val="es-SV"/>
        </w:rPr>
      </w:pPr>
      <w:r w:rsidRPr="00041108">
        <w:rPr>
          <w:rFonts w:ascii="Calibri" w:hAnsi="Calibri" w:cs="Calibri"/>
          <w:b/>
          <w:sz w:val="18"/>
          <w:szCs w:val="18"/>
          <w:lang w:val="es-SV"/>
        </w:rPr>
        <w:t>Autorizado por acuerdo ejecutivo en el ramo de Agricultura                                              EL CONTRATISTA</w:t>
      </w:r>
    </w:p>
    <w:p w:rsidR="009E67E3" w:rsidRPr="00041108" w:rsidRDefault="009E67E3" w:rsidP="00041108">
      <w:pPr>
        <w:jc w:val="both"/>
        <w:outlineLvl w:val="0"/>
        <w:rPr>
          <w:rFonts w:ascii="Calibri" w:hAnsi="Calibri" w:cs="Calibri"/>
          <w:b/>
          <w:i/>
          <w:sz w:val="18"/>
          <w:szCs w:val="18"/>
          <w:lang w:val="es-SV"/>
        </w:rPr>
      </w:pPr>
      <w:r w:rsidRPr="00041108">
        <w:rPr>
          <w:rFonts w:ascii="Calibri" w:hAnsi="Calibri" w:cs="Calibri"/>
          <w:b/>
          <w:sz w:val="18"/>
          <w:szCs w:val="18"/>
          <w:lang w:val="es-SV"/>
        </w:rPr>
        <w:t xml:space="preserve">y Ganadería N° 605, de fecha 3 de septiembre de 2015 </w:t>
      </w:r>
      <w:r w:rsidRPr="00041108">
        <w:rPr>
          <w:rFonts w:ascii="Calibri" w:hAnsi="Calibri" w:cs="Calibri"/>
          <w:b/>
          <w:sz w:val="18"/>
          <w:szCs w:val="18"/>
          <w:lang w:val="es-SV"/>
        </w:rPr>
        <w:tab/>
      </w:r>
    </w:p>
    <w:p w:rsidR="009E67E3" w:rsidRDefault="009E67E3" w:rsidP="00041108">
      <w:pPr>
        <w:spacing w:line="360" w:lineRule="auto"/>
        <w:jc w:val="both"/>
        <w:rPr>
          <w:rFonts w:ascii="Calibri" w:hAnsi="Calibri" w:cs="Calibri"/>
          <w:i/>
          <w:sz w:val="20"/>
          <w:lang w:val="es-SV"/>
        </w:rPr>
      </w:pPr>
    </w:p>
    <w:p w:rsidR="009E67E3" w:rsidRPr="003245D3" w:rsidRDefault="009E67E3" w:rsidP="0034357A">
      <w:pPr>
        <w:spacing w:line="360" w:lineRule="auto"/>
        <w:jc w:val="both"/>
        <w:rPr>
          <w:rFonts w:ascii="Calibri" w:hAnsi="Calibri" w:cs="Calibri"/>
          <w:i/>
          <w:sz w:val="22"/>
          <w:szCs w:val="22"/>
          <w:lang w:val="es-SV"/>
        </w:rPr>
      </w:pPr>
    </w:p>
    <w:p w:rsidR="009E67E3" w:rsidRPr="0034357A" w:rsidRDefault="009E67E3" w:rsidP="0034357A">
      <w:pPr>
        <w:spacing w:line="360" w:lineRule="auto"/>
        <w:jc w:val="center"/>
        <w:rPr>
          <w:rFonts w:ascii="Arial" w:hAnsi="Arial" w:cs="Arial"/>
          <w:b/>
          <w:bCs/>
          <w:i/>
          <w:color w:val="0000FF"/>
          <w:sz w:val="21"/>
          <w:szCs w:val="21"/>
          <w:lang w:val="es-ES"/>
        </w:rPr>
      </w:pPr>
      <w:r w:rsidRPr="0034357A">
        <w:rPr>
          <w:rFonts w:ascii="Arial" w:hAnsi="Arial" w:cs="Arial"/>
          <w:b/>
          <w:bCs/>
          <w:i/>
          <w:color w:val="0000FF"/>
          <w:sz w:val="21"/>
          <w:szCs w:val="21"/>
          <w:lang w:val="es-ES"/>
        </w:rPr>
        <w:t>Versión Pública de información confidencial Art. 30 LAIP</w:t>
      </w:r>
    </w:p>
    <w:sectPr w:rsidR="009E67E3" w:rsidRPr="0034357A" w:rsidSect="008938A0">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3A1" w:rsidRDefault="00F953A1" w:rsidP="00C821C7">
      <w:r>
        <w:separator/>
      </w:r>
    </w:p>
  </w:endnote>
  <w:endnote w:type="continuationSeparator" w:id="0">
    <w:p w:rsidR="00F953A1" w:rsidRDefault="00F953A1" w:rsidP="00C82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7E3" w:rsidRDefault="006F42FE">
    <w:pPr>
      <w:pStyle w:val="Piedepgina"/>
      <w:jc w:val="center"/>
    </w:pPr>
    <w:fldSimple w:instr=" PAGE   \* MERGEFORMAT ">
      <w:r w:rsidR="00F953A1">
        <w:rPr>
          <w:noProof/>
        </w:rPr>
        <w:t>1</w:t>
      </w:r>
    </w:fldSimple>
  </w:p>
  <w:p w:rsidR="009E67E3" w:rsidRDefault="009E67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3A1" w:rsidRDefault="00F953A1" w:rsidP="00C821C7">
      <w:r>
        <w:separator/>
      </w:r>
    </w:p>
  </w:footnote>
  <w:footnote w:type="continuationSeparator" w:id="0">
    <w:p w:rsidR="00F953A1" w:rsidRDefault="00F953A1" w:rsidP="00C82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72DEB"/>
    <w:multiLevelType w:val="hybridMultilevel"/>
    <w:tmpl w:val="2870DC8E"/>
    <w:lvl w:ilvl="0" w:tplc="D29ADC8A">
      <w:start w:val="1"/>
      <w:numFmt w:val="lowerLetter"/>
      <w:lvlText w:val="%1)"/>
      <w:lvlJc w:val="left"/>
      <w:pPr>
        <w:tabs>
          <w:tab w:val="num" w:pos="1788"/>
        </w:tabs>
        <w:ind w:left="1788" w:hanging="360"/>
      </w:pPr>
      <w:rPr>
        <w:rFonts w:cs="Times New Roman" w:hint="default"/>
      </w:rPr>
    </w:lvl>
    <w:lvl w:ilvl="1" w:tplc="0C0A0019" w:tentative="1">
      <w:start w:val="1"/>
      <w:numFmt w:val="lowerLetter"/>
      <w:lvlText w:val="%2."/>
      <w:lvlJc w:val="left"/>
      <w:pPr>
        <w:tabs>
          <w:tab w:val="num" w:pos="2508"/>
        </w:tabs>
        <w:ind w:left="2508" w:hanging="360"/>
      </w:pPr>
      <w:rPr>
        <w:rFonts w:cs="Times New Roman"/>
      </w:rPr>
    </w:lvl>
    <w:lvl w:ilvl="2" w:tplc="0C0A001B" w:tentative="1">
      <w:start w:val="1"/>
      <w:numFmt w:val="lowerRoman"/>
      <w:lvlText w:val="%3."/>
      <w:lvlJc w:val="right"/>
      <w:pPr>
        <w:tabs>
          <w:tab w:val="num" w:pos="3228"/>
        </w:tabs>
        <w:ind w:left="3228" w:hanging="180"/>
      </w:pPr>
      <w:rPr>
        <w:rFonts w:cs="Times New Roman"/>
      </w:rPr>
    </w:lvl>
    <w:lvl w:ilvl="3" w:tplc="0C0A000F" w:tentative="1">
      <w:start w:val="1"/>
      <w:numFmt w:val="decimal"/>
      <w:lvlText w:val="%4."/>
      <w:lvlJc w:val="left"/>
      <w:pPr>
        <w:tabs>
          <w:tab w:val="num" w:pos="3948"/>
        </w:tabs>
        <w:ind w:left="3948" w:hanging="360"/>
      </w:pPr>
      <w:rPr>
        <w:rFonts w:cs="Times New Roman"/>
      </w:rPr>
    </w:lvl>
    <w:lvl w:ilvl="4" w:tplc="0C0A0019" w:tentative="1">
      <w:start w:val="1"/>
      <w:numFmt w:val="lowerLetter"/>
      <w:lvlText w:val="%5."/>
      <w:lvlJc w:val="left"/>
      <w:pPr>
        <w:tabs>
          <w:tab w:val="num" w:pos="4668"/>
        </w:tabs>
        <w:ind w:left="4668" w:hanging="360"/>
      </w:pPr>
      <w:rPr>
        <w:rFonts w:cs="Times New Roman"/>
      </w:rPr>
    </w:lvl>
    <w:lvl w:ilvl="5" w:tplc="0C0A001B" w:tentative="1">
      <w:start w:val="1"/>
      <w:numFmt w:val="lowerRoman"/>
      <w:lvlText w:val="%6."/>
      <w:lvlJc w:val="right"/>
      <w:pPr>
        <w:tabs>
          <w:tab w:val="num" w:pos="5388"/>
        </w:tabs>
        <w:ind w:left="5388" w:hanging="180"/>
      </w:pPr>
      <w:rPr>
        <w:rFonts w:cs="Times New Roman"/>
      </w:rPr>
    </w:lvl>
    <w:lvl w:ilvl="6" w:tplc="0C0A000F" w:tentative="1">
      <w:start w:val="1"/>
      <w:numFmt w:val="decimal"/>
      <w:lvlText w:val="%7."/>
      <w:lvlJc w:val="left"/>
      <w:pPr>
        <w:tabs>
          <w:tab w:val="num" w:pos="6108"/>
        </w:tabs>
        <w:ind w:left="6108" w:hanging="360"/>
      </w:pPr>
      <w:rPr>
        <w:rFonts w:cs="Times New Roman"/>
      </w:rPr>
    </w:lvl>
    <w:lvl w:ilvl="7" w:tplc="0C0A0019" w:tentative="1">
      <w:start w:val="1"/>
      <w:numFmt w:val="lowerLetter"/>
      <w:lvlText w:val="%8."/>
      <w:lvlJc w:val="left"/>
      <w:pPr>
        <w:tabs>
          <w:tab w:val="num" w:pos="6828"/>
        </w:tabs>
        <w:ind w:left="6828" w:hanging="360"/>
      </w:pPr>
      <w:rPr>
        <w:rFonts w:cs="Times New Roman"/>
      </w:rPr>
    </w:lvl>
    <w:lvl w:ilvl="8" w:tplc="0C0A001B" w:tentative="1">
      <w:start w:val="1"/>
      <w:numFmt w:val="lowerRoman"/>
      <w:lvlText w:val="%9."/>
      <w:lvlJc w:val="right"/>
      <w:pPr>
        <w:tabs>
          <w:tab w:val="num" w:pos="7548"/>
        </w:tabs>
        <w:ind w:left="754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CE6"/>
    <w:rsid w:val="00010D70"/>
    <w:rsid w:val="00041108"/>
    <w:rsid w:val="00053DBB"/>
    <w:rsid w:val="00055A94"/>
    <w:rsid w:val="000B2CB3"/>
    <w:rsid w:val="000C198A"/>
    <w:rsid w:val="000C7F84"/>
    <w:rsid w:val="001102A1"/>
    <w:rsid w:val="00134981"/>
    <w:rsid w:val="0017797E"/>
    <w:rsid w:val="001A7BEA"/>
    <w:rsid w:val="001C145E"/>
    <w:rsid w:val="001D224A"/>
    <w:rsid w:val="001D3641"/>
    <w:rsid w:val="001F37BC"/>
    <w:rsid w:val="002108A0"/>
    <w:rsid w:val="00233BAB"/>
    <w:rsid w:val="002730BA"/>
    <w:rsid w:val="002A5B88"/>
    <w:rsid w:val="002D4645"/>
    <w:rsid w:val="002D583F"/>
    <w:rsid w:val="002E4763"/>
    <w:rsid w:val="002E6110"/>
    <w:rsid w:val="00323334"/>
    <w:rsid w:val="003245D3"/>
    <w:rsid w:val="0034357A"/>
    <w:rsid w:val="00365132"/>
    <w:rsid w:val="003662A5"/>
    <w:rsid w:val="00395584"/>
    <w:rsid w:val="00410E55"/>
    <w:rsid w:val="00440419"/>
    <w:rsid w:val="00454642"/>
    <w:rsid w:val="004D33EA"/>
    <w:rsid w:val="005119BC"/>
    <w:rsid w:val="00524CF7"/>
    <w:rsid w:val="00530164"/>
    <w:rsid w:val="00555491"/>
    <w:rsid w:val="00567791"/>
    <w:rsid w:val="006074A5"/>
    <w:rsid w:val="006166B7"/>
    <w:rsid w:val="00696315"/>
    <w:rsid w:val="006A3A43"/>
    <w:rsid w:val="006A5CF0"/>
    <w:rsid w:val="006C763D"/>
    <w:rsid w:val="006F42FE"/>
    <w:rsid w:val="00752E63"/>
    <w:rsid w:val="00793AE2"/>
    <w:rsid w:val="007941D1"/>
    <w:rsid w:val="00877180"/>
    <w:rsid w:val="00885CE6"/>
    <w:rsid w:val="008938A0"/>
    <w:rsid w:val="008B4F57"/>
    <w:rsid w:val="008F17A4"/>
    <w:rsid w:val="008F5813"/>
    <w:rsid w:val="009151F0"/>
    <w:rsid w:val="00933CE2"/>
    <w:rsid w:val="00971042"/>
    <w:rsid w:val="009E4593"/>
    <w:rsid w:val="009E67E3"/>
    <w:rsid w:val="009F6B5D"/>
    <w:rsid w:val="00A036C5"/>
    <w:rsid w:val="00A31C47"/>
    <w:rsid w:val="00A44BC2"/>
    <w:rsid w:val="00A92AE6"/>
    <w:rsid w:val="00B379E7"/>
    <w:rsid w:val="00B8543D"/>
    <w:rsid w:val="00B869DC"/>
    <w:rsid w:val="00BD0970"/>
    <w:rsid w:val="00BF4255"/>
    <w:rsid w:val="00C0640A"/>
    <w:rsid w:val="00C5627C"/>
    <w:rsid w:val="00C61F83"/>
    <w:rsid w:val="00C821C7"/>
    <w:rsid w:val="00C955B6"/>
    <w:rsid w:val="00D55EF1"/>
    <w:rsid w:val="00D854C5"/>
    <w:rsid w:val="00DC53A8"/>
    <w:rsid w:val="00DD7ADB"/>
    <w:rsid w:val="00E2472C"/>
    <w:rsid w:val="00E55FBF"/>
    <w:rsid w:val="00E61269"/>
    <w:rsid w:val="00E81725"/>
    <w:rsid w:val="00E92BDE"/>
    <w:rsid w:val="00E947F2"/>
    <w:rsid w:val="00EB02EF"/>
    <w:rsid w:val="00EB2A18"/>
    <w:rsid w:val="00EE7A33"/>
    <w:rsid w:val="00F34EA9"/>
    <w:rsid w:val="00F35F89"/>
    <w:rsid w:val="00F72778"/>
    <w:rsid w:val="00F953A1"/>
    <w:rsid w:val="00FC41DB"/>
    <w:rsid w:val="00FD0A3B"/>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E6"/>
    <w:pPr>
      <w:widowControl w:val="0"/>
    </w:pPr>
    <w:rPr>
      <w:rFonts w:ascii="Courier New" w:eastAsia="Times New Roman" w:hAnsi="Courier New"/>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C821C7"/>
    <w:pPr>
      <w:tabs>
        <w:tab w:val="center" w:pos="4419"/>
        <w:tab w:val="right" w:pos="8838"/>
      </w:tabs>
    </w:pPr>
  </w:style>
  <w:style w:type="character" w:customStyle="1" w:styleId="EncabezadoCar">
    <w:name w:val="Encabezado Car"/>
    <w:basedOn w:val="Fuentedeprrafopredeter"/>
    <w:link w:val="Encabezado"/>
    <w:uiPriority w:val="99"/>
    <w:semiHidden/>
    <w:locked/>
    <w:rsid w:val="00C821C7"/>
    <w:rPr>
      <w:rFonts w:ascii="Courier New" w:hAnsi="Courier New" w:cs="Times New Roman"/>
      <w:snapToGrid w:val="0"/>
      <w:sz w:val="20"/>
      <w:szCs w:val="20"/>
      <w:lang w:val="en-US" w:eastAsia="es-ES"/>
    </w:rPr>
  </w:style>
  <w:style w:type="paragraph" w:styleId="Piedepgina">
    <w:name w:val="footer"/>
    <w:basedOn w:val="Normal"/>
    <w:link w:val="PiedepginaCar"/>
    <w:uiPriority w:val="99"/>
    <w:rsid w:val="00C821C7"/>
    <w:pPr>
      <w:tabs>
        <w:tab w:val="center" w:pos="4419"/>
        <w:tab w:val="right" w:pos="8838"/>
      </w:tabs>
    </w:pPr>
  </w:style>
  <w:style w:type="character" w:customStyle="1" w:styleId="PiedepginaCar">
    <w:name w:val="Pie de página Car"/>
    <w:basedOn w:val="Fuentedeprrafopredeter"/>
    <w:link w:val="Piedepgina"/>
    <w:uiPriority w:val="99"/>
    <w:locked/>
    <w:rsid w:val="00C821C7"/>
    <w:rPr>
      <w:rFonts w:ascii="Courier New" w:hAnsi="Courier New" w:cs="Times New Roman"/>
      <w:snapToGrid w:val="0"/>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1676568650">
      <w:marLeft w:val="0"/>
      <w:marRight w:val="0"/>
      <w:marTop w:val="0"/>
      <w:marBottom w:val="0"/>
      <w:divBdr>
        <w:top w:val="none" w:sz="0" w:space="0" w:color="auto"/>
        <w:left w:val="none" w:sz="0" w:space="0" w:color="auto"/>
        <w:bottom w:val="none" w:sz="0" w:space="0" w:color="auto"/>
        <w:right w:val="none" w:sz="0" w:space="0" w:color="auto"/>
      </w:divBdr>
    </w:div>
    <w:div w:id="1676568651">
      <w:marLeft w:val="0"/>
      <w:marRight w:val="0"/>
      <w:marTop w:val="0"/>
      <w:marBottom w:val="0"/>
      <w:divBdr>
        <w:top w:val="none" w:sz="0" w:space="0" w:color="auto"/>
        <w:left w:val="none" w:sz="0" w:space="0" w:color="auto"/>
        <w:bottom w:val="none" w:sz="0" w:space="0" w:color="auto"/>
        <w:right w:val="none" w:sz="0" w:space="0" w:color="auto"/>
      </w:divBdr>
    </w:div>
    <w:div w:id="1676568652">
      <w:marLeft w:val="0"/>
      <w:marRight w:val="0"/>
      <w:marTop w:val="0"/>
      <w:marBottom w:val="0"/>
      <w:divBdr>
        <w:top w:val="none" w:sz="0" w:space="0" w:color="auto"/>
        <w:left w:val="none" w:sz="0" w:space="0" w:color="auto"/>
        <w:bottom w:val="none" w:sz="0" w:space="0" w:color="auto"/>
        <w:right w:val="none" w:sz="0" w:space="0" w:color="auto"/>
      </w:divBdr>
    </w:div>
    <w:div w:id="1676568653">
      <w:marLeft w:val="0"/>
      <w:marRight w:val="0"/>
      <w:marTop w:val="0"/>
      <w:marBottom w:val="0"/>
      <w:divBdr>
        <w:top w:val="none" w:sz="0" w:space="0" w:color="auto"/>
        <w:left w:val="none" w:sz="0" w:space="0" w:color="auto"/>
        <w:bottom w:val="none" w:sz="0" w:space="0" w:color="auto"/>
        <w:right w:val="none" w:sz="0" w:space="0" w:color="auto"/>
      </w:divBdr>
    </w:div>
    <w:div w:id="1676568654">
      <w:marLeft w:val="0"/>
      <w:marRight w:val="0"/>
      <w:marTop w:val="0"/>
      <w:marBottom w:val="0"/>
      <w:divBdr>
        <w:top w:val="none" w:sz="0" w:space="0" w:color="auto"/>
        <w:left w:val="none" w:sz="0" w:space="0" w:color="auto"/>
        <w:bottom w:val="none" w:sz="0" w:space="0" w:color="auto"/>
        <w:right w:val="none" w:sz="0" w:space="0" w:color="auto"/>
      </w:divBdr>
    </w:div>
    <w:div w:id="1676568655">
      <w:marLeft w:val="0"/>
      <w:marRight w:val="0"/>
      <w:marTop w:val="0"/>
      <w:marBottom w:val="0"/>
      <w:divBdr>
        <w:top w:val="none" w:sz="0" w:space="0" w:color="auto"/>
        <w:left w:val="none" w:sz="0" w:space="0" w:color="auto"/>
        <w:bottom w:val="none" w:sz="0" w:space="0" w:color="auto"/>
        <w:right w:val="none" w:sz="0" w:space="0" w:color="auto"/>
      </w:divBdr>
    </w:div>
    <w:div w:id="1676568656">
      <w:marLeft w:val="0"/>
      <w:marRight w:val="0"/>
      <w:marTop w:val="0"/>
      <w:marBottom w:val="0"/>
      <w:divBdr>
        <w:top w:val="none" w:sz="0" w:space="0" w:color="auto"/>
        <w:left w:val="none" w:sz="0" w:space="0" w:color="auto"/>
        <w:bottom w:val="none" w:sz="0" w:space="0" w:color="auto"/>
        <w:right w:val="none" w:sz="0" w:space="0" w:color="auto"/>
      </w:divBdr>
    </w:div>
    <w:div w:id="1676568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4847</Words>
  <Characters>26664</Characters>
  <Application>Microsoft Office Word</Application>
  <DocSecurity>0</DocSecurity>
  <Lines>222</Lines>
  <Paragraphs>62</Paragraphs>
  <ScaleCrop>false</ScaleCrop>
  <Company/>
  <LinksUpToDate>false</LinksUpToDate>
  <CharactersWithSpaces>31449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Usuario</cp:lastModifiedBy>
  <cp:revision>3</cp:revision>
  <cp:lastPrinted>2016-03-07T15:13:00Z</cp:lastPrinted>
  <dcterms:created xsi:type="dcterms:W3CDTF">2016-03-10T20:50:00Z</dcterms:created>
  <dcterms:modified xsi:type="dcterms:W3CDTF">2016-08-08T21:01:00Z</dcterms:modified>
</cp:coreProperties>
</file>