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61F" w:rsidRPr="00F03526" w:rsidRDefault="00C1161F" w:rsidP="00C1161F">
      <w:pPr>
        <w:autoSpaceDE w:val="0"/>
        <w:autoSpaceDN w:val="0"/>
        <w:adjustRightInd w:val="0"/>
        <w:spacing w:after="0" w:line="240" w:lineRule="auto"/>
        <w:jc w:val="right"/>
        <w:rPr>
          <w:rFonts w:ascii="Arial" w:hAnsi="Arial" w:cs="Arial"/>
          <w:b/>
          <w:bCs/>
          <w:lang w:val="pt-BR"/>
        </w:rPr>
      </w:pPr>
      <w:r w:rsidRPr="00F03526">
        <w:rPr>
          <w:rFonts w:ascii="Arial" w:hAnsi="Arial" w:cs="Arial"/>
          <w:b/>
          <w:bCs/>
          <w:lang w:val="pt-BR"/>
        </w:rPr>
        <w:t>CONTRATO: CD-</w:t>
      </w:r>
      <w:r w:rsidR="00E455B6" w:rsidRPr="00F03526">
        <w:rPr>
          <w:rFonts w:ascii="Arial" w:hAnsi="Arial" w:cs="Arial"/>
          <w:b/>
          <w:bCs/>
          <w:lang w:val="pt-BR"/>
        </w:rPr>
        <w:t>002</w:t>
      </w:r>
      <w:r w:rsidRPr="00F03526">
        <w:rPr>
          <w:rFonts w:ascii="Arial" w:hAnsi="Arial" w:cs="Arial"/>
          <w:b/>
          <w:bCs/>
          <w:lang w:val="pt-BR"/>
        </w:rPr>
        <w:t>/</w:t>
      </w:r>
      <w:r w:rsidR="00E455B6" w:rsidRPr="00F03526">
        <w:rPr>
          <w:rFonts w:ascii="Arial" w:hAnsi="Arial" w:cs="Arial"/>
          <w:b/>
          <w:bCs/>
          <w:lang w:val="pt-BR"/>
        </w:rPr>
        <w:t>2016</w:t>
      </w:r>
    </w:p>
    <w:p w:rsidR="00C1161F" w:rsidRPr="00F03526" w:rsidRDefault="00D7444A" w:rsidP="00C1161F">
      <w:pPr>
        <w:autoSpaceDE w:val="0"/>
        <w:autoSpaceDN w:val="0"/>
        <w:adjustRightInd w:val="0"/>
        <w:spacing w:after="0" w:line="240" w:lineRule="auto"/>
        <w:jc w:val="right"/>
        <w:rPr>
          <w:rFonts w:ascii="Arial" w:hAnsi="Arial" w:cs="Arial"/>
          <w:b/>
          <w:bCs/>
        </w:rPr>
      </w:pPr>
      <w:r>
        <w:rPr>
          <w:rFonts w:ascii="Arial" w:hAnsi="Arial" w:cs="Arial"/>
          <w:b/>
          <w:bCs/>
        </w:rPr>
        <w:t>CONTRATACION DIRECTA</w:t>
      </w:r>
      <w:r w:rsidR="00C1161F" w:rsidRPr="00F03526">
        <w:rPr>
          <w:rFonts w:ascii="Arial" w:hAnsi="Arial" w:cs="Arial"/>
          <w:b/>
          <w:bCs/>
        </w:rPr>
        <w:t xml:space="preserve">: CD- </w:t>
      </w:r>
      <w:r w:rsidR="00E455B6" w:rsidRPr="00F03526">
        <w:rPr>
          <w:rFonts w:ascii="Arial" w:hAnsi="Arial" w:cs="Arial"/>
          <w:b/>
          <w:bCs/>
        </w:rPr>
        <w:t>002/2016</w:t>
      </w:r>
    </w:p>
    <w:p w:rsidR="00E455B6" w:rsidRPr="00F03526" w:rsidRDefault="00E455B6" w:rsidP="00E455B6">
      <w:pPr>
        <w:autoSpaceDE w:val="0"/>
        <w:autoSpaceDN w:val="0"/>
        <w:adjustRightInd w:val="0"/>
        <w:spacing w:line="240" w:lineRule="auto"/>
        <w:jc w:val="center"/>
        <w:rPr>
          <w:rFonts w:ascii="Arial" w:hAnsi="Arial" w:cs="Arial"/>
          <w:b/>
          <w:bCs/>
        </w:rPr>
      </w:pPr>
    </w:p>
    <w:p w:rsidR="00C1161F" w:rsidRPr="00F03526" w:rsidRDefault="00C1161F" w:rsidP="00E455B6">
      <w:pPr>
        <w:autoSpaceDE w:val="0"/>
        <w:autoSpaceDN w:val="0"/>
        <w:adjustRightInd w:val="0"/>
        <w:spacing w:line="240" w:lineRule="auto"/>
        <w:jc w:val="center"/>
        <w:rPr>
          <w:rFonts w:ascii="Arial" w:hAnsi="Arial" w:cs="Arial"/>
          <w:b/>
          <w:bCs/>
        </w:rPr>
      </w:pPr>
      <w:r w:rsidRPr="00F03526">
        <w:rPr>
          <w:rFonts w:ascii="Arial" w:hAnsi="Arial" w:cs="Arial"/>
          <w:b/>
          <w:bCs/>
        </w:rPr>
        <w:t xml:space="preserve">CONTRATO DE </w:t>
      </w:r>
      <w:bookmarkStart w:id="0" w:name="_GoBack"/>
      <w:r w:rsidRPr="00F03526">
        <w:rPr>
          <w:rFonts w:ascii="Arial" w:hAnsi="Arial" w:cs="Arial"/>
          <w:b/>
          <w:bCs/>
        </w:rPr>
        <w:t>“</w:t>
      </w:r>
      <w:r w:rsidR="00E455B6" w:rsidRPr="00F03526">
        <w:rPr>
          <w:rFonts w:ascii="Arial" w:hAnsi="Arial" w:cs="Arial"/>
          <w:b/>
          <w:lang w:val="es-ES_tradnl"/>
        </w:rPr>
        <w:t>SUPERVISIÓN DE LA REPARACIÓN DE BÓVEDA BOULEVARD TUTUNICHAPA, SAN SALVADOR</w:t>
      </w:r>
      <w:r w:rsidRPr="00F03526">
        <w:rPr>
          <w:rFonts w:ascii="Arial" w:hAnsi="Arial" w:cs="Arial"/>
          <w:b/>
          <w:bCs/>
        </w:rPr>
        <w:t>”</w:t>
      </w:r>
      <w:bookmarkEnd w:id="0"/>
    </w:p>
    <w:p w:rsidR="00E455B6" w:rsidRPr="00F03526" w:rsidRDefault="00E455B6" w:rsidP="00E455B6">
      <w:pPr>
        <w:pStyle w:val="Default"/>
        <w:jc w:val="both"/>
        <w:rPr>
          <w:sz w:val="22"/>
          <w:szCs w:val="22"/>
        </w:rPr>
      </w:pPr>
      <w:r w:rsidRPr="00F03526">
        <w:rPr>
          <w:b/>
          <w:sz w:val="22"/>
          <w:szCs w:val="22"/>
        </w:rPr>
        <w:t>NOSOTROS</w:t>
      </w:r>
      <w:r w:rsidRPr="00F03526">
        <w:rPr>
          <w:sz w:val="22"/>
          <w:szCs w:val="22"/>
        </w:rPr>
        <w:t xml:space="preserve">: Por una parte  </w:t>
      </w:r>
      <w:r w:rsidRPr="00F03526">
        <w:rPr>
          <w:b/>
          <w:sz w:val="22"/>
          <w:szCs w:val="22"/>
        </w:rPr>
        <w:t>MANUEL ORLANDO QUINTEROS AGUILAR</w:t>
      </w:r>
      <w:r w:rsidRPr="00F03526">
        <w:rPr>
          <w:sz w:val="22"/>
          <w:szCs w:val="22"/>
        </w:rPr>
        <w:t xml:space="preserve">  conocido por </w:t>
      </w:r>
      <w:r w:rsidRPr="00F03526">
        <w:rPr>
          <w:b/>
          <w:sz w:val="22"/>
          <w:szCs w:val="22"/>
        </w:rPr>
        <w:t>GERSON  MARTINEZ</w:t>
      </w:r>
      <w:r w:rsidRPr="00F03526">
        <w:rPr>
          <w:sz w:val="22"/>
          <w:szCs w:val="22"/>
        </w:rPr>
        <w:t xml:space="preserve">,  mayor  de  edad,  Empleado,  del  domicilio  de  Santa  Tecla,  Departamento  de  La  Libertad,  actuando  en  nombre  y   representación  del  </w:t>
      </w:r>
      <w:r w:rsidRPr="00F03526">
        <w:rPr>
          <w:b/>
          <w:sz w:val="22"/>
          <w:szCs w:val="22"/>
        </w:rPr>
        <w:t>FONDO  DE CONSERVACIÓN VIAL</w:t>
      </w:r>
      <w:r w:rsidRPr="00F03526">
        <w:rPr>
          <w:sz w:val="22"/>
          <w:szCs w:val="22"/>
        </w:rPr>
        <w:t xml:space="preserve">, en calidad de Presidente del Consejo Directivo de dicho Fondo,  a quien en lo sucesivo se denominará  </w:t>
      </w:r>
      <w:r w:rsidRPr="00F03526">
        <w:rPr>
          <w:b/>
          <w:sz w:val="22"/>
          <w:szCs w:val="22"/>
        </w:rPr>
        <w:t>“El FOVIAL”;</w:t>
      </w:r>
      <w:r w:rsidRPr="00F03526">
        <w:rPr>
          <w:sz w:val="22"/>
          <w:szCs w:val="22"/>
        </w:rPr>
        <w:t xml:space="preserve"> y por la otra parte  </w:t>
      </w:r>
      <w:r w:rsidRPr="00F03526">
        <w:rPr>
          <w:rFonts w:eastAsia="Arial"/>
          <w:b/>
          <w:sz w:val="22"/>
          <w:szCs w:val="22"/>
        </w:rPr>
        <w:t>ANGEL EDUARDO GUZMAN CALDERON</w:t>
      </w:r>
      <w:r w:rsidRPr="00F03526">
        <w:rPr>
          <w:rFonts w:eastAsia="Arial"/>
          <w:sz w:val="22"/>
          <w:szCs w:val="22"/>
        </w:rPr>
        <w:t xml:space="preserve">, mayor de edad, Empresario, del domicilio de San Salvador, actuando en nombre y en representación de la Sociedad Anónima del domicilio de San Salvador  que gira con la denominación social de </w:t>
      </w:r>
      <w:r w:rsidRPr="00F03526">
        <w:rPr>
          <w:rFonts w:eastAsia="Arial"/>
          <w:b/>
          <w:sz w:val="22"/>
          <w:szCs w:val="22"/>
        </w:rPr>
        <w:t xml:space="preserve">SUELOS Y MATERIALES  SOCIEDAD ANONIMA DE CAPITAL VARIABLE, </w:t>
      </w:r>
      <w:r w:rsidRPr="00F03526">
        <w:rPr>
          <w:rFonts w:eastAsia="Arial"/>
          <w:sz w:val="22"/>
          <w:szCs w:val="22"/>
        </w:rPr>
        <w:t>que se abrevia</w:t>
      </w:r>
      <w:r w:rsidRPr="00F03526">
        <w:rPr>
          <w:rFonts w:eastAsia="Arial"/>
          <w:b/>
          <w:sz w:val="22"/>
          <w:szCs w:val="22"/>
        </w:rPr>
        <w:t xml:space="preserve"> S.M., S.A DE C.V,</w:t>
      </w:r>
      <w:r w:rsidRPr="00F03526">
        <w:rPr>
          <w:rFonts w:eastAsia="Arial"/>
          <w:sz w:val="22"/>
          <w:szCs w:val="22"/>
        </w:rPr>
        <w:t xml:space="preserve"> en calidad de Administrador Único Propietario de la expresada Sociedad</w:t>
      </w:r>
      <w:r w:rsidRPr="00F03526">
        <w:rPr>
          <w:sz w:val="22"/>
          <w:szCs w:val="22"/>
        </w:rPr>
        <w:t>, en lo sucesivo denominada “</w:t>
      </w:r>
      <w:r w:rsidRPr="00F03526">
        <w:rPr>
          <w:b/>
          <w:sz w:val="22"/>
          <w:szCs w:val="22"/>
        </w:rPr>
        <w:t>El Supervisor</w:t>
      </w:r>
      <w:r w:rsidRPr="00F03526">
        <w:rPr>
          <w:sz w:val="22"/>
          <w:szCs w:val="22"/>
        </w:rPr>
        <w:t>”, celebramos el presente contrato de “</w:t>
      </w:r>
      <w:r w:rsidRPr="00F03526">
        <w:rPr>
          <w:b/>
          <w:sz w:val="22"/>
          <w:szCs w:val="22"/>
          <w:lang w:val="es-ES_tradnl"/>
        </w:rPr>
        <w:t>SUPERVISIÓN DE LA REPARACIÓN DE BÓVEDA BOULEVARD TUTUNICHAPA, SAN SALVADOR</w:t>
      </w:r>
      <w:r w:rsidRPr="00F03526">
        <w:rPr>
          <w:sz w:val="22"/>
          <w:szCs w:val="22"/>
        </w:rPr>
        <w:t xml:space="preserve">”, de conformidad al acuerdo tomado por el Consejo Directivo del FOVIAL en el Punto </w:t>
      </w:r>
      <w:r w:rsidRPr="00F03526">
        <w:rPr>
          <w:sz w:val="22"/>
          <w:szCs w:val="22"/>
          <w:lang w:val="es-ES_tradnl"/>
        </w:rPr>
        <w:t>Único de la Sesión Extraordinaria E-cero siete/dos mil dieciséis, celebrada el día diecinueve de julio de dos mil dieciséis</w:t>
      </w:r>
      <w:r w:rsidRPr="00F03526">
        <w:rPr>
          <w:sz w:val="22"/>
          <w:szCs w:val="22"/>
        </w:rPr>
        <w:t xml:space="preserve">, y bajo las estipulaciones, términos y condiciones siguientes: </w:t>
      </w:r>
    </w:p>
    <w:p w:rsidR="00E455B6" w:rsidRPr="00F03526" w:rsidRDefault="00E455B6" w:rsidP="00E455B6">
      <w:pPr>
        <w:spacing w:after="0" w:line="240" w:lineRule="auto"/>
        <w:jc w:val="both"/>
        <w:rPr>
          <w:rFonts w:ascii="Arial" w:hAnsi="Arial" w:cs="Arial"/>
          <w:b/>
          <w:bCs/>
          <w:lang w:val="es-SV"/>
        </w:rPr>
      </w:pP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PRIMERA: OBJETO DEL CONTRATO.</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 xml:space="preserve">El objeto del presente contrato es regular las relaciones, derechos y obligaciones de las partes contratantes, a efecto de que el supervisor efectúe a la entera satisfacción del FOVIAL los trabajos que por medio de este contrato le han sido adjudicados para realizar y por el precio estipulado en la Cláusula Tercera del presente contrato: Monto del Contrato y Forma de Pago, cuyo detalle se encuentra en los documentos contractuales del proyecto </w:t>
      </w:r>
      <w:r w:rsidRPr="00F03526">
        <w:rPr>
          <w:rFonts w:ascii="Arial" w:hAnsi="Arial" w:cs="Arial"/>
          <w:b/>
          <w:bCs/>
        </w:rPr>
        <w:t>“</w:t>
      </w:r>
      <w:r w:rsidR="00E455B6" w:rsidRPr="00F03526">
        <w:rPr>
          <w:rFonts w:ascii="Arial" w:hAnsi="Arial" w:cs="Arial"/>
          <w:b/>
          <w:lang w:val="es-ES_tradnl"/>
        </w:rPr>
        <w:t>SUPERVISIÓN DE LA REPARACIÓN DE BÓVEDA BOULEVARD TUTUNICHAPA, SAN SALVADOR</w:t>
      </w:r>
      <w:r w:rsidRPr="00F03526">
        <w:rPr>
          <w:rFonts w:ascii="Arial" w:hAnsi="Arial" w:cs="Arial"/>
          <w:b/>
          <w:bCs/>
        </w:rPr>
        <w:t>”</w:t>
      </w:r>
      <w:r w:rsidRPr="00F03526">
        <w:rPr>
          <w:rFonts w:ascii="Arial" w:hAnsi="Arial" w:cs="Arial"/>
        </w:rPr>
        <w:t>, desarrollándolo de la manera estipulada en la respectiva Oferta Técnica-Económica del supervisor y en las Condiciones y Especificaciones Técnicas de la Contratación Directa respectivas.</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SEGUNDA: INICIO DEL PLAZO DE EJECUCIÓN.</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El supervisor iniciará la supervisión objeto del contrato en la fecha que se establezca en la Orden de Inicio emitida por el FOVIAL.</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TERCERA: MONTO DEL CONTRATO Y FORMA DE PAGO.</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 xml:space="preserve">Por los trabajos contratados el FOVIAL pagará al supervisor la suma de </w:t>
      </w:r>
      <w:r w:rsidR="00E455B6" w:rsidRPr="00F03526">
        <w:rPr>
          <w:rFonts w:ascii="Arial" w:hAnsi="Arial" w:cs="Arial"/>
          <w:b/>
          <w:lang w:val="es-ES_tradnl"/>
        </w:rPr>
        <w:t>SETENTA Y CINCO MIL DOLARES DE LOS ESTADOS UNIDOS DE AMERICA ($ 75,000.00)</w:t>
      </w:r>
      <w:r w:rsidRPr="00F03526">
        <w:rPr>
          <w:rFonts w:ascii="Arial" w:hAnsi="Arial" w:cs="Arial"/>
          <w:b/>
          <w:bCs/>
        </w:rPr>
        <w:t>,</w:t>
      </w:r>
      <w:r w:rsidRPr="00F03526">
        <w:rPr>
          <w:rFonts w:ascii="Arial" w:hAnsi="Arial" w:cs="Arial"/>
        </w:rPr>
        <w:t xml:space="preserve"> que incluye el Impuesto de Transferencia de Bienes Muebles y a la Prestación de Servicios.</w:t>
      </w:r>
    </w:p>
    <w:p w:rsidR="00905C4C"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 xml:space="preserve">El monto del contrato será pagado al supervisor por medio de pagos mensuales a medida que avance el trabajo. Dichos pagos cubrirán todos los trabajos prestados y aceptados durante el mes, previa entrega del informe mensual con </w:t>
      </w:r>
      <w:r w:rsidR="00905C4C" w:rsidRPr="00F03526">
        <w:rPr>
          <w:rFonts w:ascii="Arial" w:hAnsi="Arial" w:cs="Arial"/>
        </w:rPr>
        <w:t>la aprobación del Administrador de  Contrato y el visto bueno del Gerente Técnico del FOVIAL</w:t>
      </w:r>
      <w:r w:rsidRPr="00F03526">
        <w:rPr>
          <w:rFonts w:ascii="Arial" w:hAnsi="Arial" w:cs="Arial"/>
        </w:rPr>
        <w:t>, deduciendo la retención para la amortización del anticipo, y en su caso, las multas y penalidades correspondientes y toda otra suma cuyo pago sea a cargo del supervisor de conformidad a los documentos contractuales.</w:t>
      </w:r>
      <w:r w:rsidR="00905C4C" w:rsidRPr="00F03526">
        <w:rPr>
          <w:rFonts w:ascii="Arial" w:hAnsi="Arial" w:cs="Arial"/>
        </w:rPr>
        <w:t xml:space="preserve"> </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lastRenderedPageBreak/>
        <w:t>Los pagos al supervisor serán aprobados por el funcionario del FOVIAL que corresponda. La liquidación final del contrato se hará después de haber sido completado y aceptado el trabajo de acuerdo con lo dispuesto en los documentos contractuales.</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CUARTA: ANTICIPO</w:t>
      </w:r>
      <w:r w:rsidR="00905C4C" w:rsidRPr="00F03526">
        <w:rPr>
          <w:rFonts w:ascii="Arial" w:hAnsi="Arial" w:cs="Arial"/>
          <w:b/>
          <w:bCs/>
        </w:rPr>
        <w:t>.</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Si el supervisor lo solicita y el FOVIAL estima que es conveniente, éste podrá concederle un anticipo, por un máximo del treinta por ciento (30%) del valor total del contrato. En caso de ser procedente, el FOVIAL entregará el anticipo al supervisor, toda vez que éste haya presentado la solicitud dentro de los quince días hábiles posteriores a la fecha de inicio de ejecución del proyecto según se establece en la Orden de Inicio, acompañada de los documentos requeridos en las Condiciones Generales de las Especificaciones y Condiciones Técnicas de la Contratación Directa.</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QUINTA: PLAZO.</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El supervisor se obliga a realizar los trabajos de acuerdo a lo establecido en la cláusula primera de este contrato, por todo el tiempo que dure la ejecución de la obra por parte del contratista, hasta su completa finalización y liquidación final, a satisfacción del FOVIAL.</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En caso que el contratista no concluya la ejecución de la obra dentro del plazo establecido, por causa imputable a él, los costos por la extensión de los trabajos de supervisión serán descontados de cualquier pago que se adeude al contratista, y se pagarán al supervisor por los días adicionales que fueran necesarios.</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SEXTA: CESION Y TRANSFERENCIA DEL CONTRATO.</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El supervisor no podrá ceder, transferir o, de cualquier forma, disponer, en todo o en parte, el presente contrato, a favor de ninguna persona natural o jurídica, nacional o extranjera.</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SEPTIMA: SANCIONES Y PENALIDADES.</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Si el supervisor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supervisor manifiesta conocer y aceptar todas las sanciones y penalidades contenidas en los documentos contractuales, así como conocer y aceptar los procedimientos para su aplicación.</w:t>
      </w:r>
    </w:p>
    <w:p w:rsidR="00C1161F" w:rsidRPr="00F03526" w:rsidRDefault="00C1161F" w:rsidP="00C1161F">
      <w:pPr>
        <w:spacing w:after="0" w:line="240" w:lineRule="auto"/>
        <w:jc w:val="both"/>
        <w:rPr>
          <w:rFonts w:ascii="Arial" w:hAnsi="Arial" w:cs="Arial"/>
          <w:bCs/>
          <w:color w:val="000000"/>
          <w:lang w:val="es-SV"/>
        </w:rPr>
      </w:pPr>
      <w:r w:rsidRPr="00F03526">
        <w:rPr>
          <w:rFonts w:ascii="Arial" w:hAnsi="Arial" w:cs="Arial"/>
          <w:bCs/>
          <w:color w:val="000000"/>
          <w:lang w:val="es-SV"/>
        </w:rPr>
        <w:t xml:space="preserve">Si durante la ejecución del contrato se comprobare por la Dirección General de Inspección de Trabajo del Ministerio de Trabajo y Previsión Social, incumplimiento por parte del </w:t>
      </w:r>
      <w:r w:rsidRPr="00F03526">
        <w:rPr>
          <w:rFonts w:ascii="Arial" w:hAnsi="Arial" w:cs="Arial"/>
          <w:bCs/>
          <w:color w:val="000000"/>
          <w:lang w:val="es-SV"/>
        </w:rPr>
        <w:lastRenderedPageBreak/>
        <w:t>supervisor a la  normativa  que  prohíbe  el  trabajo  infantil  y  de  protección  de  la  persona  adolescente trabajadora; se deberá tramitar el procedimiento sancionatorio que dispone el</w:t>
      </w:r>
      <w:r w:rsidR="00F03526" w:rsidRPr="00F03526">
        <w:rPr>
          <w:rFonts w:ascii="Arial" w:hAnsi="Arial" w:cs="Arial"/>
          <w:bCs/>
          <w:color w:val="000000"/>
          <w:lang w:val="es-SV"/>
        </w:rPr>
        <w:t xml:space="preserve"> artículo 160 </w:t>
      </w:r>
      <w:r w:rsidRPr="00F03526">
        <w:rPr>
          <w:rFonts w:ascii="Arial" w:hAnsi="Arial" w:cs="Arial"/>
          <w:bCs/>
          <w:color w:val="000000"/>
          <w:lang w:val="es-SV"/>
        </w:rPr>
        <w:t xml:space="preserve">de   la LACAP para determinar el cometimiento o no durante la ejecución del contrato de la conducta tipificada como causal de inhabilitación en el </w:t>
      </w:r>
      <w:r w:rsidR="00F03526" w:rsidRPr="00F03526">
        <w:rPr>
          <w:rFonts w:ascii="Arial" w:hAnsi="Arial" w:cs="Arial"/>
          <w:bCs/>
          <w:color w:val="000000"/>
          <w:lang w:val="es-SV"/>
        </w:rPr>
        <w:t>artículo</w:t>
      </w:r>
      <w:r w:rsidRPr="00F03526">
        <w:rPr>
          <w:rFonts w:ascii="Arial" w:hAnsi="Arial" w:cs="Arial"/>
          <w:bCs/>
          <w:color w:val="000000"/>
          <w:lang w:val="es-SV"/>
        </w:rPr>
        <w:t xml:space="preserve"> </w:t>
      </w:r>
      <w:r w:rsidR="00F03526" w:rsidRPr="00F03526">
        <w:rPr>
          <w:rFonts w:ascii="Arial" w:hAnsi="Arial" w:cs="Arial"/>
          <w:bCs/>
          <w:color w:val="000000"/>
          <w:lang w:val="es-SV"/>
        </w:rPr>
        <w:t>158</w:t>
      </w:r>
      <w:r w:rsidRPr="00F03526">
        <w:rPr>
          <w:rFonts w:ascii="Arial" w:hAnsi="Arial" w:cs="Arial"/>
          <w:bCs/>
          <w:color w:val="000000"/>
          <w:lang w:val="es-SV"/>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C1161F" w:rsidRPr="00F03526" w:rsidRDefault="00C1161F" w:rsidP="00C1161F">
      <w:pPr>
        <w:spacing w:after="0" w:line="240" w:lineRule="auto"/>
        <w:jc w:val="both"/>
        <w:rPr>
          <w:rFonts w:ascii="Arial" w:hAnsi="Arial" w:cs="Arial"/>
          <w:bCs/>
          <w:color w:val="000000"/>
          <w:lang w:val="es-SV"/>
        </w:rPr>
      </w:pPr>
    </w:p>
    <w:p w:rsidR="00C1161F" w:rsidRPr="00F03526" w:rsidRDefault="00C1161F" w:rsidP="00750483">
      <w:pPr>
        <w:autoSpaceDE w:val="0"/>
        <w:autoSpaceDN w:val="0"/>
        <w:adjustRightInd w:val="0"/>
        <w:spacing w:after="0" w:line="240" w:lineRule="auto"/>
        <w:jc w:val="both"/>
        <w:rPr>
          <w:rFonts w:ascii="Arial" w:hAnsi="Arial" w:cs="Arial"/>
          <w:b/>
          <w:bCs/>
        </w:rPr>
      </w:pPr>
      <w:r w:rsidRPr="00F03526">
        <w:rPr>
          <w:rFonts w:ascii="Arial" w:hAnsi="Arial" w:cs="Arial"/>
          <w:b/>
          <w:bCs/>
        </w:rPr>
        <w:t>CLAUSULA OCTAVA: FINANCIAMIENTO.</w:t>
      </w:r>
    </w:p>
    <w:p w:rsidR="00750483" w:rsidRDefault="00750483" w:rsidP="00750483">
      <w:pPr>
        <w:pStyle w:val="Default"/>
        <w:jc w:val="both"/>
        <w:rPr>
          <w:sz w:val="22"/>
          <w:szCs w:val="22"/>
        </w:rPr>
      </w:pPr>
    </w:p>
    <w:p w:rsidR="00C1161F" w:rsidRPr="00F03526" w:rsidRDefault="00C1161F" w:rsidP="00750483">
      <w:pPr>
        <w:pStyle w:val="Default"/>
        <w:jc w:val="both"/>
        <w:rPr>
          <w:sz w:val="22"/>
          <w:szCs w:val="22"/>
        </w:rPr>
      </w:pPr>
      <w:r w:rsidRPr="00F03526">
        <w:rPr>
          <w:sz w:val="22"/>
          <w:szCs w:val="22"/>
        </w:rPr>
        <w:t>El FOVIAL hace constar que existe disponibilidad presupuestaria para este Proyecto, en el presente ejercicio fiscal.</w:t>
      </w:r>
    </w:p>
    <w:p w:rsidR="00750483" w:rsidRDefault="00750483" w:rsidP="00750483">
      <w:pPr>
        <w:autoSpaceDE w:val="0"/>
        <w:autoSpaceDN w:val="0"/>
        <w:adjustRightInd w:val="0"/>
        <w:spacing w:after="0" w:line="240" w:lineRule="auto"/>
        <w:ind w:firstLine="708"/>
        <w:jc w:val="both"/>
        <w:rPr>
          <w:rFonts w:ascii="Arial" w:hAnsi="Arial" w:cs="Arial"/>
          <w:b/>
          <w:bCs/>
          <w:lang w:val="es-SV"/>
        </w:rPr>
      </w:pPr>
    </w:p>
    <w:p w:rsidR="00750483" w:rsidRDefault="00C1161F" w:rsidP="00750483">
      <w:pPr>
        <w:autoSpaceDE w:val="0"/>
        <w:autoSpaceDN w:val="0"/>
        <w:adjustRightInd w:val="0"/>
        <w:spacing w:after="0" w:line="240" w:lineRule="auto"/>
        <w:jc w:val="both"/>
        <w:rPr>
          <w:rFonts w:ascii="Arial" w:hAnsi="Arial" w:cs="Arial"/>
          <w:b/>
          <w:bCs/>
        </w:rPr>
      </w:pPr>
      <w:r w:rsidRPr="00F03526">
        <w:rPr>
          <w:rFonts w:ascii="Arial" w:hAnsi="Arial" w:cs="Arial"/>
          <w:b/>
          <w:bCs/>
        </w:rPr>
        <w:t>CLAUSULA NOVENA: SOMETIMIENTOS, DOMICILIO ESPECIAL Y COMPETENCIA.</w:t>
      </w:r>
    </w:p>
    <w:p w:rsidR="00750483" w:rsidRDefault="00750483" w:rsidP="00750483">
      <w:pPr>
        <w:autoSpaceDE w:val="0"/>
        <w:autoSpaceDN w:val="0"/>
        <w:adjustRightInd w:val="0"/>
        <w:spacing w:after="0" w:line="240" w:lineRule="auto"/>
        <w:jc w:val="both"/>
        <w:rPr>
          <w:rFonts w:ascii="Arial" w:hAnsi="Arial" w:cs="Arial"/>
        </w:rPr>
      </w:pP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El FOVIAL y el supervisor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contratista autoriza al FOVIAL para que nombre el depositario de los bienes que se le embarguen, a quien libera de la obligación de rendir fianza.</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DECIMA: DOCUMENTOS CONTRACTUALES.</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 xml:space="preserve">Ambas partes contratantes acordamos y hacemos constar que los documentos contractuales, además del presente contrato, están formados por: Las Condiciones y Especificaciones Técnicas de la Contratación Directa, integrados por las Instrucciones a los Ofertantes, Condiciones Particulares, Condiciones Generales de Contratación, Condiciones Técnicas y Modelo de Contrato; Adendas de los mismos, si las hubiese; El Acta de apertura de ofertas; Las Ofertas Técnica y Económica revisadas, corregidas y aceptadas por el FOVIAL y sus documentos; Las garantías; La resolución de adjudicación; La Orden de Inicio; Las notas aclaratorias previas a la firma del contrato; La hoja de evaluación del desempeño; las resoluciones modificativas, en su caso; el </w:t>
      </w:r>
      <w:r w:rsidRPr="00F03526">
        <w:rPr>
          <w:rFonts w:ascii="Arial" w:eastAsia="Arial" w:hAnsi="Arial" w:cs="Arial"/>
          <w:color w:val="000000"/>
          <w:lang w:val="es-SV"/>
        </w:rPr>
        <w:t>Manual de Seguridad Vial, Imagen Institucional y Prevención de Riesgos en Zonas de Trabajo del FOVIAL</w:t>
      </w:r>
      <w:r w:rsidRPr="00F03526">
        <w:rPr>
          <w:rFonts w:ascii="Arial" w:hAnsi="Arial" w:cs="Arial"/>
        </w:rPr>
        <w:t xml:space="preserve">; </w:t>
      </w:r>
      <w:r w:rsidRPr="00F03526">
        <w:rPr>
          <w:rFonts w:ascii="Arial" w:eastAsia="Arial" w:hAnsi="Arial" w:cs="Arial"/>
          <w:color w:val="000000"/>
          <w:lang w:val="es-SV"/>
        </w:rPr>
        <w:t>las Condiciones y Especificaciones Técnicas de la Contratación Directa del contratista</w:t>
      </w:r>
      <w:r w:rsidRPr="00F03526">
        <w:rPr>
          <w:rFonts w:ascii="Arial" w:hAnsi="Arial" w:cs="Arial"/>
        </w:rPr>
        <w:t>; el Programa Físico y Financiero del proyecto</w:t>
      </w:r>
      <w:r w:rsidR="00750483">
        <w:rPr>
          <w:rFonts w:ascii="Arial" w:hAnsi="Arial" w:cs="Arial"/>
        </w:rPr>
        <w:t xml:space="preserve"> y </w:t>
      </w:r>
      <w:r w:rsidR="00750483" w:rsidRPr="00750483">
        <w:rPr>
          <w:rFonts w:ascii="Arial" w:hAnsi="Arial" w:cs="Arial"/>
        </w:rPr>
        <w:t>Documentos de Diseño de Referencia</w:t>
      </w:r>
      <w:r w:rsidRPr="00F03526">
        <w:rPr>
          <w:rFonts w:ascii="Arial" w:hAnsi="Arial" w:cs="Arial"/>
        </w:rPr>
        <w:t>.</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Todos los mencionados documentos contractuales forman parte integrante del presente contrato, por lo que nos sometemos expresamente a las obligaciones, condiciones y estipulaciones contenidas en todos ellos.</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En todo lo que no estuviere regulado por la Ley de Adquisiciones y Contrataciones de la Administración Pública, su reglamento y en la Ley del Fondo de Conservación Vial, nos sometemos al Derecho Común.</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DECIMA PRIMERA: GARANTIAS.</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lastRenderedPageBreak/>
        <w:t>El supervisor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C1161F" w:rsidRPr="00F03526" w:rsidRDefault="00C1161F" w:rsidP="00C1161F">
      <w:pPr>
        <w:autoSpaceDE w:val="0"/>
        <w:autoSpaceDN w:val="0"/>
        <w:adjustRightInd w:val="0"/>
        <w:spacing w:line="240" w:lineRule="auto"/>
        <w:jc w:val="both"/>
        <w:rPr>
          <w:rFonts w:ascii="Arial" w:hAnsi="Arial" w:cs="Arial"/>
          <w:b/>
          <w:bCs/>
        </w:rPr>
      </w:pPr>
      <w:r w:rsidRPr="00F03526">
        <w:rPr>
          <w:rFonts w:ascii="Arial" w:hAnsi="Arial" w:cs="Arial"/>
          <w:b/>
          <w:bCs/>
        </w:rPr>
        <w:t>CLAUSULA DECIMA SEGUNDA: RESPONSABILIDAD POR VICIOS OCULTOS</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Si después de practicada la liquidación del presente contrato se comprobare vicios ocultos en la obra, imputables al supervisor, se deberán ejercer las acciones legales correspondientes, para el resarcimiento de los daños y perjuicios causados.</w:t>
      </w:r>
    </w:p>
    <w:p w:rsidR="00C1161F" w:rsidRPr="00F03526" w:rsidRDefault="00C1161F" w:rsidP="00C1161F">
      <w:pPr>
        <w:autoSpaceDE w:val="0"/>
        <w:autoSpaceDN w:val="0"/>
        <w:adjustRightInd w:val="0"/>
        <w:spacing w:line="240" w:lineRule="auto"/>
        <w:jc w:val="both"/>
        <w:rPr>
          <w:rFonts w:ascii="Arial" w:hAnsi="Arial" w:cs="Arial"/>
          <w:b/>
        </w:rPr>
      </w:pPr>
      <w:r w:rsidRPr="00F03526">
        <w:rPr>
          <w:rFonts w:ascii="Arial" w:hAnsi="Arial" w:cs="Arial"/>
          <w:b/>
        </w:rPr>
        <w:t>CLAUSULA DECIMA TERCERA: ADMINISTRADOR DE CONTRATO.</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Ambas partes aceptamos que el Administrador de Contrato nombrado por el Consejo Directivo, es el Arquitecto Julio César Hernández Guerra, quien tendrá las responsabilidades y atribuciones  descritas en el Artículo 82 Bis de la Ley de Adquisiciones y Contrataciones de la Administración Pública y en las establecidas en Condiciones Generales de las Condiciones y Especificaciones Técnicas de la Contratación Directa.</w:t>
      </w:r>
    </w:p>
    <w:p w:rsidR="00C1161F" w:rsidRPr="00F03526" w:rsidRDefault="00C1161F" w:rsidP="00C1161F">
      <w:pPr>
        <w:autoSpaceDE w:val="0"/>
        <w:autoSpaceDN w:val="0"/>
        <w:adjustRightInd w:val="0"/>
        <w:spacing w:line="240" w:lineRule="auto"/>
        <w:jc w:val="both"/>
        <w:rPr>
          <w:rFonts w:ascii="Arial" w:hAnsi="Arial" w:cs="Arial"/>
        </w:rPr>
      </w:pPr>
      <w:r w:rsidRPr="00F03526">
        <w:rPr>
          <w:rFonts w:ascii="Arial" w:hAnsi="Arial" w:cs="Arial"/>
        </w:rPr>
        <w:t xml:space="preserve">En fe de lo cual firmamos el presente contrato en duplicado en Antiguo Cuscatlán, </w:t>
      </w:r>
      <w:r w:rsidR="00F03526" w:rsidRPr="00F03526">
        <w:rPr>
          <w:rFonts w:ascii="Arial" w:hAnsi="Arial" w:cs="Arial"/>
        </w:rPr>
        <w:t>a los diecinueve días del mes de julio de dos mil dieciséis.</w:t>
      </w:r>
    </w:p>
    <w:p w:rsidR="00F03526" w:rsidRDefault="00F03526" w:rsidP="00C1161F">
      <w:pPr>
        <w:autoSpaceDE w:val="0"/>
        <w:autoSpaceDN w:val="0"/>
        <w:adjustRightInd w:val="0"/>
        <w:spacing w:line="240" w:lineRule="auto"/>
        <w:jc w:val="both"/>
        <w:rPr>
          <w:rFonts w:ascii="Arial" w:hAnsi="Arial" w:cs="Arial"/>
        </w:rPr>
      </w:pPr>
    </w:p>
    <w:p w:rsidR="00DA0276" w:rsidRPr="00F03526" w:rsidRDefault="00DA0276" w:rsidP="00C1161F">
      <w:pPr>
        <w:autoSpaceDE w:val="0"/>
        <w:autoSpaceDN w:val="0"/>
        <w:adjustRightInd w:val="0"/>
        <w:spacing w:line="240" w:lineRule="auto"/>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________________________________                 _______________________________</w:t>
      </w: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Lic. Manuel Orlando Quinteros Aguilar                     Sr. Ángel Eduardo Guzmán Calderón c/p Gerson Martínez                                                             Representante Legal</w:t>
      </w: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Presidente del Consejo Directivo                                             S.M, S.A DE C.V.</w:t>
      </w:r>
    </w:p>
    <w:p w:rsidR="00F03526" w:rsidRPr="00F03526" w:rsidRDefault="00F03526" w:rsidP="00F03526">
      <w:pPr>
        <w:spacing w:after="0" w:line="240" w:lineRule="auto"/>
        <w:rPr>
          <w:rFonts w:ascii="Arial" w:hAnsi="Arial" w:cs="Arial"/>
        </w:rPr>
      </w:pPr>
      <w:r w:rsidRPr="00F03526">
        <w:rPr>
          <w:rFonts w:ascii="Arial" w:eastAsia="Arial" w:hAnsi="Arial" w:cs="Arial"/>
          <w:color w:val="000000"/>
        </w:rPr>
        <w:t>Fondo de Conservación Vial</w:t>
      </w:r>
      <w:r w:rsidRPr="00F03526">
        <w:rPr>
          <w:rFonts w:ascii="Arial" w:hAnsi="Arial" w:cs="Arial"/>
          <w:lang w:val="es-ES_tradnl"/>
        </w:rPr>
        <w:t xml:space="preserve">                                  </w:t>
      </w:r>
    </w:p>
    <w:p w:rsidR="00F03526" w:rsidRPr="00F03526" w:rsidRDefault="00F03526" w:rsidP="00F03526">
      <w:pPr>
        <w:spacing w:after="0" w:line="240" w:lineRule="auto"/>
        <w:jc w:val="both"/>
        <w:rPr>
          <w:rFonts w:ascii="Arial" w:hAnsi="Arial" w:cs="Arial"/>
        </w:rPr>
      </w:pPr>
    </w:p>
    <w:p w:rsidR="00F03526" w:rsidRPr="00F03526" w:rsidRDefault="00F03526" w:rsidP="00F03526">
      <w:pPr>
        <w:spacing w:after="0"/>
        <w:jc w:val="both"/>
        <w:rPr>
          <w:rFonts w:ascii="Arial" w:eastAsia="Arial" w:hAnsi="Arial" w:cs="Arial"/>
          <w:color w:val="000000"/>
          <w:lang w:val="es-SV"/>
        </w:rPr>
      </w:pPr>
    </w:p>
    <w:p w:rsidR="00F03526" w:rsidRPr="00F03526" w:rsidRDefault="00F03526" w:rsidP="00F03526">
      <w:pPr>
        <w:autoSpaceDE w:val="0"/>
        <w:autoSpaceDN w:val="0"/>
        <w:adjustRightInd w:val="0"/>
        <w:spacing w:line="240" w:lineRule="auto"/>
        <w:jc w:val="both"/>
        <w:rPr>
          <w:rFonts w:ascii="Arial" w:hAnsi="Arial" w:cs="Arial"/>
        </w:rPr>
      </w:pPr>
      <w:r w:rsidRPr="00F03526">
        <w:rPr>
          <w:rFonts w:ascii="Arial" w:eastAsia="Arial" w:hAnsi="Arial" w:cs="Arial"/>
          <w:color w:val="000000"/>
        </w:rPr>
        <w:t xml:space="preserve">En la ciudad de Antiguo Cuscatlán, a las trece horas con cuarenta y cinco minutos del día diecinueve de julio de dos mil dieciséis. Ante mí, </w:t>
      </w:r>
      <w:r w:rsidRPr="00F03526">
        <w:rPr>
          <w:rFonts w:ascii="Arial" w:eastAsia="Arial" w:hAnsi="Arial" w:cs="Arial"/>
          <w:b/>
          <w:color w:val="000000"/>
        </w:rPr>
        <w:t>MARIA ALICIA ANDINO RIVAS</w:t>
      </w:r>
      <w:r w:rsidRPr="00F03526">
        <w:rPr>
          <w:rFonts w:ascii="Arial" w:eastAsia="Arial" w:hAnsi="Arial" w:cs="Arial"/>
          <w:color w:val="000000"/>
        </w:rPr>
        <w:t xml:space="preserve">, Notaria, del domicilio de San Salvador, </w:t>
      </w:r>
      <w:r w:rsidRPr="00F03526">
        <w:rPr>
          <w:rFonts w:ascii="Arial" w:eastAsia="Arial" w:hAnsi="Arial" w:cs="Arial"/>
          <w:b/>
          <w:color w:val="000000"/>
        </w:rPr>
        <w:t>COMPARECEN</w:t>
      </w:r>
      <w:r w:rsidRPr="00F03526">
        <w:rPr>
          <w:rFonts w:ascii="Arial" w:eastAsia="Arial" w:hAnsi="Arial" w:cs="Arial"/>
          <w:color w:val="000000"/>
        </w:rPr>
        <w:t xml:space="preserve">: Por una parte, el Licenciado </w:t>
      </w:r>
      <w:r w:rsidRPr="00F03526">
        <w:rPr>
          <w:rFonts w:ascii="Arial" w:eastAsia="Arial" w:hAnsi="Arial" w:cs="Arial"/>
          <w:b/>
          <w:color w:val="000000"/>
        </w:rPr>
        <w:t xml:space="preserve">MANUEL ORLANDO QUINTEROS AGUILAR </w:t>
      </w:r>
      <w:r w:rsidRPr="00F03526">
        <w:rPr>
          <w:rFonts w:ascii="Arial" w:eastAsia="Arial" w:hAnsi="Arial" w:cs="Arial"/>
          <w:color w:val="000000"/>
        </w:rPr>
        <w:t>conocido por</w:t>
      </w:r>
      <w:r w:rsidRPr="00F03526">
        <w:rPr>
          <w:rFonts w:ascii="Arial" w:eastAsia="Arial" w:hAnsi="Arial" w:cs="Arial"/>
          <w:b/>
          <w:color w:val="000000"/>
        </w:rPr>
        <w:t xml:space="preserve"> GERSON MARTINEZ</w:t>
      </w:r>
      <w:r w:rsidRPr="00F03526">
        <w:rPr>
          <w:rFonts w:ascii="Arial" w:eastAsia="Arial" w:hAnsi="Arial" w:cs="Arial"/>
          <w:color w:val="000000"/>
        </w:rPr>
        <w:t xml:space="preserve">, quien es de sesenta y un años de edad, Empleado, del domicilio de Santa Tecla, departamento de La Libertad, a quien conozco y me muestra su Documento Único de Identidad número  cero dos </w:t>
      </w:r>
      <w:proofErr w:type="spellStart"/>
      <w:r w:rsidRPr="00F03526">
        <w:rPr>
          <w:rFonts w:ascii="Arial" w:eastAsia="Arial" w:hAnsi="Arial" w:cs="Arial"/>
          <w:color w:val="000000"/>
        </w:rPr>
        <w:t>dos</w:t>
      </w:r>
      <w:proofErr w:type="spellEnd"/>
      <w:r w:rsidRPr="00F03526">
        <w:rPr>
          <w:rFonts w:ascii="Arial" w:eastAsia="Arial" w:hAnsi="Arial" w:cs="Arial"/>
          <w:color w:val="000000"/>
        </w:rPr>
        <w:t xml:space="preserve"> siete uno seis cero nueve - uno, quien actúa en nombre y representación del </w:t>
      </w:r>
      <w:r w:rsidRPr="00F03526">
        <w:rPr>
          <w:rFonts w:ascii="Arial" w:eastAsia="Arial" w:hAnsi="Arial" w:cs="Arial"/>
          <w:b/>
          <w:color w:val="000000"/>
        </w:rPr>
        <w:t>FONDO DE CONSERVACIÓN VIAL</w:t>
      </w:r>
      <w:r w:rsidRPr="00F03526">
        <w:rPr>
          <w:rFonts w:ascii="Arial" w:eastAsia="Arial" w:hAnsi="Arial" w:cs="Arial"/>
          <w:color w:val="000000"/>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F03526">
        <w:rPr>
          <w:rFonts w:ascii="Arial" w:eastAsia="Arial" w:hAnsi="Arial" w:cs="Arial"/>
          <w:b/>
          <w:color w:val="000000"/>
        </w:rPr>
        <w:t>“El FOVIAL”</w:t>
      </w:r>
      <w:r w:rsidRPr="00F03526">
        <w:rPr>
          <w:rFonts w:ascii="Arial" w:eastAsia="Arial" w:hAnsi="Arial" w:cs="Arial"/>
          <w:color w:val="000000"/>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w:t>
      </w:r>
      <w:r w:rsidRPr="00F03526">
        <w:rPr>
          <w:rFonts w:ascii="Arial" w:eastAsia="Arial" w:hAnsi="Arial" w:cs="Arial"/>
          <w:color w:val="000000"/>
        </w:rPr>
        <w:lastRenderedPageBreak/>
        <w:t xml:space="preserve">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sidRPr="00F03526">
        <w:rPr>
          <w:rFonts w:ascii="Arial" w:hAnsi="Arial" w:cs="Arial"/>
          <w:lang w:val="es-ES_tradnl"/>
        </w:rPr>
        <w:t>diecinueve de julio de dos mil dieciséis</w:t>
      </w:r>
      <w:r w:rsidRPr="00F03526">
        <w:rPr>
          <w:rFonts w:ascii="Arial" w:eastAsia="Arial" w:hAnsi="Arial" w:cs="Arial"/>
          <w:color w:val="000000"/>
        </w:rPr>
        <w:t>, por el Director Ejecutivo y Secretario del Consejo Directivo del FOVIAL, Doctor Felipe Alexander Rivas Villatoro, de la que consta que en sesión extraordinaria cero siete/dos mil dieciséis, del Consejo Directivo celebrada ese mismo día, se acordó adjudicar el contrato contenido en el documento que antecede, en los términos en él estipulados; y por la otra parte</w:t>
      </w:r>
      <w:r w:rsidRPr="00F03526">
        <w:rPr>
          <w:rFonts w:ascii="Arial" w:eastAsia="Arial" w:hAnsi="Arial" w:cs="Arial"/>
          <w:b/>
          <w:color w:val="000000"/>
        </w:rPr>
        <w:t xml:space="preserve"> ANGEL EDUARDO GUZMAN CALDERON</w:t>
      </w:r>
      <w:r w:rsidRPr="00F03526">
        <w:rPr>
          <w:rFonts w:ascii="Arial" w:eastAsia="Arial" w:hAnsi="Arial" w:cs="Arial"/>
          <w:color w:val="000000"/>
        </w:rPr>
        <w:t xml:space="preserve">, quien es de treinta y </w:t>
      </w:r>
      <w:r w:rsidR="004B513E">
        <w:rPr>
          <w:rFonts w:ascii="Arial" w:eastAsia="Arial" w:hAnsi="Arial" w:cs="Arial"/>
          <w:color w:val="000000"/>
        </w:rPr>
        <w:t>nueve</w:t>
      </w:r>
      <w:r w:rsidRPr="00F03526">
        <w:rPr>
          <w:rFonts w:ascii="Arial" w:eastAsia="Arial" w:hAnsi="Arial" w:cs="Arial"/>
          <w:color w:val="000000"/>
        </w:rPr>
        <w:t xml:space="preserve"> años de edad, Empresario, del domicilio de Nuevo Cuscatlán, Departamento de La Libertad, a quien conozco y me muestra su Documento Único de Identidad número cero dos uno </w:t>
      </w:r>
      <w:proofErr w:type="spellStart"/>
      <w:r w:rsidRPr="00F03526">
        <w:rPr>
          <w:rFonts w:ascii="Arial" w:eastAsia="Arial" w:hAnsi="Arial" w:cs="Arial"/>
          <w:color w:val="000000"/>
        </w:rPr>
        <w:t>uno</w:t>
      </w:r>
      <w:proofErr w:type="spellEnd"/>
      <w:r w:rsidRPr="00F03526">
        <w:rPr>
          <w:rFonts w:ascii="Arial" w:eastAsia="Arial" w:hAnsi="Arial" w:cs="Arial"/>
          <w:color w:val="000000"/>
        </w:rPr>
        <w:t xml:space="preserve"> </w:t>
      </w:r>
      <w:proofErr w:type="spellStart"/>
      <w:r w:rsidRPr="00F03526">
        <w:rPr>
          <w:rFonts w:ascii="Arial" w:eastAsia="Arial" w:hAnsi="Arial" w:cs="Arial"/>
          <w:color w:val="000000"/>
        </w:rPr>
        <w:t>uno</w:t>
      </w:r>
      <w:proofErr w:type="spellEnd"/>
      <w:r w:rsidRPr="00F03526">
        <w:rPr>
          <w:rFonts w:ascii="Arial" w:eastAsia="Arial" w:hAnsi="Arial" w:cs="Arial"/>
          <w:color w:val="000000"/>
        </w:rPr>
        <w:t xml:space="preserve"> seis nueve </w:t>
      </w:r>
      <w:proofErr w:type="spellStart"/>
      <w:r w:rsidRPr="00F03526">
        <w:rPr>
          <w:rFonts w:ascii="Arial" w:eastAsia="Arial" w:hAnsi="Arial" w:cs="Arial"/>
          <w:color w:val="000000"/>
        </w:rPr>
        <w:t>nueve</w:t>
      </w:r>
      <w:proofErr w:type="spellEnd"/>
      <w:r w:rsidRPr="00F03526">
        <w:rPr>
          <w:rFonts w:ascii="Arial" w:eastAsia="Arial" w:hAnsi="Arial" w:cs="Arial"/>
          <w:color w:val="000000"/>
        </w:rPr>
        <w:t xml:space="preserve"> - siete, actuando en nombre y en representación de la Sociedad Anónima del domicilio de San Salvador  que gira con la denominación social de </w:t>
      </w:r>
      <w:r w:rsidRPr="00F03526">
        <w:rPr>
          <w:rFonts w:ascii="Arial" w:eastAsia="Arial" w:hAnsi="Arial" w:cs="Arial"/>
          <w:b/>
          <w:color w:val="000000"/>
        </w:rPr>
        <w:t>SUELOS Y MATERIALES,  SOCIEDAD ANONIMA DE CAPITAL VARIABLE,</w:t>
      </w:r>
      <w:r w:rsidRPr="00F03526">
        <w:rPr>
          <w:rFonts w:ascii="Arial" w:eastAsia="Arial" w:hAnsi="Arial" w:cs="Arial"/>
          <w:color w:val="000000"/>
        </w:rPr>
        <w:t xml:space="preserve"> que se abrevia </w:t>
      </w:r>
      <w:r w:rsidRPr="00F03526">
        <w:rPr>
          <w:rFonts w:ascii="Arial" w:eastAsia="Arial" w:hAnsi="Arial" w:cs="Arial"/>
          <w:b/>
          <w:color w:val="000000"/>
        </w:rPr>
        <w:t>S.M, S.A DE C.V.,</w:t>
      </w:r>
      <w:r w:rsidRPr="00F03526">
        <w:rPr>
          <w:rFonts w:ascii="Arial" w:eastAsia="Arial" w:hAnsi="Arial" w:cs="Arial"/>
          <w:color w:val="000000"/>
        </w:rPr>
        <w:t xml:space="preserve"> con Número de Identificación Tributaria cero seiscientos catorce - cero noventa mil cuatrocientos setenta y seis - cero </w:t>
      </w:r>
      <w:proofErr w:type="spellStart"/>
      <w:r w:rsidRPr="00F03526">
        <w:rPr>
          <w:rFonts w:ascii="Arial" w:eastAsia="Arial" w:hAnsi="Arial" w:cs="Arial"/>
          <w:color w:val="000000"/>
        </w:rPr>
        <w:t>cero</w:t>
      </w:r>
      <w:proofErr w:type="spellEnd"/>
      <w:r w:rsidRPr="00F03526">
        <w:rPr>
          <w:rFonts w:ascii="Arial" w:eastAsia="Arial" w:hAnsi="Arial" w:cs="Arial"/>
          <w:color w:val="000000"/>
        </w:rPr>
        <w:t xml:space="preserve"> dos - cero, en lo sucesivo denominada </w:t>
      </w:r>
      <w:r w:rsidRPr="00F03526">
        <w:rPr>
          <w:rFonts w:ascii="Arial" w:eastAsia="Arial" w:hAnsi="Arial" w:cs="Arial"/>
          <w:b/>
          <w:color w:val="000000"/>
        </w:rPr>
        <w:t>“El Consultor</w:t>
      </w:r>
      <w:r w:rsidRPr="00F03526">
        <w:rPr>
          <w:rFonts w:ascii="Arial" w:eastAsia="Arial" w:hAnsi="Arial" w:cs="Arial"/>
          <w:color w:val="000000"/>
        </w:rPr>
        <w:t xml:space="preserve">”, en su calidad de Administrador Único Propietario de la expresada Sociedad, cuya personería doy fe de ser legítima y suficiente por haber tenido a la vista: Escritura Pública de Modificación al Pacto Social de la expresada Sociedad, en la cual se reúnen en un texto íntegro todas las cláusulas que la regulan, otorgada en la ciudad San Salvador a las catorce horas del día veintidós de agosto de dos mil trece, ante los oficios de la Notaria Dinora Bernarda González de Contreras, inscrita en el Registro de Comercio al número SETENTA Y CUATRO del Libro TRES MIL CIENTO OCHENTA Y UNO de Registro de Sociedades, de fecha doce de noviembre de dos mil trece, de la que consta que su naturaleza, denominación y domicilio son los expresados, que su plazo es indefinido, que dentro de su finalidad social se encuentra el otorgamiento de actos como el presente, que la administración de la Sociedad está confiada a un Administrador Único Propietario quien dura en sus funciones por períodos de siete años, recayendo en él la representación legal de la misma, resultando en el mismo acto, electo como Administrador Único Propietario el compareciente; y en los expresados caracteres </w:t>
      </w:r>
      <w:r w:rsidRPr="00F03526">
        <w:rPr>
          <w:rFonts w:ascii="Arial" w:eastAsia="Arial" w:hAnsi="Arial" w:cs="Arial"/>
          <w:b/>
          <w:color w:val="000000"/>
        </w:rPr>
        <w:t>ME DICEN</w:t>
      </w:r>
      <w:r w:rsidRPr="00F03526">
        <w:rPr>
          <w:rFonts w:ascii="Arial" w:eastAsia="Arial" w:hAnsi="Arial" w:cs="Arial"/>
          <w:color w:val="000000"/>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Pr="00F03526">
        <w:rPr>
          <w:rFonts w:ascii="Arial" w:hAnsi="Arial" w:cs="Arial"/>
          <w:b/>
          <w:bCs/>
        </w:rPr>
        <w:t xml:space="preserve">CLAUSULA PRIMERA: OBJETO DEL CONTRATO. </w:t>
      </w:r>
      <w:r w:rsidRPr="00F03526">
        <w:rPr>
          <w:rFonts w:ascii="Arial" w:hAnsi="Arial" w:cs="Arial"/>
        </w:rPr>
        <w:t xml:space="preserve">El objeto del presente contrato es regular las relaciones, derechos y obligaciones de las partes contratantes, a efecto de que el supervisor efectúe a la entera satisfacción del FOVIAL los trabajos que por medio de este contrato le han sido adjudicados para realizar y por el precio estipulado en la Cláusula Tercera del presente contrato: Monto del Contrato y Forma de Pago, cuyo detalle se encuentra en los documentos contractuales del proyecto </w:t>
      </w:r>
      <w:r w:rsidRPr="00F03526">
        <w:rPr>
          <w:rFonts w:ascii="Arial" w:hAnsi="Arial" w:cs="Arial"/>
          <w:b/>
          <w:bCs/>
        </w:rPr>
        <w:t>“</w:t>
      </w:r>
      <w:r w:rsidRPr="00F03526">
        <w:rPr>
          <w:rFonts w:ascii="Arial" w:hAnsi="Arial" w:cs="Arial"/>
          <w:b/>
          <w:lang w:val="es-ES_tradnl"/>
        </w:rPr>
        <w:t>SUPERVISIÓN DE LA REPARACIÓN DE BÓVEDA BOULEVARD TUTUNICHAPA, SAN SALVADOR</w:t>
      </w:r>
      <w:r w:rsidRPr="00F03526">
        <w:rPr>
          <w:rFonts w:ascii="Arial" w:hAnsi="Arial" w:cs="Arial"/>
          <w:b/>
          <w:bCs/>
        </w:rPr>
        <w:t>”</w:t>
      </w:r>
      <w:r w:rsidRPr="00F03526">
        <w:rPr>
          <w:rFonts w:ascii="Arial" w:hAnsi="Arial" w:cs="Arial"/>
        </w:rPr>
        <w:t xml:space="preserve">, desarrollándolo de la manera estipulada en la respectiva Oferta Técnica-Económica del supervisor y en las Condiciones y </w:t>
      </w:r>
      <w:r w:rsidRPr="00F03526">
        <w:rPr>
          <w:rFonts w:ascii="Arial" w:hAnsi="Arial" w:cs="Arial"/>
        </w:rPr>
        <w:lastRenderedPageBreak/>
        <w:t xml:space="preserve">Especificaciones Técnicas de la Contratación Directa respectivas. </w:t>
      </w:r>
      <w:r w:rsidRPr="00F03526">
        <w:rPr>
          <w:rFonts w:ascii="Arial" w:hAnsi="Arial" w:cs="Arial"/>
          <w:b/>
          <w:bCs/>
        </w:rPr>
        <w:t xml:space="preserve">CLAUSULA SEGUNDA: INICIO DEL PLAZO DE EJECUCIÓN. </w:t>
      </w:r>
      <w:r w:rsidRPr="00F03526">
        <w:rPr>
          <w:rFonts w:ascii="Arial" w:hAnsi="Arial" w:cs="Arial"/>
        </w:rPr>
        <w:t xml:space="preserve">El supervisor iniciará la supervisión objeto del contrato en la fecha que se establezca en la Orden de Inicio emitida por el FOVIAL. </w:t>
      </w:r>
      <w:r w:rsidRPr="00F03526">
        <w:rPr>
          <w:rFonts w:ascii="Arial" w:hAnsi="Arial" w:cs="Arial"/>
          <w:b/>
          <w:bCs/>
        </w:rPr>
        <w:t xml:space="preserve">CLAUSULA TERCERA: MONTO DEL CONTRATO Y FORMA DE PAGO. </w:t>
      </w:r>
      <w:r w:rsidRPr="00F03526">
        <w:rPr>
          <w:rFonts w:ascii="Arial" w:hAnsi="Arial" w:cs="Arial"/>
        </w:rPr>
        <w:t xml:space="preserve">Por los trabajos contratados el FOVIAL pagará al supervisor la suma de </w:t>
      </w:r>
      <w:r w:rsidRPr="00F03526">
        <w:rPr>
          <w:rFonts w:ascii="Arial" w:hAnsi="Arial" w:cs="Arial"/>
          <w:b/>
          <w:lang w:val="es-ES_tradnl"/>
        </w:rPr>
        <w:t>SETENTA Y CINCO MIL DOLARES DE LOS ESTADOS UNIDOS DE AMERICA ($ 75,000.00)</w:t>
      </w:r>
      <w:r w:rsidRPr="00F03526">
        <w:rPr>
          <w:rFonts w:ascii="Arial" w:hAnsi="Arial" w:cs="Arial"/>
          <w:b/>
          <w:bCs/>
        </w:rPr>
        <w:t>,</w:t>
      </w:r>
      <w:r w:rsidRPr="00F03526">
        <w:rPr>
          <w:rFonts w:ascii="Arial" w:hAnsi="Arial" w:cs="Arial"/>
        </w:rPr>
        <w:t xml:space="preserve"> que incluye el Impuesto de Transferencia de Bienes Muebles y a la Prestación de Servicios. El monto del contrato será pagado al supervisor por medio de pagos mensuales a medida que avance el trabajo. Dichos pagos cubrirán todos los trabajos prestados y aceptados durante el mes, previa entrega del informe mensual con la aprobación del Administrador de  Contrato y el visto bueno del Gerente Técnico del FOVIAL, deduciendo la retención para la amortización del anticipo, y en su caso, las multas y penalidades correspondientes y toda otra suma cuyo pago sea a cargo del supervisor de conformidad a los documentos contractuales. Los pagos al supervisor serán aprobados por el funcionario del FOVIAL que corresponda. La liquidación final del contrato se hará después de haber sido completado y aceptado el trabajo de acuerdo con lo dispuesto en los documentos contractuales. </w:t>
      </w:r>
      <w:r w:rsidRPr="00F03526">
        <w:rPr>
          <w:rFonts w:ascii="Arial" w:hAnsi="Arial" w:cs="Arial"/>
          <w:b/>
          <w:bCs/>
        </w:rPr>
        <w:t xml:space="preserve">CLAUSULA CUARTA: ANTICIPO. </w:t>
      </w:r>
      <w:r w:rsidRPr="00F03526">
        <w:rPr>
          <w:rFonts w:ascii="Arial" w:hAnsi="Arial" w:cs="Arial"/>
        </w:rPr>
        <w:t xml:space="preserve">Si el supervisor lo solicita y el FOVIAL estima que es conveniente, éste podrá concederle un anticipo, por un máximo del treinta por ciento (30%) del valor total del contrato. En caso de ser procedente, el FOVIAL entregará el anticipo al supervisor, toda vez que éste haya presentado la solicitud dentro de los quince días hábiles posteriores a la fecha de inicio de ejecución del proyecto según se establece en la Orden de Inicio, acompañada de los documentos requeridos en las Condiciones Generales de las Especificaciones y Condiciones Técnicas de la Contratación Directa. 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 Para la devolución del anticipo, en el supuesto de la extinción del contrato, el saldo por amortizar si lo hubiere, se reintegrará a FOVIAL, en el plazo de quince (15) días posteriores a la fecha del requerimiento efectuado por la Institución. </w:t>
      </w:r>
      <w:r w:rsidRPr="00F03526">
        <w:rPr>
          <w:rFonts w:ascii="Arial" w:hAnsi="Arial" w:cs="Arial"/>
          <w:b/>
          <w:bCs/>
        </w:rPr>
        <w:t xml:space="preserve">CLAUSULA QUINTA: PLAZO. </w:t>
      </w:r>
      <w:r w:rsidRPr="00F03526">
        <w:rPr>
          <w:rFonts w:ascii="Arial" w:hAnsi="Arial" w:cs="Arial"/>
        </w:rPr>
        <w:t xml:space="preserve">El supervisor se obliga a realizar los trabajos de acuerdo a lo establecido en la cláusula primera de este contrato, por todo el tiempo que dure la ejecución de la obra por parte del contratista, hasta su completa finalización y liquidación final, a satisfacción del FOVIAL. En caso que el contratista no concluya la ejecución de la obra dentro del plazo establecido, por causa imputable a él, los costos por la extensión de los trabajos de supervisión serán descontados de cualquier pago que se adeude al contratista, y se pagarán al supervisor por los días adicionales que fueran necesarios. </w:t>
      </w:r>
      <w:r w:rsidRPr="00F03526">
        <w:rPr>
          <w:rFonts w:ascii="Arial" w:hAnsi="Arial" w:cs="Arial"/>
          <w:b/>
          <w:bCs/>
        </w:rPr>
        <w:t xml:space="preserve">CLAUSULA SEXTA: CESION Y TRANSFERENCIA DEL CONTRATO. </w:t>
      </w:r>
      <w:r w:rsidRPr="00F03526">
        <w:rPr>
          <w:rFonts w:ascii="Arial" w:hAnsi="Arial" w:cs="Arial"/>
        </w:rPr>
        <w:t xml:space="preserve">El supervisor no podrá ceder, transferir o, de cualquier forma, disponer, en todo o en parte, el presente contrato, a favor de ninguna persona natural o jurídica, nacional o extranjera. </w:t>
      </w:r>
      <w:r w:rsidRPr="00F03526">
        <w:rPr>
          <w:rFonts w:ascii="Arial" w:hAnsi="Arial" w:cs="Arial"/>
          <w:b/>
          <w:bCs/>
        </w:rPr>
        <w:t xml:space="preserve">CLAUSULA SEPTIMA: SANCIONES Y PENALIDADES. </w:t>
      </w:r>
      <w:r w:rsidRPr="00F03526">
        <w:rPr>
          <w:rFonts w:ascii="Arial" w:hAnsi="Arial" w:cs="Arial"/>
        </w:rPr>
        <w:t xml:space="preserve">Si el supervisor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supervisor manifiesta conocer y aceptar todas las sanciones y penalidades contenidas en los documentos contractuales, así como conocer y aceptar los procedimientos para su aplicación. </w:t>
      </w:r>
      <w:r w:rsidRPr="00F03526">
        <w:rPr>
          <w:rFonts w:ascii="Arial" w:hAnsi="Arial" w:cs="Arial"/>
          <w:bCs/>
          <w:color w:val="000000"/>
          <w:lang w:val="es-SV"/>
        </w:rPr>
        <w:t xml:space="preserve">Si durante la ejecución del contrato se comprobare por la Dirección General de Inspección de Trabajo del Ministerio de Trabajo y Previsión Social, incumplimiento por parte del supervisor a la  normativa  que  prohíbe  el  trabajo  infantil  y  de  protección  de  la  persona  adolescente trabajadora; se deberá </w:t>
      </w:r>
      <w:r w:rsidRPr="00F03526">
        <w:rPr>
          <w:rFonts w:ascii="Arial" w:hAnsi="Arial" w:cs="Arial"/>
          <w:bCs/>
          <w:color w:val="000000"/>
          <w:lang w:val="es-SV"/>
        </w:rPr>
        <w:lastRenderedPageBreak/>
        <w:t xml:space="preserve">tramitar el procedimiento sancionatorio que dispone el artículo </w:t>
      </w:r>
      <w:r w:rsidR="00DA0276">
        <w:rPr>
          <w:rFonts w:ascii="Arial" w:hAnsi="Arial" w:cs="Arial"/>
          <w:bCs/>
          <w:color w:val="000000"/>
          <w:lang w:val="es-SV"/>
        </w:rPr>
        <w:t>ciento sesenta</w:t>
      </w:r>
      <w:r w:rsidRPr="00F03526">
        <w:rPr>
          <w:rFonts w:ascii="Arial" w:hAnsi="Arial" w:cs="Arial"/>
          <w:bCs/>
          <w:color w:val="000000"/>
          <w:lang w:val="es-SV"/>
        </w:rPr>
        <w:t xml:space="preserve"> de   la LACAP para determinar el cometimiento o no durante la ejecución del contrato de la conducta tipificada como causal de inhabilitación en el artículo </w:t>
      </w:r>
      <w:r w:rsidR="00DA0276">
        <w:rPr>
          <w:rFonts w:ascii="Arial" w:hAnsi="Arial" w:cs="Arial"/>
          <w:bCs/>
          <w:color w:val="000000"/>
          <w:lang w:val="es-SV"/>
        </w:rPr>
        <w:t>ciento cincuenta y ocho</w:t>
      </w:r>
      <w:r w:rsidRPr="00F03526">
        <w:rPr>
          <w:rFonts w:ascii="Arial" w:hAnsi="Arial" w:cs="Arial"/>
          <w:bCs/>
          <w:color w:val="000000"/>
          <w:lang w:val="es-SV"/>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F03526">
        <w:rPr>
          <w:rFonts w:ascii="Arial" w:hAnsi="Arial" w:cs="Arial"/>
          <w:b/>
          <w:bCs/>
        </w:rPr>
        <w:t xml:space="preserve">CLAUSULA OCTAVA: FINANCIAMIENTO. </w:t>
      </w:r>
      <w:r w:rsidRPr="00F03526">
        <w:rPr>
          <w:rFonts w:ascii="Arial" w:hAnsi="Arial" w:cs="Arial"/>
        </w:rPr>
        <w:t xml:space="preserve">El FOVIAL hace constar que existe disponibilidad presupuestaria para este Proyecto, en el presente ejercicio fiscal. </w:t>
      </w:r>
      <w:r w:rsidRPr="00F03526">
        <w:rPr>
          <w:rFonts w:ascii="Arial" w:hAnsi="Arial" w:cs="Arial"/>
          <w:b/>
          <w:bCs/>
        </w:rPr>
        <w:t xml:space="preserve">CLAUSULA NOVENA: SOMETIMIENTOS, DOMICILIO ESPECIAL Y COMPETENCIA. </w:t>
      </w:r>
      <w:r w:rsidRPr="00F03526">
        <w:rPr>
          <w:rFonts w:ascii="Arial" w:hAnsi="Arial" w:cs="Arial"/>
        </w:rPr>
        <w:t xml:space="preserve">El FOVIAL y el supervisor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contratista autoriza al FOVIAL para que nombre el depositario de los bienes que se le embarguen, a quien libera de la obligación de rendir fianza. </w:t>
      </w:r>
      <w:r w:rsidRPr="00F03526">
        <w:rPr>
          <w:rFonts w:ascii="Arial" w:hAnsi="Arial" w:cs="Arial"/>
          <w:b/>
          <w:bCs/>
        </w:rPr>
        <w:t xml:space="preserve">CLAUSULA DECIMA: DOCUMENTOS CONTRACTUALES. </w:t>
      </w:r>
      <w:r w:rsidRPr="00F03526">
        <w:rPr>
          <w:rFonts w:ascii="Arial" w:hAnsi="Arial" w:cs="Arial"/>
        </w:rPr>
        <w:t xml:space="preserve">Ambas partes contratantes acordamos y hacemos constar que los documentos contractuales, además del presente contrato, están formados por: Las Condiciones y Especificaciones Técnicas de la Contratación Directa, integrados por las Instrucciones a los Ofertantes, Condiciones Particulares, Condiciones Generales de Contratación, Condiciones Técnicas y Modelo de Contrato; Adendas de los mismos, si las hubiese; El Acta de apertura de ofertas; Las Ofertas Técnica y Económica revisadas, corregidas y aceptadas por el FOVIAL y sus documentos; Las garantías; La resolución de adjudicación; La Orden de Inicio; Las notas aclaratorias previas a la firma del contrato; La hoja de evaluación del desempeño; las resoluciones modificativas, en su caso; el </w:t>
      </w:r>
      <w:r w:rsidRPr="00F03526">
        <w:rPr>
          <w:rFonts w:ascii="Arial" w:eastAsia="Arial" w:hAnsi="Arial" w:cs="Arial"/>
          <w:color w:val="000000"/>
          <w:lang w:val="es-SV"/>
        </w:rPr>
        <w:t>Manual de Seguridad Vial, Imagen Institucional y Prevención de Riesgos en Zonas de Trabajo del FOVIAL</w:t>
      </w:r>
      <w:r w:rsidRPr="00F03526">
        <w:rPr>
          <w:rFonts w:ascii="Arial" w:hAnsi="Arial" w:cs="Arial"/>
        </w:rPr>
        <w:t xml:space="preserve">; </w:t>
      </w:r>
      <w:r w:rsidRPr="00F03526">
        <w:rPr>
          <w:rFonts w:ascii="Arial" w:eastAsia="Arial" w:hAnsi="Arial" w:cs="Arial"/>
          <w:color w:val="000000"/>
          <w:lang w:val="es-SV"/>
        </w:rPr>
        <w:t>las Condiciones y Especificaciones Técnicas de la Contratación Directa del contratista</w:t>
      </w:r>
      <w:r w:rsidRPr="00F03526">
        <w:rPr>
          <w:rFonts w:ascii="Arial" w:hAnsi="Arial" w:cs="Arial"/>
        </w:rPr>
        <w:t xml:space="preserve">; </w:t>
      </w:r>
      <w:r w:rsidR="00750483">
        <w:rPr>
          <w:rFonts w:ascii="Arial" w:hAnsi="Arial" w:cs="Arial"/>
        </w:rPr>
        <w:t>el Programa Físico y Financiero del proyecto y Documentos de Diseño de Referencia.</w:t>
      </w:r>
      <w:r w:rsidRPr="00F03526">
        <w:rPr>
          <w:rFonts w:ascii="Arial" w:hAnsi="Arial" w:cs="Arial"/>
        </w:rPr>
        <w:t xml:space="preserve">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Pr="00F03526">
        <w:rPr>
          <w:rFonts w:ascii="Arial" w:hAnsi="Arial" w:cs="Arial"/>
          <w:b/>
          <w:bCs/>
        </w:rPr>
        <w:t xml:space="preserve">CLAUSULA DECIMA PRIMERA: GARANTIAS. </w:t>
      </w:r>
      <w:r w:rsidRPr="00F03526">
        <w:rPr>
          <w:rFonts w:ascii="Arial" w:hAnsi="Arial" w:cs="Arial"/>
        </w:rPr>
        <w:t xml:space="preserve">El supervisor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r w:rsidRPr="00F03526">
        <w:rPr>
          <w:rFonts w:ascii="Arial" w:hAnsi="Arial" w:cs="Arial"/>
          <w:b/>
          <w:bCs/>
        </w:rPr>
        <w:t xml:space="preserve">CLAUSULA DECIMA SEGUNDA: RESPONSABILIDAD POR VICIOS OCULTOS. </w:t>
      </w:r>
      <w:r w:rsidRPr="00F03526">
        <w:rPr>
          <w:rFonts w:ascii="Arial" w:hAnsi="Arial" w:cs="Arial"/>
        </w:rPr>
        <w:t xml:space="preserve">Si después de practicada la liquidación del presente contrato se comprobare vicios ocultos en la obra, imputables al supervisor, se deberán ejercer las acciones legales correspondientes, para el resarcimiento de los daños y perjuicios causados. </w:t>
      </w:r>
      <w:r w:rsidRPr="00F03526">
        <w:rPr>
          <w:rFonts w:ascii="Arial" w:hAnsi="Arial" w:cs="Arial"/>
          <w:b/>
        </w:rPr>
        <w:t xml:space="preserve">CLAUSULA DECIMA TERCERA: ADMINISTRADOR DE CONTRATO. </w:t>
      </w:r>
      <w:r w:rsidRPr="00F03526">
        <w:rPr>
          <w:rFonts w:ascii="Arial" w:hAnsi="Arial" w:cs="Arial"/>
        </w:rPr>
        <w:t>Ambas partes aceptamos que el Administrador de Contrato nombrado por el Consejo Directivo, es el Arquitecto Julio César Hernández Guerra, quien tendrá las responsabilidades y atribuciones  descritas en el Artículo ochenta y dos Bis de la Ley de Adquisiciones y Contrataciones de la Administración Pública y en las establecidas en Condiciones Generales de las Condiciones y Especificaciones Técnicas de la Contratación Directa</w:t>
      </w:r>
      <w:r w:rsidRPr="00F03526">
        <w:rPr>
          <w:rFonts w:ascii="Arial" w:eastAsia="Arial" w:hAnsi="Arial" w:cs="Arial"/>
          <w:color w:val="000000"/>
        </w:rPr>
        <w:t xml:space="preserve">””””.- Yo, la Notaria, doy fe de ser AUTENTICAS las firmas que aparecen al pie del referido documento por haber sido puestas por los comparecientes, de sus puños y letras, </w:t>
      </w:r>
      <w:r w:rsidRPr="00F03526">
        <w:rPr>
          <w:rFonts w:ascii="Arial" w:eastAsia="Arial" w:hAnsi="Arial" w:cs="Arial"/>
          <w:color w:val="000000"/>
        </w:rPr>
        <w:lastRenderedPageBreak/>
        <w:t>a mi presencia. Así se expresaron los comparecientes, en los caracteres indicados, a quienes expliqué los efectos legales de la presente acta notarial que consta de tres hojas, y leída que se las hube íntegramente en un solo acto sin interrupción, manifiestan su conformidad, ratificaron su contenido y firmamos. DOY FE.-</w:t>
      </w:r>
    </w:p>
    <w:p w:rsidR="00F03526" w:rsidRPr="00F03526" w:rsidRDefault="00F03526" w:rsidP="00F03526">
      <w:pPr>
        <w:spacing w:after="0" w:line="240" w:lineRule="auto"/>
        <w:jc w:val="both"/>
        <w:rPr>
          <w:rFonts w:ascii="Arial" w:eastAsia="Arial" w:hAnsi="Arial" w:cs="Arial"/>
          <w:color w:val="000000"/>
        </w:rPr>
      </w:pPr>
    </w:p>
    <w:p w:rsidR="00F03526" w:rsidRPr="00F03526" w:rsidRDefault="00F03526" w:rsidP="00F03526">
      <w:pPr>
        <w:spacing w:after="0" w:line="240" w:lineRule="auto"/>
        <w:jc w:val="both"/>
        <w:rPr>
          <w:rFonts w:ascii="Arial" w:eastAsia="Arial" w:hAnsi="Arial" w:cs="Arial"/>
          <w:color w:val="000000"/>
        </w:rPr>
      </w:pPr>
    </w:p>
    <w:p w:rsidR="00F03526" w:rsidRDefault="00F03526" w:rsidP="00F03526">
      <w:pPr>
        <w:spacing w:after="0" w:line="240" w:lineRule="auto"/>
        <w:jc w:val="both"/>
        <w:rPr>
          <w:rFonts w:ascii="Arial" w:eastAsia="Arial" w:hAnsi="Arial" w:cs="Arial"/>
          <w:color w:val="000000"/>
        </w:rPr>
      </w:pPr>
    </w:p>
    <w:p w:rsidR="004B513E" w:rsidRDefault="004B513E" w:rsidP="00F03526">
      <w:pPr>
        <w:spacing w:after="0" w:line="240" w:lineRule="auto"/>
        <w:jc w:val="both"/>
        <w:rPr>
          <w:rFonts w:ascii="Arial" w:eastAsia="Arial" w:hAnsi="Arial" w:cs="Arial"/>
          <w:color w:val="000000"/>
        </w:rPr>
      </w:pPr>
    </w:p>
    <w:p w:rsidR="004B513E" w:rsidRPr="00F03526" w:rsidRDefault="004B513E" w:rsidP="00F03526">
      <w:pPr>
        <w:spacing w:after="0" w:line="240" w:lineRule="auto"/>
        <w:jc w:val="both"/>
        <w:rPr>
          <w:rFonts w:ascii="Arial" w:eastAsia="Arial" w:hAnsi="Arial" w:cs="Arial"/>
          <w:color w:val="000000"/>
        </w:rPr>
      </w:pPr>
    </w:p>
    <w:p w:rsidR="00F03526" w:rsidRPr="00F03526" w:rsidRDefault="00F03526" w:rsidP="00F03526">
      <w:pPr>
        <w:spacing w:after="0" w:line="240" w:lineRule="auto"/>
        <w:jc w:val="both"/>
        <w:rPr>
          <w:rFonts w:ascii="Arial" w:eastAsia="Arial" w:hAnsi="Arial" w:cs="Arial"/>
          <w:color w:val="000000"/>
        </w:rPr>
      </w:pPr>
    </w:p>
    <w:p w:rsidR="00F03526" w:rsidRPr="00F03526" w:rsidRDefault="00F03526" w:rsidP="00F03526">
      <w:pPr>
        <w:spacing w:after="0" w:line="240" w:lineRule="auto"/>
        <w:rPr>
          <w:rFonts w:ascii="Arial" w:eastAsia="Arial" w:hAnsi="Arial" w:cs="Arial"/>
          <w:color w:val="000000"/>
        </w:rPr>
      </w:pP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________________________________                 _______________________________</w:t>
      </w: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Lic. Manuel Orlando Quinteros Aguilar                     Sr. Ángel Eduardo Guzmán Calderón c/p Gerson Martínez                                                             Representante Legal</w:t>
      </w:r>
    </w:p>
    <w:p w:rsidR="00F03526" w:rsidRPr="00F03526" w:rsidRDefault="00F03526" w:rsidP="00F03526">
      <w:pPr>
        <w:spacing w:after="0" w:line="240" w:lineRule="auto"/>
        <w:rPr>
          <w:rFonts w:ascii="Arial" w:eastAsia="Arial" w:hAnsi="Arial" w:cs="Arial"/>
          <w:color w:val="000000"/>
        </w:rPr>
      </w:pPr>
      <w:r w:rsidRPr="00F03526">
        <w:rPr>
          <w:rFonts w:ascii="Arial" w:eastAsia="Arial" w:hAnsi="Arial" w:cs="Arial"/>
          <w:color w:val="000000"/>
        </w:rPr>
        <w:t>Presidente del Consejo Directivo                                             S.M, S.A DE C.V.</w:t>
      </w:r>
    </w:p>
    <w:p w:rsidR="00F03526" w:rsidRPr="00F03526" w:rsidRDefault="00F03526" w:rsidP="00F03526">
      <w:pPr>
        <w:spacing w:after="0" w:line="240" w:lineRule="auto"/>
        <w:rPr>
          <w:rFonts w:ascii="Arial" w:hAnsi="Arial" w:cs="Arial"/>
        </w:rPr>
      </w:pPr>
      <w:r w:rsidRPr="00F03526">
        <w:rPr>
          <w:rFonts w:ascii="Arial" w:eastAsia="Arial" w:hAnsi="Arial" w:cs="Arial"/>
          <w:color w:val="000000"/>
        </w:rPr>
        <w:t>Fondo de Conservación Vial</w:t>
      </w:r>
      <w:r w:rsidRPr="00F03526">
        <w:rPr>
          <w:rFonts w:ascii="Arial" w:hAnsi="Arial" w:cs="Arial"/>
          <w:lang w:val="es-ES_tradnl"/>
        </w:rPr>
        <w:t xml:space="preserve">                                  </w:t>
      </w:r>
    </w:p>
    <w:p w:rsidR="00F03526" w:rsidRPr="00F03526" w:rsidRDefault="00F03526" w:rsidP="00F03526">
      <w:pPr>
        <w:spacing w:after="0"/>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F03526">
      <w:pPr>
        <w:spacing w:after="0"/>
        <w:jc w:val="both"/>
        <w:rPr>
          <w:rFonts w:ascii="Arial" w:hAnsi="Arial" w:cs="Arial"/>
        </w:rPr>
      </w:pPr>
    </w:p>
    <w:p w:rsidR="00F03526" w:rsidRPr="00F03526" w:rsidRDefault="00F03526" w:rsidP="00C1161F">
      <w:pPr>
        <w:autoSpaceDE w:val="0"/>
        <w:autoSpaceDN w:val="0"/>
        <w:adjustRightInd w:val="0"/>
        <w:spacing w:line="240" w:lineRule="auto"/>
        <w:jc w:val="both"/>
        <w:rPr>
          <w:rFonts w:ascii="Arial" w:hAnsi="Arial" w:cs="Arial"/>
        </w:rPr>
      </w:pPr>
    </w:p>
    <w:p w:rsidR="00C1161F" w:rsidRPr="00F03526" w:rsidRDefault="00C1161F" w:rsidP="00C1161F">
      <w:pPr>
        <w:pStyle w:val="Default"/>
        <w:jc w:val="both"/>
        <w:rPr>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C1161F" w:rsidRPr="00F03526" w:rsidRDefault="00C1161F" w:rsidP="00C1161F">
      <w:pPr>
        <w:pStyle w:val="Default"/>
        <w:jc w:val="center"/>
        <w:rPr>
          <w:b/>
          <w:bCs/>
          <w:sz w:val="22"/>
          <w:szCs w:val="22"/>
          <w:lang w:val="es-ES"/>
        </w:rPr>
      </w:pPr>
    </w:p>
    <w:p w:rsidR="0067792E" w:rsidRPr="00F03526" w:rsidRDefault="0067792E">
      <w:pPr>
        <w:rPr>
          <w:rFonts w:ascii="Arial" w:hAnsi="Arial" w:cs="Arial"/>
        </w:rPr>
      </w:pPr>
    </w:p>
    <w:sectPr w:rsidR="0067792E" w:rsidRPr="00F035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1F"/>
    <w:rsid w:val="0010790E"/>
    <w:rsid w:val="004B513E"/>
    <w:rsid w:val="004E294C"/>
    <w:rsid w:val="0067792E"/>
    <w:rsid w:val="00706149"/>
    <w:rsid w:val="00750483"/>
    <w:rsid w:val="00905C4C"/>
    <w:rsid w:val="00C1161F"/>
    <w:rsid w:val="00D7444A"/>
    <w:rsid w:val="00DA0276"/>
    <w:rsid w:val="00E455B6"/>
    <w:rsid w:val="00F03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4A2E8-A4AC-4F4E-9F49-C84D5D9D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61F"/>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161F"/>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5017">
      <w:bodyDiv w:val="1"/>
      <w:marLeft w:val="0"/>
      <w:marRight w:val="0"/>
      <w:marTop w:val="0"/>
      <w:marBottom w:val="0"/>
      <w:divBdr>
        <w:top w:val="none" w:sz="0" w:space="0" w:color="auto"/>
        <w:left w:val="none" w:sz="0" w:space="0" w:color="auto"/>
        <w:bottom w:val="none" w:sz="0" w:space="0" w:color="auto"/>
        <w:right w:val="none" w:sz="0" w:space="0" w:color="auto"/>
      </w:divBdr>
    </w:div>
    <w:div w:id="367342861">
      <w:bodyDiv w:val="1"/>
      <w:marLeft w:val="0"/>
      <w:marRight w:val="0"/>
      <w:marTop w:val="0"/>
      <w:marBottom w:val="0"/>
      <w:divBdr>
        <w:top w:val="none" w:sz="0" w:space="0" w:color="auto"/>
        <w:left w:val="none" w:sz="0" w:space="0" w:color="auto"/>
        <w:bottom w:val="none" w:sz="0" w:space="0" w:color="auto"/>
        <w:right w:val="none" w:sz="0" w:space="0" w:color="auto"/>
      </w:divBdr>
    </w:div>
    <w:div w:id="1072849817">
      <w:bodyDiv w:val="1"/>
      <w:marLeft w:val="0"/>
      <w:marRight w:val="0"/>
      <w:marTop w:val="0"/>
      <w:marBottom w:val="0"/>
      <w:divBdr>
        <w:top w:val="none" w:sz="0" w:space="0" w:color="auto"/>
        <w:left w:val="none" w:sz="0" w:space="0" w:color="auto"/>
        <w:bottom w:val="none" w:sz="0" w:space="0" w:color="auto"/>
        <w:right w:val="none" w:sz="0" w:space="0" w:color="auto"/>
      </w:divBdr>
    </w:div>
    <w:div w:id="11546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4090</Words>
  <Characters>22497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3</cp:revision>
  <cp:lastPrinted>2016-07-20T19:43:00Z</cp:lastPrinted>
  <dcterms:created xsi:type="dcterms:W3CDTF">2016-07-19T17:46:00Z</dcterms:created>
  <dcterms:modified xsi:type="dcterms:W3CDTF">2016-07-20T19:45:00Z</dcterms:modified>
</cp:coreProperties>
</file>